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6E" w:rsidRPr="00657D60" w:rsidRDefault="0079466E" w:rsidP="0079466E">
      <w:pPr>
        <w:pStyle w:val="Akti"/>
        <w:rPr>
          <w:lang w:val="sq-AL"/>
        </w:rPr>
      </w:pPr>
      <w:r w:rsidRPr="00657D60">
        <w:rPr>
          <w:lang w:val="sq-AL"/>
        </w:rPr>
        <w:t>Vendim</w:t>
      </w:r>
    </w:p>
    <w:p w:rsidR="0079466E" w:rsidRPr="00657D60" w:rsidRDefault="0079466E" w:rsidP="0079466E">
      <w:pPr>
        <w:pStyle w:val="NumriData"/>
        <w:rPr>
          <w:lang w:val="sq-AL"/>
        </w:rPr>
      </w:pPr>
      <w:r w:rsidRPr="00657D60">
        <w:rPr>
          <w:lang w:val="sq-AL"/>
        </w:rPr>
        <w:t>Nr. 264, datë 7.5.2014</w:t>
      </w:r>
    </w:p>
    <w:p w:rsidR="0079466E" w:rsidRPr="003B5DB3" w:rsidRDefault="0079466E" w:rsidP="0079466E">
      <w:pPr>
        <w:pStyle w:val="Paragrafi"/>
        <w:rPr>
          <w:sz w:val="14"/>
          <w:szCs w:val="21"/>
          <w:lang w:val="sq-AL"/>
        </w:rPr>
      </w:pPr>
    </w:p>
    <w:p w:rsidR="0079466E" w:rsidRPr="00657D60" w:rsidRDefault="0079466E" w:rsidP="0079466E">
      <w:pPr>
        <w:pStyle w:val="Titulli"/>
        <w:rPr>
          <w:lang w:val="sq-AL"/>
        </w:rPr>
      </w:pPr>
      <w:r w:rsidRPr="00657D60">
        <w:rPr>
          <w:lang w:val="sq-AL"/>
        </w:rPr>
        <w:t>Për një ndryshim në vendimin nr. 161, datë 11.4.</w:t>
      </w:r>
      <w:r>
        <w:rPr>
          <w:lang w:val="sq-AL"/>
        </w:rPr>
        <w:t>1994</w:t>
      </w:r>
      <w:r w:rsidRPr="00657D60">
        <w:rPr>
          <w:lang w:val="sq-AL"/>
        </w:rPr>
        <w:t>, të Këshillit të Ministrave</w:t>
      </w:r>
      <w:r>
        <w:rPr>
          <w:lang w:val="sq-AL"/>
        </w:rPr>
        <w:t>,</w:t>
      </w:r>
      <w:r w:rsidRPr="00657D60">
        <w:rPr>
          <w:lang w:val="sq-AL"/>
        </w:rPr>
        <w:t xml:space="preserve"> “Për miratimin e statutit të Institutit të Sigurimeve Shoqërore”, të ndryshuar</w:t>
      </w:r>
    </w:p>
    <w:p w:rsidR="0079466E" w:rsidRPr="003B5DB3" w:rsidRDefault="0079466E" w:rsidP="0079466E">
      <w:pPr>
        <w:pStyle w:val="Paragrafi"/>
        <w:rPr>
          <w:sz w:val="14"/>
          <w:szCs w:val="21"/>
          <w:lang w:val="sq-AL"/>
        </w:rPr>
      </w:pPr>
    </w:p>
    <w:p w:rsidR="0079466E" w:rsidRPr="00657D60" w:rsidRDefault="0079466E" w:rsidP="0079466E">
      <w:pPr>
        <w:pStyle w:val="Paragrafi"/>
        <w:rPr>
          <w:szCs w:val="21"/>
          <w:lang w:val="sq-AL"/>
        </w:rPr>
      </w:pPr>
      <w:r w:rsidRPr="00657D60">
        <w:rPr>
          <w:szCs w:val="21"/>
          <w:lang w:val="sq-AL"/>
        </w:rPr>
        <w:t>Në mbështetje të nenit 100 të Kushtetutës dhe të nenit 78, të ligjit nr. 7703, datë 11.5.1993 “Për sigurimet shoqërore në Republikën e Shqipërisë”, të ndryshuar, me propozimin e ministrit të Mirëqenies Sociale dhe Rinisë, Këshilli i Ministrave</w:t>
      </w:r>
    </w:p>
    <w:p w:rsidR="0079466E" w:rsidRPr="003B5DB3" w:rsidRDefault="0079466E" w:rsidP="0079466E">
      <w:pPr>
        <w:pStyle w:val="Paragrafi"/>
        <w:rPr>
          <w:sz w:val="14"/>
          <w:szCs w:val="21"/>
          <w:lang w:val="sq-AL"/>
        </w:rPr>
      </w:pPr>
    </w:p>
    <w:p w:rsidR="0079466E" w:rsidRPr="00657D60" w:rsidRDefault="0079466E" w:rsidP="0079466E">
      <w:pPr>
        <w:pStyle w:val="VENDOSI"/>
        <w:rPr>
          <w:lang w:val="sq-AL"/>
        </w:rPr>
      </w:pPr>
      <w:r w:rsidRPr="00657D60">
        <w:rPr>
          <w:lang w:val="sq-AL"/>
        </w:rPr>
        <w:t>Vendosi:</w:t>
      </w:r>
    </w:p>
    <w:p w:rsidR="0079466E" w:rsidRPr="003B5DB3" w:rsidRDefault="0079466E" w:rsidP="0079466E">
      <w:pPr>
        <w:pStyle w:val="Paragrafi"/>
        <w:rPr>
          <w:sz w:val="14"/>
          <w:szCs w:val="21"/>
          <w:lang w:val="sq-AL"/>
        </w:rPr>
      </w:pPr>
    </w:p>
    <w:p w:rsidR="0079466E" w:rsidRPr="00657D60" w:rsidRDefault="0079466E" w:rsidP="0079466E">
      <w:pPr>
        <w:pStyle w:val="Paragrafi"/>
        <w:rPr>
          <w:szCs w:val="21"/>
          <w:lang w:val="sq-AL"/>
        </w:rPr>
      </w:pPr>
      <w:r>
        <w:rPr>
          <w:szCs w:val="21"/>
          <w:lang w:val="sq-AL"/>
        </w:rPr>
        <w:t>Në nenin 11</w:t>
      </w:r>
      <w:r w:rsidRPr="00657D60">
        <w:rPr>
          <w:szCs w:val="21"/>
          <w:lang w:val="sq-AL"/>
        </w:rPr>
        <w:t xml:space="preserve"> të Statutit të Institutit të Sigurimeve Shoqërore, që i bashkëlidhet vendimit nr. 161, datë 11.4.1994, të Këshillit të Ministrave, të ndryshuar, fjalët “...nëpërmjet ministrit të Financave...”</w:t>
      </w:r>
      <w:r>
        <w:rPr>
          <w:szCs w:val="21"/>
          <w:lang w:val="sq-AL"/>
        </w:rPr>
        <w:t>,</w:t>
      </w:r>
      <w:r w:rsidRPr="00657D60">
        <w:rPr>
          <w:szCs w:val="21"/>
          <w:lang w:val="sq-AL"/>
        </w:rPr>
        <w:t xml:space="preserve"> zëvendësohen me “...nëpërmjet ministrit përgjegjës për çështjet e sigurimeve shoqërore...”.</w:t>
      </w:r>
    </w:p>
    <w:p w:rsidR="0079466E" w:rsidRPr="003B5DB3" w:rsidRDefault="0079466E" w:rsidP="0079466E">
      <w:pPr>
        <w:pStyle w:val="Paragrafi"/>
        <w:rPr>
          <w:spacing w:val="-4"/>
          <w:szCs w:val="21"/>
          <w:lang w:val="sq-AL"/>
        </w:rPr>
      </w:pPr>
      <w:r w:rsidRPr="003B5DB3">
        <w:rPr>
          <w:spacing w:val="-4"/>
          <w:szCs w:val="21"/>
          <w:lang w:val="sq-AL"/>
        </w:rPr>
        <w:t>Ky vendim hyn në fuqi pas botimit në Fletoren Zyrtare.</w:t>
      </w:r>
    </w:p>
    <w:p w:rsidR="0079466E" w:rsidRPr="003B5DB3" w:rsidRDefault="0079466E" w:rsidP="0079466E">
      <w:pPr>
        <w:pStyle w:val="Autoriteti"/>
        <w:rPr>
          <w:sz w:val="14"/>
          <w:lang w:val="sq-AL"/>
        </w:rPr>
      </w:pPr>
    </w:p>
    <w:p w:rsidR="0079466E" w:rsidRPr="00657D60" w:rsidRDefault="0079466E" w:rsidP="0079466E">
      <w:pPr>
        <w:pStyle w:val="Autoriteti"/>
        <w:rPr>
          <w:lang w:val="sq-AL"/>
        </w:rPr>
      </w:pPr>
      <w:r w:rsidRPr="00657D60">
        <w:rPr>
          <w:lang w:val="sq-AL"/>
        </w:rPr>
        <w:t>KRYEMINISTRI</w:t>
      </w:r>
    </w:p>
    <w:p w:rsidR="0079466E" w:rsidRPr="00657D60" w:rsidRDefault="0079466E" w:rsidP="0079466E">
      <w:pPr>
        <w:pStyle w:val="AutoritetiEmer"/>
        <w:rPr>
          <w:lang w:val="sq-AL"/>
        </w:rPr>
      </w:pPr>
      <w:r w:rsidRPr="00657D60">
        <w:rPr>
          <w:lang w:val="sq-AL"/>
        </w:rPr>
        <w:t xml:space="preserve">Edi </w:t>
      </w:r>
      <w:proofErr w:type="spellStart"/>
      <w:r w:rsidRPr="00657D60">
        <w:rPr>
          <w:lang w:val="sq-AL"/>
        </w:rPr>
        <w:t>Rama</w:t>
      </w:r>
      <w:proofErr w:type="spellEnd"/>
    </w:p>
    <w:p w:rsidR="0079466E" w:rsidRPr="003B5DB3" w:rsidRDefault="0079466E" w:rsidP="0079466E">
      <w:pPr>
        <w:pStyle w:val="Paragrafi"/>
        <w:rPr>
          <w:sz w:val="16"/>
          <w:lang w:val="sq-AL"/>
        </w:rPr>
      </w:pPr>
    </w:p>
    <w:p w:rsidR="00000000" w:rsidRDefault="0079466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9466E"/>
    <w:rsid w:val="00794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466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9466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9466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9466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9466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9466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9466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9466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9466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9466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9466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9466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9466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9466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>Grizli777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2014-09-23T13:23:00Z</dcterms:created>
  <dcterms:modified xsi:type="dcterms:W3CDTF">2014-09-23T13:23:00Z</dcterms:modified>
</cp:coreProperties>
</file>