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26B" w:rsidRPr="00552DC2" w:rsidRDefault="00AE426B" w:rsidP="00AE426B">
      <w:pPr>
        <w:pStyle w:val="Akti"/>
        <w:rPr>
          <w:spacing w:val="-4"/>
          <w:lang w:val="sq-AL"/>
        </w:rPr>
      </w:pPr>
      <w:r w:rsidRPr="00552DC2">
        <w:rPr>
          <w:spacing w:val="-4"/>
          <w:lang w:val="sq-AL"/>
        </w:rPr>
        <w:t>Vendim</w:t>
      </w:r>
    </w:p>
    <w:p w:rsidR="00AE426B" w:rsidRPr="00552DC2" w:rsidRDefault="00AE426B" w:rsidP="00AE426B">
      <w:pPr>
        <w:pStyle w:val="NumriData"/>
        <w:rPr>
          <w:spacing w:val="-4"/>
          <w:lang w:val="sq-AL"/>
        </w:rPr>
      </w:pPr>
      <w:r w:rsidRPr="00552DC2">
        <w:rPr>
          <w:spacing w:val="-4"/>
          <w:lang w:val="sq-AL"/>
        </w:rPr>
        <w:t>Nr. 326, datë 28.5.2014</w:t>
      </w:r>
    </w:p>
    <w:p w:rsidR="00AE426B" w:rsidRPr="00552DC2" w:rsidRDefault="00AE426B" w:rsidP="00AE426B">
      <w:pPr>
        <w:pStyle w:val="Titulli"/>
        <w:rPr>
          <w:spacing w:val="-4"/>
          <w:sz w:val="14"/>
          <w:lang w:val="sq-AL"/>
        </w:rPr>
      </w:pPr>
    </w:p>
    <w:p w:rsidR="00AE426B" w:rsidRPr="00552DC2" w:rsidRDefault="00AE426B" w:rsidP="00AE426B">
      <w:pPr>
        <w:pStyle w:val="Titulli"/>
        <w:rPr>
          <w:spacing w:val="-4"/>
          <w:lang w:val="sq-AL"/>
        </w:rPr>
      </w:pPr>
      <w:r w:rsidRPr="00552DC2">
        <w:rPr>
          <w:spacing w:val="-4"/>
          <w:lang w:val="sq-AL"/>
        </w:rPr>
        <w:t>Për njohjen dhe shlyerjen e detyrimit të ministrisë së Mbrojtjes së Republikës së Shqipërisë kundrejt Drejtorisë së Përgjithshme të Armatimit në Ministrinë e Mbrojtjes së Republikës së Francës, për kontrollin teknik të kryer gjatë proceSit të pranimit të trE helikopterëve Cougar AS532AL</w:t>
      </w:r>
    </w:p>
    <w:p w:rsidR="00AE426B" w:rsidRPr="00552DC2" w:rsidRDefault="00AE426B" w:rsidP="00AE426B">
      <w:pPr>
        <w:pStyle w:val="Paragrafi"/>
        <w:rPr>
          <w:sz w:val="14"/>
          <w:lang w:val="sq-AL"/>
        </w:rPr>
      </w:pPr>
    </w:p>
    <w:p w:rsidR="00AE426B" w:rsidRPr="00552DC2" w:rsidRDefault="00AE426B" w:rsidP="00AE426B">
      <w:pPr>
        <w:pStyle w:val="Paragrafi"/>
        <w:rPr>
          <w:lang w:val="sq-AL"/>
        </w:rPr>
      </w:pPr>
      <w:r w:rsidRPr="00552DC2">
        <w:rPr>
          <w:lang w:val="sq-AL"/>
        </w:rPr>
        <w:t>Në mbështetje të nenit 100 të Kushtetutës dhe të ligjit nr. 185/2013, datë 28.12.2013, “Për buxhetin e vitit 2014”, me propozimin e ministrit të Mbrojtjes, Këshilli i Ministrave</w:t>
      </w:r>
    </w:p>
    <w:p w:rsidR="00AE426B" w:rsidRPr="00552DC2" w:rsidRDefault="00AE426B" w:rsidP="00AE426B">
      <w:pPr>
        <w:pStyle w:val="VENDOSI"/>
        <w:rPr>
          <w:lang w:val="sq-AL"/>
        </w:rPr>
      </w:pPr>
      <w:r w:rsidRPr="00552DC2">
        <w:rPr>
          <w:lang w:val="sq-AL"/>
        </w:rPr>
        <w:t>Vendosi:</w:t>
      </w:r>
    </w:p>
    <w:p w:rsidR="00AE426B" w:rsidRPr="00552DC2" w:rsidRDefault="00AE426B" w:rsidP="00AE426B">
      <w:pPr>
        <w:pStyle w:val="Paragrafi"/>
        <w:rPr>
          <w:sz w:val="12"/>
          <w:lang w:val="sq-AL"/>
        </w:rPr>
      </w:pPr>
    </w:p>
    <w:p w:rsidR="00AE426B" w:rsidRPr="00552DC2" w:rsidRDefault="00AE426B" w:rsidP="00AE426B">
      <w:pPr>
        <w:pStyle w:val="Paragrafi"/>
        <w:rPr>
          <w:lang w:val="sq-AL"/>
        </w:rPr>
      </w:pPr>
      <w:r w:rsidRPr="00552DC2">
        <w:rPr>
          <w:lang w:val="sq-AL"/>
        </w:rPr>
        <w:t xml:space="preserve">1. Njohjen dhe shlyerjen e detyrimit të Ministrisë së Mbrojtjes së Republikës së Shqipërisë ndaj Drejtorisë së Përgjithshme të Armatimit në Ministrinë e Mbrojtjes së Republikës së Francës, për kontrollin teknik të kryer gjatë procesit të pranimit të tre helikopterëve </w:t>
      </w:r>
      <w:proofErr w:type="spellStart"/>
      <w:r w:rsidRPr="00552DC2">
        <w:rPr>
          <w:lang w:val="sq-AL"/>
        </w:rPr>
        <w:t>Cougar</w:t>
      </w:r>
      <w:proofErr w:type="spellEnd"/>
      <w:r w:rsidRPr="00552DC2">
        <w:rPr>
          <w:lang w:val="sq-AL"/>
        </w:rPr>
        <w:t xml:space="preserve"> AS532AL, të blerë nga Ministria e Mbrojtjes sipas kontratës nr. 6853/10, datë 17.12.2009, me objekt “Për blerjen e 5 helikopterëve të mesëm </w:t>
      </w:r>
      <w:proofErr w:type="spellStart"/>
      <w:r w:rsidRPr="00552DC2">
        <w:rPr>
          <w:lang w:val="sq-AL"/>
        </w:rPr>
        <w:t>shumërolësh</w:t>
      </w:r>
      <w:proofErr w:type="spellEnd"/>
      <w:r w:rsidRPr="00552DC2">
        <w:rPr>
          <w:lang w:val="sq-AL"/>
        </w:rPr>
        <w:t xml:space="preserve"> AS532 AL”, ratifikuar me ligjin nr. 10222, datë 4.2.2010, të ndryshuar, në shumën 180 000 (njëqind e tetëdhjetë mijë) euro, e konvertuar në lekë.</w:t>
      </w:r>
    </w:p>
    <w:p w:rsidR="00AE426B" w:rsidRPr="00552DC2" w:rsidRDefault="00AE426B" w:rsidP="00AE426B">
      <w:pPr>
        <w:pStyle w:val="Paragrafi"/>
        <w:rPr>
          <w:lang w:val="sq-AL"/>
        </w:rPr>
      </w:pPr>
      <w:r w:rsidRPr="00552DC2">
        <w:rPr>
          <w:lang w:val="sq-AL"/>
        </w:rPr>
        <w:t>2. Efektet financiare për shlyerjen e këtij detyrimi të përballohen nga fondet e miratuara për Ministrinë e Mbrojtjes në programin buxhetor “Forcat e luftimit”, artikulli 231, “Shpenzime kapitale”.</w:t>
      </w:r>
    </w:p>
    <w:p w:rsidR="00AE426B" w:rsidRPr="00552DC2" w:rsidRDefault="00AE426B" w:rsidP="00AE426B">
      <w:pPr>
        <w:pStyle w:val="Paragrafi"/>
        <w:rPr>
          <w:lang w:val="sq-AL"/>
        </w:rPr>
      </w:pPr>
      <w:r w:rsidRPr="00552DC2">
        <w:rPr>
          <w:lang w:val="sq-AL"/>
        </w:rPr>
        <w:t>3. Ngarkohet Ministria e Mbrojtjes për zbatimin e këtij vendimi.</w:t>
      </w:r>
    </w:p>
    <w:p w:rsidR="00AE426B" w:rsidRPr="00552DC2" w:rsidRDefault="00AE426B" w:rsidP="00AE426B">
      <w:pPr>
        <w:pStyle w:val="Paragrafi"/>
        <w:rPr>
          <w:lang w:val="sq-AL"/>
        </w:rPr>
      </w:pPr>
      <w:r w:rsidRPr="00552DC2">
        <w:rPr>
          <w:lang w:val="sq-AL"/>
        </w:rPr>
        <w:t>Ky vendim hyn në fuqi menjëherë dhe botohet në Fletoren Zyrtare.</w:t>
      </w:r>
    </w:p>
    <w:p w:rsidR="00AE426B" w:rsidRPr="00552DC2" w:rsidRDefault="00AE426B" w:rsidP="00AE426B">
      <w:pPr>
        <w:pStyle w:val="Autoriteti"/>
        <w:rPr>
          <w:lang w:val="sq-AL"/>
        </w:rPr>
      </w:pPr>
      <w:r w:rsidRPr="00552DC2">
        <w:rPr>
          <w:lang w:val="sq-AL"/>
        </w:rPr>
        <w:t>Kryeministri</w:t>
      </w:r>
    </w:p>
    <w:p w:rsidR="00AE426B" w:rsidRPr="00552DC2" w:rsidRDefault="00AE426B" w:rsidP="00AE426B">
      <w:pPr>
        <w:pStyle w:val="AutoritetiEmer"/>
        <w:rPr>
          <w:lang w:val="sq-AL"/>
        </w:rPr>
      </w:pPr>
      <w:r w:rsidRPr="00552DC2">
        <w:rPr>
          <w:lang w:val="sq-AL"/>
        </w:rPr>
        <w:t xml:space="preserve">Edi </w:t>
      </w:r>
      <w:proofErr w:type="spellStart"/>
      <w:r w:rsidRPr="00552DC2">
        <w:rPr>
          <w:lang w:val="sq-AL"/>
        </w:rPr>
        <w:t>Rama</w:t>
      </w:r>
      <w:proofErr w:type="spellEnd"/>
      <w:r w:rsidRPr="00552DC2">
        <w:rPr>
          <w:lang w:val="sq-AL"/>
        </w:rPr>
        <w:t xml:space="preserve"> </w:t>
      </w:r>
    </w:p>
    <w:p w:rsidR="00AE426B" w:rsidRPr="00552DC2" w:rsidRDefault="00AE426B" w:rsidP="00AE426B">
      <w:pPr>
        <w:pStyle w:val="Paragrafi"/>
        <w:rPr>
          <w:lang w:val="sq-AL"/>
        </w:rPr>
      </w:pPr>
    </w:p>
    <w:p w:rsidR="00000000" w:rsidRDefault="00AE426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E426B"/>
    <w:rsid w:val="00AE4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426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E426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E426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E426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E426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E426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E426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E426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E426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E426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E426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E426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E426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E426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>Grizli777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2014-09-24T14:04:00Z</dcterms:created>
  <dcterms:modified xsi:type="dcterms:W3CDTF">2014-09-24T14:04:00Z</dcterms:modified>
</cp:coreProperties>
</file>