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96F" w:rsidRPr="00552DC2" w:rsidRDefault="0085696F" w:rsidP="0085696F">
      <w:pPr>
        <w:pStyle w:val="Akti"/>
        <w:ind w:firstLine="0"/>
        <w:rPr>
          <w:spacing w:val="-4"/>
          <w:lang w:val="sq-AL"/>
        </w:rPr>
      </w:pPr>
      <w:r w:rsidRPr="00552DC2">
        <w:rPr>
          <w:spacing w:val="-4"/>
          <w:lang w:val="sq-AL"/>
        </w:rPr>
        <w:t>Vendim</w:t>
      </w:r>
    </w:p>
    <w:p w:rsidR="0085696F" w:rsidRPr="00552DC2" w:rsidRDefault="0085696F" w:rsidP="0085696F">
      <w:pPr>
        <w:pStyle w:val="NumriData"/>
        <w:ind w:firstLine="0"/>
        <w:rPr>
          <w:spacing w:val="-4"/>
          <w:lang w:val="sq-AL"/>
        </w:rPr>
      </w:pPr>
      <w:r w:rsidRPr="00552DC2">
        <w:rPr>
          <w:spacing w:val="-4"/>
          <w:lang w:val="sq-AL"/>
        </w:rPr>
        <w:t>Nr. 329, datë 28.5.2014</w:t>
      </w:r>
    </w:p>
    <w:p w:rsidR="0085696F" w:rsidRPr="00552DC2" w:rsidRDefault="0085696F" w:rsidP="0085696F">
      <w:pPr>
        <w:pStyle w:val="Paragrafi"/>
        <w:ind w:firstLine="0"/>
        <w:rPr>
          <w:spacing w:val="-4"/>
          <w:sz w:val="14"/>
          <w:lang w:val="sq-AL"/>
        </w:rPr>
      </w:pPr>
    </w:p>
    <w:p w:rsidR="0085696F" w:rsidRPr="00552DC2" w:rsidRDefault="0085696F" w:rsidP="0085696F">
      <w:pPr>
        <w:pStyle w:val="Titulli"/>
        <w:rPr>
          <w:spacing w:val="-4"/>
          <w:lang w:val="sq-AL"/>
        </w:rPr>
      </w:pPr>
      <w:r w:rsidRPr="00552DC2">
        <w:rPr>
          <w:spacing w:val="-4"/>
          <w:lang w:val="sq-AL"/>
        </w:rPr>
        <w:t>Për një ndryshim në vendimin nr. 672, datë 7.8.2013, të Këshillit të Ministrave, “Për kuotat financiare të ushqimit në mensa e konvikte, bursat e shtetit dhe pagesat e nxënësve e të studentëve në institucionet arsimore publike, për vitin shkollor 2013-2014”</w:t>
      </w:r>
    </w:p>
    <w:p w:rsidR="0085696F" w:rsidRPr="00552DC2" w:rsidRDefault="0085696F" w:rsidP="0085696F">
      <w:pPr>
        <w:pStyle w:val="Paragrafi"/>
        <w:rPr>
          <w:spacing w:val="-4"/>
          <w:sz w:val="14"/>
          <w:lang w:val="sq-AL"/>
        </w:rPr>
      </w:pPr>
    </w:p>
    <w:p w:rsidR="0085696F" w:rsidRPr="00552DC2" w:rsidRDefault="0085696F" w:rsidP="0085696F">
      <w:pPr>
        <w:pStyle w:val="Paragrafi"/>
        <w:rPr>
          <w:spacing w:val="-4"/>
          <w:lang w:val="sq-AL"/>
        </w:rPr>
      </w:pPr>
      <w:r w:rsidRPr="00552DC2">
        <w:rPr>
          <w:spacing w:val="-4"/>
          <w:lang w:val="sq-AL"/>
        </w:rPr>
        <w:t>Në mbështetje të nenit 100 të Kushtetutës, të neneve 6, 19 e 28, të ligjit nr. 69/2012, datë 21.6.2012, “Për sistemin arsimor parauniversitar në Republikën e Shqipërisë”, të nenit 57 të ligjit nr. 9741, datë 21.5.2007, “Për arsimin e lartë në Republikën e Shqipërisë”, të ndryshuar, të neneve 1 e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29 të ligjit nr. 8872, datë 29.3.2002, “Për arsimin dhe formim profesional në Republikën e Shqipërisë”, të ndryshuar, të ligjit nr. 7889, datë 14.12.1994, “Për statusin e invalidit”, të ndryshuar, të ligjit nr. 8153, datë 31.10.1996, “Për statusin e jetimit”, të ndryshuar dhe të ligjit nr. 185/2013, datë 27.12.2013, “Për buxhetin e vitit 2014”, me propozimin e ministrit të Arsimit dhe Sportit, Këshilli i Ministrave</w:t>
      </w:r>
    </w:p>
    <w:p w:rsidR="0085696F" w:rsidRPr="00552DC2" w:rsidRDefault="0085696F" w:rsidP="0085696F">
      <w:pPr>
        <w:pStyle w:val="Paragrafi"/>
        <w:rPr>
          <w:spacing w:val="-4"/>
          <w:sz w:val="14"/>
          <w:lang w:val="sq-AL"/>
        </w:rPr>
      </w:pPr>
    </w:p>
    <w:p w:rsidR="0085696F" w:rsidRPr="00552DC2" w:rsidRDefault="0085696F" w:rsidP="0085696F">
      <w:pPr>
        <w:pStyle w:val="VENDOSI"/>
        <w:rPr>
          <w:spacing w:val="-4"/>
          <w:lang w:val="sq-AL"/>
        </w:rPr>
      </w:pPr>
      <w:r w:rsidRPr="00552DC2">
        <w:rPr>
          <w:spacing w:val="-4"/>
          <w:lang w:val="sq-AL"/>
        </w:rPr>
        <w:t>Vendosi:</w:t>
      </w:r>
    </w:p>
    <w:p w:rsidR="0085696F" w:rsidRPr="00552DC2" w:rsidRDefault="0085696F" w:rsidP="0085696F">
      <w:pPr>
        <w:pStyle w:val="Paragrafi"/>
        <w:rPr>
          <w:spacing w:val="-4"/>
          <w:sz w:val="14"/>
          <w:lang w:val="sq-AL"/>
        </w:rPr>
      </w:pPr>
    </w:p>
    <w:p w:rsidR="0085696F" w:rsidRPr="00552DC2" w:rsidRDefault="0085696F" w:rsidP="0085696F">
      <w:pPr>
        <w:pStyle w:val="Paragrafi"/>
        <w:rPr>
          <w:spacing w:val="-4"/>
          <w:lang w:val="sq-AL"/>
        </w:rPr>
      </w:pPr>
      <w:r w:rsidRPr="00552DC2">
        <w:rPr>
          <w:spacing w:val="-4"/>
          <w:lang w:val="sq-AL"/>
        </w:rPr>
        <w:t>Pika 14 e vendimit nr. 672, datë 7.8.2013, të Këshillit të Ministrave, ndryshohet si më poshtë vijon:</w:t>
      </w:r>
    </w:p>
    <w:p w:rsidR="0085696F" w:rsidRPr="00552DC2" w:rsidRDefault="0085696F" w:rsidP="0085696F">
      <w:pPr>
        <w:pStyle w:val="Paragrafi"/>
        <w:rPr>
          <w:spacing w:val="-6"/>
          <w:lang w:val="sq-AL"/>
        </w:rPr>
      </w:pPr>
      <w:r w:rsidRPr="00552DC2">
        <w:rPr>
          <w:spacing w:val="-6"/>
          <w:lang w:val="sq-AL"/>
        </w:rPr>
        <w:t>“14. Afati përfundimtar për paraqitjen e kërkesave për bursa pranë këshillave bashkiakë apo të komunës do të jetë data 15 dhjetor 2013, për të gjitha kategoritë e shkollave/institucioneve të arsimit të lartë, ndërsa për vitin e dytë e lart do të jetë data 15 nëntor 2013. Miratimi i bursave nga këshillat bashkiakë apo të komunës për këtë vit shkollor për të gjitha kategoritë e shkollave/institucioneve të arsimit të lartë duhet të përfundojë deri në datën 30 maj 2014.”.</w:t>
      </w:r>
    </w:p>
    <w:p w:rsidR="0085696F" w:rsidRPr="00552DC2" w:rsidRDefault="0085696F" w:rsidP="0085696F">
      <w:pPr>
        <w:pStyle w:val="Paragrafi"/>
        <w:rPr>
          <w:lang w:val="sq-AL"/>
        </w:rPr>
      </w:pPr>
      <w:r w:rsidRPr="00552DC2">
        <w:rPr>
          <w:spacing w:val="-4"/>
          <w:lang w:val="sq-AL"/>
        </w:rPr>
        <w:t>Ky vendim hyn në fuqi menj</w:t>
      </w:r>
      <w:r w:rsidRPr="00552DC2">
        <w:rPr>
          <w:lang w:val="sq-AL"/>
        </w:rPr>
        <w:t>ëherë dhe botohet në Fletoren Zyrtare.</w:t>
      </w:r>
    </w:p>
    <w:p w:rsidR="0085696F" w:rsidRPr="00552DC2" w:rsidRDefault="0085696F" w:rsidP="0085696F">
      <w:pPr>
        <w:pStyle w:val="Autoriteti"/>
        <w:rPr>
          <w:lang w:val="sq-AL"/>
        </w:rPr>
      </w:pPr>
      <w:r w:rsidRPr="00552DC2">
        <w:rPr>
          <w:lang w:val="sq-AL"/>
        </w:rPr>
        <w:t>Kryeministri</w:t>
      </w:r>
    </w:p>
    <w:p w:rsidR="00000000" w:rsidRDefault="0085696F" w:rsidP="0085696F">
      <w:r w:rsidRPr="00552DC2">
        <w:rPr>
          <w:lang w:val="sq-AL"/>
        </w:rPr>
        <w:t xml:space="preserve">Edi </w:t>
      </w:r>
      <w:proofErr w:type="spellStart"/>
      <w:r w:rsidRPr="00552DC2">
        <w:rPr>
          <w:lang w:val="sq-AL"/>
        </w:rPr>
        <w:t>Rama</w:t>
      </w:r>
      <w:proofErr w:type="spellEnd"/>
    </w:p>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85696F"/>
    <w:rsid w:val="008569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5696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85696F"/>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85696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85696F"/>
    <w:rPr>
      <w:rFonts w:ascii="CG Times" w:eastAsia="MS Mincho" w:hAnsi="CG Times" w:cs="CG Times"/>
      <w:b/>
      <w:bCs/>
      <w:sz w:val="21"/>
      <w:lang w:val="en-GB"/>
    </w:rPr>
  </w:style>
  <w:style w:type="paragraph" w:customStyle="1" w:styleId="Paragrafi">
    <w:name w:val="Paragrafi"/>
    <w:link w:val="ParagrafiChar"/>
    <w:rsid w:val="0085696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85696F"/>
    <w:rPr>
      <w:rFonts w:ascii="CG Times" w:eastAsia="MS Mincho" w:hAnsi="CG Times" w:cs="CG Times"/>
      <w:sz w:val="21"/>
    </w:rPr>
  </w:style>
  <w:style w:type="paragraph" w:customStyle="1" w:styleId="Titulli">
    <w:name w:val="Titulli"/>
    <w:next w:val="Normal"/>
    <w:link w:val="TitulliChar"/>
    <w:rsid w:val="0085696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5696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85696F"/>
    <w:rPr>
      <w:rFonts w:ascii="CG Times" w:eastAsia="MS Mincho" w:hAnsi="CG Times" w:cs="CG Times"/>
      <w:caps/>
      <w:sz w:val="21"/>
      <w:lang w:val="en-GB"/>
    </w:rPr>
  </w:style>
  <w:style w:type="character" w:customStyle="1" w:styleId="TitulliChar">
    <w:name w:val="Titulli Char"/>
    <w:link w:val="Titulli"/>
    <w:rsid w:val="0085696F"/>
    <w:rPr>
      <w:rFonts w:ascii="CG Times" w:eastAsia="MS Mincho" w:hAnsi="CG Times" w:cs="CG Times"/>
      <w:b/>
      <w:bCs/>
      <w:caps/>
      <w:sz w:val="21"/>
      <w:lang w:val="en-GB"/>
    </w:rPr>
  </w:style>
  <w:style w:type="character" w:customStyle="1" w:styleId="AutoritetiChar">
    <w:name w:val="Autoriteti Char"/>
    <w:link w:val="Autoriteti"/>
    <w:locked/>
    <w:rsid w:val="0085696F"/>
    <w:rPr>
      <w:rFonts w:ascii="CG Times" w:eastAsia="MS Mincho" w:hAnsi="CG Times" w:cs="CG Times"/>
      <w:caps/>
      <w:sz w:val="21"/>
      <w:lang w:val="en-GB"/>
    </w:rPr>
  </w:style>
  <w:style w:type="character" w:customStyle="1" w:styleId="AktiChar">
    <w:name w:val="Akti Char"/>
    <w:link w:val="Akti"/>
    <w:rsid w:val="0085696F"/>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1804</Characters>
  <Application>Microsoft Office Word</Application>
  <DocSecurity>0</DocSecurity>
  <Lines>15</Lines>
  <Paragraphs>4</Paragraphs>
  <ScaleCrop>false</ScaleCrop>
  <Company>Grizli777</Company>
  <LinksUpToDate>false</LinksUpToDate>
  <CharactersWithSpaces>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2014-09-24T14:04:00Z</dcterms:created>
  <dcterms:modified xsi:type="dcterms:W3CDTF">2014-09-24T14:04:00Z</dcterms:modified>
</cp:coreProperties>
</file>