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48" w:rsidRPr="001054E5" w:rsidRDefault="004A0A48" w:rsidP="004A0A48">
      <w:pPr>
        <w:pStyle w:val="Akti"/>
        <w:rPr>
          <w:lang w:val="sq-AL"/>
        </w:rPr>
      </w:pPr>
      <w:r w:rsidRPr="001054E5">
        <w:rPr>
          <w:lang w:val="sq-AL"/>
        </w:rPr>
        <w:t>VENDIM</w:t>
      </w:r>
    </w:p>
    <w:p w:rsidR="004A0A48" w:rsidRPr="001054E5" w:rsidRDefault="004A0A48" w:rsidP="004A0A48">
      <w:pPr>
        <w:pStyle w:val="NumriData"/>
        <w:rPr>
          <w:lang w:val="sq-AL"/>
        </w:rPr>
      </w:pPr>
      <w:r w:rsidRPr="001054E5">
        <w:rPr>
          <w:lang w:val="sq-AL"/>
        </w:rPr>
        <w:t>Nr. 349, datë 4.6.2014</w:t>
      </w:r>
    </w:p>
    <w:p w:rsidR="004A0A48" w:rsidRPr="001054E5" w:rsidRDefault="004A0A48" w:rsidP="004A0A48">
      <w:pPr>
        <w:pStyle w:val="Paragrafi"/>
        <w:ind w:firstLine="0"/>
        <w:rPr>
          <w:sz w:val="12"/>
          <w:lang w:val="sq-AL"/>
        </w:rPr>
      </w:pPr>
    </w:p>
    <w:p w:rsidR="004A0A48" w:rsidRPr="001054E5" w:rsidRDefault="004A0A48" w:rsidP="004A0A48">
      <w:pPr>
        <w:pStyle w:val="Titulli"/>
        <w:rPr>
          <w:lang w:val="sq-AL"/>
        </w:rPr>
      </w:pPr>
      <w:r w:rsidRPr="001054E5">
        <w:rPr>
          <w:lang w:val="sq-AL"/>
        </w:rPr>
        <w:t>PËR NJË NDRYSHIM NË VENDIMIN NR. 138, DATË 12.3.2014, TË KËSHILLIT TË MINISTRAVE, “PËR RREGULLAT E ORGANIZIMIT E TË FUNKSIONIMIT TË SHKOLLËS SHQIPTARE TË ADMINISTRATËS PUBLIKE DHE TRAJNIMIN E NËPUNËSVE CIVILË”</w:t>
      </w:r>
    </w:p>
    <w:p w:rsidR="004A0A48" w:rsidRPr="001054E5" w:rsidRDefault="004A0A48" w:rsidP="004A0A48">
      <w:pPr>
        <w:pStyle w:val="Paragrafi"/>
        <w:rPr>
          <w:sz w:val="12"/>
          <w:lang w:val="sq-AL"/>
        </w:rPr>
      </w:pPr>
    </w:p>
    <w:p w:rsidR="004A0A48" w:rsidRPr="001054E5" w:rsidRDefault="004A0A48" w:rsidP="004A0A48">
      <w:pPr>
        <w:pStyle w:val="Paragrafi"/>
        <w:rPr>
          <w:lang w:val="sq-AL"/>
        </w:rPr>
      </w:pPr>
      <w:r w:rsidRPr="001054E5">
        <w:rPr>
          <w:lang w:val="sq-AL"/>
        </w:rPr>
        <w:t>Në mbështetje të nenit 100 të Kush</w:t>
      </w:r>
      <w:r>
        <w:rPr>
          <w:lang w:val="sq-AL"/>
        </w:rPr>
        <w:t>tetutës dhe të neneve 8, 9 e 69</w:t>
      </w:r>
      <w:r w:rsidRPr="001054E5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1054E5">
        <w:rPr>
          <w:lang w:val="sq-AL"/>
        </w:rPr>
        <w:t>152/2013, “Për nëpunësin civil”, me propozimin e</w:t>
      </w:r>
      <w:r>
        <w:rPr>
          <w:lang w:val="sq-AL"/>
        </w:rPr>
        <w:t xml:space="preserve"> </w:t>
      </w:r>
      <w:r w:rsidRPr="001054E5">
        <w:rPr>
          <w:lang w:val="sq-AL"/>
        </w:rPr>
        <w:t xml:space="preserve">ministrit të Punëve të Brendshme dhe të ministrit të Shtetit për Inovacionin dhe Administratën Publike, Këshilli i Ministrave </w:t>
      </w:r>
    </w:p>
    <w:p w:rsidR="004A0A48" w:rsidRPr="001054E5" w:rsidRDefault="004A0A48" w:rsidP="004A0A48">
      <w:pPr>
        <w:pStyle w:val="Paragrafi"/>
        <w:rPr>
          <w:sz w:val="12"/>
          <w:lang w:val="sq-AL"/>
        </w:rPr>
      </w:pPr>
    </w:p>
    <w:p w:rsidR="004A0A48" w:rsidRPr="001054E5" w:rsidRDefault="004A0A48" w:rsidP="004A0A48">
      <w:pPr>
        <w:pStyle w:val="VENDOSI"/>
        <w:rPr>
          <w:lang w:val="sq-AL"/>
        </w:rPr>
      </w:pPr>
      <w:r w:rsidRPr="001054E5">
        <w:rPr>
          <w:lang w:val="sq-AL"/>
        </w:rPr>
        <w:t>VENDOSI:</w:t>
      </w:r>
    </w:p>
    <w:p w:rsidR="004A0A48" w:rsidRPr="001054E5" w:rsidRDefault="004A0A48" w:rsidP="004A0A48">
      <w:pPr>
        <w:pStyle w:val="Paragrafi"/>
        <w:rPr>
          <w:sz w:val="12"/>
          <w:lang w:val="sq-AL"/>
        </w:rPr>
      </w:pPr>
    </w:p>
    <w:p w:rsidR="004A0A48" w:rsidRPr="001054E5" w:rsidRDefault="004A0A48" w:rsidP="004A0A48">
      <w:pPr>
        <w:pStyle w:val="Paragrafi"/>
        <w:rPr>
          <w:lang w:val="sq-AL"/>
        </w:rPr>
      </w:pPr>
      <w:r w:rsidRPr="001054E5">
        <w:rPr>
          <w:lang w:val="sq-AL"/>
        </w:rPr>
        <w:t>Në vendimin nr. 138, datë 12.3.2014, të Këshillit të Min</w:t>
      </w:r>
      <w:r>
        <w:rPr>
          <w:lang w:val="sq-AL"/>
        </w:rPr>
        <w:t>istrave, shkronja “g” e pikës 1</w:t>
      </w:r>
      <w:r w:rsidRPr="001054E5">
        <w:rPr>
          <w:lang w:val="sq-AL"/>
        </w:rPr>
        <w:t xml:space="preserve"> të kreut I, ndryshohet, si më poshtë vijon:</w:t>
      </w:r>
    </w:p>
    <w:p w:rsidR="004A0A48" w:rsidRPr="001054E5" w:rsidRDefault="004A0A48" w:rsidP="004A0A48">
      <w:pPr>
        <w:pStyle w:val="Paragrafi"/>
        <w:rPr>
          <w:lang w:val="sq-AL"/>
        </w:rPr>
      </w:pPr>
      <w:r w:rsidRPr="001054E5">
        <w:rPr>
          <w:lang w:val="sq-AL"/>
        </w:rPr>
        <w:t>“g)</w:t>
      </w:r>
      <w:r w:rsidRPr="001054E5">
        <w:rPr>
          <w:lang w:val="sq-AL"/>
        </w:rPr>
        <w:tab/>
        <w:t>Një përfaqësues i shoqërisë civile, i zgjedhur nga ministri përgjegjës për administratën publike, nga radhët e organizatave jofitimprurëse me reputacion. Përvoja e këtij përfaqësuesi në organizatën përkatëse duhet të ketë qenë e lidhur me studime për administratën publike dhe/ose bashkëpunim</w:t>
      </w:r>
      <w:bookmarkStart w:id="0" w:name="_GoBack"/>
      <w:bookmarkEnd w:id="0"/>
      <w:r w:rsidRPr="001054E5">
        <w:rPr>
          <w:lang w:val="sq-AL"/>
        </w:rPr>
        <w:t>e me të.</w:t>
      </w:r>
    </w:p>
    <w:p w:rsidR="004A0A48" w:rsidRPr="001054E5" w:rsidRDefault="004A0A48" w:rsidP="004A0A48">
      <w:pPr>
        <w:pStyle w:val="Paragrafi"/>
        <w:rPr>
          <w:lang w:val="sq-AL"/>
        </w:rPr>
      </w:pPr>
      <w:r w:rsidRPr="001054E5">
        <w:rPr>
          <w:lang w:val="sq-AL"/>
        </w:rPr>
        <w:t>Zgjedhja e përfaqësuesit nga shoqëria civile bëhet nga ministri përgjegjës brenda 30 (tridhjetë) ditëve nga hyrja në fuqi e këtij vendimi.”.</w:t>
      </w:r>
    </w:p>
    <w:p w:rsidR="004A0A48" w:rsidRPr="001054E5" w:rsidRDefault="004A0A48" w:rsidP="004A0A48">
      <w:pPr>
        <w:pStyle w:val="Paragrafi"/>
        <w:rPr>
          <w:lang w:val="sq-AL"/>
        </w:rPr>
      </w:pPr>
      <w:r w:rsidRPr="001054E5">
        <w:rPr>
          <w:lang w:val="sq-AL"/>
        </w:rPr>
        <w:t>Ky vendim hyn në fuqi pas botimit në Fletoren Zyrtare.</w:t>
      </w:r>
    </w:p>
    <w:p w:rsidR="004A0A48" w:rsidRPr="001054E5" w:rsidRDefault="004A0A48" w:rsidP="004A0A48">
      <w:pPr>
        <w:pStyle w:val="Autoriteti"/>
        <w:rPr>
          <w:lang w:val="sq-AL"/>
        </w:rPr>
      </w:pPr>
      <w:r w:rsidRPr="001054E5">
        <w:rPr>
          <w:lang w:val="sq-AL"/>
        </w:rPr>
        <w:t>KRYEMINISTRI</w:t>
      </w:r>
    </w:p>
    <w:p w:rsidR="004A0A48" w:rsidRPr="001054E5" w:rsidRDefault="004A0A48" w:rsidP="004A0A48">
      <w:pPr>
        <w:pStyle w:val="AutoritetiEmer"/>
        <w:rPr>
          <w:lang w:val="sq-AL"/>
        </w:rPr>
      </w:pPr>
      <w:r w:rsidRPr="001054E5">
        <w:rPr>
          <w:lang w:val="sq-AL"/>
        </w:rPr>
        <w:t xml:space="preserve">Edi </w:t>
      </w:r>
      <w:proofErr w:type="spellStart"/>
      <w:r w:rsidRPr="001054E5">
        <w:rPr>
          <w:lang w:val="sq-AL"/>
        </w:rPr>
        <w:t>Rama</w:t>
      </w:r>
      <w:proofErr w:type="spellEnd"/>
    </w:p>
    <w:p w:rsidR="00000000" w:rsidRDefault="004A0A4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4A0A48"/>
    <w:rsid w:val="004A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A0A4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4A0A4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4A0A4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4A0A4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4A0A4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4A0A4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4A0A4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4A0A4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4A0A4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4A0A4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4A0A4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4A0A4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4A0A4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4A0A4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>Grizli777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2014-09-25T08:05:00Z</dcterms:created>
  <dcterms:modified xsi:type="dcterms:W3CDTF">2014-09-25T08:05:00Z</dcterms:modified>
</cp:coreProperties>
</file>