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7F" w:rsidRPr="00345F74" w:rsidRDefault="0023287F" w:rsidP="0023287F">
      <w:pPr>
        <w:pStyle w:val="Akti"/>
        <w:rPr>
          <w:lang w:val="sq-AL"/>
        </w:rPr>
      </w:pPr>
      <w:r w:rsidRPr="00345F74">
        <w:rPr>
          <w:lang w:val="sq-AL"/>
        </w:rPr>
        <w:t>VENDIM</w:t>
      </w:r>
    </w:p>
    <w:p w:rsidR="0023287F" w:rsidRPr="00345F74" w:rsidRDefault="0023287F" w:rsidP="0023287F">
      <w:pPr>
        <w:pStyle w:val="NumriData"/>
        <w:rPr>
          <w:lang w:val="sq-AL"/>
        </w:rPr>
      </w:pPr>
      <w:r w:rsidRPr="00345F74">
        <w:rPr>
          <w:lang w:val="sq-AL"/>
        </w:rPr>
        <w:t>Nr. 397, datë 18.6.2014</w:t>
      </w:r>
    </w:p>
    <w:p w:rsidR="0023287F" w:rsidRPr="009B0CC4" w:rsidRDefault="0023287F" w:rsidP="0023287F">
      <w:pPr>
        <w:pStyle w:val="Paragrafi"/>
        <w:rPr>
          <w:sz w:val="14"/>
          <w:lang w:val="sq-AL"/>
        </w:rPr>
      </w:pPr>
    </w:p>
    <w:p w:rsidR="0023287F" w:rsidRPr="00345F74" w:rsidRDefault="0023287F" w:rsidP="0023287F">
      <w:pPr>
        <w:pStyle w:val="Titulli"/>
        <w:rPr>
          <w:lang w:val="sq-AL"/>
        </w:rPr>
      </w:pPr>
      <w:r w:rsidRPr="00345F74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345F74">
        <w:rPr>
          <w:lang w:val="sq-AL"/>
        </w:rPr>
        <w:t>140, DATË 28.2.2013, TË KËSHILLIT TË MINISTRAVE, “PËR PJESËMARRJEN E FORCAVE TË ARMATOSURA ME PËRFAQËSUES NË EKIPIN OPERACIONAL TË ALEANCËS (TFA), TË KOMANDËS SË BASHKUAR TË KUNDËRZBULIMIT (ACCI), NË OPERACIONIN USHTARAK “KFOR”, KOSOVË”</w:t>
      </w:r>
    </w:p>
    <w:p w:rsidR="0023287F" w:rsidRPr="009B0CC4" w:rsidRDefault="0023287F" w:rsidP="0023287F">
      <w:pPr>
        <w:pStyle w:val="Paragrafi"/>
        <w:rPr>
          <w:sz w:val="14"/>
          <w:lang w:val="sq-AL"/>
        </w:rPr>
      </w:pPr>
    </w:p>
    <w:p w:rsidR="0023287F" w:rsidRPr="009B0CC4" w:rsidRDefault="0023287F" w:rsidP="0023287F">
      <w:pPr>
        <w:pStyle w:val="Paragrafi"/>
        <w:rPr>
          <w:spacing w:val="-4"/>
          <w:lang w:val="sq-AL"/>
        </w:rPr>
      </w:pPr>
      <w:r w:rsidRPr="009B0CC4">
        <w:rPr>
          <w:spacing w:val="-4"/>
          <w:lang w:val="sq-AL"/>
        </w:rPr>
        <w:t>Në mbështetje të nenit 100 të Kushtetutës, të neneve 6, pika 5, e 7, të ligjit nr. 9363, datë 24.3.2005, “Për mënyrën dhe procedurat e vendosjes dhe të kalimit të forcave ushtarake të huaja në territorin e Republikës së Shqipërisë, si dhe për dërgimin e forcave ushtarake shqiptare jashtë vendit”, të ndryshuar, dhe të nenit 14, pikat 6 e 11, të ligjit nr. 8671, datë 26.10.2000, “Për pushtetet dhe autoritetet e komandimit e të drejtimit strategjik të Forcave të Armatosura të Republikës së Shqipërisë”, të ndryshuar, me propozimin e ministrit të Mbrojtjes, Këshilli i Ministrave</w:t>
      </w:r>
    </w:p>
    <w:p w:rsidR="0023287F" w:rsidRPr="009B0CC4" w:rsidRDefault="0023287F" w:rsidP="0023287F">
      <w:pPr>
        <w:pStyle w:val="Paragrafi"/>
        <w:rPr>
          <w:sz w:val="14"/>
          <w:lang w:val="sq-AL"/>
        </w:rPr>
      </w:pPr>
    </w:p>
    <w:p w:rsidR="0023287F" w:rsidRPr="00345F74" w:rsidRDefault="0023287F" w:rsidP="0023287F">
      <w:pPr>
        <w:pStyle w:val="VENDOSI"/>
        <w:rPr>
          <w:lang w:val="sq-AL"/>
        </w:rPr>
      </w:pPr>
      <w:r w:rsidRPr="00345F74">
        <w:rPr>
          <w:lang w:val="sq-AL"/>
        </w:rPr>
        <w:t>VENDOSI:</w:t>
      </w:r>
    </w:p>
    <w:p w:rsidR="0023287F" w:rsidRPr="009B0CC4" w:rsidRDefault="0023287F" w:rsidP="0023287F">
      <w:pPr>
        <w:pStyle w:val="Paragrafi"/>
        <w:rPr>
          <w:sz w:val="14"/>
          <w:lang w:val="sq-AL"/>
        </w:rPr>
      </w:pPr>
    </w:p>
    <w:p w:rsidR="0023287F" w:rsidRPr="00345F74" w:rsidRDefault="0023287F" w:rsidP="0023287F">
      <w:pPr>
        <w:pStyle w:val="Paragrafi"/>
        <w:rPr>
          <w:lang w:val="sq-AL"/>
        </w:rPr>
      </w:pPr>
      <w:r w:rsidRPr="00345F74">
        <w:rPr>
          <w:lang w:val="sq-AL"/>
        </w:rPr>
        <w:t>1. Shkronja “a”, e pikës 4, të vendimit nr.</w:t>
      </w:r>
      <w:r>
        <w:rPr>
          <w:lang w:val="sq-AL"/>
        </w:rPr>
        <w:t xml:space="preserve"> </w:t>
      </w:r>
      <w:r w:rsidRPr="00345F74">
        <w:rPr>
          <w:lang w:val="sq-AL"/>
        </w:rPr>
        <w:t>140, datë 28.2.2013, të Këshillit të Ministrave, të ndryshuar, ndryshohet si më poshtë vijon:</w:t>
      </w:r>
    </w:p>
    <w:p w:rsidR="0023287F" w:rsidRPr="00345F74" w:rsidRDefault="0023287F" w:rsidP="0023287F">
      <w:pPr>
        <w:pStyle w:val="Paragrafi"/>
        <w:rPr>
          <w:lang w:val="sq-AL"/>
        </w:rPr>
      </w:pPr>
      <w:r w:rsidRPr="00345F74">
        <w:rPr>
          <w:lang w:val="sq-AL"/>
        </w:rPr>
        <w:t>“a) dieta për ditët e qëndrimit, në masën 8 000 (tetë mijë) lekë në ditë, përveç pagës mujore;”.</w:t>
      </w:r>
    </w:p>
    <w:p w:rsidR="0023287F" w:rsidRPr="00345F74" w:rsidRDefault="0023287F" w:rsidP="0023287F">
      <w:pPr>
        <w:pStyle w:val="Paragrafi"/>
        <w:rPr>
          <w:lang w:val="sq-AL"/>
        </w:rPr>
      </w:pPr>
      <w:r w:rsidRPr="00345F74">
        <w:rPr>
          <w:lang w:val="sq-AL"/>
        </w:rPr>
        <w:t>2. Ngarkohet ministri i Mbrojtjes për zbatimin e këtij vendimi.</w:t>
      </w:r>
    </w:p>
    <w:p w:rsidR="0023287F" w:rsidRPr="00345F74" w:rsidRDefault="0023287F" w:rsidP="0023287F">
      <w:pPr>
        <w:pStyle w:val="Paragrafi"/>
        <w:rPr>
          <w:lang w:val="sq-AL"/>
        </w:rPr>
      </w:pPr>
      <w:r w:rsidRPr="00345F74">
        <w:rPr>
          <w:lang w:val="sq-AL"/>
        </w:rPr>
        <w:t>Ky vendim hyn në fuqi menjëherë dhe botohet në Fletoren Zyrtare.</w:t>
      </w:r>
    </w:p>
    <w:p w:rsidR="0023287F" w:rsidRPr="00345F74" w:rsidRDefault="0023287F" w:rsidP="0023287F">
      <w:pPr>
        <w:pStyle w:val="Autoriteti"/>
        <w:rPr>
          <w:lang w:val="sq-AL"/>
        </w:rPr>
      </w:pPr>
      <w:r w:rsidRPr="00345F74">
        <w:rPr>
          <w:lang w:val="sq-AL"/>
        </w:rPr>
        <w:t>KRYEMINISTRI</w:t>
      </w:r>
    </w:p>
    <w:p w:rsidR="0023287F" w:rsidRPr="00345F74" w:rsidRDefault="0023287F" w:rsidP="0023287F">
      <w:pPr>
        <w:pStyle w:val="AutoritetiEmer"/>
        <w:rPr>
          <w:lang w:val="sq-AL"/>
        </w:rPr>
      </w:pPr>
      <w:r w:rsidRPr="00345F74">
        <w:rPr>
          <w:lang w:val="sq-AL"/>
        </w:rPr>
        <w:t xml:space="preserve">Edi </w:t>
      </w:r>
      <w:proofErr w:type="spellStart"/>
      <w:r w:rsidRPr="00345F74">
        <w:rPr>
          <w:lang w:val="sq-AL"/>
        </w:rPr>
        <w:t>Rama</w:t>
      </w:r>
      <w:proofErr w:type="spellEnd"/>
    </w:p>
    <w:p w:rsidR="00000000" w:rsidRDefault="0023287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3287F"/>
    <w:rsid w:val="00232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3287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3287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3287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3287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3287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3287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3287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3287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3287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3287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3287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3287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328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23287F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Company>Grizli777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2014-09-25T13:16:00Z</dcterms:created>
  <dcterms:modified xsi:type="dcterms:W3CDTF">2014-09-25T13:16:00Z</dcterms:modified>
</cp:coreProperties>
</file>