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C0D07" w14:textId="77777777" w:rsidR="004570DE" w:rsidRPr="00FE07A5" w:rsidRDefault="004570DE" w:rsidP="004570DE">
      <w:pPr>
        <w:pStyle w:val="Akti"/>
        <w:rPr>
          <w:rFonts w:ascii="Garamond" w:hAnsi="Garamond"/>
          <w:color w:val="auto"/>
          <w:sz w:val="24"/>
          <w:szCs w:val="24"/>
          <w:lang w:val="sq-AL"/>
        </w:rPr>
      </w:pPr>
      <w:r w:rsidRPr="00FE07A5">
        <w:rPr>
          <w:rFonts w:ascii="Garamond" w:hAnsi="Garamond"/>
          <w:color w:val="auto"/>
          <w:sz w:val="24"/>
          <w:szCs w:val="24"/>
          <w:lang w:val="sq-AL"/>
        </w:rPr>
        <w:t xml:space="preserve">VENDIM </w:t>
      </w:r>
    </w:p>
    <w:p w14:paraId="3C1C0D08" w14:textId="77777777" w:rsidR="004570DE" w:rsidRPr="00FE07A5" w:rsidRDefault="004570DE" w:rsidP="004570DE">
      <w:pPr>
        <w:pStyle w:val="NumriData"/>
        <w:rPr>
          <w:rFonts w:ascii="Garamond" w:hAnsi="Garamond"/>
          <w:sz w:val="24"/>
          <w:szCs w:val="24"/>
          <w:lang w:val="sq-AL"/>
        </w:rPr>
      </w:pPr>
      <w:r w:rsidRPr="00FE07A5">
        <w:rPr>
          <w:rFonts w:ascii="Garamond" w:hAnsi="Garamond"/>
          <w:sz w:val="24"/>
          <w:szCs w:val="24"/>
          <w:lang w:val="sq-AL"/>
        </w:rPr>
        <w:t>Nr. 419, datë 25.6.2014</w:t>
      </w:r>
    </w:p>
    <w:p w14:paraId="3C1C0D09" w14:textId="77777777" w:rsidR="004570DE" w:rsidRPr="00FE07A5" w:rsidRDefault="004570DE" w:rsidP="004570DE">
      <w:pPr>
        <w:pStyle w:val="Paragrafi"/>
        <w:ind w:firstLine="0"/>
        <w:rPr>
          <w:rFonts w:ascii="Garamond" w:hAnsi="Garamond"/>
          <w:sz w:val="24"/>
          <w:szCs w:val="24"/>
          <w:lang w:val="sq-AL"/>
        </w:rPr>
      </w:pPr>
    </w:p>
    <w:p w14:paraId="3C1C0D0A" w14:textId="77777777" w:rsidR="004570DE" w:rsidRPr="00FE07A5" w:rsidRDefault="004570DE" w:rsidP="004570DE">
      <w:pPr>
        <w:pStyle w:val="Titulli"/>
        <w:rPr>
          <w:rFonts w:ascii="Garamond" w:hAnsi="Garamond"/>
          <w:sz w:val="24"/>
          <w:szCs w:val="24"/>
          <w:lang w:val="sq-AL"/>
        </w:rPr>
      </w:pPr>
      <w:r w:rsidRPr="00FE07A5">
        <w:rPr>
          <w:rFonts w:ascii="Garamond" w:hAnsi="Garamond"/>
          <w:sz w:val="24"/>
          <w:szCs w:val="24"/>
          <w:lang w:val="sq-AL"/>
        </w:rPr>
        <w:t xml:space="preserve">PËR MIRATIMIN E KËRKESAVE TË POSAÇME PËR SHQYRTIMIN  E KËRKESAVE PËR LEJE MJEDISI TË TIPAVE </w:t>
      </w:r>
      <w:r w:rsidR="002C52B4" w:rsidRPr="00FE07A5">
        <w:rPr>
          <w:rFonts w:ascii="Garamond" w:hAnsi="Garamond"/>
          <w:i/>
          <w:sz w:val="24"/>
          <w:lang w:val="sq-AL"/>
        </w:rPr>
        <w:t>A dhe B</w:t>
      </w:r>
      <w:r w:rsidRPr="00FE07A5">
        <w:rPr>
          <w:rFonts w:ascii="Garamond" w:hAnsi="Garamond"/>
          <w:sz w:val="24"/>
          <w:szCs w:val="24"/>
          <w:lang w:val="sq-AL"/>
        </w:rPr>
        <w:t xml:space="preserve">,  PËR TRANSFERIMIN E LEJEVE NGA NJË SUBJEKT TE TJETRI, TË KUSHTEVE PËR LEJET RESPEKTIVE TË MJEDISIT, SI DHE RREGULLAVE TË HOLLËSISHME PËR SHQYRTIMIN E TYRE NGA AUTORITETET KOMPETENTE DERI NË </w:t>
      </w:r>
      <w:r w:rsidR="00335F65" w:rsidRPr="00FE07A5">
        <w:rPr>
          <w:rFonts w:ascii="Garamond" w:hAnsi="Garamond"/>
          <w:sz w:val="24"/>
          <w:szCs w:val="24"/>
          <w:lang w:val="sq-AL"/>
        </w:rPr>
        <w:t xml:space="preserve">LËSHIMIN E KËTYRE LEJEVE NGA </w:t>
      </w:r>
      <w:r w:rsidR="00335F65" w:rsidRPr="00FE07A5">
        <w:rPr>
          <w:rFonts w:ascii="Garamond" w:hAnsi="Garamond"/>
          <w:i/>
          <w:sz w:val="24"/>
          <w:szCs w:val="24"/>
          <w:lang w:val="sq-AL"/>
        </w:rPr>
        <w:t>QKB</w:t>
      </w:r>
      <w:r w:rsidRPr="00FE07A5">
        <w:rPr>
          <w:rFonts w:ascii="Garamond" w:hAnsi="Garamond"/>
          <w:i/>
          <w:sz w:val="24"/>
          <w:szCs w:val="24"/>
          <w:lang w:val="sq-AL"/>
        </w:rPr>
        <w:t>-JA</w:t>
      </w:r>
      <w:r w:rsidRPr="00FE07A5">
        <w:rPr>
          <w:rFonts w:ascii="Garamond" w:hAnsi="Garamond"/>
          <w:sz w:val="24"/>
          <w:szCs w:val="24"/>
          <w:vertAlign w:val="superscript"/>
          <w:lang w:val="sq-AL"/>
        </w:rPr>
        <w:footnoteReference w:id="2"/>
      </w:r>
      <w:r w:rsidR="00335F65" w:rsidRPr="00FE07A5">
        <w:rPr>
          <w:rStyle w:val="FootnoteReference"/>
          <w:rFonts w:ascii="Garamond" w:hAnsi="Garamond"/>
          <w:sz w:val="24"/>
          <w:szCs w:val="24"/>
          <w:lang w:val="sq-AL"/>
        </w:rPr>
        <w:footnoteReference w:id="3"/>
      </w:r>
    </w:p>
    <w:p w14:paraId="3C1C0D0B" w14:textId="77777777" w:rsidR="00335F65" w:rsidRPr="00FE07A5" w:rsidRDefault="00335F65" w:rsidP="00335F65">
      <w:pPr>
        <w:jc w:val="center"/>
        <w:rPr>
          <w:rFonts w:ascii="Garamond" w:hAnsi="Garamond"/>
          <w:i/>
          <w:sz w:val="24"/>
          <w:szCs w:val="24"/>
          <w:lang w:val="sq-AL"/>
        </w:rPr>
      </w:pPr>
      <w:r w:rsidRPr="00FE07A5">
        <w:rPr>
          <w:rFonts w:ascii="Garamond" w:hAnsi="Garamond"/>
          <w:i/>
          <w:sz w:val="24"/>
          <w:szCs w:val="24"/>
          <w:lang w:val="sq-AL"/>
        </w:rPr>
        <w:t>(Ndryshuar me VKM nr.</w:t>
      </w:r>
      <w:r w:rsidR="00C106C0" w:rsidRPr="00FE07A5">
        <w:rPr>
          <w:rFonts w:ascii="Garamond" w:hAnsi="Garamond"/>
          <w:i/>
          <w:sz w:val="24"/>
          <w:szCs w:val="24"/>
          <w:lang w:val="sq-AL"/>
        </w:rPr>
        <w:t xml:space="preserve"> </w:t>
      </w:r>
      <w:r w:rsidRPr="00FE07A5">
        <w:rPr>
          <w:rFonts w:ascii="Garamond" w:hAnsi="Garamond"/>
          <w:i/>
          <w:sz w:val="24"/>
          <w:szCs w:val="24"/>
          <w:lang w:val="sq-AL"/>
        </w:rPr>
        <w:t>97, datë 14.2.2018</w:t>
      </w:r>
      <w:r w:rsidR="002C52B4" w:rsidRPr="00FE07A5">
        <w:rPr>
          <w:rFonts w:ascii="Garamond" w:hAnsi="Garamond"/>
          <w:i/>
          <w:sz w:val="24"/>
          <w:szCs w:val="24"/>
          <w:lang w:val="sq-AL"/>
        </w:rPr>
        <w:t>; nr. 463, datë 26.7.2023</w:t>
      </w:r>
      <w:r w:rsidRPr="00FE07A5">
        <w:rPr>
          <w:rFonts w:ascii="Garamond" w:hAnsi="Garamond"/>
          <w:i/>
          <w:sz w:val="24"/>
          <w:szCs w:val="24"/>
          <w:lang w:val="sq-AL"/>
        </w:rPr>
        <w:t>)</w:t>
      </w:r>
    </w:p>
    <w:p w14:paraId="3C1C0D0C" w14:textId="0A65B426" w:rsidR="00335F65" w:rsidRPr="00FE07A5" w:rsidRDefault="00223496" w:rsidP="00335F65">
      <w:pPr>
        <w:jc w:val="right"/>
        <w:rPr>
          <w:rFonts w:ascii="Garamond" w:hAnsi="Garamond"/>
          <w:i/>
          <w:sz w:val="24"/>
          <w:szCs w:val="24"/>
          <w:lang w:val="sq-AL"/>
        </w:rPr>
      </w:pPr>
      <w:r w:rsidRPr="00FE07A5">
        <w:rPr>
          <w:rFonts w:ascii="Garamond" w:hAnsi="Garamond"/>
          <w:i/>
          <w:sz w:val="24"/>
          <w:szCs w:val="24"/>
          <w:lang w:val="sq-AL"/>
        </w:rPr>
        <w:t>(i</w:t>
      </w:r>
      <w:r w:rsidR="00335F65" w:rsidRPr="00FE07A5">
        <w:rPr>
          <w:rFonts w:ascii="Garamond" w:hAnsi="Garamond"/>
          <w:i/>
          <w:sz w:val="24"/>
          <w:szCs w:val="24"/>
          <w:lang w:val="sq-AL"/>
        </w:rPr>
        <w:t xml:space="preserve"> përditësuar)</w:t>
      </w:r>
    </w:p>
    <w:p w14:paraId="3C1C0D0D" w14:textId="77777777" w:rsidR="004570DE" w:rsidRPr="00FE07A5" w:rsidRDefault="004570DE" w:rsidP="004570DE">
      <w:pPr>
        <w:pStyle w:val="Paragrafi"/>
        <w:rPr>
          <w:rFonts w:ascii="Garamond" w:hAnsi="Garamond"/>
          <w:sz w:val="24"/>
          <w:szCs w:val="24"/>
          <w:lang w:val="sq-AL"/>
        </w:rPr>
      </w:pPr>
    </w:p>
    <w:p w14:paraId="3C1C0D0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Në mbështetje të nenit 100 të Kushtetutës dhe të ne</w:t>
      </w:r>
      <w:bookmarkStart w:id="0" w:name="_GoBack"/>
      <w:bookmarkEnd w:id="0"/>
      <w:r w:rsidRPr="00FE07A5">
        <w:rPr>
          <w:rFonts w:ascii="Garamond" w:hAnsi="Garamond"/>
          <w:sz w:val="24"/>
          <w:szCs w:val="24"/>
          <w:lang w:val="sq-AL"/>
        </w:rPr>
        <w:t>nit 11 të ligjit nr.10448, datë 14.7.2011, “Për lejet e mjedisit”, të ndryshuar, me propozimin e ministrit të Mjedisit, Këshilli i Ministrave</w:t>
      </w:r>
    </w:p>
    <w:p w14:paraId="3C1C0D0F" w14:textId="77777777" w:rsidR="004570DE" w:rsidRPr="00FE07A5" w:rsidRDefault="004570DE" w:rsidP="004570DE">
      <w:pPr>
        <w:pStyle w:val="Paragrafi"/>
        <w:rPr>
          <w:rFonts w:ascii="Garamond" w:hAnsi="Garamond"/>
          <w:sz w:val="24"/>
          <w:szCs w:val="24"/>
          <w:lang w:val="sq-AL"/>
        </w:rPr>
      </w:pPr>
    </w:p>
    <w:p w14:paraId="3C1C0D10"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VENDOSI:</w:t>
      </w:r>
    </w:p>
    <w:p w14:paraId="3C1C0D11" w14:textId="77777777" w:rsidR="004570DE" w:rsidRPr="00FE07A5" w:rsidRDefault="004570DE" w:rsidP="004570DE">
      <w:pPr>
        <w:pStyle w:val="TitulliTitull"/>
        <w:rPr>
          <w:rFonts w:ascii="Garamond" w:hAnsi="Garamond"/>
          <w:sz w:val="24"/>
          <w:szCs w:val="24"/>
          <w:lang w:val="sq-AL"/>
        </w:rPr>
      </w:pPr>
    </w:p>
    <w:p w14:paraId="3C1C0D12"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KREU I</w:t>
      </w:r>
    </w:p>
    <w:p w14:paraId="3C1C0D13"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TË PËRGJITHSHME</w:t>
      </w:r>
    </w:p>
    <w:p w14:paraId="3C1C0D14" w14:textId="77777777" w:rsidR="004570DE" w:rsidRPr="00FE07A5" w:rsidRDefault="004570DE" w:rsidP="004570DE">
      <w:pPr>
        <w:pStyle w:val="Paragrafi"/>
        <w:rPr>
          <w:rFonts w:ascii="Garamond" w:hAnsi="Garamond"/>
          <w:sz w:val="24"/>
          <w:szCs w:val="24"/>
          <w:lang w:val="sq-AL"/>
        </w:rPr>
      </w:pPr>
    </w:p>
    <w:p w14:paraId="3C1C0D15"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 Miratimin e formularit informues për lejet e tipit </w:t>
      </w:r>
      <w:r w:rsidR="002C52B4" w:rsidRPr="00FE07A5">
        <w:rPr>
          <w:rFonts w:ascii="Garamond" w:hAnsi="Garamond"/>
          <w:i/>
          <w:sz w:val="24"/>
          <w:lang w:val="sq-AL"/>
        </w:rPr>
        <w:t>A dhe B</w:t>
      </w:r>
      <w:r w:rsidRPr="00FE07A5">
        <w:rPr>
          <w:rFonts w:ascii="Garamond" w:hAnsi="Garamond"/>
          <w:sz w:val="24"/>
          <w:szCs w:val="24"/>
          <w:lang w:val="sq-AL"/>
        </w:rPr>
        <w:t>, si dhe të formatit standard të aktit të miratimit/refuzimit për këto leje, sipas shtojcave bashkëlidhur këtij vendimi.</w:t>
      </w:r>
    </w:p>
    <w:p w14:paraId="3C1C0D1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2. Të gjithë termat e përdorur në këtë vendim kanë të njëjtin kuptim që u jepet, përkatësisht, në:</w:t>
      </w:r>
    </w:p>
    <w:p w14:paraId="3C1C0D1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ligjin nr.10448, datë 14. 7. 2011, “Për lejet e mjedisit”, të ndryshuar;</w:t>
      </w:r>
    </w:p>
    <w:p w14:paraId="3C1C0D1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ligjin nr.10431, datë 9.6.2011, “Për mbrojtjen e mjedisit”, të ndryshuar;</w:t>
      </w:r>
    </w:p>
    <w:p w14:paraId="3C1C0D1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c) ligjin nr.10081, datë 23.2.2009, “Për licencat, autorizimet dhe lejet në Republikën e Shqipërisë”; </w:t>
      </w:r>
    </w:p>
    <w:p w14:paraId="3C1C0D1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ç) ligjin nr.10440, datë 7.7.2011, “Për vlerësimin e ndikimit në mjedis”;</w:t>
      </w:r>
    </w:p>
    <w:p w14:paraId="3C1C0D1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d) ligjin nr.10279, datë 20.5.2010, “Për kundërvajtjet administrative”;</w:t>
      </w:r>
    </w:p>
    <w:p w14:paraId="3C1C0D1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dh) ligjin nr.10433, datë 16.6.2011, “Për inspektimin në Republikën e Shqipërisë”.</w:t>
      </w:r>
    </w:p>
    <w:p w14:paraId="3C1C0D1D" w14:textId="77777777" w:rsidR="004570DE" w:rsidRPr="00FE07A5" w:rsidRDefault="004570DE" w:rsidP="004570DE">
      <w:pPr>
        <w:pStyle w:val="Paragrafi"/>
        <w:rPr>
          <w:rFonts w:ascii="Garamond" w:hAnsi="Garamond"/>
          <w:sz w:val="24"/>
          <w:szCs w:val="24"/>
          <w:lang w:val="sq-AL"/>
        </w:rPr>
      </w:pPr>
    </w:p>
    <w:p w14:paraId="3C1C0D1E"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KREU II</w:t>
      </w:r>
    </w:p>
    <w:p w14:paraId="3C1C0D1F"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PROCEDURAT PËR SHQYRTIMIN E KËRKESAVE DHE PËRCAKTIMI I KUSHTEVE PËR LEJE MJEDISI TË TIPIT A</w:t>
      </w:r>
    </w:p>
    <w:p w14:paraId="3C1C0D20" w14:textId="77777777" w:rsidR="004570DE" w:rsidRPr="00FE07A5" w:rsidRDefault="004570DE" w:rsidP="004570DE">
      <w:pPr>
        <w:pStyle w:val="Paragrafi"/>
        <w:rPr>
          <w:rFonts w:ascii="Garamond" w:hAnsi="Garamond"/>
          <w:sz w:val="24"/>
          <w:szCs w:val="24"/>
          <w:lang w:val="sq-AL"/>
        </w:rPr>
      </w:pPr>
    </w:p>
    <w:p w14:paraId="3C1C0D21" w14:textId="77777777" w:rsidR="004570DE"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1. </w:t>
      </w:r>
      <w:r w:rsidR="00851C23" w:rsidRPr="00FE07A5">
        <w:rPr>
          <w:rFonts w:ascii="Garamond" w:hAnsi="Garamond"/>
          <w:i/>
          <w:sz w:val="24"/>
          <w:lang w:val="sq-AL"/>
        </w:rPr>
        <w:t>Kërkuesi që aplikon në Qendrën Kombëtare të Biznesit (QKB) nëpërmjet portalit “e-Albania”, për pajisjen me leje mjedisi të tipit A, duhet të dorëzojë këto dokumente</w:t>
      </w:r>
      <w:r w:rsidRPr="00FE07A5">
        <w:rPr>
          <w:rFonts w:ascii="Garamond" w:hAnsi="Garamond"/>
          <w:i/>
          <w:sz w:val="24"/>
          <w:lang w:val="sq-AL"/>
        </w:rPr>
        <w:t>:</w:t>
      </w:r>
    </w:p>
    <w:p w14:paraId="3C1C0D22"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Formularin informues për pajisje me leje mjedisi të tipit A, sipas shtojcës 1, bashkëlidhur këtij vendimi;</w:t>
      </w:r>
    </w:p>
    <w:p w14:paraId="3C1C0D2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Mandatpagesën për tarifën përkatëse për lejen e mjedisit të tipit A, sipas nenit 25 të ligjit nr.10448, datë 14.7. 2011, “Për lejet e mjedisit”;</w:t>
      </w:r>
    </w:p>
    <w:p w14:paraId="3C1C0D24" w14:textId="77777777" w:rsidR="004570DE"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c) </w:t>
      </w:r>
      <w:r w:rsidR="00851C23" w:rsidRPr="00FE07A5">
        <w:rPr>
          <w:rFonts w:ascii="Garamond" w:hAnsi="Garamond"/>
          <w:i/>
          <w:sz w:val="24"/>
          <w:lang w:val="sq-AL"/>
        </w:rPr>
        <w:t>çdo dokument tjetër i nevojshëm që vërteton deklarimet në formularin informues, që kërkuesi i lejes kërkon të merret parasysh gjatë shqyrtimit të aplikimit;</w:t>
      </w:r>
      <w:r w:rsidRPr="00FE07A5">
        <w:rPr>
          <w:rFonts w:ascii="Garamond" w:hAnsi="Garamond"/>
          <w:i/>
          <w:sz w:val="24"/>
          <w:lang w:val="sq-AL"/>
        </w:rPr>
        <w:t xml:space="preserve"> </w:t>
      </w:r>
    </w:p>
    <w:p w14:paraId="3C1C0D25" w14:textId="77777777" w:rsidR="004570DE" w:rsidRPr="00FE07A5" w:rsidRDefault="004570DE" w:rsidP="004570DE">
      <w:pPr>
        <w:pStyle w:val="Paragrafi"/>
        <w:rPr>
          <w:rFonts w:ascii="Garamond" w:hAnsi="Garamond"/>
          <w:sz w:val="24"/>
          <w:szCs w:val="24"/>
          <w:lang w:val="sq-AL"/>
        </w:rPr>
      </w:pPr>
      <w:r w:rsidRPr="00FE07A5">
        <w:rPr>
          <w:rFonts w:ascii="Garamond" w:hAnsi="Garamond"/>
          <w:i/>
          <w:sz w:val="24"/>
          <w:szCs w:val="24"/>
          <w:lang w:val="sq-AL"/>
        </w:rPr>
        <w:t xml:space="preserve">ç) </w:t>
      </w:r>
      <w:r w:rsidR="00335F65" w:rsidRPr="00FE07A5">
        <w:rPr>
          <w:rFonts w:ascii="Garamond" w:hAnsi="Garamond"/>
          <w:i/>
          <w:sz w:val="24"/>
          <w:szCs w:val="24"/>
          <w:lang w:val="sq-AL"/>
        </w:rPr>
        <w:t>Shfuqizuar</w:t>
      </w:r>
      <w:r w:rsidRPr="00FE07A5">
        <w:rPr>
          <w:rFonts w:ascii="Garamond" w:hAnsi="Garamond"/>
          <w:sz w:val="24"/>
          <w:szCs w:val="24"/>
          <w:lang w:val="sq-AL"/>
        </w:rPr>
        <w:t>;</w:t>
      </w:r>
    </w:p>
    <w:p w14:paraId="3C1C0D2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d) Raportin mbi sigurinë, në përputhje me legjislacionin në fuqi për parandalimin e rreziqeve nga aksidentet madhore, kur kërkohet;</w:t>
      </w:r>
    </w:p>
    <w:p w14:paraId="3C1C0D2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lastRenderedPageBreak/>
        <w:t>dh)</w:t>
      </w:r>
      <w:r w:rsidRPr="00FE07A5">
        <w:rPr>
          <w:rFonts w:ascii="Garamond" w:hAnsi="Garamond"/>
          <w:sz w:val="24"/>
          <w:szCs w:val="24"/>
          <w:lang w:val="sq-AL"/>
        </w:rPr>
        <w:tab/>
        <w:t xml:space="preserve">Relacion rreth dëgjesës me publikun, sipas përcaktimit </w:t>
      </w:r>
      <w:r w:rsidRPr="00FE07A5">
        <w:rPr>
          <w:rFonts w:ascii="Garamond" w:hAnsi="Garamond"/>
          <w:i/>
          <w:sz w:val="24"/>
          <w:lang w:val="sq-AL"/>
        </w:rPr>
        <w:t>në pikën 13 të kreut V</w:t>
      </w:r>
      <w:r w:rsidR="00851C23" w:rsidRPr="00FE07A5">
        <w:rPr>
          <w:rFonts w:ascii="Garamond" w:hAnsi="Garamond"/>
          <w:i/>
          <w:sz w:val="24"/>
          <w:lang w:val="sq-AL"/>
        </w:rPr>
        <w:t>I</w:t>
      </w:r>
      <w:r w:rsidRPr="00FE07A5">
        <w:rPr>
          <w:rFonts w:ascii="Garamond" w:hAnsi="Garamond"/>
          <w:sz w:val="24"/>
          <w:lang w:val="sq-AL"/>
        </w:rPr>
        <w:t xml:space="preserve"> </w:t>
      </w:r>
      <w:r w:rsidRPr="00FE07A5">
        <w:rPr>
          <w:rFonts w:ascii="Garamond" w:hAnsi="Garamond"/>
          <w:sz w:val="24"/>
          <w:szCs w:val="24"/>
          <w:lang w:val="sq-AL"/>
        </w:rPr>
        <w:t>të këtij vendimi.</w:t>
      </w:r>
    </w:p>
    <w:p w14:paraId="3C1C0D28" w14:textId="77777777" w:rsidR="00335F65" w:rsidRPr="00FE07A5" w:rsidRDefault="00335F65" w:rsidP="004570DE">
      <w:pPr>
        <w:pStyle w:val="Paragrafi"/>
        <w:rPr>
          <w:rFonts w:ascii="Garamond" w:hAnsi="Garamond"/>
          <w:i/>
          <w:sz w:val="24"/>
          <w:szCs w:val="24"/>
          <w:lang w:val="sq-AL"/>
        </w:rPr>
      </w:pPr>
      <w:r w:rsidRPr="00FE07A5">
        <w:rPr>
          <w:rFonts w:ascii="Garamond" w:hAnsi="Garamond"/>
          <w:i/>
          <w:sz w:val="24"/>
          <w:szCs w:val="24"/>
          <w:lang w:val="sq-AL"/>
        </w:rPr>
        <w:t>1.1. Dokumentet “Kopje të vendimit të Agjencisë Kombëtare të Mjedisit (AKM) për vlerësimin e ndikimit në mjedis (VNM) paraprak ose kopje të deklaratës së ministrit për VNM-në e thelluar, të shoqëruar me raportin paraprak ose të thelluar të VNM-së, në rastet kur për instalimin është kryer procedura e vlerësimit të ndikimit në mjedis, sipas përcaktimeve të legjislacionit në fuqi për VNM-në” do të kërkohen gjatë këtij procesi, por këto dokumente do të gjenerohen nga vetë ministria përgjegjëse për mjedisin dhe institucionet e saj të varësisë, të përfshira në këtë proces.</w:t>
      </w:r>
    </w:p>
    <w:p w14:paraId="3C1C0D29" w14:textId="77777777" w:rsidR="00851C23" w:rsidRPr="00FE07A5" w:rsidRDefault="00851C23" w:rsidP="00851C23">
      <w:pPr>
        <w:pStyle w:val="Paragrafi"/>
        <w:rPr>
          <w:rFonts w:ascii="Garamond" w:hAnsi="Garamond"/>
          <w:i/>
          <w:sz w:val="24"/>
          <w:lang w:val="sq-AL"/>
        </w:rPr>
      </w:pPr>
      <w:r w:rsidRPr="00FE07A5">
        <w:rPr>
          <w:rFonts w:ascii="Garamond" w:hAnsi="Garamond"/>
          <w:i/>
          <w:sz w:val="24"/>
          <w:lang w:val="sq-AL"/>
        </w:rPr>
        <w:t>1.2. AKM-ja brenda 7 (shtatë) ditëve pune nga data e marrjes së aplikimit nga QKB-ja për leje mjedisi të tipit A shqyrton kërkesën dhe verifikon nëse dokumentacioni është depozituar saktë dhe i plotë sipas pikës 1, të këtij kreu. Në rast se konstaton se dokumentacioni i depozituar nga kërkuesi nuk është i plotë apo ka pasaktësi, e njofton atë përmes portalit “e-Albania”, duke i kërkuar plotësimin e dokumentacionit dhe të pasaktësive të konstatuara, brenda 10 (dhjetë) ditëve pune nga dita e njoftimit.</w:t>
      </w:r>
    </w:p>
    <w:p w14:paraId="3C1C0D2A" w14:textId="77777777" w:rsidR="00851C23" w:rsidRPr="00FE07A5" w:rsidRDefault="00851C23" w:rsidP="00851C23">
      <w:pPr>
        <w:pStyle w:val="Paragrafi"/>
        <w:rPr>
          <w:rFonts w:ascii="Garamond" w:hAnsi="Garamond"/>
          <w:i/>
          <w:sz w:val="24"/>
          <w:lang w:val="sq-AL"/>
        </w:rPr>
      </w:pPr>
      <w:r w:rsidRPr="00FE07A5">
        <w:rPr>
          <w:rFonts w:ascii="Garamond" w:hAnsi="Garamond"/>
          <w:i/>
          <w:sz w:val="24"/>
          <w:lang w:val="sq-AL"/>
        </w:rPr>
        <w:t>1.3. Mosplotësimi i dokumentacionit të kërkuar brenda afatit, të përcaktuar në pikën 2, të këtij kreu, përbën shkak për mospranimin e kërkesës, e cila në këtë rast quhet se nuk është regjistruar. Kërkuesi njoftohet përmes portalit “e-Albania” për arsyet e mospranimit dhe kërkesa i kthehet bashkë me aktet e tjera.</w:t>
      </w:r>
    </w:p>
    <w:p w14:paraId="3C1C0D2B" w14:textId="77777777" w:rsidR="00851C23" w:rsidRPr="00FE07A5" w:rsidRDefault="004570DE" w:rsidP="00851C23">
      <w:pPr>
        <w:pStyle w:val="Paragrafi"/>
        <w:rPr>
          <w:rFonts w:ascii="Garamond" w:hAnsi="Garamond"/>
          <w:i/>
          <w:sz w:val="24"/>
          <w:lang w:val="sq-AL"/>
        </w:rPr>
      </w:pPr>
      <w:r w:rsidRPr="00FE07A5">
        <w:rPr>
          <w:rFonts w:ascii="Garamond" w:hAnsi="Garamond"/>
          <w:i/>
          <w:sz w:val="24"/>
          <w:lang w:val="sq-AL"/>
        </w:rPr>
        <w:t xml:space="preserve">2. </w:t>
      </w:r>
      <w:r w:rsidR="00851C23" w:rsidRPr="00FE07A5">
        <w:rPr>
          <w:rFonts w:ascii="Garamond" w:hAnsi="Garamond"/>
          <w:i/>
          <w:sz w:val="24"/>
          <w:lang w:val="sq-AL"/>
        </w:rPr>
        <w:t>AKM-ja kur vlerëson se dokumentacioni është i plotë, sipas pikës 1, të këtij kreu, brenda 7 (shtatë) ditëve pune, ia përcjell atë institucioneve të mëposhtme, të cilat japin mendimin e tyre brenda 7 (shtatë) ditëve pune:</w:t>
      </w:r>
    </w:p>
    <w:p w14:paraId="3C1C0D2C" w14:textId="77777777" w:rsidR="00851C23" w:rsidRPr="00FE07A5" w:rsidRDefault="00851C23" w:rsidP="00851C23">
      <w:pPr>
        <w:pStyle w:val="Paragrafi"/>
        <w:rPr>
          <w:rFonts w:ascii="Garamond" w:hAnsi="Garamond"/>
          <w:i/>
          <w:sz w:val="24"/>
          <w:lang w:val="sq-AL"/>
        </w:rPr>
      </w:pPr>
      <w:r w:rsidRPr="00FE07A5">
        <w:rPr>
          <w:rFonts w:ascii="Garamond" w:hAnsi="Garamond"/>
          <w:i/>
          <w:sz w:val="24"/>
          <w:lang w:val="sq-AL"/>
        </w:rPr>
        <w:t>a) Drejtorive teknike në ministrinë përgjegjëse për mjedisin, sipas specifikave të instalimit;</w:t>
      </w:r>
    </w:p>
    <w:p w14:paraId="3C1C0D2D" w14:textId="77777777" w:rsidR="00851C23" w:rsidRPr="00FE07A5" w:rsidRDefault="00851C23" w:rsidP="00851C23">
      <w:pPr>
        <w:pStyle w:val="Paragrafi"/>
        <w:rPr>
          <w:rFonts w:ascii="Garamond" w:hAnsi="Garamond"/>
          <w:i/>
          <w:sz w:val="24"/>
          <w:lang w:val="sq-AL"/>
        </w:rPr>
      </w:pPr>
      <w:r w:rsidRPr="00FE07A5">
        <w:rPr>
          <w:rFonts w:ascii="Garamond" w:hAnsi="Garamond"/>
          <w:i/>
          <w:sz w:val="24"/>
          <w:lang w:val="sq-AL"/>
        </w:rPr>
        <w:t>b) Agjencisë Rajonale të Mjedisit (ARM);</w:t>
      </w:r>
    </w:p>
    <w:p w14:paraId="3C1C0D2E" w14:textId="77777777" w:rsidR="00851C23" w:rsidRPr="00FE07A5" w:rsidRDefault="00851C23" w:rsidP="00851C23">
      <w:pPr>
        <w:pStyle w:val="Paragrafi"/>
        <w:rPr>
          <w:rFonts w:ascii="Garamond" w:hAnsi="Garamond"/>
          <w:i/>
          <w:sz w:val="24"/>
          <w:lang w:val="sq-AL"/>
        </w:rPr>
      </w:pPr>
      <w:r w:rsidRPr="00FE07A5">
        <w:rPr>
          <w:rFonts w:ascii="Garamond" w:hAnsi="Garamond"/>
          <w:i/>
          <w:sz w:val="24"/>
          <w:lang w:val="sq-AL"/>
        </w:rPr>
        <w:t>c) Ministrive të linjës dhe strukturave të varësisë, sipas fushës së veprimtarisë që lidhen me specifikat e instalimit;</w:t>
      </w:r>
    </w:p>
    <w:p w14:paraId="3C1C0D2F" w14:textId="77777777" w:rsidR="004570DE" w:rsidRPr="00FE07A5" w:rsidRDefault="00851C23" w:rsidP="00851C23">
      <w:pPr>
        <w:pStyle w:val="Paragrafi"/>
        <w:rPr>
          <w:rFonts w:ascii="Garamond" w:hAnsi="Garamond"/>
          <w:i/>
          <w:sz w:val="24"/>
          <w:lang w:val="sq-AL"/>
        </w:rPr>
      </w:pPr>
      <w:r w:rsidRPr="00FE07A5">
        <w:rPr>
          <w:rFonts w:ascii="Garamond" w:hAnsi="Garamond"/>
          <w:i/>
          <w:sz w:val="24"/>
          <w:lang w:val="sq-AL"/>
        </w:rPr>
        <w:t>ç) Njësive të vetëqeverisjes vendore, sipas juridiksionit territorial ku ndodhet instalimi.</w:t>
      </w:r>
    </w:p>
    <w:p w14:paraId="3C1C0D30" w14:textId="77777777" w:rsidR="00851C23"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3. </w:t>
      </w:r>
      <w:r w:rsidR="00851C23" w:rsidRPr="00FE07A5">
        <w:rPr>
          <w:rFonts w:ascii="Garamond" w:hAnsi="Garamond"/>
          <w:i/>
          <w:sz w:val="24"/>
          <w:lang w:val="sq-AL"/>
        </w:rPr>
        <w:t>Nëse institucionet e përcaktuara në pikën 2, të këtij kreu, nuk shprehen brenda afatit, AKM-ja vijon me procedurën e shqyrtimit të kërkesës për leje të mjedisit të tipit A.</w:t>
      </w:r>
    </w:p>
    <w:p w14:paraId="3C1C0D31" w14:textId="77777777" w:rsidR="004570DE"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4. </w:t>
      </w:r>
      <w:r w:rsidR="00851C23" w:rsidRPr="00FE07A5">
        <w:rPr>
          <w:rFonts w:ascii="Garamond" w:hAnsi="Garamond"/>
          <w:i/>
          <w:sz w:val="24"/>
          <w:lang w:val="sq-AL"/>
        </w:rPr>
        <w:t>AKM-ja pas mbledhjes së mendimeve nga institucionet e përmendura në pikën 2, të këtij kreu, ose pas kalimit të afatit të përcaktuar në pikën 2, harton brenda 10 (dhjetë) ditëve pune aktin e miratimit ose refuzimit për dhënien ose jo të lejes së mjedisit të tipit A, të shoqëruar me argumentet përkatëse dhe e dërgon te ministri.</w:t>
      </w:r>
      <w:r w:rsidRPr="00FE07A5">
        <w:rPr>
          <w:rFonts w:ascii="Garamond" w:hAnsi="Garamond"/>
          <w:i/>
          <w:sz w:val="24"/>
          <w:lang w:val="sq-AL"/>
        </w:rPr>
        <w:t xml:space="preserve">   </w:t>
      </w:r>
    </w:p>
    <w:p w14:paraId="3C1C0D32"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5. Ministri, brenda 5 (pesë) ditëve pune nga data e marrjes, firmos aktin e miratimit/refuzimit të lejes së mjedisit të tipit A ose ia kthen praktikën AKM-së për shtesa apo ndryshime të këtij akti të shoqëruar me argumentet përkatëse.</w:t>
      </w:r>
    </w:p>
    <w:p w14:paraId="3C1C0D3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6. AKM-ja, </w:t>
      </w:r>
      <w:r w:rsidR="00851C23" w:rsidRPr="00FE07A5">
        <w:rPr>
          <w:rFonts w:ascii="Garamond" w:hAnsi="Garamond"/>
          <w:i/>
          <w:sz w:val="24"/>
          <w:lang w:val="sq-AL"/>
        </w:rPr>
        <w:t>brenda 2 (dy) ditëve nga data e marrjes dijeni së aktit të miratimit ose refuzimit të lejes së mjedisit të tipit A</w:t>
      </w:r>
      <w:r w:rsidRPr="00FE07A5">
        <w:rPr>
          <w:rFonts w:ascii="Garamond" w:hAnsi="Garamond"/>
          <w:sz w:val="24"/>
          <w:szCs w:val="24"/>
          <w:lang w:val="sq-AL"/>
        </w:rPr>
        <w:t>, publikon vendimin e miratimit ose të refuzimit për leje mjedisi të tipit A në Regjistrin Kombëtar të Licencave dhe Lejeve.</w:t>
      </w:r>
    </w:p>
    <w:p w14:paraId="3C1C0D34"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7. Formati standard i aktit të miratimit dhe aktit të refuzimit, për lejet e mjedisit të tipit A, është sipas shtojcës 4, bashkëlidhur këtij vendimi.</w:t>
      </w:r>
    </w:p>
    <w:p w14:paraId="3C1C0D35"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8. Akti i miratimit për lejen e mjedisit të tipit A, për çdo instalim, përveç kushteve të përcaktuara në formatin standard të aktit të miratimit, përfshin edhe kushtet e  mëposhtme:</w:t>
      </w:r>
    </w:p>
    <w:p w14:paraId="3C1C0D3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Vlerat kufi të shkarkimit për ndotësit, në mënyrë të veçantë të atyre referuar në shtojcën 2 të ligjit nr.10448, datë 14.7.2011, “Për lejet e mjedisit”, të ndryshuar, që parashikohen të shkarkohen në sasi të konsiderueshme nga instalimi në fjalë. Vlerat kufi të shkarkimeve përcaktohen duke u mbështetur në natyrën e ndotësve dhe potencialin e tyre për t’u transferuar nga një përbërës i mjedisit në një tjetër;</w:t>
      </w:r>
    </w:p>
    <w:p w14:paraId="3C1C0D3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Vlerat kufi të shkarkimeve sipas përcaktimit të shkronjës “a” të pikës 8 të këtij kreu, që zbatohen për grupet e ndotësve dhe jo për ndotës të veçantë, kur kjo është e mundur;</w:t>
      </w:r>
    </w:p>
    <w:p w14:paraId="3C1C0D3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Vlerat kufi të shkarkimeve, sipas përcaktimit të shkronjës “a” të pikës 8 të këtij kreu, zbatohen në pikën ku shkarkimet dalin nga instalimi, pavarësisht hollimit që mund t’u ndodhë atyre në distancë nga kjo pikë. Në rastin e shkarkimeve jo të drejtpërdrejta në ujë, gjatë llogaritjes së vlerave kufi të shkarkimeve të instalimit në fjalë, merret në konsideratë edhe përdorimi i një instalimi për trajtimin e ujit, me kusht që të garantohet një nivel i njëjtë i mbrojtjes së mjedisit në tërësi dhe që një gjë e tillë të mos shkaktojë nivele më të larta ndotjeje në mjedis;</w:t>
      </w:r>
    </w:p>
    <w:p w14:paraId="3C1C0D3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ç) Standardet teknike për funksionimin e një instalimi, të vendosura në përputhje me legjislacionin për mbrojtjen e ajrit, mbrojtjen e ujit, menaxhimin e mbetjeve ose të zhurmave apo akte të tjera në fuqi që lidhen me mbrojtjen e mjedisit, të cilat vlerësohen si vlerat kufi maksimale të shkarkimeve, sipas përcaktimit të  shkronjës “a” të pikës 8 të këtij kreu; </w:t>
      </w:r>
    </w:p>
    <w:p w14:paraId="3C1C0D3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lastRenderedPageBreak/>
        <w:t>d) Vlerat kufi të shkarkimeve, referuar shkronjës “a” të kësaj pike, në përputhje me shkronjën “e” të saj, të mbështetura në TMD-në për llojin e instalimit në fjalë, por jo në ndonjë teknikë ose teknologji të veçantë, që, në çdo rast, merr parasysh karakteristikat teknike të instalimit, vendndodhjen e tij gjeografike dhe kushtet e mjedisit në atë zonë;</w:t>
      </w:r>
    </w:p>
    <w:p w14:paraId="3C1C0D3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dh)</w:t>
      </w:r>
      <w:r w:rsidRPr="00FE07A5">
        <w:rPr>
          <w:rFonts w:ascii="Garamond" w:hAnsi="Garamond"/>
          <w:sz w:val="24"/>
          <w:szCs w:val="24"/>
          <w:lang w:val="sq-AL"/>
        </w:rPr>
        <w:tab/>
        <w:t>Vlerat kufi të shkarkimeve, sipas përcaktimit të shkronjës “a” të pikës 8 të këtij kreu, për instalimet e referuara në pikat A.7.7 (b) dhe 7.8 të shtojcës 1 të ligjit nr.10448, datë 14.7.2011, “Për lejet e mjedisit”, të ndryshuar, të mbështetura në vlerësime praktike të përshtatshme për këto kategori instalimesh;</w:t>
      </w:r>
    </w:p>
    <w:p w14:paraId="3C1C0D3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e) Vlerat kufi të shkarkimeve të përcaktuara nga standardi i cilësisë së mjedisit, kur  janë më të ulëta se ato referuar në shkronjën  “d” të  pikës 8 të këtij neni.   </w:t>
      </w:r>
    </w:p>
    <w:p w14:paraId="3C1C0D3D" w14:textId="77777777" w:rsidR="004570DE" w:rsidRPr="00FE07A5" w:rsidRDefault="004570DE" w:rsidP="004570DE">
      <w:pPr>
        <w:pStyle w:val="Paragrafi"/>
        <w:rPr>
          <w:rFonts w:ascii="Garamond" w:hAnsi="Garamond"/>
          <w:sz w:val="24"/>
          <w:szCs w:val="24"/>
          <w:highlight w:val="yellow"/>
          <w:lang w:val="sq-AL"/>
        </w:rPr>
      </w:pPr>
      <w:r w:rsidRPr="00FE07A5">
        <w:rPr>
          <w:rFonts w:ascii="Garamond" w:hAnsi="Garamond"/>
          <w:sz w:val="24"/>
          <w:szCs w:val="24"/>
          <w:lang w:val="sq-AL"/>
        </w:rPr>
        <w:t xml:space="preserve">ë) Sipas rastit, vlerat kufi të shkarkimeve sipas përcaktimit tee shkronjës “a” pikës 8 të këtij kreu, mund të plotësohen ose zëvendësohen nga parametra të njëjtë ose masa teknike. </w:t>
      </w:r>
    </w:p>
    <w:p w14:paraId="3C1C0D3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Lendfilli që mbulohet nga pjesa 5.2 (a) e shtojcës 1 të ligjit nr.10448, datë 14.7.2011, “Për lejet e mjedisit”, të ndryshuar, konsiderohet se plotëson kërkesat teknike të këtij ligji në qoftë se ai plotëson kërkesat teknike për lendfille të tilla, siç përcaktohet edhe në legjislacion përkatës për lendfillet. </w:t>
      </w:r>
    </w:p>
    <w:p w14:paraId="3C1C0D3F"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Formati standard i aktit të miratimit për lejen e mjedisit të tipit A mund të përmbajë edhe kushte të tjera, siç kërkohet nga akte ligjore/nënligjore në fuqi për mbrojtjen e mjedisit. </w:t>
      </w:r>
    </w:p>
    <w:p w14:paraId="3C1C0D40"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9. Kushtet që vendosen në aktin e miratimit të lejes së mjedisit të tipit A synojnë:</w:t>
      </w:r>
    </w:p>
    <w:p w14:paraId="3C1C0D41"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të minimizojnë ndotjen në distancë të largët ose ndotjen ndërkufitare;</w:t>
      </w:r>
    </w:p>
    <w:p w14:paraId="3C1C0D42"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të sigurojnë efektin akumulativ nga instalime ndotëse ekzistuese të tjera;</w:t>
      </w:r>
    </w:p>
    <w:p w14:paraId="3C1C0D4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të sigurojnë një nivel të lartë të mbrojtjes së mjedisit;</w:t>
      </w:r>
    </w:p>
    <w:p w14:paraId="3C1C0D44"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ç) të sigurojnë mbrojtjen e tokës; </w:t>
      </w:r>
    </w:p>
    <w:p w14:paraId="3C1C0D45"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 të sigurojnë mbrojtjen e ujërave nëntokësore; </w:t>
      </w:r>
    </w:p>
    <w:p w14:paraId="3C1C0D4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dh) të sigurojnë kushte të përshtatshme për reduktimin e ndotjes nga zhurma dhe drita; </w:t>
      </w:r>
    </w:p>
    <w:p w14:paraId="3C1C0D4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e) të sigurojnë menaxhimin e duhur të mbetjeve të gjeneruara nga instalimi; </w:t>
      </w:r>
    </w:p>
    <w:p w14:paraId="3C1C0D4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ë) të përcaktojnë kërkesa të përshtatshme për monitorimin e shkarkimeve që specifikojnë metodologjinë dhe frekuencën e matjeve e procedurën e shqyrtimit dhe që sigurojnë se zotëruesi i lejes i jep AKM-së të dhënat e kërkuara për të kontrolluar përmbushjen e kushteve të lejes së mjedisit të tipit A. Gjithsesi, për instalimet e referuara në pjesën A 7.8. (a, b dhe c) të shtojcës 1të ligjit nr.10448, datë 14.7.2011, “Për lejet e mjedisit”, të ndryshuar, në kërkesat e kësaj pike merren parasysh edhe kostot dhe përfitimet; </w:t>
      </w:r>
    </w:p>
    <w:p w14:paraId="3C1C0D4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f) të jenë të përshtatshme për periudhat kur instalimi nuk funksionon normalisht dhe ekziston rreziku i një ndikimi në mjedis. Këto kërkesa kanë të bëjnë me fillimin e operacioneve, rrjedhjet, keqfunksionimet, ndalesat e përkohshme dhe ndalimin përfundimtar të operacioneve; </w:t>
      </w:r>
    </w:p>
    <w:p w14:paraId="3C1C0D4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g) të përcaktojnë hapat që duhen ndërmarrë përpara vënies në punë të instalimit, për të shmangur çdo rrezik nga ndotja, dhe të kthejnë vendndodhjen e instalimit në gjendje të kënaqshme;</w:t>
      </w:r>
    </w:p>
    <w:p w14:paraId="3C1C0D4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gj) të përcaktojnë hapat që duhen ndërmarrë pas mbylljes së instalimit; </w:t>
      </w:r>
    </w:p>
    <w:p w14:paraId="3C1C0D4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h) të kërkojnë që operatori t’i sigurojë rregullisht AKM-së dhe IShMPU-së rezultatet e vetëmonitorimit të shkarkimeve; </w:t>
      </w:r>
    </w:p>
    <w:p w14:paraId="3C1C0D4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i) të kërkojnë që operatori të informojë pa vonesë AKM-në dhe ISHMPU-në për çdo aksident, sipas përcaktimeve në legjislacionin në fuqi për parandalimin e rreziqeve nga aksidentet madhore. </w:t>
      </w:r>
    </w:p>
    <w:p w14:paraId="3C1C0D4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10. Formati standard i aktit të miratimit për lejen e mjedisit të tipit A nuk e përfshin vlerën kufi për shkarkimet e drejtpërdrejta të gazrave serrë në qoftë se këto shkarkime nga një instalim specifikohen në ndonjë akt tjetër për skemat e tregtimit për shkarkimet e gazrave serrë, për çdo veprimtari që kryhet në atë instalim, dhe në qoftë se nuk është e nevojshme të sigurohet që nuk do të shkaktohet ndotje e konsiderueshme e mjedisit. </w:t>
      </w:r>
    </w:p>
    <w:p w14:paraId="3C1C0D4F"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11. Përcaktimet e pikës 9 të këtij kreu, nuk zbatohen për instalimet që përjashtohen përkohësisht nga kjo skemë.  </w:t>
      </w:r>
    </w:p>
    <w:p w14:paraId="3C1C0D50" w14:textId="77777777" w:rsidR="004570DE" w:rsidRPr="00FE07A5" w:rsidRDefault="004570DE" w:rsidP="004570DE">
      <w:pPr>
        <w:pStyle w:val="Paragrafi"/>
        <w:rPr>
          <w:rFonts w:ascii="Garamond" w:hAnsi="Garamond"/>
          <w:i/>
          <w:sz w:val="24"/>
          <w:lang w:val="sq-AL"/>
        </w:rPr>
      </w:pPr>
      <w:r w:rsidRPr="00FE07A5">
        <w:rPr>
          <w:rFonts w:ascii="Garamond" w:hAnsi="Garamond"/>
          <w:sz w:val="24"/>
          <w:szCs w:val="24"/>
          <w:lang w:val="sq-AL"/>
        </w:rPr>
        <w:t xml:space="preserve">12. Afati total për publikimin e vendimit të miratimit ose refuzimit të aplikimit  për leje mjedisi të tipit A në Regjistrin Kombëtar të Licencave dhe Lejeve, nga data e marrjes së aplikimit nga </w:t>
      </w:r>
      <w:r w:rsidRPr="00FE07A5">
        <w:rPr>
          <w:rFonts w:ascii="Garamond" w:hAnsi="Garamond"/>
          <w:i/>
          <w:sz w:val="24"/>
          <w:szCs w:val="24"/>
          <w:lang w:val="sq-AL"/>
        </w:rPr>
        <w:t xml:space="preserve">Qendra Kombëtare e </w:t>
      </w:r>
      <w:r w:rsidR="00335F65" w:rsidRPr="00FE07A5">
        <w:rPr>
          <w:rFonts w:ascii="Garamond" w:hAnsi="Garamond"/>
          <w:i/>
          <w:sz w:val="24"/>
          <w:szCs w:val="24"/>
          <w:lang w:val="sq-AL"/>
        </w:rPr>
        <w:t>Biznesit</w:t>
      </w:r>
      <w:r w:rsidRPr="00FE07A5">
        <w:rPr>
          <w:rFonts w:ascii="Garamond" w:hAnsi="Garamond"/>
          <w:sz w:val="24"/>
          <w:szCs w:val="24"/>
          <w:lang w:val="sq-AL"/>
        </w:rPr>
        <w:t xml:space="preserve">, është </w:t>
      </w:r>
      <w:r w:rsidR="00851C23" w:rsidRPr="00FE07A5">
        <w:rPr>
          <w:rFonts w:ascii="Garamond" w:hAnsi="Garamond"/>
          <w:i/>
          <w:sz w:val="24"/>
          <w:lang w:val="sq-AL"/>
        </w:rPr>
        <w:t>43 (dyzet e tre) ditë pune</w:t>
      </w:r>
      <w:r w:rsidRPr="00FE07A5">
        <w:rPr>
          <w:rFonts w:ascii="Garamond" w:hAnsi="Garamond"/>
          <w:i/>
          <w:sz w:val="24"/>
          <w:lang w:val="sq-AL"/>
        </w:rPr>
        <w:t>.</w:t>
      </w:r>
    </w:p>
    <w:p w14:paraId="3C1C0D51" w14:textId="77777777" w:rsidR="004570DE" w:rsidRPr="00FE07A5" w:rsidRDefault="004570DE" w:rsidP="004570DE">
      <w:pPr>
        <w:pStyle w:val="Paragrafi"/>
        <w:rPr>
          <w:rFonts w:ascii="Garamond" w:hAnsi="Garamond"/>
          <w:sz w:val="24"/>
          <w:szCs w:val="24"/>
          <w:lang w:val="sq-AL"/>
        </w:rPr>
      </w:pPr>
    </w:p>
    <w:p w14:paraId="3C1C0D52"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lastRenderedPageBreak/>
        <w:t>KREU III</w:t>
      </w:r>
    </w:p>
    <w:p w14:paraId="3C1C0D53"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PROCEDURAT PËR SHQYRTIMIN E KËRKESAVE DHE PËRCAKTIMI I KUSHTEVE PËR LEJE MJEDISI TË TIPIT B</w:t>
      </w:r>
    </w:p>
    <w:p w14:paraId="3C1C0D54" w14:textId="77777777" w:rsidR="004570DE" w:rsidRPr="00FE07A5" w:rsidRDefault="004570DE" w:rsidP="004570DE">
      <w:pPr>
        <w:pStyle w:val="Paragrafi"/>
        <w:rPr>
          <w:rFonts w:ascii="Garamond" w:hAnsi="Garamond"/>
          <w:sz w:val="24"/>
          <w:szCs w:val="24"/>
          <w:lang w:val="sq-AL"/>
        </w:rPr>
      </w:pPr>
    </w:p>
    <w:p w14:paraId="3C1C0D55" w14:textId="77777777" w:rsidR="004570DE" w:rsidRPr="00FE07A5" w:rsidRDefault="004570DE" w:rsidP="004570DE">
      <w:pPr>
        <w:pStyle w:val="Paragrafi"/>
        <w:rPr>
          <w:rFonts w:ascii="Garamond" w:hAnsi="Garamond"/>
          <w:sz w:val="24"/>
          <w:lang w:val="sq-AL"/>
        </w:rPr>
      </w:pPr>
      <w:r w:rsidRPr="00FE07A5">
        <w:rPr>
          <w:rFonts w:ascii="Garamond" w:hAnsi="Garamond"/>
          <w:sz w:val="24"/>
          <w:lang w:val="sq-AL"/>
        </w:rPr>
        <w:t xml:space="preserve">1. </w:t>
      </w:r>
      <w:r w:rsidR="00C106C0" w:rsidRPr="00FE07A5">
        <w:rPr>
          <w:rFonts w:ascii="Garamond" w:hAnsi="Garamond"/>
          <w:sz w:val="24"/>
          <w:lang w:val="sq-AL"/>
        </w:rPr>
        <w:t>Kërkuesi, që aplikon në Qendrën Kombëtare të Biznesit (QKB) nëpërmjet portalit “e-Albania” për pajisjen me leje mjedisi të tipit B, duhet të dorëzojë këto dokumente:</w:t>
      </w:r>
    </w:p>
    <w:p w14:paraId="3C1C0D5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Formularin informues për pajisje me leje mjedisi të tipit B, sipas shtojcës 2, bashkëlidhur këtij vendimi;</w:t>
      </w:r>
    </w:p>
    <w:p w14:paraId="3C1C0D5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Mandatpagesën për tarifën përkatëse për lejen e mjedisit të tipit B, sipas nenit 25 të ligjit nr.10448, datë 14.7.2011, “Për lejet e mjedisit”;</w:t>
      </w:r>
    </w:p>
    <w:p w14:paraId="3C1C0D58" w14:textId="77777777" w:rsidR="004570DE"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c) </w:t>
      </w:r>
      <w:r w:rsidR="00C106C0" w:rsidRPr="00FE07A5">
        <w:rPr>
          <w:rFonts w:ascii="Garamond" w:hAnsi="Garamond"/>
          <w:i/>
          <w:sz w:val="24"/>
          <w:lang w:val="sq-AL"/>
        </w:rPr>
        <w:t>çdo dokument tjetër i nevojshëm, që vërteton deklarimet në formularin informues që kërkuesi i lejes kërkon të merret parasysh gjatë shqyrtimit të aplikimit</w:t>
      </w:r>
      <w:r w:rsidRPr="00FE07A5">
        <w:rPr>
          <w:rFonts w:ascii="Garamond" w:hAnsi="Garamond"/>
          <w:i/>
          <w:sz w:val="24"/>
          <w:lang w:val="sq-AL"/>
        </w:rPr>
        <w:t xml:space="preserve">; </w:t>
      </w:r>
    </w:p>
    <w:p w14:paraId="3C1C0D59" w14:textId="77777777" w:rsidR="00335F65" w:rsidRPr="00FE07A5" w:rsidRDefault="004570DE" w:rsidP="004570DE">
      <w:pPr>
        <w:pStyle w:val="Paragrafi"/>
        <w:rPr>
          <w:rFonts w:ascii="Garamond" w:hAnsi="Garamond"/>
          <w:i/>
          <w:sz w:val="24"/>
          <w:szCs w:val="24"/>
          <w:lang w:val="sq-AL"/>
        </w:rPr>
      </w:pPr>
      <w:r w:rsidRPr="00FE07A5">
        <w:rPr>
          <w:rFonts w:ascii="Garamond" w:hAnsi="Garamond"/>
          <w:i/>
          <w:sz w:val="24"/>
          <w:szCs w:val="24"/>
          <w:lang w:val="sq-AL"/>
        </w:rPr>
        <w:t xml:space="preserve">ç) </w:t>
      </w:r>
      <w:r w:rsidR="00335F65" w:rsidRPr="00FE07A5">
        <w:rPr>
          <w:rFonts w:ascii="Garamond" w:hAnsi="Garamond"/>
          <w:i/>
          <w:sz w:val="24"/>
          <w:szCs w:val="24"/>
          <w:lang w:val="sq-AL"/>
        </w:rPr>
        <w:t>Shfuqizuar.</w:t>
      </w:r>
    </w:p>
    <w:p w14:paraId="3C1C0D5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 Raportin mbi sigurinë, në përputhje me legjislacionin në fuqi për parandalimin e rreziqeve nga aksidentet madhore, kur kërkohet. </w:t>
      </w:r>
    </w:p>
    <w:p w14:paraId="3C1C0D5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dh)</w:t>
      </w:r>
      <w:r w:rsidRPr="00FE07A5">
        <w:rPr>
          <w:rFonts w:ascii="Garamond" w:hAnsi="Garamond"/>
          <w:sz w:val="24"/>
          <w:szCs w:val="24"/>
          <w:lang w:val="sq-AL"/>
        </w:rPr>
        <w:tab/>
        <w:t xml:space="preserve">Relacionin rreth dëgjesës me publikun, sipas përcaktimit </w:t>
      </w:r>
      <w:r w:rsidRPr="00FE07A5">
        <w:rPr>
          <w:rFonts w:ascii="Garamond" w:hAnsi="Garamond"/>
          <w:i/>
          <w:sz w:val="24"/>
          <w:lang w:val="sq-AL"/>
        </w:rPr>
        <w:t>në pikën 13 të kreut V</w:t>
      </w:r>
      <w:r w:rsidR="00851C23" w:rsidRPr="00FE07A5">
        <w:rPr>
          <w:rFonts w:ascii="Garamond" w:hAnsi="Garamond"/>
          <w:i/>
          <w:sz w:val="24"/>
          <w:lang w:val="sq-AL"/>
        </w:rPr>
        <w:t>I</w:t>
      </w:r>
      <w:r w:rsidRPr="00FE07A5">
        <w:rPr>
          <w:rFonts w:ascii="Garamond" w:hAnsi="Garamond"/>
          <w:sz w:val="24"/>
          <w:lang w:val="sq-AL"/>
        </w:rPr>
        <w:t xml:space="preserve"> </w:t>
      </w:r>
      <w:r w:rsidRPr="00FE07A5">
        <w:rPr>
          <w:rFonts w:ascii="Garamond" w:hAnsi="Garamond"/>
          <w:sz w:val="24"/>
          <w:szCs w:val="24"/>
          <w:lang w:val="sq-AL"/>
        </w:rPr>
        <w:t xml:space="preserve">të këtij vendimi. </w:t>
      </w:r>
    </w:p>
    <w:p w14:paraId="3C1C0D5C" w14:textId="77777777" w:rsidR="00335F65" w:rsidRPr="00FE07A5" w:rsidRDefault="00335F65" w:rsidP="004570DE">
      <w:pPr>
        <w:pStyle w:val="Paragrafi"/>
        <w:rPr>
          <w:rFonts w:ascii="Garamond" w:hAnsi="Garamond"/>
          <w:i/>
          <w:sz w:val="24"/>
          <w:szCs w:val="24"/>
          <w:lang w:val="sq-AL"/>
        </w:rPr>
      </w:pPr>
      <w:r w:rsidRPr="00FE07A5">
        <w:rPr>
          <w:rFonts w:ascii="Garamond" w:hAnsi="Garamond"/>
          <w:i/>
          <w:sz w:val="24"/>
          <w:szCs w:val="24"/>
          <w:lang w:val="sq-AL"/>
        </w:rPr>
        <w:t>1.1. Dokumentet “Kopje të vendimit të Agjencisë Kombëtare të Mjedisit (AKM) për vlerësimin e ndikimit në mjedis (VNM) paraprak ose kopje të deklaratës së ministrit për VNM-në e thelluar, të shoqëruar me raportin paraprak ose të thelluar të VNM-së, në rastet kur për instalimin është kryer procedura e vlerësimit të ndikimit në mjedis, sipas përcaktimeve të legjislacionit në fuqi për VNM-në” do të kërkohen gjatë këtij procesi, por këto dokumente do të gjenerohen nga vetë ministria përgjegjëse për mjedisin dhe institucionet e saj të varësisë, të përfshira në këtë proces.</w:t>
      </w:r>
    </w:p>
    <w:p w14:paraId="3C1C0D5D" w14:textId="77777777" w:rsidR="00C106C0" w:rsidRPr="00FE07A5" w:rsidRDefault="00C106C0" w:rsidP="00C106C0">
      <w:pPr>
        <w:pStyle w:val="Paragrafi"/>
        <w:rPr>
          <w:rFonts w:ascii="Garamond" w:hAnsi="Garamond"/>
          <w:i/>
          <w:sz w:val="24"/>
          <w:lang w:val="sq-AL"/>
        </w:rPr>
      </w:pPr>
      <w:r w:rsidRPr="00FE07A5">
        <w:rPr>
          <w:rFonts w:ascii="Garamond" w:hAnsi="Garamond"/>
          <w:i/>
          <w:sz w:val="24"/>
          <w:lang w:val="sq-AL"/>
        </w:rPr>
        <w:t xml:space="preserve">1.2. AKM-ja brenda 5 (pesë) ditëve pune nga data e marrjes së aplikimit nga QKB-ja për leje mjedisi të tipit B shqyrton kërkesën dhe verifikon nëse dokumentacioni është depozituar saktë dhe i plotë, sipas pikës 1, të këtij kreu. Në rast se konstaton se dokumentacioni i depozituar nga kërkuesi nuk është i plotë apo ka pasaktësi, e njofton atë përmes portalit “e-Albania”, duke i kërkuar plotësimin e dokumentacionit dhe të pasaktësive të konstatuara brenda 5 (pesë) ditëve pune nga dita e njoftimit. </w:t>
      </w:r>
    </w:p>
    <w:p w14:paraId="3C1C0D5E" w14:textId="77777777" w:rsidR="00C106C0" w:rsidRPr="00FE07A5" w:rsidRDefault="00C106C0" w:rsidP="00C106C0">
      <w:pPr>
        <w:pStyle w:val="Paragrafi"/>
        <w:rPr>
          <w:rFonts w:ascii="Garamond" w:hAnsi="Garamond"/>
          <w:i/>
          <w:sz w:val="24"/>
          <w:lang w:val="sq-AL"/>
        </w:rPr>
      </w:pPr>
      <w:r w:rsidRPr="00FE07A5">
        <w:rPr>
          <w:rFonts w:ascii="Garamond" w:hAnsi="Garamond"/>
          <w:i/>
          <w:sz w:val="24"/>
          <w:lang w:val="sq-AL"/>
        </w:rPr>
        <w:t>1.3. Mosplotësimi i dokumentacionit të kërkuar brenda afatit të përcaktuar në pikën 2, të këtij kreu, përbën shkak për mospranimin e kërkesës, e cila, në këtë rast, quhet se nuk është regjistruar. Kërkuesi njoftohet përmes portalit “e-Albania” për arsyet e mospranimit dhe kërkesa i kthehet bashkë me aktet e tjera.</w:t>
      </w:r>
    </w:p>
    <w:p w14:paraId="3C1C0D5F" w14:textId="77777777" w:rsidR="00C106C0" w:rsidRPr="00FE07A5" w:rsidRDefault="004570DE" w:rsidP="00C106C0">
      <w:pPr>
        <w:pStyle w:val="Paragrafi"/>
        <w:rPr>
          <w:rFonts w:ascii="Garamond" w:hAnsi="Garamond"/>
          <w:i/>
          <w:sz w:val="24"/>
          <w:lang w:val="sq-AL"/>
        </w:rPr>
      </w:pPr>
      <w:r w:rsidRPr="00FE07A5">
        <w:rPr>
          <w:rFonts w:ascii="Garamond" w:hAnsi="Garamond"/>
          <w:i/>
          <w:sz w:val="24"/>
          <w:lang w:val="sq-AL"/>
        </w:rPr>
        <w:t xml:space="preserve">2. </w:t>
      </w:r>
      <w:r w:rsidR="00C106C0" w:rsidRPr="00FE07A5">
        <w:rPr>
          <w:rFonts w:ascii="Garamond" w:hAnsi="Garamond"/>
          <w:i/>
          <w:sz w:val="24"/>
          <w:lang w:val="sq-AL"/>
        </w:rPr>
        <w:t>AKM-ja kur vlerëson se dokumentacioni është i plotë, sipas pikës 1, të këtij kreu, brenda 5 (pesë) ditëve pune, ia përcjell atë institucioneve të mëposhtme, të cilat japin mendimin e tyre brenda 5 (pesë) ditëve pune:</w:t>
      </w:r>
    </w:p>
    <w:p w14:paraId="3C1C0D60" w14:textId="77777777" w:rsidR="00C106C0" w:rsidRPr="00FE07A5" w:rsidRDefault="00C106C0" w:rsidP="00C106C0">
      <w:pPr>
        <w:pStyle w:val="Paragrafi"/>
        <w:rPr>
          <w:rFonts w:ascii="Garamond" w:hAnsi="Garamond"/>
          <w:i/>
          <w:sz w:val="24"/>
          <w:lang w:val="sq-AL"/>
        </w:rPr>
      </w:pPr>
      <w:r w:rsidRPr="00FE07A5">
        <w:rPr>
          <w:rFonts w:ascii="Garamond" w:hAnsi="Garamond"/>
          <w:i/>
          <w:sz w:val="24"/>
          <w:lang w:val="sq-AL"/>
        </w:rPr>
        <w:t>a) Drejtorive teknike në ministrinë përgjegjëse për mjedisin, sipas specifikave të instalimit;</w:t>
      </w:r>
    </w:p>
    <w:p w14:paraId="3C1C0D61" w14:textId="77777777" w:rsidR="00C106C0" w:rsidRPr="00FE07A5" w:rsidRDefault="00C106C0" w:rsidP="00C106C0">
      <w:pPr>
        <w:pStyle w:val="Paragrafi"/>
        <w:rPr>
          <w:rFonts w:ascii="Garamond" w:hAnsi="Garamond"/>
          <w:i/>
          <w:sz w:val="24"/>
          <w:lang w:val="sq-AL"/>
        </w:rPr>
      </w:pPr>
      <w:r w:rsidRPr="00FE07A5">
        <w:rPr>
          <w:rFonts w:ascii="Garamond" w:hAnsi="Garamond"/>
          <w:i/>
          <w:sz w:val="24"/>
          <w:lang w:val="sq-AL"/>
        </w:rPr>
        <w:t>b) Agjencisë Rajonale të Mjedisit (ARM);</w:t>
      </w:r>
    </w:p>
    <w:p w14:paraId="3C1C0D62" w14:textId="77777777" w:rsidR="00C106C0" w:rsidRPr="00FE07A5" w:rsidRDefault="00C106C0" w:rsidP="00C106C0">
      <w:pPr>
        <w:pStyle w:val="Paragrafi"/>
        <w:rPr>
          <w:rFonts w:ascii="Garamond" w:hAnsi="Garamond"/>
          <w:i/>
          <w:sz w:val="24"/>
          <w:lang w:val="sq-AL"/>
        </w:rPr>
      </w:pPr>
      <w:r w:rsidRPr="00FE07A5">
        <w:rPr>
          <w:rFonts w:ascii="Garamond" w:hAnsi="Garamond"/>
          <w:i/>
          <w:sz w:val="24"/>
          <w:lang w:val="sq-AL"/>
        </w:rPr>
        <w:t>c) Ministrive të linjës dhe strukturave të varësisë, sipas fushës së veprimtarisë që lidhen me specifikat e instalimit;</w:t>
      </w:r>
    </w:p>
    <w:p w14:paraId="3C1C0D63" w14:textId="77777777" w:rsidR="00C106C0" w:rsidRPr="00FE07A5" w:rsidRDefault="00C106C0" w:rsidP="00C106C0">
      <w:pPr>
        <w:pStyle w:val="Paragrafi"/>
        <w:rPr>
          <w:rFonts w:ascii="Garamond" w:hAnsi="Garamond"/>
          <w:i/>
          <w:sz w:val="24"/>
          <w:lang w:val="sq-AL"/>
        </w:rPr>
      </w:pPr>
      <w:r w:rsidRPr="00FE07A5">
        <w:rPr>
          <w:rFonts w:ascii="Garamond" w:hAnsi="Garamond"/>
          <w:i/>
          <w:sz w:val="24"/>
          <w:lang w:val="sq-AL"/>
        </w:rPr>
        <w:t>ç) Njësive të vetëqeverisjes vendore, sipas juridiksionit territorial ku ndodhet instalimi.</w:t>
      </w:r>
    </w:p>
    <w:p w14:paraId="3C1C0D64" w14:textId="77777777" w:rsidR="00C106C0" w:rsidRPr="00FE07A5" w:rsidRDefault="00C106C0" w:rsidP="00C106C0">
      <w:pPr>
        <w:pStyle w:val="Paragrafi"/>
        <w:rPr>
          <w:rFonts w:ascii="Garamond" w:hAnsi="Garamond"/>
          <w:i/>
          <w:sz w:val="24"/>
          <w:lang w:val="sq-AL"/>
        </w:rPr>
      </w:pPr>
      <w:r w:rsidRPr="00FE07A5">
        <w:rPr>
          <w:rFonts w:ascii="Garamond" w:hAnsi="Garamond"/>
          <w:i/>
          <w:sz w:val="24"/>
          <w:lang w:val="sq-AL"/>
        </w:rPr>
        <w:t xml:space="preserve">3. Nëse institucionet e përcaktuara në pikën 5, të këtij kreu, nuk shprehen brenda afatit, AKM-ja vijon me procedurën e shqyrtimit të kërkesës për leje të mjedisit të tipit B. </w:t>
      </w:r>
    </w:p>
    <w:p w14:paraId="3C1C0D65" w14:textId="77777777" w:rsidR="004570DE" w:rsidRPr="00FE07A5" w:rsidRDefault="00C106C0" w:rsidP="00C106C0">
      <w:pPr>
        <w:pStyle w:val="Paragrafi"/>
        <w:rPr>
          <w:rFonts w:ascii="Garamond" w:hAnsi="Garamond"/>
          <w:i/>
          <w:sz w:val="24"/>
          <w:lang w:val="sq-AL"/>
        </w:rPr>
      </w:pPr>
      <w:r w:rsidRPr="00FE07A5">
        <w:rPr>
          <w:rFonts w:ascii="Garamond" w:hAnsi="Garamond"/>
          <w:i/>
          <w:sz w:val="24"/>
          <w:lang w:val="sq-AL"/>
        </w:rPr>
        <w:t>4. AKM-ja pas mbledhjes së mendimeve nga institucionet e përmendura në pikën 2, të këtij kreu, ose pas kalimit të afatit të përcaktuar në pikën 2, harton brenda 10 (dhjetë) ditëve pune aktin e miratimit, refuzimit për dhënien ose jo të lejes së mjedisit të tipit B, të shoqëruar me argumentet përkatëse dhe e dërgon te ministri.</w:t>
      </w:r>
      <w:r w:rsidR="004570DE" w:rsidRPr="00FE07A5">
        <w:rPr>
          <w:rFonts w:ascii="Garamond" w:hAnsi="Garamond"/>
          <w:i/>
          <w:sz w:val="24"/>
          <w:lang w:val="sq-AL"/>
        </w:rPr>
        <w:t xml:space="preserve">   </w:t>
      </w:r>
    </w:p>
    <w:p w14:paraId="3C1C0D6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5. Ministri, brenda 5 (pesë) ditëve pune nga data e marrjes, firmos aktin e miratimit/refuzimit të lejes së mjedisit të tipit B ose ia kthen praktikën AKM-së për shtesa apo ndryshime të këtij akti, të shoqëruar me argumentet përkatëse.</w:t>
      </w:r>
    </w:p>
    <w:p w14:paraId="3C1C0D6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6. AKM-ja, </w:t>
      </w:r>
      <w:r w:rsidR="00C106C0" w:rsidRPr="00FE07A5">
        <w:rPr>
          <w:rFonts w:ascii="Garamond" w:hAnsi="Garamond"/>
          <w:i/>
          <w:sz w:val="24"/>
          <w:lang w:val="sq-AL"/>
        </w:rPr>
        <w:t>brenda 2 (dy) ditëve pune nga data e marrjes dijeni së aktit të miratimit ose refuzimit të lejes së mjedisit të tipit B</w:t>
      </w:r>
      <w:r w:rsidRPr="00FE07A5">
        <w:rPr>
          <w:rFonts w:ascii="Garamond" w:hAnsi="Garamond"/>
          <w:sz w:val="24"/>
          <w:szCs w:val="24"/>
          <w:lang w:val="sq-AL"/>
        </w:rPr>
        <w:t>, publikon vendimin e miratimit ose të refuzimit në Regjistrin Kombëtar të Licencave dhe Lejeve për leje mjedisi të tipit A.</w:t>
      </w:r>
    </w:p>
    <w:p w14:paraId="3C1C0D6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7. Formati standard i aktit të miratimit dhe i aktit të refuzimit për lejet e mjedisit të tipit B është sipas shtojcës 5, bashkëlidhur këtij vendimi.</w:t>
      </w:r>
    </w:p>
    <w:p w14:paraId="3C1C0D6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8. Akti i miratimit të lejes së mjedisit e tipit B, për çdo instalim, përveç kushteve të përcaktuara në formatin standard të aktit të miratimit, përfshin edhe kushtet e  mëposhtme:</w:t>
      </w:r>
    </w:p>
    <w:p w14:paraId="3C1C0D6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a) Vlerat kufi të shkarkimit të ndotësve, në mënyrë të veçantë të atyre të listuar në shtojcën 2 të ligjit nr.10448, datë 14.7.2011, “Për lejet e mjedisit”, të ndryshuar, që parashikohen të shkarkohen në sasi të konsiderueshme </w:t>
      </w:r>
      <w:r w:rsidRPr="00FE07A5">
        <w:rPr>
          <w:rFonts w:ascii="Garamond" w:hAnsi="Garamond"/>
          <w:sz w:val="24"/>
          <w:szCs w:val="24"/>
          <w:lang w:val="sq-AL"/>
        </w:rPr>
        <w:lastRenderedPageBreak/>
        <w:t>nga instalimi, të cilat përcaktohen duke pasur parasysh natyrën dhe potencialin e tyre për të transferuar ndotjen nga një përbërës i mjedisit në një tjetër;</w:t>
      </w:r>
    </w:p>
    <w:p w14:paraId="3C1C0D6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Vlerat kufi të shkarkimeve që kërkohen në shkronjën “a” të pikës 8 të këtij kreu, të cilat mund të zbatohen për grupet e ndotësve dhe jo për ndotës të veçantë, kur kjo është e mundur;</w:t>
      </w:r>
    </w:p>
    <w:p w14:paraId="3C1C0D6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c) Kur një standard i cilësisë së mjedisit kërkon që vlerat kufi të shkarkimeve të një instalimi të jenë më të ulëta se ato që janë vendosur sipas përcaktimit të shkronjës “ç” pikës 8 të këtij kreu, atëherë vlerat kufi të shkarkimeve të përcaktuara sipas shkronjës “a” të pikës 8 të këtij kreu, kërkojnë vlerat kufi më të ulëta të shkarkimeve; </w:t>
      </w:r>
    </w:p>
    <w:p w14:paraId="3C1C0D6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ç) Kur është e përshtatshme, vlerat kufi të shkarkimeve sipas përcaktimit të shkronjës “a” të pikës 8 të këtij kreu, mund të shtohen ose zëvendësohen nga parametra të njëjtë ose masat teknike. </w:t>
      </w:r>
    </w:p>
    <w:p w14:paraId="3C1C0D6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 Vlerat kufi të shkarkimeve që përcaktohen në përputhje me shkronjën “a” të pikës 8 të këtij kreu, zbatohen në pikën ku shkarkimet dalin nga instalimi, dhe nuk marrin parasysh ndonjë hollim që mund t’u bëhet atyre. Gjatë përcaktimit të vlerave kufi të shkarkimeve në ujë të atij instalimi merret parasysh efekti që mund të ketë një impiant për trajtimin e ujit, me kusht që të garantohet i njëjti nivel mbrojtjeje për mjedisin në tërësi dhe me kusht që  një gjë e tillë të mos çojë në nivele më të larta të ndotjes së mjedisit. </w:t>
      </w:r>
    </w:p>
    <w:p w14:paraId="3C1C0D6F"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dh) Standardet teknike të shkarkimeve të një instalimi, të caktuara në përputhje me legjislacionin për mbrojtjen e ajrit, mbrojtjen e ujit, menaxhimin e mbetjeve apo të zhurmave ose akte të tjera në fuqi që lidhen me mbrojtjen e mjedisit, për qëllime të shkronjës “a”, të pikës 8, të këtij kreu, konsiderohen si vlera maksimale kufi të shkarkimeve. </w:t>
      </w:r>
    </w:p>
    <w:p w14:paraId="3C1C0D70"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Formati standard i aktit të miratimit për lejen e mjedisit të tipit B mund të përmbajë edhe kushte të tjera, siç kërkohet nga akte ligjore/nënligjore në fuqi për mbrojtjen e mjedisit. </w:t>
      </w:r>
    </w:p>
    <w:p w14:paraId="3C1C0D71"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9. Kushtet që vendosen në aktin e miratimit të lejes së mjedisit të tipit B synojnë:</w:t>
      </w:r>
    </w:p>
    <w:p w14:paraId="3C1C0D72"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të sigurojnë se nuk shkaktohet asnjë ndotje e konsiderueshme, në veçanti me anë të zbatimit të praktikave më të mira;</w:t>
      </w:r>
    </w:p>
    <w:p w14:paraId="3C1C0D7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të sigurojnë mbrojtjen e tokës;</w:t>
      </w:r>
    </w:p>
    <w:p w14:paraId="3C1C0D74"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të sigurojnë mbrojtjen e ujërave nëntokësore;</w:t>
      </w:r>
    </w:p>
    <w:p w14:paraId="3C1C0D75"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ç) të sigurojnë menaxhimin e përshtatshëm të mbetjeve të gjeneruara nga instalimi; </w:t>
      </w:r>
    </w:p>
    <w:p w14:paraId="3C1C0D7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 të përcaktojnë masat që duhen ndërmarrë për parandalimin e aksidenteve dhe minimizimin e pasojave të tyre; </w:t>
      </w:r>
    </w:p>
    <w:p w14:paraId="3C1C0D7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dh) të përcaktojnë kërkesa të përshtatshme për monitorimin e shkarkimeve, duke përcaktuar metodologjinë dhe frekuencën e matjeve, procedurën e vlerësimit, si dhe të sigurojnë se zotëruesi i lejes i jep AKM-së dhe ISHMPU-së të dhënat e kërkuara për të kontrolluar përmbushjen e kushteve të lejes së mjedisit të tipit B; </w:t>
      </w:r>
    </w:p>
    <w:p w14:paraId="3C1C0D7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e) të përcaktojnë periudhat kur instalimi nuk funksionon normalisht dhe ka një rrezik real që mjedisi të ndikohet gjatë kësaj periudhe. Në mënyrë të veçantë, përfshihen kushte që kanë të bëjnë me fillimin e funksionimit, rrjedhjet e pakontrolluara, keqfunksionimet, pezullimet e përkohshme dhe mbylljen përfundimtare të veprimtarisë; </w:t>
      </w:r>
    </w:p>
    <w:p w14:paraId="3C1C0D7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ë) të përcaktojnë hapat që duhen marrë përpara vënies në punë të instalimit; </w:t>
      </w:r>
    </w:p>
    <w:p w14:paraId="3C1C0D7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f) të përcaktojnë hapat që duhen ndërmarrë përpara vënies në punë të instalimit, për të shmangur çdo rrezik nga ndotja, dhe të kthejnë vendndodhjen e instalimit në gjendje të kënaqshme; </w:t>
      </w:r>
    </w:p>
    <w:p w14:paraId="3C1C0D7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g) të përcaktojnë hapat që duhen ndërmarrë pas mbylljes së instalimit; </w:t>
      </w:r>
    </w:p>
    <w:p w14:paraId="3C1C0D7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gj) të kërkojnë që operatori t’i sigurojë rregullisht AKM-së dhe ISHMPU-së rezultatet e vetëmonitorimit të shkarkimeve; </w:t>
      </w:r>
    </w:p>
    <w:p w14:paraId="3C1C0D7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h) të kërkojnë që operatori të informojë pa vonesë AKM-në dhe ISHMPU-në për çdo aksident, sipas përcaktimeve në legjislacionin në fuqi për parandalimin e rreziqeve nga aksidentet madhore. </w:t>
      </w:r>
    </w:p>
    <w:p w14:paraId="3C1C0D7E" w14:textId="77777777" w:rsidR="004570DE" w:rsidRPr="00FE07A5" w:rsidRDefault="004570DE" w:rsidP="004570DE">
      <w:pPr>
        <w:pStyle w:val="Paragrafi"/>
        <w:rPr>
          <w:rFonts w:ascii="Garamond" w:hAnsi="Garamond"/>
          <w:i/>
          <w:sz w:val="24"/>
          <w:lang w:val="sq-AL"/>
        </w:rPr>
      </w:pPr>
      <w:r w:rsidRPr="00FE07A5">
        <w:rPr>
          <w:rFonts w:ascii="Garamond" w:hAnsi="Garamond"/>
          <w:sz w:val="24"/>
          <w:szCs w:val="24"/>
          <w:lang w:val="sq-AL"/>
        </w:rPr>
        <w:t xml:space="preserve">10. Afati total për publikimi e vendimit të miratimit ose refuzimit të aplikimit për pajisjen me leje mjedisi të tipi B në Regjistrin Kombëtar të Licencave dhe Lejeve, nga data e marrjes së aplikimit nga </w:t>
      </w:r>
      <w:r w:rsidRPr="00FE07A5">
        <w:rPr>
          <w:rFonts w:ascii="Garamond" w:hAnsi="Garamond"/>
          <w:i/>
          <w:sz w:val="24"/>
          <w:szCs w:val="24"/>
          <w:lang w:val="sq-AL"/>
        </w:rPr>
        <w:t xml:space="preserve">Qendra Kombëtare e </w:t>
      </w:r>
      <w:r w:rsidR="00335F65" w:rsidRPr="00FE07A5">
        <w:rPr>
          <w:rFonts w:ascii="Garamond" w:hAnsi="Garamond"/>
          <w:i/>
          <w:sz w:val="24"/>
          <w:szCs w:val="24"/>
          <w:lang w:val="sq-AL"/>
        </w:rPr>
        <w:t>Biznesit</w:t>
      </w:r>
      <w:r w:rsidRPr="00FE07A5">
        <w:rPr>
          <w:rFonts w:ascii="Garamond" w:hAnsi="Garamond"/>
          <w:sz w:val="24"/>
          <w:szCs w:val="24"/>
          <w:lang w:val="sq-AL"/>
        </w:rPr>
        <w:t xml:space="preserve">, </w:t>
      </w:r>
      <w:r w:rsidR="00C106C0" w:rsidRPr="00FE07A5">
        <w:rPr>
          <w:rFonts w:ascii="Garamond" w:hAnsi="Garamond"/>
          <w:i/>
          <w:sz w:val="24"/>
          <w:lang w:val="sq-AL"/>
        </w:rPr>
        <w:t>është 32 (tridhjetë e dy) ditë</w:t>
      </w:r>
      <w:r w:rsidRPr="00FE07A5">
        <w:rPr>
          <w:rFonts w:ascii="Garamond" w:hAnsi="Garamond"/>
          <w:i/>
          <w:sz w:val="24"/>
          <w:lang w:val="sq-AL"/>
        </w:rPr>
        <w:t>.</w:t>
      </w:r>
    </w:p>
    <w:p w14:paraId="3C1C0D7F" w14:textId="77777777" w:rsidR="004570DE" w:rsidRPr="00FE07A5" w:rsidRDefault="004570DE" w:rsidP="004570DE">
      <w:pPr>
        <w:pStyle w:val="Paragrafi"/>
        <w:rPr>
          <w:rFonts w:ascii="Garamond" w:hAnsi="Garamond"/>
          <w:sz w:val="24"/>
          <w:szCs w:val="24"/>
          <w:lang w:val="sq-AL"/>
        </w:rPr>
      </w:pPr>
    </w:p>
    <w:p w14:paraId="3C1C0D80"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KREU IV</w:t>
      </w:r>
    </w:p>
    <w:p w14:paraId="3C1C0D81"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 xml:space="preserve">PROCEDURAT PËR SHQYRTIMIN E KËRKESAVE DHE PËRCAKTIMI I KUSHTEVE PËR LEJE </w:t>
      </w:r>
      <w:r w:rsidRPr="00FE07A5">
        <w:rPr>
          <w:rFonts w:ascii="Garamond" w:hAnsi="Garamond"/>
          <w:sz w:val="24"/>
          <w:szCs w:val="24"/>
          <w:lang w:val="sq-AL"/>
        </w:rPr>
        <w:lastRenderedPageBreak/>
        <w:t>MJEDISI TË TIPIT C</w:t>
      </w:r>
    </w:p>
    <w:p w14:paraId="3C1C0D82" w14:textId="77777777" w:rsidR="004570DE" w:rsidRPr="00FE07A5" w:rsidRDefault="00C106C0" w:rsidP="00C106C0">
      <w:pPr>
        <w:pStyle w:val="Paragrafi"/>
        <w:jc w:val="center"/>
        <w:rPr>
          <w:rFonts w:ascii="Garamond" w:hAnsi="Garamond"/>
          <w:i/>
          <w:sz w:val="24"/>
          <w:lang w:val="sq-AL"/>
        </w:rPr>
      </w:pPr>
      <w:r w:rsidRPr="00FE07A5">
        <w:rPr>
          <w:rFonts w:ascii="Garamond" w:hAnsi="Garamond"/>
          <w:i/>
          <w:sz w:val="24"/>
          <w:lang w:val="sq-AL"/>
        </w:rPr>
        <w:t>(shfuqizuar me VKM-në nr. 463, datë 26.7.2023)</w:t>
      </w:r>
    </w:p>
    <w:p w14:paraId="3C1C0D83" w14:textId="77777777" w:rsidR="004570DE" w:rsidRPr="00FE07A5" w:rsidRDefault="004570DE" w:rsidP="004570DE">
      <w:pPr>
        <w:pStyle w:val="Paragrafi"/>
        <w:rPr>
          <w:rFonts w:ascii="Garamond" w:hAnsi="Garamond"/>
          <w:sz w:val="24"/>
          <w:szCs w:val="24"/>
          <w:lang w:val="sq-AL"/>
        </w:rPr>
      </w:pPr>
    </w:p>
    <w:p w14:paraId="3C1C0D84"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KREU V</w:t>
      </w:r>
    </w:p>
    <w:p w14:paraId="3C1C0D85"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NDRYSHIME NË FUNKSIONIMIN E INSTALIMEVE TË TIPIT A DHE TË TIPIT B DHE RISHIKIMI I KUSHTEVE TË LEJEVE EKZISTUESE</w:t>
      </w:r>
    </w:p>
    <w:p w14:paraId="3C1C0D86" w14:textId="77777777" w:rsidR="004570DE" w:rsidRPr="00FE07A5" w:rsidRDefault="004570DE" w:rsidP="004570DE">
      <w:pPr>
        <w:pStyle w:val="Paragrafi"/>
        <w:rPr>
          <w:rFonts w:ascii="Garamond" w:hAnsi="Garamond"/>
          <w:sz w:val="24"/>
          <w:szCs w:val="24"/>
          <w:lang w:val="sq-AL"/>
        </w:rPr>
      </w:pPr>
    </w:p>
    <w:p w14:paraId="3C1C0D87"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Seksioni 1</w:t>
      </w:r>
    </w:p>
    <w:p w14:paraId="3C1C0D88" w14:textId="77777777" w:rsidR="004570DE" w:rsidRPr="00FE07A5" w:rsidRDefault="004570DE" w:rsidP="004570DE">
      <w:pPr>
        <w:pStyle w:val="TitulliTitull"/>
        <w:rPr>
          <w:rFonts w:ascii="Garamond" w:hAnsi="Garamond"/>
          <w:sz w:val="24"/>
          <w:szCs w:val="24"/>
          <w:lang w:val="sq-AL"/>
        </w:rPr>
      </w:pPr>
      <w:bookmarkStart w:id="1" w:name="_Toc124503173"/>
      <w:r w:rsidRPr="00FE07A5">
        <w:rPr>
          <w:rFonts w:ascii="Garamond" w:hAnsi="Garamond"/>
          <w:sz w:val="24"/>
          <w:szCs w:val="24"/>
          <w:lang w:val="sq-AL"/>
        </w:rPr>
        <w:t>Ndryshimi i propozuar në funksionimin e një instalimi të tipit A dhe të tipit B</w:t>
      </w:r>
      <w:bookmarkEnd w:id="1"/>
    </w:p>
    <w:p w14:paraId="3C1C0D89" w14:textId="77777777" w:rsidR="004570DE" w:rsidRPr="00FE07A5" w:rsidRDefault="004570DE" w:rsidP="004570DE">
      <w:pPr>
        <w:pStyle w:val="Paragrafi"/>
        <w:rPr>
          <w:rFonts w:ascii="Garamond" w:hAnsi="Garamond"/>
          <w:sz w:val="24"/>
          <w:szCs w:val="24"/>
          <w:lang w:val="sq-AL"/>
        </w:rPr>
      </w:pPr>
    </w:p>
    <w:p w14:paraId="3C1C0D8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 Kur operatori i një instalimi të tipit A dhe të tipit B propozon të kryejë një ndryshim në funksionimin e këtij instalimi, ai njofton AKM-në, të paktën, një muaj përpara kryerjes së këtij ndryshimi. </w:t>
      </w:r>
    </w:p>
    <w:p w14:paraId="3C1C0D8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2. Njoftimi i parashikuar në pikën 1, të këtij kreu, bëhet me shkrim dhe përmban një përshkrim të hollësishëm të ndryshimit të propozuar në funksionimin e instalimit.</w:t>
      </w:r>
    </w:p>
    <w:p w14:paraId="3C1C0D8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3. AKM-ja, brenda një muaji nga data e marrjes së njoftimit, vendos:</w:t>
      </w:r>
    </w:p>
    <w:p w14:paraId="3C1C0D8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Të njoftojë operatorin, kur nuk e sheh të nevojshëm përditësimin e kushteve të aktit të miratimit të lejes mjedisore;</w:t>
      </w:r>
    </w:p>
    <w:p w14:paraId="3C1C0D8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b) Të njoftojë operatorin se duhet të aplikojë, pranë </w:t>
      </w:r>
      <w:r w:rsidR="00335F65" w:rsidRPr="00FE07A5">
        <w:rPr>
          <w:rFonts w:ascii="Garamond" w:hAnsi="Garamond"/>
          <w:i/>
          <w:sz w:val="24"/>
          <w:szCs w:val="24"/>
          <w:lang w:val="sq-AL"/>
        </w:rPr>
        <w:t>QKB</w:t>
      </w:r>
      <w:r w:rsidRPr="00FE07A5">
        <w:rPr>
          <w:rFonts w:ascii="Garamond" w:hAnsi="Garamond"/>
          <w:sz w:val="24"/>
          <w:szCs w:val="24"/>
          <w:lang w:val="sq-AL"/>
        </w:rPr>
        <w:t xml:space="preserve">-së, për ndryshim në kushtet e lejes, kur vlerëson se ndryshimi i propozuar në funksionimin e një instalimi të tipit A dhe/ose të tipit B, sipas njoftimit të bërë nga operatori, mund të shkaktojë ndryshim të funksionimit të instalimit. </w:t>
      </w:r>
    </w:p>
    <w:p w14:paraId="3C1C0D8F"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4. Procedurat dhe afatet për ndryshim thelbësor të kushteve të aktit të miratimit për lejet e mjedisit të tipit A dhe të tipit B, janë të njëjta me kërkesat e kreut II të këtij vendimi për leje mjedisi të tipit A, dhe të kreut III të tij, për leje mjedisi të tipit B. Në aplikimin pranë </w:t>
      </w:r>
      <w:r w:rsidR="00335F65" w:rsidRPr="00FE07A5">
        <w:rPr>
          <w:rFonts w:ascii="Garamond" w:hAnsi="Garamond"/>
          <w:i/>
          <w:sz w:val="24"/>
          <w:szCs w:val="24"/>
          <w:lang w:val="sq-AL"/>
        </w:rPr>
        <w:t>QKB</w:t>
      </w:r>
      <w:r w:rsidRPr="00FE07A5">
        <w:rPr>
          <w:rFonts w:ascii="Garamond" w:hAnsi="Garamond"/>
          <w:sz w:val="24"/>
          <w:szCs w:val="24"/>
          <w:lang w:val="sq-AL"/>
        </w:rPr>
        <w:t xml:space="preserve">-së, fjalët “Aplikim për leje mjedisi të tipit A ose të tipit B” lexohen “Aplikim për ndryshim thelbësor në kushtet e lejes së mjedisit të tipit A ose të tipit B”. </w:t>
      </w:r>
    </w:p>
    <w:p w14:paraId="3C1C0D90" w14:textId="77777777" w:rsidR="004570DE" w:rsidRPr="00FE07A5" w:rsidRDefault="004570DE" w:rsidP="004570DE">
      <w:pPr>
        <w:pStyle w:val="Paragrafi"/>
        <w:rPr>
          <w:rFonts w:ascii="Garamond" w:hAnsi="Garamond"/>
          <w:sz w:val="24"/>
          <w:szCs w:val="24"/>
          <w:lang w:val="sq-AL"/>
        </w:rPr>
      </w:pPr>
    </w:p>
    <w:p w14:paraId="3C1C0D91"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Seksioni 2</w:t>
      </w:r>
    </w:p>
    <w:p w14:paraId="3C1C0D92"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 xml:space="preserve">Rishikimi i kushteve të një lejeje ekzistuese të tipit </w:t>
      </w:r>
      <w:r w:rsidR="002C52B4" w:rsidRPr="00FE07A5">
        <w:rPr>
          <w:rFonts w:ascii="Garamond" w:hAnsi="Garamond"/>
          <w:i/>
          <w:sz w:val="24"/>
          <w:lang w:val="sq-AL"/>
        </w:rPr>
        <w:t>A dhe B</w:t>
      </w:r>
    </w:p>
    <w:p w14:paraId="3C1C0D93" w14:textId="77777777" w:rsidR="00C106C0" w:rsidRPr="00FE07A5" w:rsidRDefault="00C106C0" w:rsidP="00C106C0">
      <w:pPr>
        <w:pStyle w:val="Paragrafi"/>
        <w:jc w:val="center"/>
        <w:rPr>
          <w:rFonts w:ascii="Garamond" w:hAnsi="Garamond"/>
          <w:i/>
          <w:sz w:val="24"/>
          <w:lang w:val="sq-AL"/>
        </w:rPr>
      </w:pPr>
      <w:r w:rsidRPr="00FE07A5">
        <w:rPr>
          <w:rFonts w:ascii="Garamond" w:hAnsi="Garamond"/>
          <w:i/>
          <w:sz w:val="24"/>
          <w:lang w:val="sq-AL"/>
        </w:rPr>
        <w:t>(shfuqizuar me VKM-në nr. 463, datë 26.7.2023)</w:t>
      </w:r>
    </w:p>
    <w:p w14:paraId="3C1C0D94" w14:textId="77777777" w:rsidR="004570DE" w:rsidRPr="00FE07A5" w:rsidRDefault="004570DE" w:rsidP="004570DE">
      <w:pPr>
        <w:pStyle w:val="Paragrafi"/>
        <w:rPr>
          <w:rFonts w:ascii="Garamond" w:hAnsi="Garamond"/>
          <w:sz w:val="24"/>
          <w:szCs w:val="24"/>
          <w:lang w:val="sq-AL"/>
        </w:rPr>
      </w:pPr>
    </w:p>
    <w:p w14:paraId="3C1C0D95" w14:textId="77777777" w:rsidR="004570DE" w:rsidRPr="00FE07A5" w:rsidRDefault="004570DE" w:rsidP="004570DE">
      <w:pPr>
        <w:pStyle w:val="Paragrafi"/>
        <w:rPr>
          <w:rFonts w:ascii="Garamond" w:hAnsi="Garamond"/>
          <w:sz w:val="24"/>
          <w:szCs w:val="24"/>
          <w:lang w:val="sq-AL"/>
        </w:rPr>
      </w:pPr>
    </w:p>
    <w:p w14:paraId="3C1C0D96"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KREU VI</w:t>
      </w:r>
    </w:p>
    <w:p w14:paraId="3C1C0D97"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INFORMIMI DHE PJESËMARRJA E PUBLIKUT PËR APLIKIMIN PËR LEJE MJEDISI TË TIPIT A DHE B</w:t>
      </w:r>
    </w:p>
    <w:p w14:paraId="3C1C0D98" w14:textId="77777777" w:rsidR="004570DE" w:rsidRPr="00FE07A5" w:rsidRDefault="004570DE" w:rsidP="004570DE">
      <w:pPr>
        <w:pStyle w:val="Paragrafi"/>
        <w:rPr>
          <w:rFonts w:ascii="Garamond" w:hAnsi="Garamond"/>
          <w:sz w:val="24"/>
          <w:szCs w:val="24"/>
          <w:lang w:val="sq-AL"/>
        </w:rPr>
      </w:pPr>
      <w:bookmarkStart w:id="2" w:name="_Toc124503165"/>
    </w:p>
    <w:bookmarkEnd w:id="2"/>
    <w:p w14:paraId="3C1C0D99" w14:textId="77777777" w:rsidR="004570DE"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1. </w:t>
      </w:r>
      <w:r w:rsidR="00C106C0" w:rsidRPr="00FE07A5">
        <w:rPr>
          <w:rFonts w:ascii="Garamond" w:hAnsi="Garamond"/>
          <w:i/>
          <w:sz w:val="24"/>
          <w:lang w:val="sq-AL"/>
        </w:rPr>
        <w:t>Kërkuesi përpara aplikimit në QKB dërgon në AKM, në njësinë e vetëqeverisjes vendore (NJQV) dhe Agjencinë Rajonale të Mjedisit (ARM), ku do të ketë vendndodhjen instalimi, një njoftim me shkrim dhe në formë elektronike për aplikimin që do të kryejë për t’u pajisur me leje mjedisore të tipit A ose B.</w:t>
      </w:r>
      <w:r w:rsidRPr="00FE07A5">
        <w:rPr>
          <w:rFonts w:ascii="Garamond" w:hAnsi="Garamond"/>
          <w:i/>
          <w:sz w:val="24"/>
          <w:lang w:val="sq-AL"/>
        </w:rPr>
        <w:t xml:space="preserve"> </w:t>
      </w:r>
    </w:p>
    <w:p w14:paraId="3C1C0D9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2. Njoftimi duhet të përmbajë këto të dhëna:</w:t>
      </w:r>
    </w:p>
    <w:p w14:paraId="3C1C0D9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a) Informacion nëse kërkesa do të jetë për “Aplikim për leje mjedisi të tipit A ose të tipit B” apo “Aplikim për ndryshim thelbësor në kushtet e lejes së mjedisit të tipit A ose të tipit B”. </w:t>
      </w:r>
    </w:p>
    <w:p w14:paraId="3C1C0D9C" w14:textId="77777777" w:rsidR="004570DE" w:rsidRPr="00FE07A5" w:rsidRDefault="004570DE" w:rsidP="004570DE">
      <w:pPr>
        <w:pStyle w:val="Paragrafi"/>
        <w:rPr>
          <w:rFonts w:ascii="Garamond" w:hAnsi="Garamond"/>
          <w:i/>
          <w:sz w:val="24"/>
          <w:szCs w:val="24"/>
          <w:lang w:val="sq-AL"/>
        </w:rPr>
      </w:pPr>
      <w:r w:rsidRPr="00FE07A5">
        <w:rPr>
          <w:rFonts w:ascii="Garamond" w:hAnsi="Garamond"/>
          <w:i/>
          <w:sz w:val="24"/>
          <w:szCs w:val="24"/>
          <w:lang w:val="sq-AL"/>
        </w:rPr>
        <w:t xml:space="preserve">b) </w:t>
      </w:r>
      <w:r w:rsidR="00335F65" w:rsidRPr="00FE07A5">
        <w:rPr>
          <w:rFonts w:ascii="Garamond" w:hAnsi="Garamond"/>
          <w:i/>
          <w:sz w:val="24"/>
          <w:szCs w:val="24"/>
          <w:lang w:val="sq-AL"/>
        </w:rPr>
        <w:t>Shfuqizuar</w:t>
      </w:r>
      <w:r w:rsidRPr="00FE07A5">
        <w:rPr>
          <w:rFonts w:ascii="Garamond" w:hAnsi="Garamond"/>
          <w:i/>
          <w:sz w:val="24"/>
          <w:szCs w:val="24"/>
          <w:lang w:val="sq-AL"/>
        </w:rPr>
        <w:t>;</w:t>
      </w:r>
    </w:p>
    <w:p w14:paraId="3C1C0D9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Adresën e vendndodhjes së instalimit;</w:t>
      </w:r>
    </w:p>
    <w:p w14:paraId="3C1C0D9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ç) Përshkrimin e veprimtarisë që parashikohet të zhvillohet në instalim; </w:t>
      </w:r>
    </w:p>
    <w:p w14:paraId="3C1C0D9F"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 Një përshkrim të elementeve të listuara në formularin informues; </w:t>
      </w:r>
    </w:p>
    <w:p w14:paraId="3C1C0DA0" w14:textId="77777777" w:rsidR="004570DE" w:rsidRPr="00FE07A5" w:rsidRDefault="004570DE" w:rsidP="004570DE">
      <w:pPr>
        <w:pStyle w:val="Paragrafi"/>
        <w:rPr>
          <w:rFonts w:ascii="Garamond" w:hAnsi="Garamond"/>
          <w:i/>
          <w:sz w:val="24"/>
          <w:szCs w:val="24"/>
          <w:lang w:val="sq-AL"/>
        </w:rPr>
      </w:pPr>
      <w:r w:rsidRPr="00FE07A5">
        <w:rPr>
          <w:rFonts w:ascii="Garamond" w:hAnsi="Garamond"/>
          <w:i/>
          <w:sz w:val="24"/>
          <w:szCs w:val="24"/>
          <w:lang w:val="sq-AL"/>
        </w:rPr>
        <w:t xml:space="preserve">dh) </w:t>
      </w:r>
      <w:r w:rsidR="00335F65" w:rsidRPr="00FE07A5">
        <w:rPr>
          <w:rFonts w:ascii="Garamond" w:hAnsi="Garamond"/>
          <w:i/>
          <w:sz w:val="24"/>
          <w:szCs w:val="24"/>
          <w:lang w:val="sq-AL"/>
        </w:rPr>
        <w:t>Shfuqizuar</w:t>
      </w:r>
      <w:r w:rsidRPr="00FE07A5">
        <w:rPr>
          <w:rFonts w:ascii="Garamond" w:hAnsi="Garamond"/>
          <w:i/>
          <w:sz w:val="24"/>
          <w:szCs w:val="24"/>
          <w:lang w:val="sq-AL"/>
        </w:rPr>
        <w:t xml:space="preserve">; </w:t>
      </w:r>
    </w:p>
    <w:p w14:paraId="3C1C0DA1"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e) Konsultimet ndërkufitare, kur kërkohet sipas legjislacionit në fuqi; </w:t>
      </w:r>
    </w:p>
    <w:p w14:paraId="3C1C0DA2"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ë) Autoritetin vendimmarrës për dhënien e aktit të miratimit të lejes së mjedisit, procedurat dhe afatet që do të ndiqen; </w:t>
      </w:r>
    </w:p>
    <w:p w14:paraId="3C1C0DA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f) Adresën e AKM-së, ku publiku mund të dërgojë komentet dhe sugjerimet e tij, me shkrim apo në formë </w:t>
      </w:r>
      <w:r w:rsidRPr="00FE07A5">
        <w:rPr>
          <w:rFonts w:ascii="Garamond" w:hAnsi="Garamond"/>
          <w:sz w:val="24"/>
          <w:szCs w:val="24"/>
          <w:lang w:val="sq-AL"/>
        </w:rPr>
        <w:lastRenderedPageBreak/>
        <w:t xml:space="preserve">elektronike, brenda 20 (njëzet) ditëve nga data e njoftimit. </w:t>
      </w:r>
    </w:p>
    <w:p w14:paraId="3C1C0DA4" w14:textId="77777777" w:rsidR="00986FB1" w:rsidRPr="00FE07A5" w:rsidRDefault="00986FB1" w:rsidP="004570DE">
      <w:pPr>
        <w:pStyle w:val="Paragrafi"/>
        <w:rPr>
          <w:rFonts w:ascii="Garamond" w:hAnsi="Garamond"/>
          <w:i/>
          <w:sz w:val="24"/>
          <w:szCs w:val="24"/>
          <w:lang w:val="sq-AL"/>
        </w:rPr>
      </w:pPr>
      <w:r w:rsidRPr="00FE07A5">
        <w:rPr>
          <w:rFonts w:ascii="Garamond" w:hAnsi="Garamond"/>
          <w:i/>
          <w:spacing w:val="-4"/>
          <w:sz w:val="24"/>
          <w:szCs w:val="24"/>
          <w:lang w:val="sq-AL"/>
        </w:rPr>
        <w:t>2.1. Dokumenti “Përmbledhja joteknike e raportit të vlerësimit të ndikimit në mjedis në nivel kombëtar ose ndërkufitar, kur kërkohet procedura e VNM-së” do të kërkohet gjatë këtij procesi, por ky dokument do të gjenerohet nga vetë ministria përgjegjëse për mjedisin dhe institucionet e saj të varësisë, të përfshira në këtë proces.</w:t>
      </w:r>
    </w:p>
    <w:p w14:paraId="3C1C0DA5" w14:textId="77777777" w:rsidR="004570DE"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3. </w:t>
      </w:r>
      <w:r w:rsidR="00C106C0" w:rsidRPr="00FE07A5">
        <w:rPr>
          <w:rFonts w:ascii="Garamond" w:hAnsi="Garamond"/>
          <w:i/>
          <w:sz w:val="24"/>
          <w:lang w:val="sq-AL"/>
        </w:rPr>
        <w:t>AKM-ja publikon menjëherë në faqen e saj të internetit njoftimin, sipas pikës 2, të këtij kreu, për të paktën 20 (njëzet) ditë pune.</w:t>
      </w:r>
    </w:p>
    <w:p w14:paraId="3C1C0DA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4. Pas publikimit të njoftimit në faqen e internetit të AKM-së, kërkuesi publikon në, të paktën, një gazetë të zonës ku do të ushtrohet veprimtaria dhe në një gazetë kombëtare njoftimin për aplikimin, duke iu referuar për informacion më të hollësishëm faqes së internetit të AKM-së. Njoftimi publikohet në, të paktën, dy numra të njëpasnjëshëm të secilës gazetë.  </w:t>
      </w:r>
    </w:p>
    <w:p w14:paraId="3C1C0DA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5. Njoftimi në gazetë duhet të përmbajë, të paktën:</w:t>
      </w:r>
    </w:p>
    <w:p w14:paraId="3C1C0DA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llojin e instalimit/veprimtarisë;</w:t>
      </w:r>
    </w:p>
    <w:p w14:paraId="3C1C0DA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emrin e personit fizik/juridik;</w:t>
      </w:r>
    </w:p>
    <w:p w14:paraId="3C1C0DA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adresën e vendndodhjes së instalimit;</w:t>
      </w:r>
    </w:p>
    <w:p w14:paraId="3C1C0DA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ç) adresën e internetit ku është publikuar njoftimi dhe adresën e AKM-së, ku publiku mund të dërgojë komentet dhe sugjerimet e tij, me shkrim apo në formë elektronike, brenda 20 (njëzet) ditëve nga data e njoftimit.</w:t>
      </w:r>
    </w:p>
    <w:p w14:paraId="3C1C0DA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6. NJQV-ja (bashkia apo komuna), në territorin e së cilës do të jetë vendndodhja e instalimit, pasi merr njoftimin sipas pikës 2, të këtij kreu, e publikon në një vend të dukshëm në mjediset e saj për të paktën 20 (njëzet) ditë. </w:t>
      </w:r>
    </w:p>
    <w:p w14:paraId="3C1C0DA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7. Publiku ka të drejtë të konsultojë në mjediset e NJQV/AKM/ARM dhe të kërkojë një kopje të njoftimit, sipas pikës 2, të këtij kreu, nga NJQV/AKM/ARM, pa pagesë. </w:t>
      </w:r>
    </w:p>
    <w:p w14:paraId="3C1C0DAE" w14:textId="77777777" w:rsidR="004570DE" w:rsidRPr="00FE07A5" w:rsidRDefault="004570DE" w:rsidP="00986FB1">
      <w:pPr>
        <w:pStyle w:val="Paragrafi"/>
        <w:rPr>
          <w:rFonts w:ascii="Garamond" w:hAnsi="Garamond"/>
          <w:sz w:val="24"/>
          <w:szCs w:val="24"/>
          <w:lang w:val="sq-AL"/>
        </w:rPr>
      </w:pPr>
      <w:r w:rsidRPr="00FE07A5">
        <w:rPr>
          <w:rFonts w:ascii="Garamond" w:hAnsi="Garamond"/>
          <w:sz w:val="24"/>
          <w:szCs w:val="24"/>
          <w:lang w:val="sq-AL"/>
        </w:rPr>
        <w:t>8. Publiku mund të bëjë komente, me shkrim ose në mënyrë elektronike, mbi njoftimin për leje mjedisi të tipit A në adresën e AKM-së brenda afatit 20-ditor të publikimit.</w:t>
      </w:r>
    </w:p>
    <w:p w14:paraId="3C1C0DAF"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9. Në përfundim të afatit 20-ditor, kërkuesi, në bashkëpunim me AKM-në dhe NJQV-në, brenda 25 (njëzet e pesë) ditëve organizon një dëgjesë me publikun dhe palët e interesuara, përfshirë OJF-të.</w:t>
      </w:r>
    </w:p>
    <w:p w14:paraId="3C1C0DB0"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10. Njoftimi për dëgjesën me publikun shpallet gjatë 15 (pesëmbëdhjetë) ditëve:</w:t>
      </w:r>
    </w:p>
    <w:p w14:paraId="3C1C0DB1"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a) në radio ose TV dhe gazetën vendore; </w:t>
      </w:r>
    </w:p>
    <w:p w14:paraId="3C1C0DB2"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në faqen e internetit të AKM-së dhe NJQV-së;</w:t>
      </w:r>
    </w:p>
    <w:p w14:paraId="3C1C0DB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në tabelën e njoftimeve, në një vend të dukshëm në mjediset e NJQV-së dhe ARM-së së qarkut përkatës.</w:t>
      </w:r>
    </w:p>
    <w:p w14:paraId="3C1C0DB4"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11. Njoftimi duhet të shoqërohet me:</w:t>
      </w:r>
    </w:p>
    <w:p w14:paraId="3C1C0DB5"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llojin e instalimit/veprimtarisë;</w:t>
      </w:r>
    </w:p>
    <w:p w14:paraId="3C1C0DB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emrin e personit fizik/juridik;</w:t>
      </w:r>
    </w:p>
    <w:p w14:paraId="3C1C0DB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adresën e vendndodhjes së instalimit;</w:t>
      </w:r>
    </w:p>
    <w:p w14:paraId="3C1C0DB8"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 xml:space="preserve">ç) vendin ku gjendet kopja e njoftimit në NJQV-në dhe adresën elektronike të AKM-së ku është publikuar njoftimi. </w:t>
      </w:r>
    </w:p>
    <w:p w14:paraId="3C1C0DB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dh) përcaktimin e vendit, të datës dhe orës së organizimit të dëgjesës me publikun.  </w:t>
      </w:r>
    </w:p>
    <w:p w14:paraId="3C1C0DB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12. Procesverbali i dëgjesës mbahet nga kërkuesi dhe nënshkruhet nga pjesëmarrësit në dëgjesë. Kopje të procesverbalit u vihen në dispozicion publikut, palëve pjesëmarrës në dëgjesë, NJQV-së dhe AKM-së.</w:t>
      </w:r>
    </w:p>
    <w:p w14:paraId="3C1C0DB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13. Kërkuesi, kur aplikon për leje mjedisi të tipi A dhe të tipit B, harton një relacion rreth dëgjesës me publikun dhe palët e interesuara dhe e dorëzon në </w:t>
      </w:r>
      <w:r w:rsidR="00335F65" w:rsidRPr="00FE07A5">
        <w:rPr>
          <w:rFonts w:ascii="Garamond" w:hAnsi="Garamond"/>
          <w:i/>
          <w:sz w:val="24"/>
          <w:szCs w:val="24"/>
          <w:lang w:val="sq-AL"/>
        </w:rPr>
        <w:t>QKB</w:t>
      </w:r>
      <w:r w:rsidRPr="00FE07A5">
        <w:rPr>
          <w:rFonts w:ascii="Garamond" w:hAnsi="Garamond"/>
          <w:sz w:val="24"/>
          <w:szCs w:val="24"/>
          <w:lang w:val="sq-AL"/>
        </w:rPr>
        <w:t>.</w:t>
      </w:r>
    </w:p>
    <w:p w14:paraId="3C1C0DB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14. Shpenzimet e organizimit të dëgjesës mbulohen nga kërkuesi.</w:t>
      </w:r>
    </w:p>
    <w:p w14:paraId="3C1C0DB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15. AKM-ja, gjatë hartimit të aktit të miratimit të lejes së mjedisit të tipit A dhe B, merr parasysh çdo koment, informacion, analizë apo mendim të paraqitur nga publiku që vlerësohet i vlefshëm dhe argumenton arsyet kur ato nuk janë marrë parasysh.</w:t>
      </w:r>
    </w:p>
    <w:p w14:paraId="3C1C0DB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16. AKM-ja, kur e gjykon të arsyeshme, delegon ARM-në e qarkut përkatës për të marrë pjesë në dëgjesën me publikun.</w:t>
      </w:r>
    </w:p>
    <w:p w14:paraId="3C1C0DBF" w14:textId="77777777" w:rsidR="004570DE" w:rsidRPr="00FE07A5" w:rsidRDefault="004570DE" w:rsidP="004570DE">
      <w:pPr>
        <w:pStyle w:val="Paragrafi"/>
        <w:rPr>
          <w:rFonts w:ascii="Garamond" w:hAnsi="Garamond"/>
          <w:sz w:val="24"/>
          <w:szCs w:val="24"/>
          <w:lang w:val="sq-AL"/>
        </w:rPr>
      </w:pPr>
    </w:p>
    <w:p w14:paraId="3C1C0DC0"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lastRenderedPageBreak/>
        <w:t>KREU VII</w:t>
      </w:r>
    </w:p>
    <w:p w14:paraId="3C1C0DC1"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 xml:space="preserve">TRANSFERIMI I LEJEVE TË MJEDISIT TË TIPIT </w:t>
      </w:r>
      <w:r w:rsidR="002C52B4" w:rsidRPr="00FE07A5">
        <w:rPr>
          <w:rFonts w:ascii="Garamond" w:hAnsi="Garamond"/>
          <w:i/>
          <w:sz w:val="24"/>
          <w:lang w:val="sq-AL"/>
        </w:rPr>
        <w:t>A dhe B</w:t>
      </w:r>
    </w:p>
    <w:p w14:paraId="3C1C0DC2" w14:textId="77777777" w:rsidR="004570DE" w:rsidRPr="00FE07A5" w:rsidRDefault="004570DE" w:rsidP="004570DE">
      <w:pPr>
        <w:pStyle w:val="TitulliTitull"/>
        <w:rPr>
          <w:rFonts w:ascii="Garamond" w:hAnsi="Garamond"/>
          <w:sz w:val="24"/>
          <w:szCs w:val="24"/>
          <w:lang w:val="sq-AL"/>
        </w:rPr>
      </w:pPr>
      <w:bookmarkStart w:id="3" w:name="_Toc124503245"/>
    </w:p>
    <w:bookmarkEnd w:id="3"/>
    <w:p w14:paraId="3C1C0DC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 Për transferimin e aktit të miratimit të lejes së mjedisit për një instalim të tipit A ose B personi fizik apo juridik i cili kërkon t’i transferohet leja, bën kërkesë në AKM për transferimin.</w:t>
      </w:r>
    </w:p>
    <w:p w14:paraId="3C1C0DC4"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2. Kërkesa referuar në pikën 1, të këtij kreu, shoqërohet nga:</w:t>
      </w:r>
    </w:p>
    <w:p w14:paraId="3C1C0DC5"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a) Kopje të lejes ekzistuese të mjedisit të tipit A ose B;</w:t>
      </w:r>
    </w:p>
    <w:p w14:paraId="3C1C0DC6" w14:textId="77777777" w:rsidR="004570DE" w:rsidRPr="00FE07A5" w:rsidRDefault="004570DE" w:rsidP="004570DE">
      <w:pPr>
        <w:pStyle w:val="Paragrafi"/>
        <w:rPr>
          <w:rFonts w:ascii="Garamond" w:hAnsi="Garamond"/>
          <w:i/>
          <w:sz w:val="24"/>
          <w:szCs w:val="24"/>
          <w:lang w:val="sq-AL"/>
        </w:rPr>
      </w:pPr>
      <w:r w:rsidRPr="00FE07A5">
        <w:rPr>
          <w:rFonts w:ascii="Garamond" w:hAnsi="Garamond"/>
          <w:i/>
          <w:sz w:val="24"/>
          <w:szCs w:val="24"/>
          <w:lang w:val="sq-AL"/>
        </w:rPr>
        <w:t>b)</w:t>
      </w:r>
      <w:r w:rsidR="00986FB1" w:rsidRPr="00FE07A5">
        <w:rPr>
          <w:rFonts w:ascii="Garamond" w:hAnsi="Garamond"/>
          <w:i/>
          <w:sz w:val="24"/>
          <w:szCs w:val="24"/>
          <w:lang w:val="sq-AL"/>
        </w:rPr>
        <w:t>Shfuqizuar</w:t>
      </w:r>
      <w:r w:rsidRPr="00FE07A5">
        <w:rPr>
          <w:rFonts w:ascii="Garamond" w:hAnsi="Garamond"/>
          <w:i/>
          <w:sz w:val="24"/>
          <w:szCs w:val="24"/>
          <w:lang w:val="sq-AL"/>
        </w:rPr>
        <w:t xml:space="preserve">;  </w:t>
      </w:r>
    </w:p>
    <w:p w14:paraId="3C1C0DC7" w14:textId="77777777" w:rsidR="004570DE" w:rsidRPr="00FE07A5" w:rsidRDefault="004570DE" w:rsidP="004570DE">
      <w:pPr>
        <w:pStyle w:val="Paragrafi"/>
        <w:rPr>
          <w:rFonts w:ascii="Garamond" w:hAnsi="Garamond"/>
          <w:sz w:val="24"/>
          <w:szCs w:val="24"/>
          <w:lang w:val="sq-AL"/>
        </w:rPr>
      </w:pPr>
      <w:r w:rsidRPr="00FE07A5">
        <w:rPr>
          <w:rFonts w:ascii="Garamond" w:hAnsi="Garamond"/>
          <w:i/>
          <w:sz w:val="24"/>
          <w:szCs w:val="24"/>
          <w:lang w:val="sq-AL"/>
        </w:rPr>
        <w:t>c)</w:t>
      </w:r>
      <w:r w:rsidRPr="00FE07A5">
        <w:rPr>
          <w:rFonts w:ascii="Garamond" w:hAnsi="Garamond"/>
          <w:sz w:val="24"/>
          <w:szCs w:val="24"/>
          <w:lang w:val="sq-AL"/>
        </w:rPr>
        <w:t xml:space="preserve"> </w:t>
      </w:r>
      <w:r w:rsidR="00986FB1" w:rsidRPr="00FE07A5">
        <w:rPr>
          <w:rFonts w:ascii="Garamond" w:hAnsi="Garamond"/>
          <w:i/>
          <w:sz w:val="24"/>
          <w:szCs w:val="24"/>
          <w:lang w:val="sq-AL"/>
        </w:rPr>
        <w:t>Shfuqizuar</w:t>
      </w:r>
      <w:r w:rsidRPr="00FE07A5">
        <w:rPr>
          <w:rFonts w:ascii="Garamond" w:hAnsi="Garamond"/>
          <w:sz w:val="24"/>
          <w:szCs w:val="24"/>
          <w:lang w:val="sq-AL"/>
        </w:rPr>
        <w:t xml:space="preserve">; </w:t>
      </w:r>
    </w:p>
    <w:p w14:paraId="3C1C0DC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ç) Dokumentin ligjor që provon kalimin e instalimit nga operatori ekzistues tek personi fizik apo juridik të cilit do t’i transferohet leja. </w:t>
      </w:r>
    </w:p>
    <w:p w14:paraId="3C1C0DC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3. AKM-ja shqyrton kërkesën dhe dokumentacionin shoqërues, sipas pikës 2, të këtij kreu, brenda një muaji nga data e marrjes së kërkesës dhe harton urdhrin e ministrit për transferimin e aktit të miratimit të lejes së mjedisit të tipit A ose B.</w:t>
      </w:r>
    </w:p>
    <w:p w14:paraId="3C1C0DCA"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z w:val="24"/>
          <w:szCs w:val="24"/>
          <w:lang w:val="sq-AL"/>
        </w:rPr>
        <w:t xml:space="preserve">4. AKM-ja përcjell në Ministrinë e Mjedisit urdhrin e ministrit për transferimin e aktit të miratimit të lejes së mjedisit të tipit A ose B, shoqëruar me argumentet për transferimin dhe kopje të dokumentacionit të përmendur </w:t>
      </w:r>
      <w:r w:rsidRPr="00FE07A5">
        <w:rPr>
          <w:rFonts w:ascii="Garamond" w:hAnsi="Garamond"/>
          <w:spacing w:val="-4"/>
          <w:sz w:val="24"/>
          <w:szCs w:val="24"/>
          <w:lang w:val="sq-AL"/>
        </w:rPr>
        <w:t xml:space="preserve">në pikën 2, të këtij kreu. </w:t>
      </w:r>
    </w:p>
    <w:p w14:paraId="3C1C0DCB"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5. Ministri, brenda një jave, firmos urdhrin e transferimit të aktit të miratimit për lejen e mjedisit të tipit A ose B.</w:t>
      </w:r>
    </w:p>
    <w:p w14:paraId="3C1C0DCC"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 xml:space="preserve">6. AKM-ja mund të kërkojë informacion shtesë rreth dokumentacionit ligjor që provon kalimin e instalimit nga operatori ekzistues tek personi fizik apo juridik, të cilit do t’i transferohet leja, duke përcaktuar një afat 1 - mujor për kthimin e përgjigjes. </w:t>
      </w:r>
    </w:p>
    <w:p w14:paraId="3C1C0DCD"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 xml:space="preserve">7. Afati i përmendur në pikën 6, të këtij kreu, nuk përllogaritet në afatin 1 - mujor për shqyrtimin e transferimit të lejes. </w:t>
      </w:r>
    </w:p>
    <w:p w14:paraId="3C1C0DCE"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8. Në rast se kërkuesi nuk përgjigjet brenda afatit prej një muaji, siç përcaktohet në pikën 5 të këtij kreu, konsiderohet se kërkuesi ka hequr dorë nga transferimi i lejes së mjedisit.</w:t>
      </w:r>
    </w:p>
    <w:p w14:paraId="3C1C0DCF"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 xml:space="preserve">9. Ministri ia përcjell AKM-së urdhrin për transferimin e aktit të miratimit për lejet e mjedisit të tipit A ose B. </w:t>
      </w:r>
    </w:p>
    <w:p w14:paraId="3C1C0DD0"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 xml:space="preserve">10. Personi fizik ose juridik aplikon pranë </w:t>
      </w:r>
      <w:r w:rsidR="00335F65" w:rsidRPr="00FE07A5">
        <w:rPr>
          <w:rFonts w:ascii="Garamond" w:hAnsi="Garamond"/>
          <w:i/>
          <w:sz w:val="24"/>
          <w:szCs w:val="24"/>
          <w:lang w:val="sq-AL"/>
        </w:rPr>
        <w:t>QKB</w:t>
      </w:r>
      <w:r w:rsidRPr="00FE07A5">
        <w:rPr>
          <w:rFonts w:ascii="Garamond" w:hAnsi="Garamond"/>
          <w:spacing w:val="-4"/>
          <w:sz w:val="24"/>
          <w:szCs w:val="24"/>
          <w:lang w:val="sq-AL"/>
        </w:rPr>
        <w:t xml:space="preserve">-së për transferimin e lejes së mjedisit të tipit A dhe B duke dorëzuar urdhrin e ministrit dhe kopje të lejes ekzistuese. </w:t>
      </w:r>
    </w:p>
    <w:p w14:paraId="3C1C0DD1" w14:textId="77777777" w:rsidR="004570DE" w:rsidRPr="00FE07A5" w:rsidRDefault="004570DE" w:rsidP="004570DE">
      <w:pPr>
        <w:pStyle w:val="Paragrafi"/>
        <w:rPr>
          <w:rFonts w:ascii="Garamond" w:hAnsi="Garamond"/>
          <w:spacing w:val="-4"/>
          <w:sz w:val="24"/>
          <w:szCs w:val="24"/>
          <w:lang w:val="sq-AL"/>
        </w:rPr>
      </w:pPr>
      <w:r w:rsidRPr="00FE07A5">
        <w:rPr>
          <w:rFonts w:ascii="Garamond" w:hAnsi="Garamond"/>
          <w:spacing w:val="-4"/>
          <w:sz w:val="24"/>
          <w:szCs w:val="24"/>
          <w:lang w:val="sq-AL"/>
        </w:rPr>
        <w:t xml:space="preserve">11. AKM-ja, brenda 8 (tetë) ditëve pune nga data e marrjes së aplikimit nga </w:t>
      </w:r>
      <w:r w:rsidR="00335F65" w:rsidRPr="00FE07A5">
        <w:rPr>
          <w:rFonts w:ascii="Garamond" w:hAnsi="Garamond"/>
          <w:i/>
          <w:sz w:val="24"/>
          <w:szCs w:val="24"/>
          <w:lang w:val="sq-AL"/>
        </w:rPr>
        <w:t>QKB</w:t>
      </w:r>
      <w:r w:rsidRPr="00FE07A5">
        <w:rPr>
          <w:rFonts w:ascii="Garamond" w:hAnsi="Garamond"/>
          <w:spacing w:val="-4"/>
          <w:sz w:val="24"/>
          <w:szCs w:val="24"/>
          <w:lang w:val="sq-AL"/>
        </w:rPr>
        <w:t>-ja, harton aktmiratimin për transferimin e aktit të miratimit të lejes së mjedisit të tipit A ose B dhe e dërgon te ministri.</w:t>
      </w:r>
    </w:p>
    <w:p w14:paraId="3C1C0DD2" w14:textId="77777777" w:rsidR="004570DE" w:rsidRPr="00FE07A5" w:rsidRDefault="004570DE" w:rsidP="004570DE">
      <w:pPr>
        <w:pStyle w:val="Paragrafi"/>
        <w:rPr>
          <w:rFonts w:ascii="Garamond" w:hAnsi="Garamond"/>
          <w:sz w:val="24"/>
          <w:szCs w:val="24"/>
          <w:lang w:val="sq-AL"/>
        </w:rPr>
      </w:pPr>
      <w:r w:rsidRPr="00FE07A5">
        <w:rPr>
          <w:rFonts w:ascii="Garamond" w:hAnsi="Garamond"/>
          <w:spacing w:val="-4"/>
          <w:sz w:val="24"/>
          <w:szCs w:val="24"/>
          <w:lang w:val="sq-AL"/>
        </w:rPr>
        <w:t>12. Ministri firmos aktmiratimin për transferimin</w:t>
      </w:r>
      <w:r w:rsidRPr="00FE07A5">
        <w:rPr>
          <w:rFonts w:ascii="Garamond" w:hAnsi="Garamond"/>
          <w:sz w:val="24"/>
          <w:szCs w:val="24"/>
          <w:lang w:val="sq-AL"/>
        </w:rPr>
        <w:t xml:space="preserve"> e aktit të miratimit të lejes së mjedisit të tipit A ose B dhe ia dërgon AKM-së.</w:t>
      </w:r>
    </w:p>
    <w:p w14:paraId="3C1C0DD3"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13. AKM-ja, brenda afatit të përcaktuar në këtë vendim, publikon, në Regjistrin Kombëtar të Licencave dhe Lejeve, aktmiratimin për transferimin e aktit të miratimit të lejes së mjedisit të tipit A ose B.</w:t>
      </w:r>
    </w:p>
    <w:p w14:paraId="3C1C0DD4"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14. Për transferimin e aktit të miratimit të lejes së mjedisit për një instalim të tipit C, personi fizik apo juridik i cili kërkon t’i transferohet leja bën kërkesë në ARM për transferimin, të cilën e shoqëron me dokumentacionin e përcaktuar në pikën 2 të këtij kreu.</w:t>
      </w:r>
    </w:p>
    <w:p w14:paraId="3C1C0DD5"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15. ARM-ja shqyrton kërkesën dhe dokumentacionin shoqërues brenda një muaji nga data e marrjes së kërkesës dhe firmos dokumentin e transferimit të aktit të miratimit për leje mjedisi të tipit C.</w:t>
      </w:r>
    </w:p>
    <w:p w14:paraId="3C1C0DD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16. ARM-ja mund të kërkojë informacion shtesë rreth dokumentacionit ligjor që provon kalimin e instalimit nga operatori ekzistues te personi fizik apo juridik, të cilit do t’i transferohet leja, duke përcaktuar një afat njëmujor për kthimin e përgjigjes. </w:t>
      </w:r>
    </w:p>
    <w:p w14:paraId="3C1C0DD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17. Afati i përmendur në pikën 15, të këtij kreu, nuk përllogaritet në afatin njëmujor për shqyrtimin e transferimit të lejes. </w:t>
      </w:r>
    </w:p>
    <w:p w14:paraId="3C1C0DD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18. Në rast se kërkuesi nuk përgjigjet brenda afatit prej 1 muaji, siç përcaktohet në pikën 16, të këtij kreu, konsiderohet se kërkuesi ka hequr dorë nga transferimi i lejes së mjedisit.</w:t>
      </w:r>
    </w:p>
    <w:p w14:paraId="3C1C0DD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19. Personi fizik ose juridik që aplikon pranë </w:t>
      </w:r>
      <w:r w:rsidR="00335F65" w:rsidRPr="00FE07A5">
        <w:rPr>
          <w:rFonts w:ascii="Garamond" w:hAnsi="Garamond"/>
          <w:i/>
          <w:sz w:val="24"/>
          <w:szCs w:val="24"/>
          <w:lang w:val="sq-AL"/>
        </w:rPr>
        <w:t>QKB</w:t>
      </w:r>
      <w:r w:rsidRPr="00FE07A5">
        <w:rPr>
          <w:rFonts w:ascii="Garamond" w:hAnsi="Garamond"/>
          <w:sz w:val="24"/>
          <w:szCs w:val="24"/>
          <w:lang w:val="sq-AL"/>
        </w:rPr>
        <w:t xml:space="preserve">-së për transferimin e lejes së mjedisit të tipit C, dorëzon dokumentin e transferimit, të lëshuar nga ARM-ja, dhe kopje të lejes ekzistuese. </w:t>
      </w:r>
    </w:p>
    <w:p w14:paraId="3C1C0DDA"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20. AKM-ja, brenda 3 (tri) ditëve pune nga data e marrjes së aplikimit nga </w:t>
      </w:r>
      <w:r w:rsidR="00335F65" w:rsidRPr="00FE07A5">
        <w:rPr>
          <w:rFonts w:ascii="Garamond" w:hAnsi="Garamond"/>
          <w:i/>
          <w:sz w:val="24"/>
          <w:szCs w:val="24"/>
          <w:lang w:val="sq-AL"/>
        </w:rPr>
        <w:t>QKB</w:t>
      </w:r>
      <w:r w:rsidRPr="00FE07A5">
        <w:rPr>
          <w:rFonts w:ascii="Garamond" w:hAnsi="Garamond"/>
          <w:sz w:val="24"/>
          <w:szCs w:val="24"/>
          <w:lang w:val="sq-AL"/>
        </w:rPr>
        <w:t>-ja, e dërgon atë pranë ARM-së të qarkut përkatës.</w:t>
      </w:r>
    </w:p>
    <w:p w14:paraId="3C1C0DD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lastRenderedPageBreak/>
        <w:t>21. ARM-ja, brenda 5 (pesë) ditëve pune, harton aktmiratimin për transferimin e aktit të miratimit të lejes së mjedisit të tipit C, i cili firmoset nga titullari i ARM-së së qarkut përkatës dhe e dërgon tek AKM-ja.</w:t>
      </w:r>
    </w:p>
    <w:p w14:paraId="3C1C0DD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22. AKM-ja, brenda afatit të përcaktuar në këtë vendim, publikon, në Regjistrin Kombëtar të Licencave dhe Lejeve, aktmiratimin për transferimin e aktit të miratimit të lejes së mjedisit të tipit C.</w:t>
      </w:r>
    </w:p>
    <w:p w14:paraId="3C1C0DDD"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23. Afati total për publikimin, në Regjistrin Kombëtar të Licencave dhe Lejeve, të vendimit të miratimit të aplikimit për transferimin e aktit të miratimit të lejes së mjedisit të tipit </w:t>
      </w:r>
      <w:r w:rsidR="002C52B4" w:rsidRPr="00FE07A5">
        <w:rPr>
          <w:rFonts w:ascii="Garamond" w:hAnsi="Garamond"/>
          <w:i/>
          <w:sz w:val="24"/>
          <w:lang w:val="sq-AL"/>
        </w:rPr>
        <w:t>A dhe B</w:t>
      </w:r>
      <w:r w:rsidRPr="00FE07A5">
        <w:rPr>
          <w:rFonts w:ascii="Garamond" w:hAnsi="Garamond"/>
          <w:sz w:val="24"/>
          <w:szCs w:val="24"/>
          <w:lang w:val="sq-AL"/>
        </w:rPr>
        <w:t xml:space="preserve">, është 15 (pesëmbëdhjetë) ditë pune nga data e marrjes së aplikimit nga </w:t>
      </w:r>
      <w:r w:rsidR="00335F65" w:rsidRPr="00FE07A5">
        <w:rPr>
          <w:rFonts w:ascii="Garamond" w:hAnsi="Garamond"/>
          <w:i/>
          <w:sz w:val="24"/>
          <w:szCs w:val="24"/>
          <w:lang w:val="sq-AL"/>
        </w:rPr>
        <w:t>QKB</w:t>
      </w:r>
      <w:r w:rsidRPr="00FE07A5">
        <w:rPr>
          <w:rFonts w:ascii="Garamond" w:hAnsi="Garamond"/>
          <w:sz w:val="24"/>
          <w:szCs w:val="24"/>
          <w:lang w:val="sq-AL"/>
        </w:rPr>
        <w:t>-ja.</w:t>
      </w:r>
    </w:p>
    <w:p w14:paraId="3C1C0DDE" w14:textId="77777777" w:rsidR="004570DE" w:rsidRPr="00FE07A5" w:rsidRDefault="004570DE" w:rsidP="004570DE">
      <w:pPr>
        <w:pStyle w:val="Paragrafi"/>
        <w:rPr>
          <w:rFonts w:ascii="Garamond" w:hAnsi="Garamond"/>
          <w:sz w:val="24"/>
          <w:szCs w:val="24"/>
          <w:lang w:val="sq-AL"/>
        </w:rPr>
      </w:pPr>
    </w:p>
    <w:p w14:paraId="3C1C0DDF"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 xml:space="preserve">KREU VIII </w:t>
      </w:r>
    </w:p>
    <w:p w14:paraId="3C1C0DE0" w14:textId="77777777" w:rsidR="004570DE" w:rsidRPr="00FE07A5" w:rsidRDefault="004570DE" w:rsidP="004570DE">
      <w:pPr>
        <w:pStyle w:val="TitulliTitull"/>
        <w:rPr>
          <w:rFonts w:ascii="Garamond" w:hAnsi="Garamond"/>
          <w:sz w:val="24"/>
          <w:szCs w:val="24"/>
          <w:lang w:val="sq-AL"/>
        </w:rPr>
      </w:pPr>
      <w:r w:rsidRPr="00FE07A5">
        <w:rPr>
          <w:rFonts w:ascii="Garamond" w:hAnsi="Garamond"/>
          <w:sz w:val="24"/>
          <w:szCs w:val="24"/>
          <w:lang w:val="sq-AL"/>
        </w:rPr>
        <w:t>DISPOZITA PËRFUNDIMTARE</w:t>
      </w:r>
    </w:p>
    <w:p w14:paraId="3C1C0DE1" w14:textId="77777777" w:rsidR="004570DE" w:rsidRPr="00FE07A5" w:rsidRDefault="004570DE" w:rsidP="004570DE">
      <w:pPr>
        <w:pStyle w:val="VENDOSI"/>
        <w:rPr>
          <w:rFonts w:ascii="Garamond" w:hAnsi="Garamond"/>
          <w:sz w:val="24"/>
          <w:szCs w:val="24"/>
          <w:lang w:val="sq-AL"/>
        </w:rPr>
      </w:pPr>
    </w:p>
    <w:p w14:paraId="3C1C0DE2"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1. Agjencia Kombëtare e Mjedisit mban, administron dhe përditëson regjistrin e lejeve të mjedisit të tipit A dhe B.</w:t>
      </w:r>
    </w:p>
    <w:p w14:paraId="3C1C0DE3" w14:textId="77777777" w:rsidR="004570DE" w:rsidRPr="00FE07A5" w:rsidRDefault="004570DE" w:rsidP="004570DE">
      <w:pPr>
        <w:pStyle w:val="Paragrafi"/>
        <w:rPr>
          <w:rFonts w:ascii="Garamond" w:hAnsi="Garamond"/>
          <w:i/>
          <w:sz w:val="24"/>
          <w:lang w:val="sq-AL"/>
        </w:rPr>
      </w:pPr>
      <w:r w:rsidRPr="00FE07A5">
        <w:rPr>
          <w:rFonts w:ascii="Garamond" w:hAnsi="Garamond"/>
          <w:i/>
          <w:sz w:val="24"/>
          <w:lang w:val="sq-AL"/>
        </w:rPr>
        <w:t xml:space="preserve">2. </w:t>
      </w:r>
      <w:r w:rsidR="00C106C0" w:rsidRPr="00FE07A5">
        <w:rPr>
          <w:rFonts w:ascii="Garamond" w:hAnsi="Garamond"/>
          <w:i/>
          <w:sz w:val="24"/>
          <w:lang w:val="sq-AL"/>
        </w:rPr>
        <w:t>Shfuqizuar.</w:t>
      </w:r>
    </w:p>
    <w:p w14:paraId="3C1C0DE4"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3. Mënyra e administrimit dhe formati i regjistrit miratohen me urdhër të ministrit.</w:t>
      </w:r>
    </w:p>
    <w:p w14:paraId="3C1C0DE5"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4. AKM-ja publikon, në faqen e saj të internetit, listën e akteve të miratimit për leje mjedisi të tipit A dhe B, e cila përmban:</w:t>
      </w:r>
    </w:p>
    <w:p w14:paraId="3C1C0DE6"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a) Emrin e subjektit dhe të administratorit;</w:t>
      </w:r>
    </w:p>
    <w:p w14:paraId="3C1C0DE7"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b) Llojin e instalimit;</w:t>
      </w:r>
    </w:p>
    <w:p w14:paraId="3C1C0DE8"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c) Vendndodhjen e instalimit;</w:t>
      </w:r>
    </w:p>
    <w:p w14:paraId="3C1C0DE9"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ç) Datën e miratimit të aktit.</w:t>
      </w:r>
    </w:p>
    <w:p w14:paraId="3C1C0DEA" w14:textId="77777777" w:rsidR="004570DE" w:rsidRPr="00FE07A5" w:rsidRDefault="004570DE" w:rsidP="00C106C0">
      <w:pPr>
        <w:pStyle w:val="Paragrafi"/>
        <w:rPr>
          <w:rFonts w:ascii="Garamond" w:hAnsi="Garamond"/>
          <w:sz w:val="24"/>
          <w:szCs w:val="24"/>
          <w:lang w:val="sq-AL"/>
        </w:rPr>
      </w:pPr>
      <w:r w:rsidRPr="00FE07A5">
        <w:rPr>
          <w:rFonts w:ascii="Garamond" w:hAnsi="Garamond"/>
          <w:sz w:val="24"/>
          <w:szCs w:val="24"/>
          <w:lang w:val="sq-AL"/>
        </w:rPr>
        <w:t xml:space="preserve">5. </w:t>
      </w:r>
      <w:r w:rsidR="00C106C0" w:rsidRPr="00FE07A5">
        <w:rPr>
          <w:rFonts w:ascii="Garamond" w:hAnsi="Garamond"/>
          <w:i/>
          <w:sz w:val="24"/>
          <w:lang w:val="sq-AL"/>
        </w:rPr>
        <w:t>Shfuqizuar.</w:t>
      </w:r>
    </w:p>
    <w:p w14:paraId="3C1C0DEB"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6. </w:t>
      </w:r>
      <w:r w:rsidR="00C106C0" w:rsidRPr="00FE07A5">
        <w:rPr>
          <w:rFonts w:ascii="Garamond" w:hAnsi="Garamond"/>
          <w:i/>
          <w:sz w:val="24"/>
          <w:lang w:val="sq-AL"/>
        </w:rPr>
        <w:t>Shfuqizuar.</w:t>
      </w:r>
    </w:p>
    <w:p w14:paraId="3C1C0DEC"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7. </w:t>
      </w:r>
      <w:r w:rsidR="00C106C0" w:rsidRPr="00FE07A5">
        <w:rPr>
          <w:rFonts w:ascii="Garamond" w:hAnsi="Garamond"/>
          <w:i/>
          <w:sz w:val="24"/>
          <w:lang w:val="sq-AL"/>
        </w:rPr>
        <w:t>Shfuqizuar.</w:t>
      </w:r>
    </w:p>
    <w:p w14:paraId="3C1C0DED" w14:textId="77777777" w:rsidR="004570DE" w:rsidRPr="00FE07A5" w:rsidRDefault="004570DE" w:rsidP="00986FB1">
      <w:pPr>
        <w:pStyle w:val="Paragrafi"/>
        <w:rPr>
          <w:rFonts w:ascii="Garamond" w:hAnsi="Garamond"/>
          <w:sz w:val="24"/>
          <w:szCs w:val="24"/>
          <w:lang w:val="sq-AL"/>
        </w:rPr>
      </w:pPr>
      <w:r w:rsidRPr="00FE07A5">
        <w:rPr>
          <w:rFonts w:ascii="Garamond" w:hAnsi="Garamond"/>
          <w:sz w:val="24"/>
          <w:szCs w:val="24"/>
          <w:lang w:val="sq-AL"/>
        </w:rPr>
        <w:t xml:space="preserve">8. Ngarkohet ministri të nxjerrë urdhrin, në zbatim të pikës 3, të kreut VIII, të këtij vendimi. </w:t>
      </w:r>
    </w:p>
    <w:p w14:paraId="3C1C0DEE"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9. Udhëzimi nr.3, datë 2.12.2013, i ministrit të Mjedisit, “Për dokumentacionin e domosdoshëm për të kërkuar leje mjedisore të tipit </w:t>
      </w:r>
      <w:r w:rsidR="002C52B4" w:rsidRPr="00FE07A5">
        <w:rPr>
          <w:rFonts w:ascii="Garamond" w:hAnsi="Garamond"/>
          <w:i/>
          <w:sz w:val="24"/>
          <w:lang w:val="sq-AL"/>
        </w:rPr>
        <w:t>A dhe B</w:t>
      </w:r>
      <w:r w:rsidR="002C52B4" w:rsidRPr="00FE07A5">
        <w:rPr>
          <w:rFonts w:ascii="Garamond" w:hAnsi="Garamond"/>
          <w:sz w:val="24"/>
          <w:lang w:val="sq-AL"/>
        </w:rPr>
        <w:t xml:space="preserve"> </w:t>
      </w:r>
      <w:r w:rsidRPr="00FE07A5">
        <w:rPr>
          <w:rFonts w:ascii="Garamond" w:hAnsi="Garamond"/>
          <w:sz w:val="24"/>
          <w:szCs w:val="24"/>
          <w:lang w:val="sq-AL"/>
        </w:rPr>
        <w:t>për aktivitete të reja dhe ekzistuese”, shfuqizohet pas hyrjes në fuqi të këtij vendimi.</w:t>
      </w:r>
    </w:p>
    <w:p w14:paraId="3C1C0DEF"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 xml:space="preserve">10. Ngarkohen </w:t>
      </w:r>
      <w:r w:rsidR="00851C23" w:rsidRPr="00FE07A5">
        <w:rPr>
          <w:rFonts w:ascii="Garamond" w:hAnsi="Garamond"/>
          <w:i/>
          <w:sz w:val="24"/>
          <w:lang w:val="sq-AL"/>
        </w:rPr>
        <w:t>ministria përgjegjëse për mjedisin</w:t>
      </w:r>
      <w:r w:rsidRPr="00FE07A5">
        <w:rPr>
          <w:rFonts w:ascii="Garamond" w:hAnsi="Garamond"/>
          <w:sz w:val="24"/>
          <w:szCs w:val="24"/>
          <w:lang w:val="sq-AL"/>
        </w:rPr>
        <w:t xml:space="preserve">, Agjencia Kombëtare e Mjedisit, agjencitë rajonale të mjedisit, njësitë e qeverisjes vendore dhe </w:t>
      </w:r>
      <w:r w:rsidRPr="00FE07A5">
        <w:rPr>
          <w:rFonts w:ascii="Garamond" w:hAnsi="Garamond"/>
          <w:i/>
          <w:sz w:val="24"/>
          <w:szCs w:val="24"/>
          <w:lang w:val="sq-AL"/>
        </w:rPr>
        <w:t xml:space="preserve">Qendra Kombëtare e </w:t>
      </w:r>
      <w:r w:rsidR="00335F65" w:rsidRPr="00FE07A5">
        <w:rPr>
          <w:rFonts w:ascii="Garamond" w:hAnsi="Garamond"/>
          <w:i/>
          <w:sz w:val="24"/>
          <w:szCs w:val="24"/>
          <w:lang w:val="sq-AL"/>
        </w:rPr>
        <w:t>Biznesit</w:t>
      </w:r>
      <w:r w:rsidRPr="00FE07A5">
        <w:rPr>
          <w:rFonts w:ascii="Garamond" w:hAnsi="Garamond"/>
          <w:sz w:val="24"/>
          <w:szCs w:val="24"/>
          <w:lang w:val="sq-AL"/>
        </w:rPr>
        <w:t xml:space="preserve"> për zbatimin e këtij vendimi.</w:t>
      </w:r>
    </w:p>
    <w:p w14:paraId="3C1C0DF0" w14:textId="77777777" w:rsidR="004570DE" w:rsidRPr="00FE07A5" w:rsidRDefault="004570DE" w:rsidP="004570DE">
      <w:pPr>
        <w:pStyle w:val="Paragrafi"/>
        <w:rPr>
          <w:rFonts w:ascii="Garamond" w:hAnsi="Garamond"/>
          <w:sz w:val="24"/>
          <w:szCs w:val="24"/>
          <w:lang w:val="sq-AL"/>
        </w:rPr>
      </w:pPr>
      <w:r w:rsidRPr="00FE07A5">
        <w:rPr>
          <w:rFonts w:ascii="Garamond" w:hAnsi="Garamond"/>
          <w:sz w:val="24"/>
          <w:szCs w:val="24"/>
          <w:lang w:val="sq-AL"/>
        </w:rPr>
        <w:t>Ky vendim hyn në fuqi pas botimit në Fletoren Zyrtare.</w:t>
      </w:r>
    </w:p>
    <w:p w14:paraId="3C1C0DF1" w14:textId="77777777" w:rsidR="000C5E25" w:rsidRPr="00FE07A5" w:rsidRDefault="000C5E25" w:rsidP="004570DE">
      <w:pPr>
        <w:pStyle w:val="Paragrafi"/>
        <w:rPr>
          <w:rFonts w:ascii="Garamond" w:hAnsi="Garamond"/>
          <w:sz w:val="24"/>
          <w:szCs w:val="24"/>
          <w:lang w:val="sq-AL"/>
        </w:rPr>
      </w:pPr>
    </w:p>
    <w:p w14:paraId="3C1C0DF2" w14:textId="77777777" w:rsidR="004570DE" w:rsidRPr="00FE07A5" w:rsidRDefault="004570DE" w:rsidP="004570DE">
      <w:pPr>
        <w:pStyle w:val="Autoriteti"/>
        <w:rPr>
          <w:rFonts w:ascii="Garamond" w:hAnsi="Garamond"/>
          <w:sz w:val="24"/>
          <w:szCs w:val="24"/>
          <w:lang w:val="sq-AL"/>
        </w:rPr>
      </w:pPr>
      <w:r w:rsidRPr="00FE07A5">
        <w:rPr>
          <w:rFonts w:ascii="Garamond" w:hAnsi="Garamond"/>
          <w:sz w:val="24"/>
          <w:szCs w:val="24"/>
          <w:lang w:val="sq-AL"/>
        </w:rPr>
        <w:t>Kryeministri</w:t>
      </w:r>
    </w:p>
    <w:p w14:paraId="3C1C0DF3" w14:textId="77777777" w:rsidR="004570DE" w:rsidRPr="00FE07A5" w:rsidRDefault="004570DE" w:rsidP="004570DE">
      <w:pPr>
        <w:pStyle w:val="AutoritetiEmer"/>
        <w:rPr>
          <w:rFonts w:ascii="Garamond" w:hAnsi="Garamond"/>
          <w:sz w:val="24"/>
          <w:szCs w:val="24"/>
          <w:lang w:val="sq-AL"/>
        </w:rPr>
        <w:sectPr w:rsidR="004570DE" w:rsidRPr="00FE07A5" w:rsidSect="000C5E25">
          <w:headerReference w:type="even" r:id="rId10"/>
          <w:headerReference w:type="default" r:id="rId11"/>
          <w:footerReference w:type="even" r:id="rId12"/>
          <w:footerReference w:type="default" r:id="rId13"/>
          <w:pgSz w:w="11907" w:h="16834" w:code="9"/>
          <w:pgMar w:top="1440" w:right="851" w:bottom="1620" w:left="851" w:header="1134" w:footer="1134" w:gutter="0"/>
          <w:pgNumType w:start="1"/>
          <w:cols w:space="454"/>
          <w:docGrid w:linePitch="360"/>
        </w:sectPr>
      </w:pPr>
      <w:r w:rsidRPr="00FE07A5">
        <w:rPr>
          <w:rFonts w:ascii="Garamond" w:hAnsi="Garamond"/>
          <w:sz w:val="24"/>
          <w:szCs w:val="24"/>
          <w:lang w:val="sq-AL"/>
        </w:rPr>
        <w:t>Edi Rama</w:t>
      </w:r>
    </w:p>
    <w:p w14:paraId="3C1C0DF4" w14:textId="77777777" w:rsidR="004570DE" w:rsidRPr="00FE07A5" w:rsidRDefault="004570DE" w:rsidP="004570DE">
      <w:pPr>
        <w:pStyle w:val="AutoritetiEmer"/>
        <w:rPr>
          <w:rFonts w:ascii="Garamond" w:hAnsi="Garamond"/>
          <w:sz w:val="24"/>
          <w:szCs w:val="24"/>
          <w:lang w:val="sq-AL"/>
        </w:rPr>
      </w:pPr>
    </w:p>
    <w:p w14:paraId="3C1C0DF5" w14:textId="77777777" w:rsidR="004570DE" w:rsidRPr="00FE07A5" w:rsidRDefault="004570DE" w:rsidP="004570DE">
      <w:pPr>
        <w:pStyle w:val="Paragrafi"/>
        <w:rPr>
          <w:rFonts w:ascii="Garamond" w:hAnsi="Garamond"/>
          <w:sz w:val="24"/>
          <w:szCs w:val="24"/>
          <w:lang w:val="sq-AL"/>
        </w:rPr>
      </w:pPr>
    </w:p>
    <w:p w14:paraId="3C1C0DF6" w14:textId="77777777" w:rsidR="004570DE" w:rsidRPr="00FE07A5" w:rsidRDefault="004570DE" w:rsidP="004570DE">
      <w:pPr>
        <w:pStyle w:val="Paragrafi"/>
        <w:rPr>
          <w:rFonts w:ascii="Garamond" w:hAnsi="Garamond"/>
          <w:sz w:val="24"/>
          <w:szCs w:val="24"/>
          <w:lang w:val="sq-AL"/>
        </w:rPr>
      </w:pPr>
    </w:p>
    <w:p w14:paraId="3C1C0DF7" w14:textId="77777777" w:rsidR="004570DE" w:rsidRPr="00FE07A5" w:rsidRDefault="004570DE" w:rsidP="004570DE">
      <w:pPr>
        <w:pStyle w:val="Paragrafi"/>
        <w:rPr>
          <w:rFonts w:ascii="Garamond" w:hAnsi="Garamond"/>
          <w:sz w:val="24"/>
          <w:szCs w:val="24"/>
          <w:lang w:val="sq-AL"/>
        </w:rPr>
      </w:pPr>
    </w:p>
    <w:p w14:paraId="3C1C0DF8" w14:textId="77777777" w:rsidR="004570DE" w:rsidRPr="00FE07A5" w:rsidRDefault="004570DE" w:rsidP="004570DE">
      <w:pPr>
        <w:pStyle w:val="Paragrafi"/>
        <w:rPr>
          <w:rFonts w:ascii="Garamond" w:hAnsi="Garamond"/>
          <w:sz w:val="24"/>
          <w:szCs w:val="24"/>
          <w:lang w:val="sq-AL"/>
        </w:rPr>
      </w:pPr>
    </w:p>
    <w:p w14:paraId="3C1C0DF9" w14:textId="77777777" w:rsidR="004570DE" w:rsidRPr="00FE07A5" w:rsidRDefault="004570DE" w:rsidP="004570DE">
      <w:pPr>
        <w:pStyle w:val="Paragrafi"/>
        <w:rPr>
          <w:rFonts w:ascii="Garamond" w:hAnsi="Garamond"/>
          <w:sz w:val="24"/>
          <w:szCs w:val="24"/>
          <w:lang w:val="sq-AL"/>
        </w:rPr>
      </w:pPr>
    </w:p>
    <w:p w14:paraId="3C1C0DFA" w14:textId="77777777" w:rsidR="004570DE" w:rsidRPr="00FE07A5" w:rsidRDefault="004570DE" w:rsidP="004570DE">
      <w:pPr>
        <w:pStyle w:val="Paragrafi"/>
        <w:rPr>
          <w:rFonts w:ascii="Garamond" w:hAnsi="Garamond"/>
          <w:sz w:val="24"/>
          <w:szCs w:val="24"/>
          <w:lang w:val="sq-AL"/>
        </w:rPr>
      </w:pPr>
    </w:p>
    <w:p w14:paraId="3C1C0DFB" w14:textId="77777777" w:rsidR="004570DE" w:rsidRPr="00FE07A5" w:rsidRDefault="004570DE" w:rsidP="004570DE">
      <w:pPr>
        <w:pStyle w:val="Paragrafi"/>
        <w:rPr>
          <w:rFonts w:ascii="Garamond" w:hAnsi="Garamond"/>
          <w:sz w:val="24"/>
          <w:szCs w:val="24"/>
          <w:lang w:val="sq-AL"/>
        </w:rPr>
      </w:pPr>
    </w:p>
    <w:p w14:paraId="3C1C0DFC" w14:textId="77777777" w:rsidR="004570DE" w:rsidRPr="00FE07A5" w:rsidRDefault="004570DE" w:rsidP="004570DE">
      <w:pPr>
        <w:pStyle w:val="Paragrafi"/>
        <w:rPr>
          <w:rFonts w:ascii="Garamond" w:hAnsi="Garamond"/>
          <w:sz w:val="24"/>
          <w:szCs w:val="24"/>
          <w:lang w:val="sq-AL"/>
        </w:rPr>
      </w:pPr>
    </w:p>
    <w:p w14:paraId="3C1C0DFD" w14:textId="77777777" w:rsidR="004570DE" w:rsidRPr="00FE07A5" w:rsidRDefault="004570DE" w:rsidP="004570DE">
      <w:pPr>
        <w:pStyle w:val="Paragrafi"/>
        <w:rPr>
          <w:rFonts w:ascii="Garamond" w:hAnsi="Garamond"/>
          <w:sz w:val="24"/>
          <w:szCs w:val="24"/>
          <w:lang w:val="sq-AL"/>
        </w:rPr>
      </w:pPr>
    </w:p>
    <w:p w14:paraId="3C1C0DFE" w14:textId="77777777" w:rsidR="004570DE" w:rsidRPr="00FE07A5" w:rsidRDefault="004570DE" w:rsidP="004570DE">
      <w:pPr>
        <w:pStyle w:val="Paragrafi"/>
        <w:rPr>
          <w:rFonts w:ascii="Garamond" w:hAnsi="Garamond"/>
          <w:sz w:val="24"/>
          <w:szCs w:val="24"/>
          <w:lang w:val="sq-AL"/>
        </w:rPr>
      </w:pPr>
    </w:p>
    <w:p w14:paraId="3C1C0DFF" w14:textId="77777777" w:rsidR="004570DE" w:rsidRPr="00FE07A5" w:rsidRDefault="004570DE" w:rsidP="004570DE">
      <w:pPr>
        <w:pStyle w:val="Paragrafi"/>
        <w:rPr>
          <w:rFonts w:ascii="Garamond" w:hAnsi="Garamond"/>
          <w:sz w:val="24"/>
          <w:szCs w:val="24"/>
          <w:lang w:val="sq-AL"/>
        </w:rPr>
      </w:pPr>
    </w:p>
    <w:p w14:paraId="3C1C0E00" w14:textId="77777777" w:rsidR="004570DE" w:rsidRPr="00FE07A5" w:rsidRDefault="004570DE" w:rsidP="004570DE">
      <w:pPr>
        <w:pStyle w:val="Paragrafi"/>
        <w:rPr>
          <w:rFonts w:ascii="Garamond" w:hAnsi="Garamond"/>
          <w:sz w:val="24"/>
          <w:szCs w:val="24"/>
          <w:lang w:val="sq-AL"/>
        </w:rPr>
      </w:pPr>
    </w:p>
    <w:p w14:paraId="3C1C0E01" w14:textId="77777777" w:rsidR="004570DE" w:rsidRPr="00FE07A5" w:rsidRDefault="004570DE" w:rsidP="004570DE">
      <w:pPr>
        <w:pStyle w:val="Paragrafi"/>
        <w:rPr>
          <w:rFonts w:ascii="Garamond" w:hAnsi="Garamond"/>
          <w:sz w:val="24"/>
          <w:szCs w:val="24"/>
          <w:lang w:val="sq-AL"/>
        </w:rPr>
      </w:pPr>
    </w:p>
    <w:p w14:paraId="3C1C0E02" w14:textId="77777777" w:rsidR="004570DE" w:rsidRPr="00FE07A5" w:rsidRDefault="004570DE" w:rsidP="004570DE">
      <w:pPr>
        <w:pStyle w:val="Paragrafi"/>
        <w:rPr>
          <w:rFonts w:ascii="Garamond" w:hAnsi="Garamond"/>
          <w:sz w:val="24"/>
          <w:szCs w:val="24"/>
          <w:lang w:val="sq-AL"/>
        </w:rPr>
      </w:pPr>
    </w:p>
    <w:p w14:paraId="3C1C0E03" w14:textId="77777777" w:rsidR="004570DE" w:rsidRPr="00FE07A5" w:rsidRDefault="004570DE" w:rsidP="004570DE">
      <w:pPr>
        <w:pStyle w:val="Paragrafi"/>
        <w:rPr>
          <w:rFonts w:ascii="Garamond" w:hAnsi="Garamond"/>
          <w:sz w:val="24"/>
          <w:szCs w:val="24"/>
          <w:lang w:val="sq-AL"/>
        </w:rPr>
      </w:pPr>
    </w:p>
    <w:p w14:paraId="3C1C0E04" w14:textId="77777777" w:rsidR="004570DE" w:rsidRPr="00FE07A5" w:rsidRDefault="004570DE" w:rsidP="004570DE">
      <w:pPr>
        <w:pStyle w:val="Paragrafi"/>
        <w:rPr>
          <w:rFonts w:ascii="Garamond" w:hAnsi="Garamond"/>
          <w:sz w:val="24"/>
          <w:szCs w:val="24"/>
          <w:lang w:val="sq-AL"/>
        </w:rPr>
      </w:pPr>
    </w:p>
    <w:p w14:paraId="3C1C0E05" w14:textId="77777777" w:rsidR="004570DE" w:rsidRPr="00FE07A5" w:rsidRDefault="004570DE" w:rsidP="004570DE">
      <w:pPr>
        <w:pStyle w:val="Paragrafi"/>
        <w:rPr>
          <w:rFonts w:ascii="Garamond" w:hAnsi="Garamond"/>
          <w:sz w:val="24"/>
          <w:szCs w:val="24"/>
          <w:lang w:val="sq-AL"/>
        </w:rPr>
      </w:pPr>
    </w:p>
    <w:p w14:paraId="3C1C0E06" w14:textId="77777777" w:rsidR="004570DE" w:rsidRPr="00FE07A5" w:rsidRDefault="004570DE" w:rsidP="004570DE">
      <w:pPr>
        <w:pStyle w:val="Paragrafi"/>
        <w:rPr>
          <w:rFonts w:ascii="Garamond" w:hAnsi="Garamond"/>
          <w:sz w:val="24"/>
          <w:szCs w:val="24"/>
          <w:lang w:val="sq-AL"/>
        </w:rPr>
      </w:pPr>
    </w:p>
    <w:p w14:paraId="3C1C0E07" w14:textId="77777777" w:rsidR="004570DE" w:rsidRPr="00FE07A5" w:rsidRDefault="004570DE" w:rsidP="004570DE">
      <w:pPr>
        <w:pStyle w:val="Paragrafi"/>
        <w:rPr>
          <w:rFonts w:ascii="Garamond" w:hAnsi="Garamond"/>
          <w:sz w:val="24"/>
          <w:szCs w:val="24"/>
          <w:lang w:val="sq-AL"/>
        </w:rPr>
      </w:pPr>
    </w:p>
    <w:p w14:paraId="3C1C0E08" w14:textId="77777777" w:rsidR="004570DE" w:rsidRPr="00FE07A5" w:rsidRDefault="004570DE" w:rsidP="004570DE">
      <w:pPr>
        <w:pStyle w:val="Paragrafi"/>
        <w:rPr>
          <w:rFonts w:ascii="Garamond" w:hAnsi="Garamond"/>
          <w:sz w:val="24"/>
          <w:szCs w:val="24"/>
          <w:lang w:val="sq-AL"/>
        </w:rPr>
      </w:pPr>
    </w:p>
    <w:p w14:paraId="3C1C0E09" w14:textId="77777777" w:rsidR="004570DE" w:rsidRPr="00FE07A5" w:rsidRDefault="004570DE" w:rsidP="004570DE">
      <w:pPr>
        <w:pStyle w:val="Paragrafi"/>
        <w:rPr>
          <w:rFonts w:ascii="Garamond" w:hAnsi="Garamond"/>
          <w:sz w:val="24"/>
          <w:szCs w:val="24"/>
          <w:lang w:val="sq-AL"/>
        </w:rPr>
      </w:pPr>
    </w:p>
    <w:p w14:paraId="3C1C0E0A" w14:textId="77777777" w:rsidR="004570DE" w:rsidRPr="00FE07A5" w:rsidRDefault="004570DE" w:rsidP="004570DE">
      <w:pPr>
        <w:pStyle w:val="Paragrafi"/>
        <w:rPr>
          <w:rFonts w:ascii="Garamond" w:hAnsi="Garamond"/>
          <w:sz w:val="24"/>
          <w:szCs w:val="24"/>
          <w:lang w:val="sq-AL"/>
        </w:rPr>
      </w:pPr>
    </w:p>
    <w:p w14:paraId="3C1C0E0B" w14:textId="77777777" w:rsidR="004570DE" w:rsidRPr="00FE07A5" w:rsidRDefault="004570DE" w:rsidP="004570DE">
      <w:pPr>
        <w:pStyle w:val="Paragrafi"/>
        <w:rPr>
          <w:rFonts w:ascii="Garamond" w:hAnsi="Garamond"/>
          <w:sz w:val="24"/>
          <w:szCs w:val="24"/>
          <w:lang w:val="sq-AL"/>
        </w:rPr>
      </w:pPr>
    </w:p>
    <w:p w14:paraId="3C1C0E0C" w14:textId="77777777" w:rsidR="004570DE" w:rsidRPr="00FE07A5" w:rsidRDefault="004570DE" w:rsidP="004570DE">
      <w:pPr>
        <w:pStyle w:val="Paragrafi"/>
        <w:rPr>
          <w:rFonts w:ascii="Garamond" w:hAnsi="Garamond"/>
          <w:sz w:val="24"/>
          <w:szCs w:val="24"/>
          <w:lang w:val="sq-AL"/>
        </w:rPr>
      </w:pPr>
    </w:p>
    <w:p w14:paraId="3C1C0E0D" w14:textId="77777777" w:rsidR="004570DE" w:rsidRPr="00FE07A5" w:rsidRDefault="004570DE" w:rsidP="004570DE">
      <w:pPr>
        <w:pStyle w:val="Paragrafi"/>
        <w:rPr>
          <w:rFonts w:ascii="Garamond" w:hAnsi="Garamond"/>
          <w:sz w:val="24"/>
          <w:szCs w:val="24"/>
          <w:lang w:val="sq-AL"/>
        </w:rPr>
      </w:pPr>
    </w:p>
    <w:p w14:paraId="3C1C0E0E" w14:textId="77777777" w:rsidR="004570DE" w:rsidRPr="00FE07A5" w:rsidRDefault="004570DE" w:rsidP="004570DE">
      <w:pPr>
        <w:pStyle w:val="Paragrafi"/>
        <w:rPr>
          <w:rFonts w:ascii="Garamond" w:hAnsi="Garamond"/>
          <w:sz w:val="24"/>
          <w:szCs w:val="24"/>
          <w:lang w:val="sq-AL"/>
        </w:rPr>
      </w:pPr>
    </w:p>
    <w:p w14:paraId="3C1C0E0F" w14:textId="77777777" w:rsidR="004570DE" w:rsidRPr="00FE07A5" w:rsidRDefault="004570DE" w:rsidP="004570DE">
      <w:pPr>
        <w:pStyle w:val="Paragrafi"/>
        <w:rPr>
          <w:rFonts w:ascii="Garamond" w:hAnsi="Garamond"/>
          <w:sz w:val="24"/>
          <w:szCs w:val="24"/>
          <w:lang w:val="sq-AL"/>
        </w:rPr>
      </w:pPr>
    </w:p>
    <w:p w14:paraId="3C1C0E10" w14:textId="77777777" w:rsidR="004570DE" w:rsidRPr="00FE07A5" w:rsidRDefault="004570DE" w:rsidP="004570DE">
      <w:pPr>
        <w:pStyle w:val="Paragrafi"/>
        <w:rPr>
          <w:rFonts w:ascii="Garamond" w:hAnsi="Garamond"/>
          <w:sz w:val="24"/>
          <w:szCs w:val="24"/>
          <w:lang w:val="sq-AL"/>
        </w:rPr>
      </w:pPr>
    </w:p>
    <w:p w14:paraId="3C1C0E11" w14:textId="77777777" w:rsidR="004570DE" w:rsidRPr="00FE07A5" w:rsidRDefault="004570DE" w:rsidP="004570DE">
      <w:pPr>
        <w:pStyle w:val="Paragrafi"/>
        <w:rPr>
          <w:rFonts w:ascii="Garamond" w:hAnsi="Garamond"/>
          <w:sz w:val="24"/>
          <w:szCs w:val="24"/>
          <w:lang w:val="sq-AL"/>
        </w:rPr>
      </w:pPr>
    </w:p>
    <w:p w14:paraId="3C1C0E12" w14:textId="77777777" w:rsidR="004570DE" w:rsidRPr="00FE07A5" w:rsidRDefault="004570DE" w:rsidP="004570DE">
      <w:pPr>
        <w:pStyle w:val="Paragrafi"/>
        <w:rPr>
          <w:rFonts w:ascii="Garamond" w:hAnsi="Garamond"/>
          <w:sz w:val="24"/>
          <w:szCs w:val="24"/>
          <w:lang w:val="sq-AL"/>
        </w:rPr>
      </w:pPr>
    </w:p>
    <w:p w14:paraId="3C1C0E13" w14:textId="77777777" w:rsidR="004570DE" w:rsidRPr="00FE07A5" w:rsidRDefault="004570DE" w:rsidP="004570DE">
      <w:pPr>
        <w:pStyle w:val="Paragrafi"/>
        <w:rPr>
          <w:rFonts w:ascii="Garamond" w:hAnsi="Garamond"/>
          <w:sz w:val="24"/>
          <w:szCs w:val="24"/>
          <w:lang w:val="sq-AL"/>
        </w:rPr>
      </w:pPr>
    </w:p>
    <w:p w14:paraId="3C1C0E14" w14:textId="77777777" w:rsidR="004570DE" w:rsidRPr="00FE07A5" w:rsidRDefault="004570DE" w:rsidP="004570DE">
      <w:pPr>
        <w:pStyle w:val="Paragrafi"/>
        <w:rPr>
          <w:rFonts w:ascii="Garamond" w:hAnsi="Garamond"/>
          <w:sz w:val="24"/>
          <w:szCs w:val="24"/>
          <w:lang w:val="sq-AL"/>
        </w:rPr>
      </w:pPr>
    </w:p>
    <w:p w14:paraId="3C1C0E15" w14:textId="77777777" w:rsidR="004570DE" w:rsidRPr="00FE07A5" w:rsidRDefault="004570DE" w:rsidP="004570DE">
      <w:pPr>
        <w:pStyle w:val="Paragrafi"/>
        <w:rPr>
          <w:rFonts w:ascii="Garamond" w:hAnsi="Garamond"/>
          <w:sz w:val="24"/>
          <w:szCs w:val="24"/>
          <w:lang w:val="sq-AL"/>
        </w:rPr>
      </w:pPr>
    </w:p>
    <w:p w14:paraId="3C1C0E16" w14:textId="77777777" w:rsidR="004570DE" w:rsidRPr="00FE07A5" w:rsidRDefault="004570DE" w:rsidP="004570DE">
      <w:pPr>
        <w:pStyle w:val="Paragrafi"/>
        <w:rPr>
          <w:rFonts w:ascii="Garamond" w:hAnsi="Garamond"/>
          <w:sz w:val="24"/>
          <w:szCs w:val="24"/>
          <w:lang w:val="sq-AL"/>
        </w:rPr>
      </w:pPr>
    </w:p>
    <w:p w14:paraId="3C1C0E17" w14:textId="77777777" w:rsidR="004570DE" w:rsidRPr="00FE07A5" w:rsidRDefault="004570DE" w:rsidP="004570DE">
      <w:pPr>
        <w:pStyle w:val="Paragrafi"/>
        <w:rPr>
          <w:rFonts w:ascii="Garamond" w:hAnsi="Garamond"/>
          <w:sz w:val="24"/>
          <w:szCs w:val="24"/>
          <w:lang w:val="sq-AL"/>
        </w:rPr>
      </w:pPr>
    </w:p>
    <w:p w14:paraId="3C1C0E18" w14:textId="77777777" w:rsidR="004570DE" w:rsidRPr="00FE07A5" w:rsidRDefault="004570DE" w:rsidP="004570DE">
      <w:pPr>
        <w:pStyle w:val="Paragrafi"/>
        <w:rPr>
          <w:rFonts w:ascii="Garamond" w:hAnsi="Garamond"/>
          <w:sz w:val="24"/>
          <w:szCs w:val="24"/>
          <w:lang w:val="sq-AL"/>
        </w:rPr>
      </w:pPr>
    </w:p>
    <w:p w14:paraId="3C1C0E19" w14:textId="77777777" w:rsidR="004570DE" w:rsidRPr="00FE07A5" w:rsidRDefault="004570DE" w:rsidP="004570DE">
      <w:pPr>
        <w:pStyle w:val="Paragrafi"/>
        <w:rPr>
          <w:rFonts w:ascii="Garamond" w:hAnsi="Garamond"/>
          <w:sz w:val="24"/>
          <w:szCs w:val="24"/>
          <w:lang w:val="sq-AL"/>
        </w:rPr>
      </w:pPr>
    </w:p>
    <w:p w14:paraId="3C1C0E1A" w14:textId="77777777" w:rsidR="004570DE" w:rsidRPr="00FE07A5" w:rsidRDefault="004570DE" w:rsidP="004570DE">
      <w:pPr>
        <w:pStyle w:val="Paragrafi"/>
        <w:rPr>
          <w:rFonts w:ascii="Garamond" w:hAnsi="Garamond"/>
          <w:sz w:val="24"/>
          <w:szCs w:val="24"/>
          <w:lang w:val="sq-AL"/>
        </w:rPr>
      </w:pPr>
    </w:p>
    <w:p w14:paraId="3C1C0E1B" w14:textId="7FA7AED0" w:rsidR="004570DE" w:rsidRPr="00FE07A5" w:rsidRDefault="004570DE" w:rsidP="004570DE">
      <w:pPr>
        <w:pStyle w:val="Paragrafi"/>
        <w:rPr>
          <w:rFonts w:ascii="Garamond" w:hAnsi="Garamond"/>
          <w:sz w:val="24"/>
          <w:szCs w:val="24"/>
          <w:lang w:val="sq-AL"/>
        </w:rPr>
      </w:pPr>
    </w:p>
    <w:p w14:paraId="5EEA5C5E" w14:textId="5E120E74" w:rsidR="009276FF" w:rsidRPr="00FE07A5" w:rsidRDefault="009276FF" w:rsidP="004570DE">
      <w:pPr>
        <w:pStyle w:val="Paragrafi"/>
        <w:rPr>
          <w:rFonts w:ascii="Garamond" w:hAnsi="Garamond"/>
          <w:sz w:val="24"/>
          <w:szCs w:val="24"/>
          <w:lang w:val="sq-AL"/>
        </w:rPr>
      </w:pPr>
    </w:p>
    <w:p w14:paraId="75C15067" w14:textId="77777777" w:rsidR="009276FF" w:rsidRPr="00FE07A5" w:rsidRDefault="009276FF" w:rsidP="004570DE">
      <w:pPr>
        <w:pStyle w:val="Paragrafi"/>
        <w:rPr>
          <w:rFonts w:ascii="Garamond" w:hAnsi="Garamond"/>
          <w:sz w:val="24"/>
          <w:szCs w:val="24"/>
          <w:lang w:val="sq-AL"/>
        </w:rPr>
      </w:pPr>
    </w:p>
    <w:p w14:paraId="3C1C0E1C" w14:textId="77777777" w:rsidR="004570DE" w:rsidRPr="00FE07A5" w:rsidRDefault="004570DE" w:rsidP="004570DE">
      <w:pPr>
        <w:pStyle w:val="Paragrafi"/>
        <w:rPr>
          <w:rFonts w:ascii="Garamond" w:hAnsi="Garamond"/>
          <w:sz w:val="24"/>
          <w:szCs w:val="24"/>
          <w:lang w:val="sq-AL"/>
        </w:rPr>
      </w:pPr>
    </w:p>
    <w:p w14:paraId="3C1C0E1D" w14:textId="77777777" w:rsidR="004570DE" w:rsidRPr="00FE07A5" w:rsidRDefault="004570DE" w:rsidP="004570DE">
      <w:pPr>
        <w:pStyle w:val="Paragrafi"/>
        <w:rPr>
          <w:rFonts w:ascii="Garamond" w:hAnsi="Garamond"/>
          <w:sz w:val="24"/>
          <w:szCs w:val="24"/>
          <w:lang w:val="sq-AL"/>
        </w:rPr>
      </w:pPr>
    </w:p>
    <w:p w14:paraId="3C1C0E1E" w14:textId="77777777" w:rsidR="004570DE" w:rsidRPr="00FE07A5" w:rsidRDefault="004570DE" w:rsidP="004570DE">
      <w:pPr>
        <w:pStyle w:val="Paragrafi"/>
        <w:rPr>
          <w:rFonts w:ascii="Garamond" w:hAnsi="Garamond"/>
          <w:sz w:val="24"/>
          <w:szCs w:val="24"/>
          <w:lang w:val="sq-AL"/>
        </w:rPr>
      </w:pPr>
    </w:p>
    <w:p w14:paraId="3C1C0E20" w14:textId="77777777" w:rsidR="004570DE" w:rsidRPr="00FE07A5" w:rsidRDefault="004570DE" w:rsidP="004570DE">
      <w:pPr>
        <w:pStyle w:val="Paragrafi"/>
        <w:rPr>
          <w:rFonts w:ascii="Garamond" w:hAnsi="Garamond"/>
          <w:sz w:val="24"/>
          <w:szCs w:val="24"/>
          <w:lang w:val="sq-AL"/>
        </w:rPr>
      </w:pPr>
    </w:p>
    <w:p w14:paraId="62D5A02A" w14:textId="77777777" w:rsidR="009276FF" w:rsidRPr="00FE07A5" w:rsidRDefault="009276FF" w:rsidP="004570DE">
      <w:pPr>
        <w:pStyle w:val="Paragrafi"/>
        <w:ind w:firstLine="0"/>
        <w:jc w:val="center"/>
        <w:rPr>
          <w:rFonts w:ascii="Garamond" w:eastAsia="Times New Roman" w:hAnsi="Garamond" w:cs="Calibri"/>
          <w:sz w:val="24"/>
          <w:szCs w:val="24"/>
          <w:lang w:val="sq-AL"/>
        </w:rPr>
      </w:pPr>
    </w:p>
    <w:p w14:paraId="732634B7" w14:textId="77777777" w:rsidR="009276FF" w:rsidRPr="00FE07A5" w:rsidRDefault="009276FF" w:rsidP="004570DE">
      <w:pPr>
        <w:pStyle w:val="Paragrafi"/>
        <w:ind w:firstLine="0"/>
        <w:jc w:val="center"/>
        <w:rPr>
          <w:rFonts w:ascii="Garamond" w:eastAsia="Times New Roman" w:hAnsi="Garamond" w:cs="Calibri"/>
          <w:sz w:val="24"/>
          <w:szCs w:val="24"/>
          <w:lang w:val="sq-AL"/>
        </w:rPr>
      </w:pPr>
    </w:p>
    <w:p w14:paraId="3AF7B131" w14:textId="77777777" w:rsidR="009276FF" w:rsidRPr="00FE07A5" w:rsidRDefault="009276FF" w:rsidP="009276FF">
      <w:pPr>
        <w:pStyle w:val="Paragrafi"/>
        <w:jc w:val="center"/>
        <w:rPr>
          <w:rFonts w:ascii="Garamond" w:hAnsi="Garamond"/>
          <w:sz w:val="24"/>
          <w:szCs w:val="24"/>
          <w:u w:val="single"/>
          <w:lang w:val="sq-AL"/>
        </w:rPr>
      </w:pPr>
      <w:r w:rsidRPr="00FE07A5">
        <w:rPr>
          <w:rFonts w:ascii="Garamond" w:hAnsi="Garamond"/>
          <w:sz w:val="24"/>
          <w:szCs w:val="24"/>
          <w:u w:val="single"/>
          <w:lang w:val="sq-AL"/>
        </w:rPr>
        <w:t>SHTOJCA 1</w:t>
      </w:r>
    </w:p>
    <w:p w14:paraId="1797C832" w14:textId="77777777" w:rsidR="009276FF" w:rsidRPr="00FE07A5" w:rsidRDefault="009276FF" w:rsidP="00FE07A5">
      <w:pPr>
        <w:pStyle w:val="Paragrafi"/>
        <w:rPr>
          <w:rFonts w:ascii="Garamond" w:eastAsia="Times New Roman" w:hAnsi="Garamond" w:cs="Calibri"/>
          <w:sz w:val="24"/>
          <w:szCs w:val="24"/>
          <w:lang w:val="sq-AL"/>
        </w:rPr>
      </w:pPr>
    </w:p>
    <w:p w14:paraId="3C1C0E21" w14:textId="7ABCCBD3"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lastRenderedPageBreak/>
        <w:drawing>
          <wp:inline distT="0" distB="0" distL="0" distR="0" wp14:anchorId="3C1C0EE8" wp14:editId="2956F47E">
            <wp:extent cx="5981700" cy="8172450"/>
            <wp:effectExtent l="0" t="0" r="0" b="0"/>
            <wp:docPr id="1" name="Picture 1" descr="SHTOJCA 1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TOJCA 1 QKL_Page_01"/>
                    <pic:cNvPicPr>
                      <a:picLocks noChangeAspect="1" noChangeArrowheads="1"/>
                    </pic:cNvPicPr>
                  </pic:nvPicPr>
                  <pic:blipFill>
                    <a:blip r:embed="rId14" cstate="print"/>
                    <a:srcRect l="6929" t="8078" r="8127" b="9801"/>
                    <a:stretch>
                      <a:fillRect/>
                    </a:stretch>
                  </pic:blipFill>
                  <pic:spPr bwMode="auto">
                    <a:xfrm>
                      <a:off x="0" y="0"/>
                      <a:ext cx="5981700" cy="81724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EA" wp14:editId="3C1C0EEB">
            <wp:extent cx="5353050" cy="8277225"/>
            <wp:effectExtent l="19050" t="0" r="0" b="0"/>
            <wp:docPr id="2" name="Picture 2" descr="SHTOJCA%201%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TOJCA%201%20QKL_Page_02"/>
                    <pic:cNvPicPr>
                      <a:picLocks noChangeAspect="1" noChangeArrowheads="1"/>
                    </pic:cNvPicPr>
                  </pic:nvPicPr>
                  <pic:blipFill>
                    <a:blip r:embed="rId15" cstate="print"/>
                    <a:srcRect l="10243" t="7675" r="10774" b="6067"/>
                    <a:stretch>
                      <a:fillRect/>
                    </a:stretch>
                  </pic:blipFill>
                  <pic:spPr bwMode="auto">
                    <a:xfrm>
                      <a:off x="0" y="0"/>
                      <a:ext cx="5353050" cy="82772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EC" wp14:editId="3C1C0EED">
            <wp:extent cx="5724525" cy="8705850"/>
            <wp:effectExtent l="19050" t="0" r="9525" b="0"/>
            <wp:docPr id="3" name="Picture 3" descr="SHTOJCA%201%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TOJCA%201%20QKL_Page_03"/>
                    <pic:cNvPicPr>
                      <a:picLocks noChangeAspect="1" noChangeArrowheads="1"/>
                    </pic:cNvPicPr>
                  </pic:nvPicPr>
                  <pic:blipFill>
                    <a:blip r:embed="rId16" cstate="print"/>
                    <a:srcRect l="10388" t="7565" r="9790" b="6506"/>
                    <a:stretch>
                      <a:fillRect/>
                    </a:stretch>
                  </pic:blipFill>
                  <pic:spPr bwMode="auto">
                    <a:xfrm>
                      <a:off x="0" y="0"/>
                      <a:ext cx="5724525" cy="87058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EE" wp14:editId="3C1C0EEF">
            <wp:extent cx="5973288" cy="8475811"/>
            <wp:effectExtent l="0" t="0" r="0" b="0"/>
            <wp:docPr id="4" name="Picture 4" descr="SHTOJCA%201%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TOJCA%201%20QKL_Page_04"/>
                    <pic:cNvPicPr>
                      <a:picLocks noChangeAspect="1" noChangeArrowheads="1"/>
                    </pic:cNvPicPr>
                  </pic:nvPicPr>
                  <pic:blipFill>
                    <a:blip r:embed="rId17" cstate="print"/>
                    <a:srcRect l="10028" t="6912" r="10626" b="5869"/>
                    <a:stretch>
                      <a:fillRect/>
                    </a:stretch>
                  </pic:blipFill>
                  <pic:spPr bwMode="auto">
                    <a:xfrm>
                      <a:off x="0" y="0"/>
                      <a:ext cx="5981015" cy="84867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F0" wp14:editId="3C1C0EF1">
            <wp:extent cx="5274875" cy="3506525"/>
            <wp:effectExtent l="0" t="0" r="0" b="0"/>
            <wp:docPr id="5" name="Picture 5" descr="SHTOJCA%201%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TOJCA%201%20QKL_Page_05"/>
                    <pic:cNvPicPr>
                      <a:picLocks noChangeAspect="1" noChangeArrowheads="1"/>
                    </pic:cNvPicPr>
                  </pic:nvPicPr>
                  <pic:blipFill rotWithShape="1">
                    <a:blip r:embed="rId18" cstate="print"/>
                    <a:srcRect l="9488" t="7683" r="11349" b="55208"/>
                    <a:stretch/>
                  </pic:blipFill>
                  <pic:spPr bwMode="auto">
                    <a:xfrm>
                      <a:off x="0" y="0"/>
                      <a:ext cx="5276850" cy="3507838"/>
                    </a:xfrm>
                    <a:prstGeom prst="rect">
                      <a:avLst/>
                    </a:prstGeom>
                    <a:noFill/>
                    <a:ln>
                      <a:noFill/>
                    </a:ln>
                    <a:extLst>
                      <a:ext uri="{53640926-AAD7-44D8-BBD7-CCE9431645EC}">
                        <a14:shadowObscured xmlns:a14="http://schemas.microsoft.com/office/drawing/2010/main"/>
                      </a:ext>
                    </a:extLst>
                  </pic:spPr>
                </pic:pic>
              </a:graphicData>
            </a:graphic>
          </wp:inline>
        </w:drawing>
      </w:r>
      <w:r w:rsidRPr="00FE07A5">
        <w:rPr>
          <w:rFonts w:ascii="Garamond" w:eastAsia="Times New Roman" w:hAnsi="Garamond" w:cs="Calibri"/>
          <w:noProof/>
          <w:sz w:val="24"/>
          <w:szCs w:val="24"/>
        </w:rPr>
        <w:drawing>
          <wp:inline distT="0" distB="0" distL="0" distR="0" wp14:anchorId="3C1C0EF2" wp14:editId="3C1C0EF3">
            <wp:extent cx="5476875" cy="2171700"/>
            <wp:effectExtent l="19050" t="0" r="9525" b="0"/>
            <wp:docPr id="6" name="Picture 6" descr="SHTOJCA%201%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TOJCA%201%20QKL_Page_06"/>
                    <pic:cNvPicPr>
                      <a:picLocks noChangeAspect="1" noChangeArrowheads="1"/>
                    </pic:cNvPicPr>
                  </pic:nvPicPr>
                  <pic:blipFill>
                    <a:blip r:embed="rId19" cstate="print"/>
                    <a:srcRect l="10402" t="8279" r="9846" b="69385"/>
                    <a:stretch>
                      <a:fillRect/>
                    </a:stretch>
                  </pic:blipFill>
                  <pic:spPr bwMode="auto">
                    <a:xfrm>
                      <a:off x="0" y="0"/>
                      <a:ext cx="5476875" cy="21717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F4" wp14:editId="3C1C0EF5">
            <wp:extent cx="5676900" cy="6705600"/>
            <wp:effectExtent l="19050" t="0" r="0" b="0"/>
            <wp:docPr id="7" name="Picture 7" descr="SHTOJCA%201%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TOJCA%201%20QKL_Page_07"/>
                    <pic:cNvPicPr>
                      <a:picLocks noChangeAspect="1" noChangeArrowheads="1"/>
                    </pic:cNvPicPr>
                  </pic:nvPicPr>
                  <pic:blipFill>
                    <a:blip r:embed="rId20" cstate="print"/>
                    <a:srcRect l="6694" t="8806" r="6693" b="18788"/>
                    <a:stretch>
                      <a:fillRect/>
                    </a:stretch>
                  </pic:blipFill>
                  <pic:spPr bwMode="auto">
                    <a:xfrm>
                      <a:off x="0" y="0"/>
                      <a:ext cx="5676900" cy="67056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F6" wp14:editId="3C1C0EF7">
            <wp:extent cx="5162550" cy="2286000"/>
            <wp:effectExtent l="19050" t="0" r="0" b="0"/>
            <wp:docPr id="8" name="Picture 8" descr="SHTOJCA%201%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TOJCA%201%20QKL_Page_08"/>
                    <pic:cNvPicPr>
                      <a:picLocks noChangeAspect="1" noChangeArrowheads="1"/>
                    </pic:cNvPicPr>
                  </pic:nvPicPr>
                  <pic:blipFill>
                    <a:blip r:embed="rId21" cstate="print"/>
                    <a:srcRect l="9669" t="9457" r="10945" b="65633"/>
                    <a:stretch>
                      <a:fillRect/>
                    </a:stretch>
                  </pic:blipFill>
                  <pic:spPr bwMode="auto">
                    <a:xfrm>
                      <a:off x="0" y="0"/>
                      <a:ext cx="5162550" cy="22860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EF8" wp14:editId="3C1C0EF9">
            <wp:extent cx="5943600" cy="3552825"/>
            <wp:effectExtent l="19050" t="0" r="0" b="0"/>
            <wp:docPr id="9" name="Picture 9" descr="SHTOJCA%201%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TOJCA%201%20QKL_Page_09"/>
                    <pic:cNvPicPr>
                      <a:picLocks noChangeAspect="1" noChangeArrowheads="1"/>
                    </pic:cNvPicPr>
                  </pic:nvPicPr>
                  <pic:blipFill>
                    <a:blip r:embed="rId22" cstate="print"/>
                    <a:srcRect l="4820" t="13385" r="7246" b="12335"/>
                    <a:stretch>
                      <a:fillRect/>
                    </a:stretch>
                  </pic:blipFill>
                  <pic:spPr bwMode="auto">
                    <a:xfrm>
                      <a:off x="0" y="0"/>
                      <a:ext cx="5943600" cy="35528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FA" wp14:editId="3C1C0EFB">
            <wp:extent cx="5762625" cy="3686175"/>
            <wp:effectExtent l="19050" t="0" r="9525" b="0"/>
            <wp:docPr id="10" name="Picture 10" descr="SHTOJCA%201%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TOJCA%201%20QKL_Page_10"/>
                    <pic:cNvPicPr>
                      <a:picLocks noChangeAspect="1" noChangeArrowheads="1"/>
                    </pic:cNvPicPr>
                  </pic:nvPicPr>
                  <pic:blipFill>
                    <a:blip r:embed="rId23" cstate="print"/>
                    <a:srcRect l="7500" t="12799" r="8452" b="10103"/>
                    <a:stretch>
                      <a:fillRect/>
                    </a:stretch>
                  </pic:blipFill>
                  <pic:spPr bwMode="auto">
                    <a:xfrm>
                      <a:off x="0" y="0"/>
                      <a:ext cx="5762625" cy="3686175"/>
                    </a:xfrm>
                    <a:prstGeom prst="rect">
                      <a:avLst/>
                    </a:prstGeom>
                    <a:noFill/>
                    <a:ln w="9525">
                      <a:noFill/>
                      <a:miter lim="800000"/>
                      <a:headEnd/>
                      <a:tailEnd/>
                    </a:ln>
                  </pic:spPr>
                </pic:pic>
              </a:graphicData>
            </a:graphic>
          </wp:inline>
        </w:drawing>
      </w:r>
    </w:p>
    <w:p w14:paraId="3C1C0E22"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3"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4"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drawing>
          <wp:inline distT="0" distB="0" distL="0" distR="0" wp14:anchorId="3C1C0EFC" wp14:editId="3C1C0EFD">
            <wp:extent cx="5667375" cy="3695700"/>
            <wp:effectExtent l="19050" t="0" r="9525" b="0"/>
            <wp:docPr id="11" name="Picture 11" descr="SHTOJCA%201%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TOJCA%201%20QKL_Page_11"/>
                    <pic:cNvPicPr>
                      <a:picLocks noChangeAspect="1" noChangeArrowheads="1"/>
                    </pic:cNvPicPr>
                  </pic:nvPicPr>
                  <pic:blipFill>
                    <a:blip r:embed="rId24" cstate="print"/>
                    <a:srcRect l="5594" t="12956" r="7622" b="16136"/>
                    <a:stretch>
                      <a:fillRect/>
                    </a:stretch>
                  </pic:blipFill>
                  <pic:spPr bwMode="auto">
                    <a:xfrm>
                      <a:off x="0" y="0"/>
                      <a:ext cx="5667375" cy="36957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EFE" wp14:editId="3C1C0EFF">
            <wp:extent cx="5724525" cy="1533525"/>
            <wp:effectExtent l="19050" t="0" r="9525" b="0"/>
            <wp:docPr id="12" name="Picture 12" descr="SHTOJCA%201%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TOJCA%201%20QKL_Page_12"/>
                    <pic:cNvPicPr>
                      <a:picLocks noChangeAspect="1" noChangeArrowheads="1"/>
                    </pic:cNvPicPr>
                  </pic:nvPicPr>
                  <pic:blipFill>
                    <a:blip r:embed="rId25" cstate="print"/>
                    <a:srcRect l="6670" t="11107" r="6668" b="61084"/>
                    <a:stretch>
                      <a:fillRect/>
                    </a:stretch>
                  </pic:blipFill>
                  <pic:spPr bwMode="auto">
                    <a:xfrm>
                      <a:off x="0" y="0"/>
                      <a:ext cx="5724525" cy="15335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00" wp14:editId="3C1C0F01">
            <wp:extent cx="5518205" cy="6973294"/>
            <wp:effectExtent l="0" t="0" r="0" b="0"/>
            <wp:docPr id="13" name="Picture 13" descr="SHTOJCA%201%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TOJCA%201%20QKL_Page_13"/>
                    <pic:cNvPicPr>
                      <a:picLocks noChangeAspect="1" noChangeArrowheads="1"/>
                    </pic:cNvPicPr>
                  </pic:nvPicPr>
                  <pic:blipFill>
                    <a:blip r:embed="rId26" cstate="print"/>
                    <a:srcRect l="8463" t="9949" r="9050" b="7068"/>
                    <a:stretch>
                      <a:fillRect/>
                    </a:stretch>
                  </pic:blipFill>
                  <pic:spPr bwMode="auto">
                    <a:xfrm>
                      <a:off x="0" y="0"/>
                      <a:ext cx="5517418" cy="69723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02" wp14:editId="3C1C0F03">
            <wp:extent cx="5429250" cy="523875"/>
            <wp:effectExtent l="19050" t="0" r="0" b="0"/>
            <wp:docPr id="14" name="Picture 14" descr="SHTOJCA%201%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TOJCA%201%20QKL_Page_14"/>
                    <pic:cNvPicPr>
                      <a:picLocks noChangeAspect="1" noChangeArrowheads="1"/>
                    </pic:cNvPicPr>
                  </pic:nvPicPr>
                  <pic:blipFill>
                    <a:blip r:embed="rId27" cstate="print"/>
                    <a:srcRect l="11081" t="8260" r="11490" b="85300"/>
                    <a:stretch>
                      <a:fillRect/>
                    </a:stretch>
                  </pic:blipFill>
                  <pic:spPr bwMode="auto">
                    <a:xfrm>
                      <a:off x="0" y="0"/>
                      <a:ext cx="5429250" cy="5238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04" wp14:editId="3C1C0F05">
            <wp:extent cx="5581650" cy="2114550"/>
            <wp:effectExtent l="19050" t="0" r="0" b="0"/>
            <wp:docPr id="15" name="Picture 15" descr="SHTOJCA%201%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TOJCA%201%20QKL_Page_15"/>
                    <pic:cNvPicPr>
                      <a:picLocks noChangeAspect="1" noChangeArrowheads="1"/>
                    </pic:cNvPicPr>
                  </pic:nvPicPr>
                  <pic:blipFill>
                    <a:blip r:embed="rId28" cstate="print"/>
                    <a:srcRect l="6070" t="9932" r="6667" b="51183"/>
                    <a:stretch>
                      <a:fillRect/>
                    </a:stretch>
                  </pic:blipFill>
                  <pic:spPr bwMode="auto">
                    <a:xfrm>
                      <a:off x="0" y="0"/>
                      <a:ext cx="5581650" cy="21145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06" wp14:editId="3C1C0F07">
            <wp:extent cx="5724525" cy="2000250"/>
            <wp:effectExtent l="19050" t="0" r="9525" b="0"/>
            <wp:docPr id="16" name="Picture 16" descr="SHTOJCA%201%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TOJCA%201%20QKL_Page_16"/>
                    <pic:cNvPicPr>
                      <a:picLocks noChangeAspect="1" noChangeArrowheads="1"/>
                    </pic:cNvPicPr>
                  </pic:nvPicPr>
                  <pic:blipFill>
                    <a:blip r:embed="rId29" cstate="print"/>
                    <a:srcRect l="5968" t="10104" r="6070" b="51518"/>
                    <a:stretch>
                      <a:fillRect/>
                    </a:stretch>
                  </pic:blipFill>
                  <pic:spPr bwMode="auto">
                    <a:xfrm>
                      <a:off x="0" y="0"/>
                      <a:ext cx="5724525" cy="2000250"/>
                    </a:xfrm>
                    <a:prstGeom prst="rect">
                      <a:avLst/>
                    </a:prstGeom>
                    <a:noFill/>
                    <a:ln w="9525">
                      <a:noFill/>
                      <a:miter lim="800000"/>
                      <a:headEnd/>
                      <a:tailEnd/>
                    </a:ln>
                  </pic:spPr>
                </pic:pic>
              </a:graphicData>
            </a:graphic>
          </wp:inline>
        </w:drawing>
      </w:r>
    </w:p>
    <w:p w14:paraId="3C1C0E25"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6"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drawing>
          <wp:inline distT="0" distB="0" distL="0" distR="0" wp14:anchorId="3C1C0F08" wp14:editId="3C1C0F09">
            <wp:extent cx="5514975" cy="1276350"/>
            <wp:effectExtent l="19050" t="0" r="9525" b="0"/>
            <wp:docPr id="17" name="Picture 17" descr="SHTOJCA%201%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TOJCA%201%20QKL_Page_17"/>
                    <pic:cNvPicPr>
                      <a:picLocks noChangeAspect="1" noChangeArrowheads="1"/>
                    </pic:cNvPicPr>
                  </pic:nvPicPr>
                  <pic:blipFill>
                    <a:blip r:embed="rId30" cstate="print"/>
                    <a:srcRect l="10970" t="9700" r="11479" b="76534"/>
                    <a:stretch>
                      <a:fillRect/>
                    </a:stretch>
                  </pic:blipFill>
                  <pic:spPr bwMode="auto">
                    <a:xfrm>
                      <a:off x="0" y="0"/>
                      <a:ext cx="5514975" cy="12763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0A" wp14:editId="3C1C0F0B">
            <wp:extent cx="5276850" cy="5086350"/>
            <wp:effectExtent l="19050" t="0" r="0" b="0"/>
            <wp:docPr id="18" name="Picture 18" descr="SHTOJCA%201%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TOJCA%201%20QKL_Page_18"/>
                    <pic:cNvPicPr>
                      <a:picLocks noChangeAspect="1" noChangeArrowheads="1"/>
                    </pic:cNvPicPr>
                  </pic:nvPicPr>
                  <pic:blipFill>
                    <a:blip r:embed="rId31" cstate="print"/>
                    <a:srcRect l="10016" t="9361" r="11081" b="37772"/>
                    <a:stretch>
                      <a:fillRect/>
                    </a:stretch>
                  </pic:blipFill>
                  <pic:spPr bwMode="auto">
                    <a:xfrm>
                      <a:off x="0" y="0"/>
                      <a:ext cx="5276850" cy="50863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0C" wp14:editId="3C1C0F0D">
            <wp:extent cx="5210175" cy="7886700"/>
            <wp:effectExtent l="19050" t="0" r="9525" b="0"/>
            <wp:docPr id="19" name="Picture 19" descr="SHTOJCA%201%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TOJCA%201%20QKL_Page_19"/>
                    <pic:cNvPicPr>
                      <a:picLocks noChangeAspect="1" noChangeArrowheads="1"/>
                    </pic:cNvPicPr>
                  </pic:nvPicPr>
                  <pic:blipFill>
                    <a:blip r:embed="rId32" cstate="print"/>
                    <a:srcRect l="10005" t="7587" r="11958" b="8850"/>
                    <a:stretch>
                      <a:fillRect/>
                    </a:stretch>
                  </pic:blipFill>
                  <pic:spPr bwMode="auto">
                    <a:xfrm>
                      <a:off x="0" y="0"/>
                      <a:ext cx="5210175" cy="78867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0E" wp14:editId="3C1C0F0F">
            <wp:extent cx="5429250" cy="2638425"/>
            <wp:effectExtent l="19050" t="0" r="0" b="0"/>
            <wp:docPr id="20" name="Picture 20" descr="SHTOJCA%201%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TOJCA%201%20QKL_Page_20"/>
                    <pic:cNvPicPr>
                      <a:picLocks noChangeAspect="1" noChangeArrowheads="1"/>
                    </pic:cNvPicPr>
                  </pic:nvPicPr>
                  <pic:blipFill>
                    <a:blip r:embed="rId33" cstate="print"/>
                    <a:srcRect l="10837" t="8159" r="10559" b="63719"/>
                    <a:stretch>
                      <a:fillRect/>
                    </a:stretch>
                  </pic:blipFill>
                  <pic:spPr bwMode="auto">
                    <a:xfrm>
                      <a:off x="0" y="0"/>
                      <a:ext cx="5429250" cy="2638425"/>
                    </a:xfrm>
                    <a:prstGeom prst="rect">
                      <a:avLst/>
                    </a:prstGeom>
                    <a:noFill/>
                    <a:ln w="9525">
                      <a:noFill/>
                      <a:miter lim="800000"/>
                      <a:headEnd/>
                      <a:tailEnd/>
                    </a:ln>
                  </pic:spPr>
                </pic:pic>
              </a:graphicData>
            </a:graphic>
          </wp:inline>
        </w:drawing>
      </w:r>
    </w:p>
    <w:p w14:paraId="3C1C0E27"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8"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9"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drawing>
          <wp:inline distT="0" distB="0" distL="0" distR="0" wp14:anchorId="3C1C0F10" wp14:editId="3C1C0F11">
            <wp:extent cx="5743575" cy="2714625"/>
            <wp:effectExtent l="19050" t="0" r="9525" b="0"/>
            <wp:docPr id="21" name="Picture 21" descr="SHTOJCA%201%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TOJCA%201%20QKL_Page_21"/>
                    <pic:cNvPicPr>
                      <a:picLocks noChangeAspect="1" noChangeArrowheads="1"/>
                    </pic:cNvPicPr>
                  </pic:nvPicPr>
                  <pic:blipFill>
                    <a:blip r:embed="rId34" cstate="print"/>
                    <a:srcRect l="8186" t="10397" r="8087" b="36659"/>
                    <a:stretch>
                      <a:fillRect/>
                    </a:stretch>
                  </pic:blipFill>
                  <pic:spPr bwMode="auto">
                    <a:xfrm>
                      <a:off x="0" y="0"/>
                      <a:ext cx="5743575" cy="27146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12" wp14:editId="3C1C0F13">
            <wp:extent cx="5838825" cy="2695575"/>
            <wp:effectExtent l="19050" t="0" r="9525" b="0"/>
            <wp:docPr id="22" name="Picture 22" descr="SHTOJCA%201%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TOJCA%201%20QKL_Page_22"/>
                    <pic:cNvPicPr>
                      <a:picLocks noChangeAspect="1" noChangeArrowheads="1"/>
                    </pic:cNvPicPr>
                  </pic:nvPicPr>
                  <pic:blipFill>
                    <a:blip r:embed="rId35" cstate="print"/>
                    <a:srcRect l="9570" t="10194" r="7378" b="35687"/>
                    <a:stretch>
                      <a:fillRect/>
                    </a:stretch>
                  </pic:blipFill>
                  <pic:spPr bwMode="auto">
                    <a:xfrm>
                      <a:off x="0" y="0"/>
                      <a:ext cx="5838825" cy="26955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14" wp14:editId="3C1C0F15">
            <wp:extent cx="5457825" cy="1657350"/>
            <wp:effectExtent l="19050" t="0" r="9525" b="0"/>
            <wp:docPr id="23" name="Picture 23" descr="SHTOJCA%201%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TOJCA%201%20QKL_Page_23"/>
                    <pic:cNvPicPr>
                      <a:picLocks noChangeAspect="1" noChangeArrowheads="1"/>
                    </pic:cNvPicPr>
                  </pic:nvPicPr>
                  <pic:blipFill>
                    <a:blip r:embed="rId36" cstate="print"/>
                    <a:srcRect l="8052" t="8449" r="11259" b="74260"/>
                    <a:stretch>
                      <a:fillRect/>
                    </a:stretch>
                  </pic:blipFill>
                  <pic:spPr bwMode="auto">
                    <a:xfrm>
                      <a:off x="0" y="0"/>
                      <a:ext cx="5457825" cy="16573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16" wp14:editId="3C1C0F17">
            <wp:extent cx="5667375" cy="3505200"/>
            <wp:effectExtent l="19050" t="0" r="9525" b="0"/>
            <wp:docPr id="24" name="Picture 24" descr="SHTOJCA%201%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TOJCA%201%20QKL_Page_24"/>
                    <pic:cNvPicPr>
                      <a:picLocks noChangeAspect="1" noChangeArrowheads="1"/>
                    </pic:cNvPicPr>
                  </pic:nvPicPr>
                  <pic:blipFill>
                    <a:blip r:embed="rId37" cstate="print"/>
                    <a:srcRect l="11099" t="10585" r="11313" b="12152"/>
                    <a:stretch>
                      <a:fillRect/>
                    </a:stretch>
                  </pic:blipFill>
                  <pic:spPr bwMode="auto">
                    <a:xfrm>
                      <a:off x="0" y="0"/>
                      <a:ext cx="5667375" cy="35052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18" wp14:editId="3C1C0F19">
            <wp:extent cx="5486400" cy="3152775"/>
            <wp:effectExtent l="19050" t="0" r="0" b="0"/>
            <wp:docPr id="25" name="Picture 25" descr="SHTOJCA%201%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HTOJCA%201%20QKL_Page_25"/>
                    <pic:cNvPicPr>
                      <a:picLocks noChangeAspect="1" noChangeArrowheads="1"/>
                    </pic:cNvPicPr>
                  </pic:nvPicPr>
                  <pic:blipFill>
                    <a:blip r:embed="rId38" cstate="print"/>
                    <a:srcRect l="10005" t="10222" r="10703" b="56177"/>
                    <a:stretch>
                      <a:fillRect/>
                    </a:stretch>
                  </pic:blipFill>
                  <pic:spPr bwMode="auto">
                    <a:xfrm>
                      <a:off x="0" y="0"/>
                      <a:ext cx="5486400" cy="31527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1A" wp14:editId="3C1C0F1B">
            <wp:extent cx="5476875" cy="5981700"/>
            <wp:effectExtent l="19050" t="0" r="9525" b="0"/>
            <wp:docPr id="26" name="Picture 26" descr="SHTOJCA%201%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HTOJCA%201%20QKL_Page_26"/>
                    <pic:cNvPicPr>
                      <a:picLocks noChangeAspect="1" noChangeArrowheads="1"/>
                    </pic:cNvPicPr>
                  </pic:nvPicPr>
                  <pic:blipFill>
                    <a:blip r:embed="rId39" cstate="print"/>
                    <a:srcRect l="12921" t="7570" r="10582" b="26411"/>
                    <a:stretch>
                      <a:fillRect/>
                    </a:stretch>
                  </pic:blipFill>
                  <pic:spPr bwMode="auto">
                    <a:xfrm>
                      <a:off x="0" y="0"/>
                      <a:ext cx="5476875" cy="59817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1C" wp14:editId="3C1C0F1D">
            <wp:extent cx="5657850" cy="2600325"/>
            <wp:effectExtent l="19050" t="0" r="0" b="0"/>
            <wp:docPr id="27" name="Picture 27" descr="SHTOJCA%201%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HTOJCA%201%20QKL_Page_27"/>
                    <pic:cNvPicPr>
                      <a:picLocks noChangeAspect="1" noChangeArrowheads="1"/>
                    </pic:cNvPicPr>
                  </pic:nvPicPr>
                  <pic:blipFill>
                    <a:blip r:embed="rId40" cstate="print"/>
                    <a:srcRect l="6657" t="10602" r="7233" b="34116"/>
                    <a:stretch>
                      <a:fillRect/>
                    </a:stretch>
                  </pic:blipFill>
                  <pic:spPr bwMode="auto">
                    <a:xfrm>
                      <a:off x="0" y="0"/>
                      <a:ext cx="5657850" cy="26003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1E" wp14:editId="3C1C0F1F">
            <wp:extent cx="5600700" cy="2809875"/>
            <wp:effectExtent l="19050" t="0" r="0" b="0"/>
            <wp:docPr id="28" name="Picture 28" descr="SHTOJCA%201%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HTOJCA%201%20QKL_Page_28"/>
                    <pic:cNvPicPr>
                      <a:picLocks noChangeAspect="1" noChangeArrowheads="1"/>
                    </pic:cNvPicPr>
                  </pic:nvPicPr>
                  <pic:blipFill>
                    <a:blip r:embed="rId41" cstate="print"/>
                    <a:srcRect l="10138" t="9924" r="11035" b="60704"/>
                    <a:stretch>
                      <a:fillRect/>
                    </a:stretch>
                  </pic:blipFill>
                  <pic:spPr bwMode="auto">
                    <a:xfrm>
                      <a:off x="0" y="0"/>
                      <a:ext cx="5600700" cy="28098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20" wp14:editId="3C1C0F21">
            <wp:extent cx="5410200" cy="5781675"/>
            <wp:effectExtent l="19050" t="0" r="0" b="0"/>
            <wp:docPr id="29" name="Picture 29" descr="SHTOJCA%201%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HTOJCA%201%20QKL_Page_29"/>
                    <pic:cNvPicPr>
                      <a:picLocks noChangeAspect="1" noChangeArrowheads="1"/>
                    </pic:cNvPicPr>
                  </pic:nvPicPr>
                  <pic:blipFill>
                    <a:blip r:embed="rId42" cstate="print"/>
                    <a:srcRect l="11473" t="7610" r="10902" b="24954"/>
                    <a:stretch>
                      <a:fillRect/>
                    </a:stretch>
                  </pic:blipFill>
                  <pic:spPr bwMode="auto">
                    <a:xfrm>
                      <a:off x="0" y="0"/>
                      <a:ext cx="5410200" cy="57816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22" wp14:editId="3C1C0F23">
            <wp:extent cx="5695950" cy="3019425"/>
            <wp:effectExtent l="19050" t="0" r="0" b="0"/>
            <wp:docPr id="30" name="Picture 30" descr="SHTOJCA%201%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HTOJCA%201%20QKL_Page_30"/>
                    <pic:cNvPicPr>
                      <a:picLocks noChangeAspect="1" noChangeArrowheads="1"/>
                    </pic:cNvPicPr>
                  </pic:nvPicPr>
                  <pic:blipFill>
                    <a:blip r:embed="rId43" cstate="print"/>
                    <a:srcRect l="6657" t="10397" r="7088" b="29988"/>
                    <a:stretch>
                      <a:fillRect/>
                    </a:stretch>
                  </pic:blipFill>
                  <pic:spPr bwMode="auto">
                    <a:xfrm>
                      <a:off x="0" y="0"/>
                      <a:ext cx="5695950" cy="30194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24" wp14:editId="3C1C0F25">
            <wp:extent cx="5238750" cy="3505200"/>
            <wp:effectExtent l="19050" t="0" r="0" b="0"/>
            <wp:docPr id="31" name="Picture 31" descr="SHTOJCA%201%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TOJCA%201%20QKL_Page_31"/>
                    <pic:cNvPicPr>
                      <a:picLocks noChangeAspect="1" noChangeArrowheads="1"/>
                    </pic:cNvPicPr>
                  </pic:nvPicPr>
                  <pic:blipFill>
                    <a:blip r:embed="rId44" cstate="print"/>
                    <a:srcRect l="10837" t="9288" r="10614" b="53534"/>
                    <a:stretch>
                      <a:fillRect/>
                    </a:stretch>
                  </pic:blipFill>
                  <pic:spPr bwMode="auto">
                    <a:xfrm>
                      <a:off x="0" y="0"/>
                      <a:ext cx="5238750" cy="35052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26" wp14:editId="3C1C0F27">
            <wp:extent cx="5229225" cy="6657975"/>
            <wp:effectExtent l="19050" t="0" r="9525" b="0"/>
            <wp:docPr id="32" name="Picture 32" descr="SHTOJCA%201%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HTOJCA%201%20QKL_Page_32"/>
                    <pic:cNvPicPr>
                      <a:picLocks noChangeAspect="1" noChangeArrowheads="1"/>
                    </pic:cNvPicPr>
                  </pic:nvPicPr>
                  <pic:blipFill>
                    <a:blip r:embed="rId45" cstate="print"/>
                    <a:srcRect l="12357" t="7610" r="11031" b="23256"/>
                    <a:stretch>
                      <a:fillRect/>
                    </a:stretch>
                  </pic:blipFill>
                  <pic:spPr bwMode="auto">
                    <a:xfrm>
                      <a:off x="0" y="0"/>
                      <a:ext cx="5229225" cy="66579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28" wp14:editId="3C1C0F29">
            <wp:extent cx="5600700" cy="2619375"/>
            <wp:effectExtent l="19050" t="0" r="0" b="0"/>
            <wp:docPr id="33" name="Picture 33" descr="SHTOJCA%201%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HTOJCA%201%20QKL_Page_33"/>
                    <pic:cNvPicPr>
                      <a:picLocks noChangeAspect="1" noChangeArrowheads="1"/>
                    </pic:cNvPicPr>
                  </pic:nvPicPr>
                  <pic:blipFill>
                    <a:blip r:embed="rId46" cstate="print"/>
                    <a:srcRect l="6934" t="10397" r="6790" b="32539"/>
                    <a:stretch>
                      <a:fillRect/>
                    </a:stretch>
                  </pic:blipFill>
                  <pic:spPr bwMode="auto">
                    <a:xfrm>
                      <a:off x="0" y="0"/>
                      <a:ext cx="5600700" cy="26193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2A" wp14:editId="3C1C0F2B">
            <wp:extent cx="5400675" cy="6038850"/>
            <wp:effectExtent l="19050" t="0" r="9525" b="0"/>
            <wp:docPr id="34" name="Picture 34" descr="SHTOJCA%201%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HTOJCA%201%20QKL_Page_34"/>
                    <pic:cNvPicPr>
                      <a:picLocks noChangeAspect="1" noChangeArrowheads="1"/>
                    </pic:cNvPicPr>
                  </pic:nvPicPr>
                  <pic:blipFill>
                    <a:blip r:embed="rId47" cstate="print"/>
                    <a:srcRect l="7498" t="9140" r="8353" b="13264"/>
                    <a:stretch>
                      <a:fillRect/>
                    </a:stretch>
                  </pic:blipFill>
                  <pic:spPr bwMode="auto">
                    <a:xfrm>
                      <a:off x="0" y="0"/>
                      <a:ext cx="5400675" cy="60388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2C" wp14:editId="3C1C0F2D">
            <wp:extent cx="5610225" cy="5200650"/>
            <wp:effectExtent l="19050" t="0" r="9525" b="0"/>
            <wp:docPr id="35" name="Picture 35" descr="SHTOJCA%201%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HTOJCA%201%20QKL_Page_35"/>
                    <pic:cNvPicPr>
                      <a:picLocks noChangeAspect="1" noChangeArrowheads="1"/>
                    </pic:cNvPicPr>
                  </pic:nvPicPr>
                  <pic:blipFill>
                    <a:blip r:embed="rId48" cstate="print"/>
                    <a:srcRect l="10281" t="7610" r="10825" b="37537"/>
                    <a:stretch>
                      <a:fillRect/>
                    </a:stretch>
                  </pic:blipFill>
                  <pic:spPr bwMode="auto">
                    <a:xfrm>
                      <a:off x="0" y="0"/>
                      <a:ext cx="5610225" cy="52006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2E" wp14:editId="3C1C0F2F">
            <wp:extent cx="5486400" cy="3209925"/>
            <wp:effectExtent l="19050" t="0" r="0" b="0"/>
            <wp:docPr id="36" name="Picture 36" descr="SHTOJCA%201%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HTOJCA%201%20QKL_Page_36"/>
                    <pic:cNvPicPr>
                      <a:picLocks noChangeAspect="1" noChangeArrowheads="1"/>
                    </pic:cNvPicPr>
                  </pic:nvPicPr>
                  <pic:blipFill>
                    <a:blip r:embed="rId49" cstate="print"/>
                    <a:srcRect l="10559" t="9233" r="10759" b="58171"/>
                    <a:stretch>
                      <a:fillRect/>
                    </a:stretch>
                  </pic:blipFill>
                  <pic:spPr bwMode="auto">
                    <a:xfrm>
                      <a:off x="0" y="0"/>
                      <a:ext cx="5486400" cy="32099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30" wp14:editId="3C1C0F31">
            <wp:extent cx="5572125" cy="2438400"/>
            <wp:effectExtent l="19050" t="0" r="9525" b="0"/>
            <wp:docPr id="37" name="Picture 37" descr="SHTOJCA%201%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TOJCA%201%20QKL_Page_37"/>
                    <pic:cNvPicPr>
                      <a:picLocks noChangeAspect="1" noChangeArrowheads="1"/>
                    </pic:cNvPicPr>
                  </pic:nvPicPr>
                  <pic:blipFill>
                    <a:blip r:embed="rId50" cstate="print"/>
                    <a:srcRect l="11508" t="11302" r="12749" b="41866"/>
                    <a:stretch>
                      <a:fillRect/>
                    </a:stretch>
                  </pic:blipFill>
                  <pic:spPr bwMode="auto">
                    <a:xfrm>
                      <a:off x="0" y="0"/>
                      <a:ext cx="5572125" cy="24384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32" wp14:editId="3C1C0F33">
            <wp:extent cx="5467350" cy="3952875"/>
            <wp:effectExtent l="19050" t="0" r="0" b="0"/>
            <wp:docPr id="38" name="Picture 38" descr="SHTOJCA%201%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HTOJCA%201%20QKL_Page_38"/>
                    <pic:cNvPicPr>
                      <a:picLocks noChangeAspect="1" noChangeArrowheads="1"/>
                    </pic:cNvPicPr>
                  </pic:nvPicPr>
                  <pic:blipFill>
                    <a:blip r:embed="rId51" cstate="print"/>
                    <a:srcRect l="10970" t="9625" r="10416" b="50098"/>
                    <a:stretch>
                      <a:fillRect/>
                    </a:stretch>
                  </pic:blipFill>
                  <pic:spPr bwMode="auto">
                    <a:xfrm>
                      <a:off x="0" y="0"/>
                      <a:ext cx="5467350" cy="39528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34" wp14:editId="3C1C0F35">
            <wp:extent cx="5610225" cy="2124075"/>
            <wp:effectExtent l="19050" t="0" r="9525" b="0"/>
            <wp:docPr id="39" name="Picture 39" descr="SHTOJCA%201%20QKL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HTOJCA%201%20QKL_Page_39"/>
                    <pic:cNvPicPr>
                      <a:picLocks noChangeAspect="1" noChangeArrowheads="1"/>
                    </pic:cNvPicPr>
                  </pic:nvPicPr>
                  <pic:blipFill>
                    <a:blip r:embed="rId52" cstate="print"/>
                    <a:srcRect l="10124" t="10602" r="10280" b="46844"/>
                    <a:stretch>
                      <a:fillRect/>
                    </a:stretch>
                  </pic:blipFill>
                  <pic:spPr bwMode="auto">
                    <a:xfrm>
                      <a:off x="0" y="0"/>
                      <a:ext cx="5610225" cy="21240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36" wp14:editId="3C1C0F37">
            <wp:extent cx="5467350" cy="2085975"/>
            <wp:effectExtent l="19050" t="0" r="0" b="0"/>
            <wp:docPr id="40" name="Picture 40" descr="SHTOJCA%201%20QKL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HTOJCA%201%20QKL_Page_40"/>
                    <pic:cNvPicPr>
                      <a:picLocks noChangeAspect="1" noChangeArrowheads="1"/>
                    </pic:cNvPicPr>
                  </pic:nvPicPr>
                  <pic:blipFill>
                    <a:blip r:embed="rId53" cstate="print"/>
                    <a:srcRect l="10811" t="12183" r="10667" b="45474"/>
                    <a:stretch>
                      <a:fillRect/>
                    </a:stretch>
                  </pic:blipFill>
                  <pic:spPr bwMode="auto">
                    <a:xfrm>
                      <a:off x="0" y="0"/>
                      <a:ext cx="5467350" cy="20859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38" wp14:editId="3C1C0F39">
            <wp:extent cx="5400675" cy="1200150"/>
            <wp:effectExtent l="19050" t="0" r="9525" b="0"/>
            <wp:docPr id="41" name="Picture 41" descr="SHTOJCA%201%20QKL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HTOJCA%201%20QKL_Page_41"/>
                    <pic:cNvPicPr>
                      <a:picLocks noChangeAspect="1" noChangeArrowheads="1"/>
                    </pic:cNvPicPr>
                  </pic:nvPicPr>
                  <pic:blipFill>
                    <a:blip r:embed="rId54" cstate="print"/>
                    <a:srcRect l="11247" t="9140" r="10849" b="78685"/>
                    <a:stretch>
                      <a:fillRect/>
                    </a:stretch>
                  </pic:blipFill>
                  <pic:spPr bwMode="auto">
                    <a:xfrm>
                      <a:off x="0" y="0"/>
                      <a:ext cx="5400675" cy="12001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3A" wp14:editId="3C1C0F3B">
            <wp:extent cx="5610225" cy="1104900"/>
            <wp:effectExtent l="19050" t="0" r="9525" b="0"/>
            <wp:docPr id="42" name="Picture 42" descr="SHTOJCA%201%20QKL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HTOJCA%201%20QKL_Page_42"/>
                    <pic:cNvPicPr>
                      <a:picLocks noChangeAspect="1" noChangeArrowheads="1"/>
                    </pic:cNvPicPr>
                  </pic:nvPicPr>
                  <pic:blipFill>
                    <a:blip r:embed="rId55" cstate="print"/>
                    <a:srcRect l="8740" t="10774" r="8739" b="66313"/>
                    <a:stretch>
                      <a:fillRect/>
                    </a:stretch>
                  </pic:blipFill>
                  <pic:spPr bwMode="auto">
                    <a:xfrm>
                      <a:off x="0" y="0"/>
                      <a:ext cx="5610225" cy="11049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3C" wp14:editId="3C1C0F3D">
            <wp:extent cx="5343525" cy="7058025"/>
            <wp:effectExtent l="19050" t="0" r="9525" b="0"/>
            <wp:docPr id="43" name="Picture 43" descr="SHTOJCA%201%20QKL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TOJCA%201%20QKL_Page_43"/>
                    <pic:cNvPicPr>
                      <a:picLocks noChangeAspect="1" noChangeArrowheads="1"/>
                    </pic:cNvPicPr>
                  </pic:nvPicPr>
                  <pic:blipFill>
                    <a:blip r:embed="rId56" cstate="print"/>
                    <a:srcRect l="9029" t="7610" r="9538" b="16107"/>
                    <a:stretch>
                      <a:fillRect/>
                    </a:stretch>
                  </pic:blipFill>
                  <pic:spPr bwMode="auto">
                    <a:xfrm>
                      <a:off x="0" y="0"/>
                      <a:ext cx="5343525" cy="70580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3E" wp14:editId="3C1C0F3F">
            <wp:extent cx="5467350" cy="2114550"/>
            <wp:effectExtent l="19050" t="0" r="0" b="0"/>
            <wp:docPr id="44" name="Picture 44" descr="SHTOJCA%201%20QKL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HTOJCA%201%20QKL_Page_44"/>
                    <pic:cNvPicPr>
                      <a:picLocks noChangeAspect="1" noChangeArrowheads="1"/>
                    </pic:cNvPicPr>
                  </pic:nvPicPr>
                  <pic:blipFill>
                    <a:blip r:embed="rId57" cstate="print"/>
                    <a:srcRect l="10970" t="11798" r="10992" b="65703"/>
                    <a:stretch>
                      <a:fillRect/>
                    </a:stretch>
                  </pic:blipFill>
                  <pic:spPr bwMode="auto">
                    <a:xfrm>
                      <a:off x="0" y="0"/>
                      <a:ext cx="5467350" cy="21145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40" wp14:editId="3C1C0F41">
            <wp:extent cx="5400675" cy="2733675"/>
            <wp:effectExtent l="19050" t="0" r="9525" b="0"/>
            <wp:docPr id="45" name="Picture 45" descr="SHTOJCA%201%20QKL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TOJCA%201%20QKL_Page_45"/>
                    <pic:cNvPicPr>
                      <a:picLocks noChangeAspect="1" noChangeArrowheads="1"/>
                    </pic:cNvPicPr>
                  </pic:nvPicPr>
                  <pic:blipFill>
                    <a:blip r:embed="rId58" cstate="print"/>
                    <a:srcRect l="14421" t="9599" r="15341" b="40276"/>
                    <a:stretch>
                      <a:fillRect/>
                    </a:stretch>
                  </pic:blipFill>
                  <pic:spPr bwMode="auto">
                    <a:xfrm>
                      <a:off x="0" y="0"/>
                      <a:ext cx="5400675" cy="27336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42" wp14:editId="3C1C0F43">
            <wp:extent cx="5305425" cy="2019300"/>
            <wp:effectExtent l="19050" t="0" r="9525" b="0"/>
            <wp:docPr id="46" name="Picture 46" descr="SHTOJCA%201%20QKL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TOJCA%201%20QKL_Page_46"/>
                    <pic:cNvPicPr>
                      <a:picLocks noChangeAspect="1" noChangeArrowheads="1"/>
                    </pic:cNvPicPr>
                  </pic:nvPicPr>
                  <pic:blipFill>
                    <a:blip r:embed="rId59" cstate="print"/>
                    <a:srcRect l="10837" t="9335" r="11346" b="69838"/>
                    <a:stretch>
                      <a:fillRect/>
                    </a:stretch>
                  </pic:blipFill>
                  <pic:spPr bwMode="auto">
                    <a:xfrm>
                      <a:off x="0" y="0"/>
                      <a:ext cx="5305425" cy="20193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44" wp14:editId="3C1C0F45">
            <wp:extent cx="5334000" cy="3381375"/>
            <wp:effectExtent l="19050" t="0" r="0" b="0"/>
            <wp:docPr id="47" name="Picture 47" descr="SHTOJCA%201%20QKL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TOJCA%201%20QKL_Page_47"/>
                    <pic:cNvPicPr>
                      <a:picLocks noChangeAspect="1" noChangeArrowheads="1"/>
                    </pic:cNvPicPr>
                  </pic:nvPicPr>
                  <pic:blipFill>
                    <a:blip r:embed="rId60" cstate="print"/>
                    <a:srcRect l="9583" t="7610" r="3893" b="53558"/>
                    <a:stretch>
                      <a:fillRect/>
                    </a:stretch>
                  </pic:blipFill>
                  <pic:spPr bwMode="auto">
                    <a:xfrm>
                      <a:off x="0" y="0"/>
                      <a:ext cx="5334000" cy="33813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46" wp14:editId="3C1C0F47">
            <wp:extent cx="5105400" cy="2771775"/>
            <wp:effectExtent l="19050" t="0" r="0" b="0"/>
            <wp:docPr id="48" name="Picture 48" descr="SHTOJCA%201%20QKL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TOJCA%201%20QKL_Page_48"/>
                    <pic:cNvPicPr>
                      <a:picLocks noChangeAspect="1" noChangeArrowheads="1"/>
                    </pic:cNvPicPr>
                  </pic:nvPicPr>
                  <pic:blipFill>
                    <a:blip r:embed="rId61" cstate="print"/>
                    <a:srcRect l="10825" t="9233" r="10992" b="59724"/>
                    <a:stretch>
                      <a:fillRect/>
                    </a:stretch>
                  </pic:blipFill>
                  <pic:spPr bwMode="auto">
                    <a:xfrm>
                      <a:off x="0" y="0"/>
                      <a:ext cx="5105400" cy="27717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48" wp14:editId="3C1C0F49">
            <wp:extent cx="5543550" cy="1752600"/>
            <wp:effectExtent l="19050" t="0" r="0" b="0"/>
            <wp:docPr id="49" name="Picture 49" descr="SHTOJCA%201%20QKL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TOJCA%201%20QKL_Page_49"/>
                    <pic:cNvPicPr>
                      <a:picLocks noChangeAspect="1" noChangeArrowheads="1"/>
                    </pic:cNvPicPr>
                  </pic:nvPicPr>
                  <pic:blipFill>
                    <a:blip r:embed="rId62" cstate="print"/>
                    <a:srcRect l="12616" t="10397" r="13425" b="56451"/>
                    <a:stretch>
                      <a:fillRect/>
                    </a:stretch>
                  </pic:blipFill>
                  <pic:spPr bwMode="auto">
                    <a:xfrm>
                      <a:off x="0" y="0"/>
                      <a:ext cx="5543550" cy="17526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4A" wp14:editId="3C1C0F4B">
            <wp:extent cx="5476875" cy="1838325"/>
            <wp:effectExtent l="19050" t="0" r="9525" b="0"/>
            <wp:docPr id="50" name="Picture 50" descr="SHTOJCA%201%20QKL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TOJCA%201%20QKL_Page_50"/>
                    <pic:cNvPicPr>
                      <a:picLocks noChangeAspect="1" noChangeArrowheads="1"/>
                    </pic:cNvPicPr>
                  </pic:nvPicPr>
                  <pic:blipFill>
                    <a:blip r:embed="rId63" cstate="print"/>
                    <a:srcRect l="13037" t="10397" r="13271" b="53523"/>
                    <a:stretch>
                      <a:fillRect/>
                    </a:stretch>
                  </pic:blipFill>
                  <pic:spPr bwMode="auto">
                    <a:xfrm>
                      <a:off x="0" y="0"/>
                      <a:ext cx="5476875" cy="18383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4C" wp14:editId="3C1C0F4D">
            <wp:extent cx="5381625" cy="4391025"/>
            <wp:effectExtent l="19050" t="0" r="9525" b="0"/>
            <wp:docPr id="51" name="Picture 51" descr="SHTOJCA%201%20QKL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TOJCA%201%20QKL_Page_51"/>
                    <pic:cNvPicPr>
                      <a:picLocks noChangeAspect="1" noChangeArrowheads="1"/>
                    </pic:cNvPicPr>
                  </pic:nvPicPr>
                  <pic:blipFill>
                    <a:blip r:embed="rId64" cstate="print"/>
                    <a:srcRect l="10414" t="9830" r="10159" b="42386"/>
                    <a:stretch>
                      <a:fillRect/>
                    </a:stretch>
                  </pic:blipFill>
                  <pic:spPr bwMode="auto">
                    <a:xfrm>
                      <a:off x="0" y="0"/>
                      <a:ext cx="5381625" cy="43910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4E" wp14:editId="3C1C0F4F">
            <wp:extent cx="5372100" cy="2124075"/>
            <wp:effectExtent l="19050" t="0" r="0" b="0"/>
            <wp:docPr id="52" name="Picture 52" descr="SHTOJCA%201%20QKL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HTOJCA%201%20QKL_Page_52"/>
                    <pic:cNvPicPr>
                      <a:picLocks noChangeAspect="1" noChangeArrowheads="1"/>
                    </pic:cNvPicPr>
                  </pic:nvPicPr>
                  <pic:blipFill>
                    <a:blip r:embed="rId65" cstate="print"/>
                    <a:srcRect l="10548" t="9837" r="11137" b="68262"/>
                    <a:stretch>
                      <a:fillRect/>
                    </a:stretch>
                  </pic:blipFill>
                  <pic:spPr bwMode="auto">
                    <a:xfrm>
                      <a:off x="0" y="0"/>
                      <a:ext cx="5372100" cy="21240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50" wp14:editId="3C1C0F51">
            <wp:extent cx="5867400" cy="3924300"/>
            <wp:effectExtent l="19050" t="0" r="0" b="0"/>
            <wp:docPr id="53" name="Picture 53" descr="SHTOJCA%201%20QKL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TOJCA%201%20QKL_Page_53"/>
                    <pic:cNvPicPr>
                      <a:picLocks noChangeAspect="1" noChangeArrowheads="1"/>
                    </pic:cNvPicPr>
                  </pic:nvPicPr>
                  <pic:blipFill>
                    <a:blip r:embed="rId66" cstate="print"/>
                    <a:srcRect l="10837" t="9837" r="10991" b="50539"/>
                    <a:stretch>
                      <a:fillRect/>
                    </a:stretch>
                  </pic:blipFill>
                  <pic:spPr bwMode="auto">
                    <a:xfrm>
                      <a:off x="0" y="0"/>
                      <a:ext cx="5867400" cy="39243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52" wp14:editId="3C1C0F53">
            <wp:extent cx="5819775" cy="1466850"/>
            <wp:effectExtent l="19050" t="0" r="9525" b="0"/>
            <wp:docPr id="54" name="Picture 54" descr="SHTOJCA%201%20QKL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TOJCA%201%20QKL_Page_54"/>
                    <pic:cNvPicPr>
                      <a:picLocks noChangeAspect="1" noChangeArrowheads="1"/>
                    </pic:cNvPicPr>
                  </pic:nvPicPr>
                  <pic:blipFill>
                    <a:blip r:embed="rId67" cstate="print"/>
                    <a:srcRect l="10692" t="9837" r="10416" b="76117"/>
                    <a:stretch>
                      <a:fillRect/>
                    </a:stretch>
                  </pic:blipFill>
                  <pic:spPr bwMode="auto">
                    <a:xfrm>
                      <a:off x="0" y="0"/>
                      <a:ext cx="5819775" cy="14668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54" wp14:editId="3C1C0F55">
            <wp:extent cx="5724525" cy="1333500"/>
            <wp:effectExtent l="19050" t="0" r="9525" b="0"/>
            <wp:docPr id="55" name="Picture 55" descr="SHTOJCA%201%20QKL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TOJCA%201%20QKL_Page_55"/>
                    <pic:cNvPicPr>
                      <a:picLocks noChangeAspect="1" noChangeArrowheads="1"/>
                    </pic:cNvPicPr>
                  </pic:nvPicPr>
                  <pic:blipFill>
                    <a:blip r:embed="rId68" cstate="print"/>
                    <a:srcRect l="10138" t="8810" r="17447" b="79245"/>
                    <a:stretch>
                      <a:fillRect/>
                    </a:stretch>
                  </pic:blipFill>
                  <pic:spPr bwMode="auto">
                    <a:xfrm>
                      <a:off x="0" y="0"/>
                      <a:ext cx="5724525" cy="13335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56" wp14:editId="3C1C0F57">
            <wp:extent cx="5667375" cy="6477000"/>
            <wp:effectExtent l="19050" t="0" r="9525" b="0"/>
            <wp:docPr id="56" name="Picture 56" descr="SHTOJCA%201%20QKL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TOJCA%201%20QKL_Page_56"/>
                    <pic:cNvPicPr>
                      <a:picLocks noChangeAspect="1" noChangeArrowheads="1"/>
                    </pic:cNvPicPr>
                  </pic:nvPicPr>
                  <pic:blipFill>
                    <a:blip r:embed="rId69" cstate="print"/>
                    <a:srcRect l="10281" t="10512" r="10149" b="23967"/>
                    <a:stretch>
                      <a:fillRect/>
                    </a:stretch>
                  </pic:blipFill>
                  <pic:spPr bwMode="auto">
                    <a:xfrm>
                      <a:off x="0" y="0"/>
                      <a:ext cx="5667375" cy="64770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58" wp14:editId="3C1C0F59">
            <wp:extent cx="5886450" cy="5438775"/>
            <wp:effectExtent l="19050" t="0" r="0" b="0"/>
            <wp:docPr id="57" name="Picture 57" descr="SHTOJCA%201%20QKL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TOJCA%201%20QKL_Page_57"/>
                    <pic:cNvPicPr>
                      <a:picLocks noChangeAspect="1" noChangeArrowheads="1"/>
                    </pic:cNvPicPr>
                  </pic:nvPicPr>
                  <pic:blipFill>
                    <a:blip r:embed="rId70" cstate="print"/>
                    <a:srcRect l="9583" t="9335" r="9262" b="34868"/>
                    <a:stretch>
                      <a:fillRect/>
                    </a:stretch>
                  </pic:blipFill>
                  <pic:spPr bwMode="auto">
                    <a:xfrm>
                      <a:off x="0" y="0"/>
                      <a:ext cx="5886450" cy="5438775"/>
                    </a:xfrm>
                    <a:prstGeom prst="rect">
                      <a:avLst/>
                    </a:prstGeom>
                    <a:noFill/>
                    <a:ln w="9525">
                      <a:noFill/>
                      <a:miter lim="800000"/>
                      <a:headEnd/>
                      <a:tailEnd/>
                    </a:ln>
                  </pic:spPr>
                </pic:pic>
              </a:graphicData>
            </a:graphic>
          </wp:inline>
        </w:drawing>
      </w:r>
    </w:p>
    <w:p w14:paraId="3C1C0E2A"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B"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C"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D"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E"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2F"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0"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1"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2"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3"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4"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5"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6"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7"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8"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9"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A"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B"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C"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D"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E"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3F" w14:textId="77777777" w:rsidR="004570DE" w:rsidRPr="00FE07A5" w:rsidRDefault="004570DE" w:rsidP="004570DE">
      <w:pPr>
        <w:pStyle w:val="TitulliTitull"/>
        <w:rPr>
          <w:rFonts w:ascii="Garamond" w:hAnsi="Garamond"/>
          <w:sz w:val="24"/>
          <w:szCs w:val="24"/>
          <w:u w:val="single"/>
          <w:lang w:val="sq-AL"/>
        </w:rPr>
      </w:pPr>
      <w:r w:rsidRPr="00FE07A5">
        <w:rPr>
          <w:rFonts w:ascii="Garamond" w:hAnsi="Garamond"/>
          <w:caps w:val="0"/>
          <w:sz w:val="24"/>
          <w:szCs w:val="24"/>
          <w:u w:val="single"/>
          <w:lang w:val="sq-AL"/>
        </w:rPr>
        <w:t>SHTOJCA 2</w:t>
      </w:r>
    </w:p>
    <w:p w14:paraId="3C1C0E40"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drawing>
          <wp:inline distT="0" distB="0" distL="0" distR="0" wp14:anchorId="3C1C0F5A" wp14:editId="3C1C0F5B">
            <wp:extent cx="5915025" cy="8039100"/>
            <wp:effectExtent l="19050" t="0" r="9525" b="0"/>
            <wp:docPr id="58" name="Picture 58" descr="SHTOJCA 2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HTOJCA 2 QKL_Page_01"/>
                    <pic:cNvPicPr>
                      <a:picLocks noChangeAspect="1" noChangeArrowheads="1"/>
                    </pic:cNvPicPr>
                  </pic:nvPicPr>
                  <pic:blipFill>
                    <a:blip r:embed="rId71" cstate="print"/>
                    <a:srcRect/>
                    <a:stretch>
                      <a:fillRect/>
                    </a:stretch>
                  </pic:blipFill>
                  <pic:spPr bwMode="auto">
                    <a:xfrm>
                      <a:off x="0" y="0"/>
                      <a:ext cx="5915025" cy="8039100"/>
                    </a:xfrm>
                    <a:prstGeom prst="rect">
                      <a:avLst/>
                    </a:prstGeom>
                    <a:noFill/>
                    <a:ln w="9525">
                      <a:noFill/>
                      <a:miter lim="800000"/>
                      <a:headEnd/>
                      <a:tailEnd/>
                    </a:ln>
                  </pic:spPr>
                </pic:pic>
              </a:graphicData>
            </a:graphic>
          </wp:inline>
        </w:drawing>
      </w:r>
    </w:p>
    <w:p w14:paraId="3C1C0E41"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2"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3"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hAnsi="Garamond"/>
          <w:noProof/>
          <w:sz w:val="24"/>
          <w:szCs w:val="24"/>
        </w:rPr>
        <w:drawing>
          <wp:inline distT="0" distB="0" distL="0" distR="0" wp14:anchorId="3C1C0F5C" wp14:editId="3C1C0F5D">
            <wp:extent cx="6172200" cy="85534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2" cstate="print"/>
                    <a:srcRect/>
                    <a:stretch>
                      <a:fillRect/>
                    </a:stretch>
                  </pic:blipFill>
                  <pic:spPr bwMode="auto">
                    <a:xfrm>
                      <a:off x="0" y="0"/>
                      <a:ext cx="6172200" cy="8553450"/>
                    </a:xfrm>
                    <a:prstGeom prst="rect">
                      <a:avLst/>
                    </a:prstGeom>
                    <a:noFill/>
                    <a:ln w="9525">
                      <a:noFill/>
                      <a:miter lim="800000"/>
                      <a:headEnd/>
                      <a:tailEnd/>
                    </a:ln>
                  </pic:spPr>
                </pic:pic>
              </a:graphicData>
            </a:graphic>
          </wp:inline>
        </w:drawing>
      </w:r>
    </w:p>
    <w:p w14:paraId="3C1C0E44"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5"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hAnsi="Garamond"/>
          <w:noProof/>
          <w:sz w:val="24"/>
          <w:szCs w:val="24"/>
        </w:rPr>
        <w:drawing>
          <wp:inline distT="0" distB="0" distL="0" distR="0" wp14:anchorId="3C1C0F5E" wp14:editId="3C1C0F5F">
            <wp:extent cx="6257925" cy="85153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3" cstate="print"/>
                    <a:srcRect/>
                    <a:stretch>
                      <a:fillRect/>
                    </a:stretch>
                  </pic:blipFill>
                  <pic:spPr bwMode="auto">
                    <a:xfrm>
                      <a:off x="0" y="0"/>
                      <a:ext cx="6257925" cy="8515350"/>
                    </a:xfrm>
                    <a:prstGeom prst="rect">
                      <a:avLst/>
                    </a:prstGeom>
                    <a:noFill/>
                    <a:ln w="9525">
                      <a:noFill/>
                      <a:miter lim="800000"/>
                      <a:headEnd/>
                      <a:tailEnd/>
                    </a:ln>
                  </pic:spPr>
                </pic:pic>
              </a:graphicData>
            </a:graphic>
          </wp:inline>
        </w:drawing>
      </w:r>
    </w:p>
    <w:p w14:paraId="3C1C0E46"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sz w:val="24"/>
          <w:szCs w:val="24"/>
          <w:lang w:val="sq-AL"/>
        </w:rPr>
        <w:br w:type="page"/>
      </w:r>
      <w:r w:rsidRPr="00FE07A5">
        <w:rPr>
          <w:rFonts w:ascii="Garamond" w:hAnsi="Garamond"/>
          <w:noProof/>
          <w:sz w:val="24"/>
          <w:szCs w:val="24"/>
        </w:rPr>
        <w:lastRenderedPageBreak/>
        <w:drawing>
          <wp:inline distT="0" distB="0" distL="0" distR="0" wp14:anchorId="3C1C0F60" wp14:editId="3C1C0F61">
            <wp:extent cx="6219825" cy="86487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cstate="print"/>
                    <a:srcRect b="2570"/>
                    <a:stretch>
                      <a:fillRect/>
                    </a:stretch>
                  </pic:blipFill>
                  <pic:spPr bwMode="auto">
                    <a:xfrm>
                      <a:off x="0" y="0"/>
                      <a:ext cx="6219825" cy="8648700"/>
                    </a:xfrm>
                    <a:prstGeom prst="rect">
                      <a:avLst/>
                    </a:prstGeom>
                    <a:noFill/>
                    <a:ln w="9525">
                      <a:noFill/>
                      <a:miter lim="800000"/>
                      <a:headEnd/>
                      <a:tailEnd/>
                    </a:ln>
                  </pic:spPr>
                </pic:pic>
              </a:graphicData>
            </a:graphic>
          </wp:inline>
        </w:drawing>
      </w:r>
    </w:p>
    <w:p w14:paraId="3C1C0E47"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lastRenderedPageBreak/>
        <w:drawing>
          <wp:inline distT="0" distB="0" distL="0" distR="0" wp14:anchorId="3C1C0F62" wp14:editId="3C1C0F63">
            <wp:extent cx="6143625" cy="5715000"/>
            <wp:effectExtent l="19050" t="0" r="9525" b="0"/>
            <wp:docPr id="62" name="Picture 62" descr="SHTOJCA%202%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HTOJCA%202%20QKL_Page_05"/>
                    <pic:cNvPicPr>
                      <a:picLocks noChangeAspect="1" noChangeArrowheads="1"/>
                    </pic:cNvPicPr>
                  </pic:nvPicPr>
                  <pic:blipFill>
                    <a:blip r:embed="rId75" cstate="print"/>
                    <a:srcRect l="3497" t="3447" r="4988" b="32906"/>
                    <a:stretch>
                      <a:fillRect/>
                    </a:stretch>
                  </pic:blipFill>
                  <pic:spPr bwMode="auto">
                    <a:xfrm>
                      <a:off x="0" y="0"/>
                      <a:ext cx="6143625" cy="57150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64" wp14:editId="3C1C0F65">
            <wp:extent cx="6391275" cy="1971675"/>
            <wp:effectExtent l="19050" t="0" r="9525" b="0"/>
            <wp:docPr id="63" name="Picture 63" descr="SHTOJCA%202%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HTOJCA%202%20QKL_Page_06"/>
                    <pic:cNvPicPr>
                      <a:picLocks noChangeAspect="1" noChangeArrowheads="1"/>
                    </pic:cNvPicPr>
                  </pic:nvPicPr>
                  <pic:blipFill>
                    <a:blip r:embed="rId76" cstate="print"/>
                    <a:srcRect l="2991" t="2577" r="4323" b="75992"/>
                    <a:stretch>
                      <a:fillRect/>
                    </a:stretch>
                  </pic:blipFill>
                  <pic:spPr bwMode="auto">
                    <a:xfrm>
                      <a:off x="0" y="0"/>
                      <a:ext cx="6391275" cy="19716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66" wp14:editId="3C1C0F67">
            <wp:extent cx="6734175" cy="6848475"/>
            <wp:effectExtent l="19050" t="0" r="9525" b="0"/>
            <wp:docPr id="64" name="Picture 64" descr="SHTOJCA%202%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HTOJCA%202%20QKL_Page_07"/>
                    <pic:cNvPicPr>
                      <a:picLocks noChangeAspect="1" noChangeArrowheads="1"/>
                    </pic:cNvPicPr>
                  </pic:nvPicPr>
                  <pic:blipFill>
                    <a:blip r:embed="rId77" cstate="print"/>
                    <a:srcRect t="3447" b="20525"/>
                    <a:stretch>
                      <a:fillRect/>
                    </a:stretch>
                  </pic:blipFill>
                  <pic:spPr bwMode="auto">
                    <a:xfrm>
                      <a:off x="0" y="0"/>
                      <a:ext cx="6734175" cy="68484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68" wp14:editId="3C1C0F69">
            <wp:extent cx="5924550" cy="2628900"/>
            <wp:effectExtent l="19050" t="0" r="0" b="0"/>
            <wp:docPr id="65" name="Picture 65" descr="SHTOJCA%202%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HTOJCA%202%20QKL_Page_08"/>
                    <pic:cNvPicPr>
                      <a:picLocks noChangeAspect="1" noChangeArrowheads="1"/>
                    </pic:cNvPicPr>
                  </pic:nvPicPr>
                  <pic:blipFill>
                    <a:blip r:embed="rId78" cstate="print"/>
                    <a:srcRect l="2991" t="3447" r="4323" b="65602"/>
                    <a:stretch>
                      <a:fillRect/>
                    </a:stretch>
                  </pic:blipFill>
                  <pic:spPr bwMode="auto">
                    <a:xfrm>
                      <a:off x="0" y="0"/>
                      <a:ext cx="5924550" cy="26289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6A" wp14:editId="3C1C0F6B">
            <wp:extent cx="6305550" cy="3895725"/>
            <wp:effectExtent l="19050" t="0" r="0" b="0"/>
            <wp:docPr id="66" name="Picture 66" descr="SHTOJCA%202%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HTOJCA%202%20QKL_Page_09"/>
                    <pic:cNvPicPr>
                      <a:picLocks noChangeAspect="1" noChangeArrowheads="1"/>
                    </pic:cNvPicPr>
                  </pic:nvPicPr>
                  <pic:blipFill>
                    <a:blip r:embed="rId79" cstate="print"/>
                    <a:srcRect l="7805" t="13806" r="7510" b="12326"/>
                    <a:stretch>
                      <a:fillRect/>
                    </a:stretch>
                  </pic:blipFill>
                  <pic:spPr bwMode="auto">
                    <a:xfrm>
                      <a:off x="0" y="0"/>
                      <a:ext cx="6305550" cy="38957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6C" wp14:editId="3C1C0F6D">
            <wp:extent cx="5943600" cy="3771900"/>
            <wp:effectExtent l="19050" t="0" r="0" b="0"/>
            <wp:docPr id="67" name="Picture 67" descr="SHTOJCA%202%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HTOJCA%202%20QKL_Page_10"/>
                    <pic:cNvPicPr>
                      <a:picLocks noChangeAspect="1" noChangeArrowheads="1"/>
                    </pic:cNvPicPr>
                  </pic:nvPicPr>
                  <pic:blipFill>
                    <a:blip r:embed="rId80" cstate="print"/>
                    <a:srcRect l="6480" t="13306" r="8984" b="17505"/>
                    <a:stretch>
                      <a:fillRect/>
                    </a:stretch>
                  </pic:blipFill>
                  <pic:spPr bwMode="auto">
                    <a:xfrm>
                      <a:off x="0" y="0"/>
                      <a:ext cx="5943600" cy="37719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6E" wp14:editId="3C1C0F6F">
            <wp:extent cx="6076950" cy="1323975"/>
            <wp:effectExtent l="19050" t="0" r="0" b="0"/>
            <wp:docPr id="68" name="Picture 68" descr="SHTOJCA%202%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HTOJCA%202%20QKL_Page_11"/>
                    <pic:cNvPicPr>
                      <a:picLocks noChangeAspect="1" noChangeArrowheads="1"/>
                    </pic:cNvPicPr>
                  </pic:nvPicPr>
                  <pic:blipFill>
                    <a:blip r:embed="rId81" cstate="print"/>
                    <a:srcRect l="8247" t="13194" r="5597" b="62659"/>
                    <a:stretch>
                      <a:fillRect/>
                    </a:stretch>
                  </pic:blipFill>
                  <pic:spPr bwMode="auto">
                    <a:xfrm>
                      <a:off x="0" y="0"/>
                      <a:ext cx="6076950" cy="1323975"/>
                    </a:xfrm>
                    <a:prstGeom prst="rect">
                      <a:avLst/>
                    </a:prstGeom>
                    <a:noFill/>
                    <a:ln w="9525">
                      <a:noFill/>
                      <a:miter lim="800000"/>
                      <a:headEnd/>
                      <a:tailEnd/>
                    </a:ln>
                  </pic:spPr>
                </pic:pic>
              </a:graphicData>
            </a:graphic>
          </wp:inline>
        </w:drawing>
      </w:r>
    </w:p>
    <w:p w14:paraId="3C1C0E48"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9"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A"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B"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C"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D"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E"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4F"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0"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1"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2"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3"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4"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5"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6"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7"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8"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9"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A"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B"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C"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D"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E"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5F"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0"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hAnsi="Garamond"/>
          <w:noProof/>
          <w:sz w:val="24"/>
          <w:szCs w:val="24"/>
        </w:rPr>
        <w:lastRenderedPageBreak/>
        <w:drawing>
          <wp:inline distT="0" distB="0" distL="0" distR="0" wp14:anchorId="3C1C0F70" wp14:editId="3C1C0F71">
            <wp:extent cx="6048375" cy="8505825"/>
            <wp:effectExtent l="1905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cstate="print"/>
                    <a:srcRect t="2623"/>
                    <a:stretch>
                      <a:fillRect/>
                    </a:stretch>
                  </pic:blipFill>
                  <pic:spPr bwMode="auto">
                    <a:xfrm>
                      <a:off x="0" y="0"/>
                      <a:ext cx="6048375" cy="8505825"/>
                    </a:xfrm>
                    <a:prstGeom prst="rect">
                      <a:avLst/>
                    </a:prstGeom>
                    <a:noFill/>
                    <a:ln w="9525">
                      <a:noFill/>
                      <a:miter lim="800000"/>
                      <a:headEnd/>
                      <a:tailEnd/>
                    </a:ln>
                  </pic:spPr>
                </pic:pic>
              </a:graphicData>
            </a:graphic>
          </wp:inline>
        </w:drawing>
      </w:r>
    </w:p>
    <w:p w14:paraId="3C1C0E61"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lastRenderedPageBreak/>
        <w:drawing>
          <wp:inline distT="0" distB="0" distL="0" distR="0" wp14:anchorId="3C1C0F72" wp14:editId="3C1C0F73">
            <wp:extent cx="6124575" cy="3238500"/>
            <wp:effectExtent l="19050" t="0" r="9525" b="0"/>
            <wp:docPr id="70" name="Picture 70" descr="SHTOJCA%202%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HTOJCA%202%20QKL_Page_13"/>
                    <pic:cNvPicPr>
                      <a:picLocks noChangeAspect="1" noChangeArrowheads="1"/>
                    </pic:cNvPicPr>
                  </pic:nvPicPr>
                  <pic:blipFill>
                    <a:blip r:embed="rId83" cstate="print"/>
                    <a:srcRect l="5891" t="10625" r="6627" b="23958"/>
                    <a:stretch>
                      <a:fillRect/>
                    </a:stretch>
                  </pic:blipFill>
                  <pic:spPr bwMode="auto">
                    <a:xfrm>
                      <a:off x="0" y="0"/>
                      <a:ext cx="6124575" cy="32385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74" wp14:editId="3C1C0F75">
            <wp:extent cx="6391275" cy="3095625"/>
            <wp:effectExtent l="19050" t="0" r="9525" b="0"/>
            <wp:docPr id="71" name="Picture 71" descr="SHTOJCA%202%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HTOJCA%202%20QKL_Page_14"/>
                    <pic:cNvPicPr>
                      <a:picLocks noChangeAspect="1" noChangeArrowheads="1"/>
                    </pic:cNvPicPr>
                  </pic:nvPicPr>
                  <pic:blipFill>
                    <a:blip r:embed="rId84" cstate="print"/>
                    <a:srcRect t="3233" b="60535"/>
                    <a:stretch>
                      <a:fillRect/>
                    </a:stretch>
                  </pic:blipFill>
                  <pic:spPr bwMode="auto">
                    <a:xfrm>
                      <a:off x="0" y="0"/>
                      <a:ext cx="6391275" cy="30956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76" wp14:editId="3C1C0F77">
            <wp:extent cx="6162675" cy="4210050"/>
            <wp:effectExtent l="19050" t="0" r="9525" b="0"/>
            <wp:docPr id="72" name="Picture 72" descr="SHTOJCA%202%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HTOJCA%202%20QKL_Page_15"/>
                    <pic:cNvPicPr>
                      <a:picLocks noChangeAspect="1" noChangeArrowheads="1"/>
                    </pic:cNvPicPr>
                  </pic:nvPicPr>
                  <pic:blipFill>
                    <a:blip r:embed="rId85" cstate="print"/>
                    <a:srcRect l="3874" t="4124" r="4918" b="49275"/>
                    <a:stretch>
                      <a:fillRect/>
                    </a:stretch>
                  </pic:blipFill>
                  <pic:spPr bwMode="auto">
                    <a:xfrm>
                      <a:off x="0" y="0"/>
                      <a:ext cx="6162675" cy="42100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78" wp14:editId="3C1C0F79">
            <wp:extent cx="6353175" cy="7153275"/>
            <wp:effectExtent l="19050" t="0" r="9525" b="0"/>
            <wp:docPr id="73" name="Picture 73" descr="SHTOJCA%202%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HTOJCA%202%20QKL_Page_16"/>
                    <pic:cNvPicPr>
                      <a:picLocks noChangeAspect="1" noChangeArrowheads="1"/>
                    </pic:cNvPicPr>
                  </pic:nvPicPr>
                  <pic:blipFill>
                    <a:blip r:embed="rId86" cstate="print"/>
                    <a:srcRect r="5067" b="19955"/>
                    <a:stretch>
                      <a:fillRect/>
                    </a:stretch>
                  </pic:blipFill>
                  <pic:spPr bwMode="auto">
                    <a:xfrm>
                      <a:off x="0" y="0"/>
                      <a:ext cx="6353175" cy="71532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7A" wp14:editId="3C1C0F7B">
            <wp:extent cx="6324600" cy="6057900"/>
            <wp:effectExtent l="19050" t="0" r="0" b="0"/>
            <wp:docPr id="74" name="Picture 74" descr="SHTOJCA%202%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HTOJCA%202%20QKL_Page_17"/>
                    <pic:cNvPicPr>
                      <a:picLocks noChangeAspect="1" noChangeArrowheads="1"/>
                    </pic:cNvPicPr>
                  </pic:nvPicPr>
                  <pic:blipFill>
                    <a:blip r:embed="rId87" cstate="print"/>
                    <a:srcRect l="2980" t="2522" r="3726" b="30658"/>
                    <a:stretch>
                      <a:fillRect/>
                    </a:stretch>
                  </pic:blipFill>
                  <pic:spPr bwMode="auto">
                    <a:xfrm>
                      <a:off x="0" y="0"/>
                      <a:ext cx="6324600" cy="60579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7C" wp14:editId="3C1C0F7D">
            <wp:extent cx="6448425" cy="3162300"/>
            <wp:effectExtent l="19050" t="0" r="9525" b="0"/>
            <wp:docPr id="75" name="Picture 75" descr="SHTOJCA%202%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HTOJCA%202%20QKL_Page_18"/>
                    <pic:cNvPicPr>
                      <a:picLocks noChangeAspect="1" noChangeArrowheads="1"/>
                    </pic:cNvPicPr>
                  </pic:nvPicPr>
                  <pic:blipFill>
                    <a:blip r:embed="rId88" cstate="print"/>
                    <a:srcRect l="2647" r="3088" b="22739"/>
                    <a:stretch>
                      <a:fillRect/>
                    </a:stretch>
                  </pic:blipFill>
                  <pic:spPr bwMode="auto">
                    <a:xfrm>
                      <a:off x="0" y="0"/>
                      <a:ext cx="6448425" cy="31623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7E" wp14:editId="3C1C0F7F">
            <wp:extent cx="6391275" cy="3200400"/>
            <wp:effectExtent l="19050" t="0" r="9525" b="0"/>
            <wp:docPr id="76" name="Picture 76" descr="SHTOJCA%202%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HTOJCA%202%20QKL_Page_19"/>
                    <pic:cNvPicPr>
                      <a:picLocks noChangeAspect="1" noChangeArrowheads="1"/>
                    </pic:cNvPicPr>
                  </pic:nvPicPr>
                  <pic:blipFill>
                    <a:blip r:embed="rId89" cstate="print"/>
                    <a:srcRect l="4706" r="2942" b="26685"/>
                    <a:stretch>
                      <a:fillRect/>
                    </a:stretch>
                  </pic:blipFill>
                  <pic:spPr bwMode="auto">
                    <a:xfrm>
                      <a:off x="0" y="0"/>
                      <a:ext cx="6391275" cy="32004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80" wp14:editId="3C1C0F81">
            <wp:extent cx="6391275" cy="1762125"/>
            <wp:effectExtent l="19050" t="0" r="9525" b="0"/>
            <wp:docPr id="77" name="Picture 77" descr="SHTOJCA%202%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HTOJCA%202%20QKL_Page_20"/>
                    <pic:cNvPicPr>
                      <a:picLocks noChangeAspect="1" noChangeArrowheads="1"/>
                    </pic:cNvPicPr>
                  </pic:nvPicPr>
                  <pic:blipFill>
                    <a:blip r:embed="rId90" cstate="print"/>
                    <a:srcRect t="3345" b="76031"/>
                    <a:stretch>
                      <a:fillRect/>
                    </a:stretch>
                  </pic:blipFill>
                  <pic:spPr bwMode="auto">
                    <a:xfrm>
                      <a:off x="0" y="0"/>
                      <a:ext cx="6391275" cy="17621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82" wp14:editId="3C1C0F83">
            <wp:extent cx="6267450" cy="2562225"/>
            <wp:effectExtent l="19050" t="0" r="0" b="0"/>
            <wp:docPr id="78" name="Picture 78" descr="SHTOJCA%202%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HTOJCA%202%20QKL_Page_21"/>
                    <pic:cNvPicPr>
                      <a:picLocks noChangeAspect="1" noChangeArrowheads="1"/>
                    </pic:cNvPicPr>
                  </pic:nvPicPr>
                  <pic:blipFill>
                    <a:blip r:embed="rId91" cstate="print"/>
                    <a:srcRect l="4706" t="3427" r="6029" b="38342"/>
                    <a:stretch>
                      <a:fillRect/>
                    </a:stretch>
                  </pic:blipFill>
                  <pic:spPr bwMode="auto">
                    <a:xfrm>
                      <a:off x="0" y="0"/>
                      <a:ext cx="6267450" cy="2562225"/>
                    </a:xfrm>
                    <a:prstGeom prst="rect">
                      <a:avLst/>
                    </a:prstGeom>
                    <a:noFill/>
                    <a:ln w="9525">
                      <a:noFill/>
                      <a:miter lim="800000"/>
                      <a:headEnd/>
                      <a:tailEnd/>
                    </a:ln>
                  </pic:spPr>
                </pic:pic>
              </a:graphicData>
            </a:graphic>
          </wp:inline>
        </w:drawing>
      </w:r>
    </w:p>
    <w:p w14:paraId="3C1C0E62"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3"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4" w14:textId="77777777" w:rsidR="004570DE" w:rsidRPr="00FE07A5" w:rsidRDefault="004570DE" w:rsidP="004570DE">
      <w:pPr>
        <w:pStyle w:val="ListParagraph"/>
        <w:spacing w:after="0" w:line="240" w:lineRule="auto"/>
        <w:ind w:left="0" w:firstLine="720"/>
        <w:rPr>
          <w:rFonts w:ascii="Garamond" w:hAnsi="Garamond"/>
          <w:sz w:val="24"/>
          <w:szCs w:val="24"/>
          <w:lang w:val="sq-AL"/>
        </w:rPr>
      </w:pPr>
      <w:r w:rsidRPr="00FE07A5">
        <w:rPr>
          <w:rFonts w:ascii="Garamond" w:hAnsi="Garamond"/>
          <w:sz w:val="24"/>
          <w:szCs w:val="24"/>
          <w:lang w:val="sq-AL"/>
        </w:rPr>
        <w:t>____________</w:t>
      </w:r>
    </w:p>
    <w:p w14:paraId="3C1C0E65" w14:textId="77777777" w:rsidR="004570DE" w:rsidRPr="00FE07A5" w:rsidRDefault="004570DE" w:rsidP="004570DE">
      <w:pPr>
        <w:pStyle w:val="ListParagraph"/>
        <w:spacing w:after="0" w:line="240" w:lineRule="auto"/>
        <w:ind w:left="0" w:firstLine="720"/>
        <w:rPr>
          <w:rFonts w:ascii="Garamond" w:hAnsi="Garamond" w:cs="Calibri"/>
          <w:sz w:val="24"/>
          <w:szCs w:val="24"/>
          <w:lang w:val="sq-AL"/>
        </w:rPr>
      </w:pPr>
      <w:r w:rsidRPr="00FE07A5">
        <w:rPr>
          <w:rStyle w:val="FootnoteReference"/>
          <w:rFonts w:ascii="Garamond" w:hAnsi="Garamond"/>
          <w:sz w:val="24"/>
          <w:szCs w:val="24"/>
          <w:lang w:val="sq-AL"/>
        </w:rPr>
        <w:footnoteRef/>
      </w:r>
      <w:r w:rsidRPr="00FE07A5">
        <w:rPr>
          <w:rFonts w:ascii="Garamond" w:hAnsi="Garamond"/>
          <w:sz w:val="24"/>
          <w:szCs w:val="24"/>
          <w:vertAlign w:val="superscript"/>
          <w:lang w:val="sq-AL"/>
        </w:rPr>
        <w:t>3</w:t>
      </w:r>
      <w:r w:rsidRPr="00FE07A5">
        <w:rPr>
          <w:rFonts w:ascii="Garamond" w:hAnsi="Garamond" w:cs="Calibri"/>
          <w:sz w:val="24"/>
          <w:szCs w:val="24"/>
          <w:lang w:val="sq-AL"/>
        </w:rPr>
        <w:t xml:space="preserve">Llogaritni shkarkimet maksimale të mundshme për çdo gjendje të identifikuar (rrjedhë).  </w:t>
      </w:r>
    </w:p>
    <w:p w14:paraId="3C1C0E66"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7"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8"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9"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drawing>
          <wp:inline distT="0" distB="0" distL="0" distR="0" wp14:anchorId="3C1C0F84" wp14:editId="3C1C0F85">
            <wp:extent cx="6276975" cy="2362200"/>
            <wp:effectExtent l="19050" t="0" r="9525" b="0"/>
            <wp:docPr id="79" name="Picture 79" descr="SHTOJCA%202%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HTOJCA%202%20QKL_Page_22"/>
                    <pic:cNvPicPr>
                      <a:picLocks noChangeAspect="1" noChangeArrowheads="1"/>
                    </pic:cNvPicPr>
                  </pic:nvPicPr>
                  <pic:blipFill>
                    <a:blip r:embed="rId92" cstate="print"/>
                    <a:srcRect l="3279" t="3011" r="5215" b="71237"/>
                    <a:stretch>
                      <a:fillRect/>
                    </a:stretch>
                  </pic:blipFill>
                  <pic:spPr bwMode="auto">
                    <a:xfrm>
                      <a:off x="0" y="0"/>
                      <a:ext cx="6276975" cy="2362200"/>
                    </a:xfrm>
                    <a:prstGeom prst="rect">
                      <a:avLst/>
                    </a:prstGeom>
                    <a:noFill/>
                    <a:ln w="9525">
                      <a:noFill/>
                      <a:miter lim="800000"/>
                      <a:headEnd/>
                      <a:tailEnd/>
                    </a:ln>
                  </pic:spPr>
                </pic:pic>
              </a:graphicData>
            </a:graphic>
          </wp:inline>
        </w:drawing>
      </w:r>
    </w:p>
    <w:p w14:paraId="3C1C0E6A"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B"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C"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D"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E"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6F"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0"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1"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2"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3"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4"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5"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6"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7"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8"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9"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A"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B"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drawing>
          <wp:inline distT="0" distB="0" distL="0" distR="0" wp14:anchorId="3C1C0F86" wp14:editId="3C1C0F87">
            <wp:extent cx="6210300" cy="7496175"/>
            <wp:effectExtent l="19050" t="0" r="0" b="0"/>
            <wp:docPr id="80" name="Picture 80" descr="SHTOJCA%202%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HTOJCA%202%20QKL_Page_23"/>
                    <pic:cNvPicPr>
                      <a:picLocks noChangeAspect="1" noChangeArrowheads="1"/>
                    </pic:cNvPicPr>
                  </pic:nvPicPr>
                  <pic:blipFill>
                    <a:blip r:embed="rId93" cstate="print"/>
                    <a:srcRect l="4173" t="1784" r="5515" b="16722"/>
                    <a:stretch>
                      <a:fillRect/>
                    </a:stretch>
                  </pic:blipFill>
                  <pic:spPr bwMode="auto">
                    <a:xfrm>
                      <a:off x="0" y="0"/>
                      <a:ext cx="6210300" cy="74961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88" wp14:editId="3C1C0F89">
            <wp:extent cx="6572250" cy="3286125"/>
            <wp:effectExtent l="19050" t="0" r="0" b="0"/>
            <wp:docPr id="81" name="Picture 81" descr="SHTOJCA%202%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HTOJCA%202%20QKL_Page_24"/>
                    <pic:cNvPicPr>
                      <a:picLocks noChangeAspect="1" noChangeArrowheads="1"/>
                    </pic:cNvPicPr>
                  </pic:nvPicPr>
                  <pic:blipFill>
                    <a:blip r:embed="rId94" cstate="print"/>
                    <a:srcRect r="1912" b="21762"/>
                    <a:stretch>
                      <a:fillRect/>
                    </a:stretch>
                  </pic:blipFill>
                  <pic:spPr bwMode="auto">
                    <a:xfrm>
                      <a:off x="0" y="0"/>
                      <a:ext cx="6572250" cy="32861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8A" wp14:editId="3C1C0F8B">
            <wp:extent cx="6619875" cy="2305050"/>
            <wp:effectExtent l="19050" t="0" r="9525" b="0"/>
            <wp:docPr id="82" name="Picture 82" descr="SHTOJCA%202%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HTOJCA%202%20QKL_Page_25"/>
                    <pic:cNvPicPr>
                      <a:picLocks noChangeAspect="1" noChangeArrowheads="1"/>
                    </pic:cNvPicPr>
                  </pic:nvPicPr>
                  <pic:blipFill>
                    <a:blip r:embed="rId95" cstate="print"/>
                    <a:srcRect l="3427" t="3345" r="4620" b="72687"/>
                    <a:stretch>
                      <a:fillRect/>
                    </a:stretch>
                  </pic:blipFill>
                  <pic:spPr bwMode="auto">
                    <a:xfrm>
                      <a:off x="0" y="0"/>
                      <a:ext cx="6619875" cy="23050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8C" wp14:editId="3C1C0F8D">
            <wp:extent cx="6257925" cy="7753350"/>
            <wp:effectExtent l="19050" t="0" r="9525" b="0"/>
            <wp:docPr id="83" name="Picture 83" descr="SHTOJCA%202%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HTOJCA%202%20QKL_Page_26"/>
                    <pic:cNvPicPr>
                      <a:picLocks noChangeAspect="1" noChangeArrowheads="1"/>
                    </pic:cNvPicPr>
                  </pic:nvPicPr>
                  <pic:blipFill>
                    <a:blip r:embed="rId96" cstate="print"/>
                    <a:srcRect l="2533" t="1784" r="5515" b="13043"/>
                    <a:stretch>
                      <a:fillRect/>
                    </a:stretch>
                  </pic:blipFill>
                  <pic:spPr bwMode="auto">
                    <a:xfrm>
                      <a:off x="0" y="0"/>
                      <a:ext cx="6257925" cy="77533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8E" wp14:editId="3C1C0F8F">
            <wp:extent cx="6543675" cy="3467100"/>
            <wp:effectExtent l="19050" t="0" r="9525" b="0"/>
            <wp:docPr id="84" name="Picture 84" descr="SHTOJCA%202%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HTOJCA%202%20QKL_Page_27"/>
                    <pic:cNvPicPr>
                      <a:picLocks noChangeAspect="1" noChangeArrowheads="1"/>
                    </pic:cNvPicPr>
                  </pic:nvPicPr>
                  <pic:blipFill>
                    <a:blip r:embed="rId97" cstate="print"/>
                    <a:srcRect r="2647" b="15804"/>
                    <a:stretch>
                      <a:fillRect/>
                    </a:stretch>
                  </pic:blipFill>
                  <pic:spPr bwMode="auto">
                    <a:xfrm>
                      <a:off x="0" y="0"/>
                      <a:ext cx="6543675" cy="34671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90" wp14:editId="3C1C0F91">
            <wp:extent cx="6362700" cy="2447925"/>
            <wp:effectExtent l="19050" t="0" r="0" b="0"/>
            <wp:docPr id="85" name="Picture 85" descr="SHTOJCA%202%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HTOJCA%202%20QKL_Page_28"/>
                    <pic:cNvPicPr>
                      <a:picLocks noChangeAspect="1" noChangeArrowheads="1"/>
                    </pic:cNvPicPr>
                  </pic:nvPicPr>
                  <pic:blipFill>
                    <a:blip r:embed="rId98" cstate="print"/>
                    <a:srcRect l="2832" t="3345" r="5365" b="70235"/>
                    <a:stretch>
                      <a:fillRect/>
                    </a:stretch>
                  </pic:blipFill>
                  <pic:spPr bwMode="auto">
                    <a:xfrm>
                      <a:off x="0" y="0"/>
                      <a:ext cx="6362700" cy="24479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92" wp14:editId="3C1C0F93">
            <wp:extent cx="6286500" cy="8448675"/>
            <wp:effectExtent l="19050" t="0" r="0" b="0"/>
            <wp:docPr id="86" name="Picture 86" descr="SHTOJCA%202%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HTOJCA%202%20QKL_Page_29"/>
                    <pic:cNvPicPr>
                      <a:picLocks noChangeAspect="1" noChangeArrowheads="1"/>
                    </pic:cNvPicPr>
                  </pic:nvPicPr>
                  <pic:blipFill>
                    <a:blip r:embed="rId99" cstate="print"/>
                    <a:srcRect l="3577" r="5515" b="8696"/>
                    <a:stretch>
                      <a:fillRect/>
                    </a:stretch>
                  </pic:blipFill>
                  <pic:spPr bwMode="auto">
                    <a:xfrm>
                      <a:off x="0" y="0"/>
                      <a:ext cx="6286500" cy="84486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94" wp14:editId="3C1C0F95">
            <wp:extent cx="6467475" cy="3343275"/>
            <wp:effectExtent l="19050" t="0" r="9525" b="0"/>
            <wp:docPr id="87" name="Picture 87" descr="SHTOJCA%202%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HTOJCA%202%20QKL_Page_30"/>
                    <pic:cNvPicPr>
                      <a:picLocks noChangeAspect="1" noChangeArrowheads="1"/>
                    </pic:cNvPicPr>
                  </pic:nvPicPr>
                  <pic:blipFill>
                    <a:blip r:embed="rId100" cstate="print"/>
                    <a:srcRect l="1912" r="2353" b="18912"/>
                    <a:stretch>
                      <a:fillRect/>
                    </a:stretch>
                  </pic:blipFill>
                  <pic:spPr bwMode="auto">
                    <a:xfrm>
                      <a:off x="0" y="0"/>
                      <a:ext cx="6467475" cy="33432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96" wp14:editId="3C1C0F97">
            <wp:extent cx="6391275" cy="8115300"/>
            <wp:effectExtent l="19050" t="0" r="9525" b="0"/>
            <wp:docPr id="88" name="Picture 88" descr="SHTOJCA%202%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HTOJCA%202%20QKL_Page_31"/>
                    <pic:cNvPicPr>
                      <a:picLocks noChangeAspect="1" noChangeArrowheads="1"/>
                    </pic:cNvPicPr>
                  </pic:nvPicPr>
                  <pic:blipFill>
                    <a:blip r:embed="rId101" cstate="print"/>
                    <a:srcRect t="3345" b="1672"/>
                    <a:stretch>
                      <a:fillRect/>
                    </a:stretch>
                  </pic:blipFill>
                  <pic:spPr bwMode="auto">
                    <a:xfrm>
                      <a:off x="0" y="0"/>
                      <a:ext cx="6391275" cy="81153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98" wp14:editId="3C1C0F99">
            <wp:extent cx="6391275" cy="8124825"/>
            <wp:effectExtent l="19050" t="0" r="9525" b="0"/>
            <wp:docPr id="89" name="Picture 89" descr="SHTOJCA%202%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HTOJCA%202%20QKL_Page_32"/>
                    <pic:cNvPicPr>
                      <a:picLocks noChangeAspect="1" noChangeArrowheads="1"/>
                    </pic:cNvPicPr>
                  </pic:nvPicPr>
                  <pic:blipFill>
                    <a:blip r:embed="rId102" cstate="print"/>
                    <a:srcRect t="1784" b="3122"/>
                    <a:stretch>
                      <a:fillRect/>
                    </a:stretch>
                  </pic:blipFill>
                  <pic:spPr bwMode="auto">
                    <a:xfrm>
                      <a:off x="0" y="0"/>
                      <a:ext cx="6391275" cy="8124825"/>
                    </a:xfrm>
                    <a:prstGeom prst="rect">
                      <a:avLst/>
                    </a:prstGeom>
                    <a:noFill/>
                    <a:ln w="9525">
                      <a:noFill/>
                      <a:miter lim="800000"/>
                      <a:headEnd/>
                      <a:tailEnd/>
                    </a:ln>
                  </pic:spPr>
                </pic:pic>
              </a:graphicData>
            </a:graphic>
          </wp:inline>
        </w:drawing>
      </w:r>
    </w:p>
    <w:p w14:paraId="3C1C0E7C"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hAnsi="Garamond"/>
          <w:noProof/>
          <w:sz w:val="24"/>
          <w:szCs w:val="24"/>
        </w:rPr>
        <w:drawing>
          <wp:inline distT="0" distB="0" distL="0" distR="0" wp14:anchorId="3C1C0F9A" wp14:editId="3C1C0F9B">
            <wp:extent cx="5838825" cy="495300"/>
            <wp:effectExtent l="1905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3" cstate="print"/>
                    <a:srcRect/>
                    <a:stretch>
                      <a:fillRect/>
                    </a:stretch>
                  </pic:blipFill>
                  <pic:spPr bwMode="auto">
                    <a:xfrm>
                      <a:off x="0" y="0"/>
                      <a:ext cx="5838825" cy="495300"/>
                    </a:xfrm>
                    <a:prstGeom prst="rect">
                      <a:avLst/>
                    </a:prstGeom>
                    <a:noFill/>
                    <a:ln w="9525">
                      <a:noFill/>
                      <a:miter lim="800000"/>
                      <a:headEnd/>
                      <a:tailEnd/>
                    </a:ln>
                  </pic:spPr>
                </pic:pic>
              </a:graphicData>
            </a:graphic>
          </wp:inline>
        </w:drawing>
      </w:r>
    </w:p>
    <w:p w14:paraId="3C1C0E7D" w14:textId="77777777" w:rsidR="004570DE" w:rsidRPr="00FE07A5" w:rsidRDefault="004570DE" w:rsidP="004570DE">
      <w:pPr>
        <w:pStyle w:val="Paragrafi"/>
        <w:ind w:firstLine="0"/>
        <w:jc w:val="center"/>
        <w:rPr>
          <w:rFonts w:ascii="Garamond" w:eastAsia="Times New Roman" w:hAnsi="Garamond" w:cs="Calibri"/>
          <w:sz w:val="24"/>
          <w:szCs w:val="24"/>
          <w:lang w:val="sq-AL"/>
        </w:rPr>
      </w:pPr>
      <w:r w:rsidRPr="00FE07A5">
        <w:rPr>
          <w:rFonts w:ascii="Garamond" w:eastAsia="Times New Roman" w:hAnsi="Garamond" w:cs="Calibri"/>
          <w:noProof/>
          <w:sz w:val="24"/>
          <w:szCs w:val="24"/>
        </w:rPr>
        <w:lastRenderedPageBreak/>
        <w:drawing>
          <wp:inline distT="0" distB="0" distL="0" distR="0" wp14:anchorId="3C1C0F9C" wp14:editId="3C1C0F9D">
            <wp:extent cx="6105525" cy="2952750"/>
            <wp:effectExtent l="19050" t="0" r="9525" b="0"/>
            <wp:docPr id="91" name="Picture 91" descr="SHTOJCA%202%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HTOJCA%202%20QKL_Page_33"/>
                    <pic:cNvPicPr>
                      <a:picLocks noChangeAspect="1" noChangeArrowheads="1"/>
                    </pic:cNvPicPr>
                  </pic:nvPicPr>
                  <pic:blipFill>
                    <a:blip r:embed="rId104" cstate="print"/>
                    <a:srcRect l="6029" r="7941" b="34196"/>
                    <a:stretch>
                      <a:fillRect/>
                    </a:stretch>
                  </pic:blipFill>
                  <pic:spPr bwMode="auto">
                    <a:xfrm>
                      <a:off x="0" y="0"/>
                      <a:ext cx="6105525" cy="29527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9E" wp14:editId="3C1C0F9F">
            <wp:extent cx="6534150" cy="4381500"/>
            <wp:effectExtent l="19050" t="0" r="0" b="0"/>
            <wp:docPr id="92" name="Picture 92" descr="SHTOJCA%202%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HTOJCA%202%20QKL_Page_34"/>
                    <pic:cNvPicPr>
                      <a:picLocks noChangeAspect="1" noChangeArrowheads="1"/>
                    </pic:cNvPicPr>
                  </pic:nvPicPr>
                  <pic:blipFill>
                    <a:blip r:embed="rId105" cstate="print"/>
                    <a:srcRect b="49832"/>
                    <a:stretch>
                      <a:fillRect/>
                    </a:stretch>
                  </pic:blipFill>
                  <pic:spPr bwMode="auto">
                    <a:xfrm>
                      <a:off x="0" y="0"/>
                      <a:ext cx="6534150" cy="43815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A0" wp14:editId="3C1C0FA1">
            <wp:extent cx="6153150" cy="2714625"/>
            <wp:effectExtent l="19050" t="0" r="0" b="0"/>
            <wp:docPr id="93" name="Picture 93" descr="SHTOJCA%202%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HTOJCA%202%20QKL_Page_35"/>
                    <pic:cNvPicPr>
                      <a:picLocks noChangeAspect="1" noChangeArrowheads="1"/>
                    </pic:cNvPicPr>
                  </pic:nvPicPr>
                  <pic:blipFill>
                    <a:blip r:embed="rId106" cstate="print"/>
                    <a:srcRect l="4803" r="6177" b="36528"/>
                    <a:stretch>
                      <a:fillRect/>
                    </a:stretch>
                  </pic:blipFill>
                  <pic:spPr bwMode="auto">
                    <a:xfrm>
                      <a:off x="0" y="0"/>
                      <a:ext cx="6153150" cy="27146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A2" wp14:editId="3C1C0FA3">
            <wp:extent cx="6229350" cy="2714625"/>
            <wp:effectExtent l="19050" t="0" r="0" b="0"/>
            <wp:docPr id="94" name="Picture 94" descr="SHTOJCA%202%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HTOJCA%202%20QKL_Page_36"/>
                    <pic:cNvPicPr>
                      <a:picLocks noChangeAspect="1" noChangeArrowheads="1"/>
                    </pic:cNvPicPr>
                  </pic:nvPicPr>
                  <pic:blipFill>
                    <a:blip r:embed="rId107" cstate="print"/>
                    <a:srcRect l="2524" r="6912" b="40933"/>
                    <a:stretch>
                      <a:fillRect/>
                    </a:stretch>
                  </pic:blipFill>
                  <pic:spPr bwMode="auto">
                    <a:xfrm>
                      <a:off x="0" y="0"/>
                      <a:ext cx="6229350" cy="27146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A4" wp14:editId="3C1C0FA5">
            <wp:extent cx="6391275" cy="4991100"/>
            <wp:effectExtent l="19050" t="0" r="9525" b="0"/>
            <wp:docPr id="95" name="Picture 95" descr="SHTOJCA%202%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HTOJCA%202%20QKL_Page_37"/>
                    <pic:cNvPicPr>
                      <a:picLocks noChangeAspect="1" noChangeArrowheads="1"/>
                    </pic:cNvPicPr>
                  </pic:nvPicPr>
                  <pic:blipFill>
                    <a:blip r:embed="rId108" cstate="print"/>
                    <a:srcRect t="3233" b="38350"/>
                    <a:stretch>
                      <a:fillRect/>
                    </a:stretch>
                  </pic:blipFill>
                  <pic:spPr bwMode="auto">
                    <a:xfrm>
                      <a:off x="0" y="0"/>
                      <a:ext cx="6391275" cy="49911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A6" wp14:editId="3C1C0FA7">
            <wp:extent cx="5819775" cy="3181350"/>
            <wp:effectExtent l="19050" t="0" r="9525" b="0"/>
            <wp:docPr id="96" name="Picture 96" descr="SHTOJCA%202%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HTOJCA%202%20QKL_Page_38"/>
                    <pic:cNvPicPr>
                      <a:picLocks noChangeAspect="1" noChangeArrowheads="1"/>
                    </pic:cNvPicPr>
                  </pic:nvPicPr>
                  <pic:blipFill>
                    <a:blip r:embed="rId109" cstate="print"/>
                    <a:srcRect l="10147" r="10883" b="30312"/>
                    <a:stretch>
                      <a:fillRect/>
                    </a:stretch>
                  </pic:blipFill>
                  <pic:spPr bwMode="auto">
                    <a:xfrm>
                      <a:off x="0" y="0"/>
                      <a:ext cx="5819775" cy="31813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A8" wp14:editId="3C1C0FA9">
            <wp:extent cx="6705600" cy="2247900"/>
            <wp:effectExtent l="19050" t="0" r="0" b="0"/>
            <wp:docPr id="97" name="Picture 97" descr="SHTOJCA%202%20QKL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HTOJCA%202%20QKL_Page_39"/>
                    <pic:cNvPicPr>
                      <a:picLocks noChangeAspect="1" noChangeArrowheads="1"/>
                    </pic:cNvPicPr>
                  </pic:nvPicPr>
                  <pic:blipFill>
                    <a:blip r:embed="rId110" cstate="print"/>
                    <a:srcRect t="1784" b="73132"/>
                    <a:stretch>
                      <a:fillRect/>
                    </a:stretch>
                  </pic:blipFill>
                  <pic:spPr bwMode="auto">
                    <a:xfrm>
                      <a:off x="0" y="0"/>
                      <a:ext cx="6705600" cy="22479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AA" wp14:editId="3C1C0FAB">
            <wp:extent cx="6391275" cy="4619625"/>
            <wp:effectExtent l="19050" t="0" r="9525" b="0"/>
            <wp:docPr id="98" name="Picture 98" descr="SHTOJCA%202%20QKL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HTOJCA%202%20QKL_Page_40"/>
                    <pic:cNvPicPr>
                      <a:picLocks noChangeAspect="1" noChangeArrowheads="1"/>
                    </pic:cNvPicPr>
                  </pic:nvPicPr>
                  <pic:blipFill>
                    <a:blip r:embed="rId111" cstate="print"/>
                    <a:srcRect b="45930"/>
                    <a:stretch>
                      <a:fillRect/>
                    </a:stretch>
                  </pic:blipFill>
                  <pic:spPr bwMode="auto">
                    <a:xfrm>
                      <a:off x="0" y="0"/>
                      <a:ext cx="6391275" cy="46196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AC" wp14:editId="3C1C0FAD">
            <wp:extent cx="6743700" cy="3381375"/>
            <wp:effectExtent l="19050" t="0" r="0" b="0"/>
            <wp:docPr id="99" name="Picture 99" descr="SHTOJCA%202%20QKL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HTOJCA%202%20QKL_Page_41"/>
                    <pic:cNvPicPr>
                      <a:picLocks noChangeAspect="1" noChangeArrowheads="1"/>
                    </pic:cNvPicPr>
                  </pic:nvPicPr>
                  <pic:blipFill>
                    <a:blip r:embed="rId112" cstate="print"/>
                    <a:srcRect t="5721" b="56715"/>
                    <a:stretch>
                      <a:fillRect/>
                    </a:stretch>
                  </pic:blipFill>
                  <pic:spPr bwMode="auto">
                    <a:xfrm>
                      <a:off x="0" y="0"/>
                      <a:ext cx="6743700" cy="33813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AE" wp14:editId="3C1C0FAF">
            <wp:extent cx="6238875" cy="2543175"/>
            <wp:effectExtent l="19050" t="0" r="9525" b="0"/>
            <wp:docPr id="100" name="Picture 100" descr="SHTOJCA%202%20QKL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HTOJCA%202%20QKL_Page_42"/>
                    <pic:cNvPicPr>
                      <a:picLocks noChangeAspect="1" noChangeArrowheads="1"/>
                    </pic:cNvPicPr>
                  </pic:nvPicPr>
                  <pic:blipFill>
                    <a:blip r:embed="rId113" cstate="print"/>
                    <a:srcRect l="6471" r="7353" b="46892"/>
                    <a:stretch>
                      <a:fillRect/>
                    </a:stretch>
                  </pic:blipFill>
                  <pic:spPr bwMode="auto">
                    <a:xfrm>
                      <a:off x="0" y="0"/>
                      <a:ext cx="6238875" cy="25431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B0" wp14:editId="3C1C0FB1">
            <wp:extent cx="5981700" cy="2476500"/>
            <wp:effectExtent l="19050" t="0" r="0" b="0"/>
            <wp:docPr id="101" name="Picture 101" descr="SHTOJCA%202%20QKL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HTOJCA%202%20QKL_Page_43"/>
                    <pic:cNvPicPr>
                      <a:picLocks noChangeAspect="1" noChangeArrowheads="1"/>
                    </pic:cNvPicPr>
                  </pic:nvPicPr>
                  <pic:blipFill>
                    <a:blip r:embed="rId114" cstate="print"/>
                    <a:srcRect l="6471" r="7500" b="44301"/>
                    <a:stretch>
                      <a:fillRect/>
                    </a:stretch>
                  </pic:blipFill>
                  <pic:spPr bwMode="auto">
                    <a:xfrm>
                      <a:off x="0" y="0"/>
                      <a:ext cx="5981700" cy="247650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B2" wp14:editId="3C1C0FB3">
            <wp:extent cx="6572250" cy="4562475"/>
            <wp:effectExtent l="19050" t="0" r="0" b="0"/>
            <wp:docPr id="102" name="Picture 102" descr="SHTOJCA%202%20QKL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HTOJCA%202%20QKL_Page_44"/>
                    <pic:cNvPicPr>
                      <a:picLocks noChangeAspect="1" noChangeArrowheads="1"/>
                    </pic:cNvPicPr>
                  </pic:nvPicPr>
                  <pic:blipFill>
                    <a:blip r:embed="rId115" cstate="print"/>
                    <a:srcRect b="48048"/>
                    <a:stretch>
                      <a:fillRect/>
                    </a:stretch>
                  </pic:blipFill>
                  <pic:spPr bwMode="auto">
                    <a:xfrm>
                      <a:off x="0" y="0"/>
                      <a:ext cx="6572250" cy="456247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B4" wp14:editId="3C1C0FB5">
            <wp:extent cx="6391275" cy="1885950"/>
            <wp:effectExtent l="19050" t="0" r="9525" b="0"/>
            <wp:docPr id="103" name="Picture 103" descr="SHTOJCA%202%20QKL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HTOJCA%202%20QKL_Page_45"/>
                    <pic:cNvPicPr>
                      <a:picLocks noChangeAspect="1" noChangeArrowheads="1"/>
                    </pic:cNvPicPr>
                  </pic:nvPicPr>
                  <pic:blipFill>
                    <a:blip r:embed="rId116" cstate="print"/>
                    <a:srcRect b="77927"/>
                    <a:stretch>
                      <a:fillRect/>
                    </a:stretch>
                  </pic:blipFill>
                  <pic:spPr bwMode="auto">
                    <a:xfrm>
                      <a:off x="0" y="0"/>
                      <a:ext cx="6391275" cy="18859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B6" wp14:editId="3C1C0FB7">
            <wp:extent cx="6391275" cy="3238500"/>
            <wp:effectExtent l="19050" t="0" r="9525" b="0"/>
            <wp:docPr id="104" name="Picture 104" descr="SHTOJCA%202%20QKL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HTOJCA%202%20QKL_Page_46"/>
                    <pic:cNvPicPr>
                      <a:picLocks noChangeAspect="1" noChangeArrowheads="1"/>
                    </pic:cNvPicPr>
                  </pic:nvPicPr>
                  <pic:blipFill>
                    <a:blip r:embed="rId117" cstate="print"/>
                    <a:srcRect b="62096"/>
                    <a:stretch>
                      <a:fillRect/>
                    </a:stretch>
                  </pic:blipFill>
                  <pic:spPr bwMode="auto">
                    <a:xfrm>
                      <a:off x="0" y="0"/>
                      <a:ext cx="6391275" cy="3238500"/>
                    </a:xfrm>
                    <a:prstGeom prst="rect">
                      <a:avLst/>
                    </a:prstGeom>
                    <a:noFill/>
                    <a:ln w="9525">
                      <a:noFill/>
                      <a:miter lim="800000"/>
                      <a:headEnd/>
                      <a:tailEnd/>
                    </a:ln>
                  </pic:spPr>
                </pic:pic>
              </a:graphicData>
            </a:graphic>
          </wp:inline>
        </w:drawing>
      </w:r>
    </w:p>
    <w:p w14:paraId="3C1C0E7E" w14:textId="77777777" w:rsidR="004570DE" w:rsidRPr="00FE07A5" w:rsidRDefault="004570DE" w:rsidP="004570DE">
      <w:pPr>
        <w:pStyle w:val="Paragrafi"/>
        <w:ind w:firstLine="0"/>
        <w:jc w:val="center"/>
        <w:rPr>
          <w:rFonts w:ascii="Garamond" w:eastAsia="Times New Roman" w:hAnsi="Garamond" w:cs="Calibri"/>
          <w:sz w:val="24"/>
          <w:szCs w:val="24"/>
          <w:lang w:val="sq-AL"/>
        </w:rPr>
      </w:pPr>
    </w:p>
    <w:p w14:paraId="3C1C0E7F" w14:textId="3FD78FFB" w:rsidR="004570DE" w:rsidRPr="00FE07A5" w:rsidRDefault="004570DE" w:rsidP="004570DE">
      <w:pPr>
        <w:pStyle w:val="Paragrafi"/>
        <w:ind w:firstLine="0"/>
        <w:jc w:val="center"/>
        <w:rPr>
          <w:rFonts w:ascii="Garamond" w:hAnsi="Garamond"/>
          <w:sz w:val="24"/>
          <w:szCs w:val="24"/>
          <w:lang w:val="sq-AL"/>
        </w:rPr>
      </w:pPr>
      <w:r w:rsidRPr="00FE07A5">
        <w:rPr>
          <w:rFonts w:ascii="Garamond" w:eastAsia="Times New Roman" w:hAnsi="Garamond" w:cs="Calibri"/>
          <w:noProof/>
          <w:sz w:val="24"/>
          <w:szCs w:val="24"/>
        </w:rPr>
        <w:drawing>
          <wp:inline distT="0" distB="0" distL="0" distR="0" wp14:anchorId="3C1C0FB8" wp14:editId="3C1C0FB9">
            <wp:extent cx="6391275" cy="1428750"/>
            <wp:effectExtent l="19050" t="0" r="9525" b="0"/>
            <wp:docPr id="105" name="Picture 105" descr="SHTOJCA%202%20QKL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HTOJCA%202%20QKL_Page_47"/>
                    <pic:cNvPicPr>
                      <a:picLocks noChangeAspect="1" noChangeArrowheads="1"/>
                    </pic:cNvPicPr>
                  </pic:nvPicPr>
                  <pic:blipFill>
                    <a:blip r:embed="rId118" cstate="print"/>
                    <a:srcRect b="83278"/>
                    <a:stretch>
                      <a:fillRect/>
                    </a:stretch>
                  </pic:blipFill>
                  <pic:spPr bwMode="auto">
                    <a:xfrm>
                      <a:off x="0" y="0"/>
                      <a:ext cx="6391275" cy="1428750"/>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drawing>
          <wp:inline distT="0" distB="0" distL="0" distR="0" wp14:anchorId="3C1C0FBA" wp14:editId="3C1C0FBB">
            <wp:extent cx="6391275" cy="1266825"/>
            <wp:effectExtent l="19050" t="0" r="9525" b="0"/>
            <wp:docPr id="106" name="Picture 106" descr="SHTOJCA%202%20QKL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HTOJCA%202%20QKL_Page_48"/>
                    <pic:cNvPicPr>
                      <a:picLocks noChangeAspect="1" noChangeArrowheads="1"/>
                    </pic:cNvPicPr>
                  </pic:nvPicPr>
                  <pic:blipFill>
                    <a:blip r:embed="rId119" cstate="print"/>
                    <a:srcRect t="2229" b="82944"/>
                    <a:stretch>
                      <a:fillRect/>
                    </a:stretch>
                  </pic:blipFill>
                  <pic:spPr bwMode="auto">
                    <a:xfrm>
                      <a:off x="0" y="0"/>
                      <a:ext cx="6391275" cy="1266825"/>
                    </a:xfrm>
                    <a:prstGeom prst="rect">
                      <a:avLst/>
                    </a:prstGeom>
                    <a:noFill/>
                    <a:ln w="9525">
                      <a:noFill/>
                      <a:miter lim="800000"/>
                      <a:headEnd/>
                      <a:tailEnd/>
                    </a:ln>
                  </pic:spPr>
                </pic:pic>
              </a:graphicData>
            </a:graphic>
          </wp:inline>
        </w:drawing>
      </w:r>
      <w:r w:rsidRPr="00FE07A5">
        <w:rPr>
          <w:rFonts w:ascii="Garamond" w:eastAsia="Times New Roman" w:hAnsi="Garamond" w:cs="Calibri"/>
          <w:noProof/>
          <w:sz w:val="24"/>
          <w:szCs w:val="24"/>
        </w:rPr>
        <w:lastRenderedPageBreak/>
        <w:drawing>
          <wp:inline distT="0" distB="0" distL="0" distR="0" wp14:anchorId="3C1C0FBC" wp14:editId="3C1C0FBD">
            <wp:extent cx="6391275" cy="7010400"/>
            <wp:effectExtent l="19050" t="0" r="9525" b="0"/>
            <wp:docPr id="107" name="Picture 107" descr="SHTOJCA%202%20QKL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HTOJCA%202%20QKL_Page_49"/>
                    <pic:cNvPicPr>
                      <a:picLocks noChangeAspect="1" noChangeArrowheads="1"/>
                    </pic:cNvPicPr>
                  </pic:nvPicPr>
                  <pic:blipFill>
                    <a:blip r:embed="rId120" cstate="print"/>
                    <a:srcRect t="3345" b="14604"/>
                    <a:stretch>
                      <a:fillRect/>
                    </a:stretch>
                  </pic:blipFill>
                  <pic:spPr bwMode="auto">
                    <a:xfrm>
                      <a:off x="0" y="0"/>
                      <a:ext cx="6391275" cy="7010400"/>
                    </a:xfrm>
                    <a:prstGeom prst="rect">
                      <a:avLst/>
                    </a:prstGeom>
                    <a:noFill/>
                    <a:ln w="9525">
                      <a:noFill/>
                      <a:miter lim="800000"/>
                      <a:headEnd/>
                      <a:tailEnd/>
                    </a:ln>
                  </pic:spPr>
                </pic:pic>
              </a:graphicData>
            </a:graphic>
          </wp:inline>
        </w:drawing>
      </w:r>
    </w:p>
    <w:p w14:paraId="3C1C0E80" w14:textId="77777777" w:rsidR="004570DE" w:rsidRPr="00FE07A5" w:rsidRDefault="004570DE" w:rsidP="004570DE">
      <w:pPr>
        <w:pStyle w:val="Paragrafi"/>
        <w:rPr>
          <w:rFonts w:ascii="Garamond" w:hAnsi="Garamond"/>
          <w:sz w:val="24"/>
          <w:szCs w:val="24"/>
          <w:lang w:val="sq-AL"/>
        </w:rPr>
      </w:pPr>
    </w:p>
    <w:p w14:paraId="3C1C0E81" w14:textId="77777777" w:rsidR="004570DE" w:rsidRPr="00FE07A5" w:rsidRDefault="004570DE" w:rsidP="004570DE">
      <w:pPr>
        <w:pStyle w:val="Paragrafi"/>
        <w:rPr>
          <w:rFonts w:ascii="Garamond" w:hAnsi="Garamond"/>
          <w:sz w:val="24"/>
          <w:szCs w:val="24"/>
          <w:lang w:val="sq-AL"/>
        </w:rPr>
      </w:pPr>
    </w:p>
    <w:p w14:paraId="3C1C0E82" w14:textId="77777777" w:rsidR="004570DE" w:rsidRPr="00FE07A5" w:rsidRDefault="004570DE" w:rsidP="004570DE">
      <w:pPr>
        <w:pStyle w:val="Paragrafi"/>
        <w:rPr>
          <w:rFonts w:ascii="Garamond" w:hAnsi="Garamond"/>
          <w:sz w:val="24"/>
          <w:szCs w:val="24"/>
          <w:lang w:val="sq-AL"/>
        </w:rPr>
      </w:pPr>
    </w:p>
    <w:p w14:paraId="3C1C0E83" w14:textId="77777777" w:rsidR="004570DE" w:rsidRPr="00FE07A5" w:rsidRDefault="004570DE" w:rsidP="004570DE">
      <w:pPr>
        <w:pStyle w:val="Paragrafi"/>
        <w:rPr>
          <w:rFonts w:ascii="Garamond" w:hAnsi="Garamond"/>
          <w:sz w:val="24"/>
          <w:szCs w:val="24"/>
          <w:lang w:val="sq-AL"/>
        </w:rPr>
      </w:pPr>
    </w:p>
    <w:p w14:paraId="3C1C0E84" w14:textId="77777777" w:rsidR="004570DE" w:rsidRPr="00FE07A5" w:rsidRDefault="004570DE" w:rsidP="004570DE">
      <w:pPr>
        <w:pStyle w:val="Paragrafi"/>
        <w:rPr>
          <w:rFonts w:ascii="Garamond" w:hAnsi="Garamond"/>
          <w:sz w:val="24"/>
          <w:szCs w:val="24"/>
          <w:lang w:val="sq-AL"/>
        </w:rPr>
      </w:pPr>
    </w:p>
    <w:p w14:paraId="3C1C0E85" w14:textId="77777777" w:rsidR="004570DE" w:rsidRPr="00FE07A5" w:rsidRDefault="004570DE" w:rsidP="004570DE">
      <w:pPr>
        <w:pStyle w:val="Paragrafi"/>
        <w:rPr>
          <w:rFonts w:ascii="Garamond" w:hAnsi="Garamond"/>
          <w:sz w:val="24"/>
          <w:szCs w:val="24"/>
          <w:lang w:val="sq-AL"/>
        </w:rPr>
      </w:pPr>
    </w:p>
    <w:p w14:paraId="3C1C0E86" w14:textId="77777777" w:rsidR="004570DE" w:rsidRPr="00FE07A5" w:rsidRDefault="004570DE" w:rsidP="004570DE">
      <w:pPr>
        <w:pStyle w:val="Paragrafi"/>
        <w:rPr>
          <w:rFonts w:ascii="Garamond" w:hAnsi="Garamond"/>
          <w:sz w:val="24"/>
          <w:szCs w:val="24"/>
          <w:lang w:val="sq-AL"/>
        </w:rPr>
      </w:pPr>
    </w:p>
    <w:p w14:paraId="3C1C0E87" w14:textId="77777777" w:rsidR="004570DE" w:rsidRPr="00FE07A5" w:rsidRDefault="004570DE" w:rsidP="004570DE">
      <w:pPr>
        <w:pStyle w:val="Paragrafi"/>
        <w:rPr>
          <w:rFonts w:ascii="Garamond" w:hAnsi="Garamond"/>
          <w:sz w:val="24"/>
          <w:szCs w:val="24"/>
          <w:lang w:val="sq-AL"/>
        </w:rPr>
      </w:pPr>
    </w:p>
    <w:p w14:paraId="3C1C0E88" w14:textId="77777777" w:rsidR="004570DE" w:rsidRPr="00FE07A5" w:rsidRDefault="004570DE" w:rsidP="004570DE">
      <w:pPr>
        <w:pStyle w:val="Paragrafi"/>
        <w:rPr>
          <w:rFonts w:ascii="Garamond" w:hAnsi="Garamond"/>
          <w:sz w:val="24"/>
          <w:szCs w:val="24"/>
          <w:lang w:val="sq-AL"/>
        </w:rPr>
      </w:pPr>
    </w:p>
    <w:p w14:paraId="3C1C0E89" w14:textId="77777777" w:rsidR="004570DE" w:rsidRPr="00FE07A5" w:rsidRDefault="004570DE" w:rsidP="004570DE">
      <w:pPr>
        <w:pStyle w:val="Paragrafi"/>
        <w:rPr>
          <w:rFonts w:ascii="Garamond" w:hAnsi="Garamond"/>
          <w:sz w:val="24"/>
          <w:szCs w:val="24"/>
          <w:lang w:val="sq-AL"/>
        </w:rPr>
      </w:pPr>
    </w:p>
    <w:p w14:paraId="3C1C0E8A" w14:textId="77777777" w:rsidR="004570DE" w:rsidRPr="00FE07A5" w:rsidRDefault="004570DE" w:rsidP="004570DE">
      <w:pPr>
        <w:pStyle w:val="Paragrafi"/>
        <w:rPr>
          <w:rFonts w:ascii="Garamond" w:hAnsi="Garamond"/>
          <w:sz w:val="24"/>
          <w:szCs w:val="24"/>
          <w:lang w:val="sq-AL"/>
        </w:rPr>
      </w:pPr>
    </w:p>
    <w:p w14:paraId="3C1C0E8B" w14:textId="77777777" w:rsidR="004570DE" w:rsidRPr="00FE07A5" w:rsidRDefault="004570DE" w:rsidP="004570DE">
      <w:pPr>
        <w:pStyle w:val="Paragrafi"/>
        <w:rPr>
          <w:rFonts w:ascii="Garamond" w:hAnsi="Garamond"/>
          <w:sz w:val="24"/>
          <w:szCs w:val="24"/>
          <w:lang w:val="sq-AL"/>
        </w:rPr>
      </w:pPr>
    </w:p>
    <w:p w14:paraId="3C1C0E8C" w14:textId="77777777" w:rsidR="004570DE" w:rsidRPr="00FE07A5" w:rsidRDefault="004570DE" w:rsidP="004570DE">
      <w:pPr>
        <w:pStyle w:val="Paragrafi"/>
        <w:rPr>
          <w:rFonts w:ascii="Garamond" w:hAnsi="Garamond"/>
          <w:sz w:val="24"/>
          <w:szCs w:val="24"/>
          <w:lang w:val="sq-AL"/>
        </w:rPr>
      </w:pPr>
    </w:p>
    <w:p w14:paraId="3C1C0E8D" w14:textId="77777777" w:rsidR="004570DE" w:rsidRPr="00FE07A5" w:rsidRDefault="004570DE" w:rsidP="004570DE">
      <w:pPr>
        <w:pStyle w:val="Paragrafi"/>
        <w:rPr>
          <w:rFonts w:ascii="Garamond" w:hAnsi="Garamond"/>
          <w:sz w:val="24"/>
          <w:szCs w:val="24"/>
          <w:lang w:val="sq-AL"/>
        </w:rPr>
      </w:pPr>
    </w:p>
    <w:p w14:paraId="3C1C0E8E" w14:textId="77777777" w:rsidR="004570DE" w:rsidRPr="00FE07A5" w:rsidRDefault="004570DE" w:rsidP="004570DE">
      <w:pPr>
        <w:pStyle w:val="Paragrafi"/>
        <w:rPr>
          <w:rFonts w:ascii="Garamond" w:hAnsi="Garamond"/>
          <w:sz w:val="24"/>
          <w:szCs w:val="24"/>
          <w:lang w:val="sq-AL"/>
        </w:rPr>
      </w:pPr>
    </w:p>
    <w:p w14:paraId="3C1C0E8F" w14:textId="77777777" w:rsidR="004570DE" w:rsidRPr="00FE07A5" w:rsidRDefault="004570DE" w:rsidP="004570DE">
      <w:pPr>
        <w:pStyle w:val="Paragrafi"/>
        <w:ind w:firstLine="0"/>
        <w:jc w:val="center"/>
        <w:rPr>
          <w:rFonts w:ascii="Garamond" w:hAnsi="Garamond"/>
          <w:sz w:val="24"/>
          <w:szCs w:val="24"/>
          <w:u w:val="single"/>
          <w:lang w:val="sq-AL"/>
        </w:rPr>
      </w:pPr>
      <w:r w:rsidRPr="00FE07A5">
        <w:rPr>
          <w:rFonts w:ascii="Garamond" w:hAnsi="Garamond"/>
          <w:sz w:val="24"/>
          <w:szCs w:val="24"/>
          <w:u w:val="single"/>
          <w:lang w:val="sq-AL"/>
        </w:rPr>
        <w:t>SHTOJCA 3</w:t>
      </w:r>
    </w:p>
    <w:p w14:paraId="3C1C0E90" w14:textId="262A72C8" w:rsidR="004570DE" w:rsidRPr="00FE07A5" w:rsidRDefault="009276FF" w:rsidP="009276FF">
      <w:pPr>
        <w:pStyle w:val="Paragrafi"/>
        <w:jc w:val="center"/>
        <w:rPr>
          <w:rFonts w:ascii="Garamond" w:hAnsi="Garamond"/>
          <w:i/>
          <w:sz w:val="24"/>
          <w:szCs w:val="24"/>
          <w:lang w:val="sq-AL"/>
        </w:rPr>
      </w:pPr>
      <w:r w:rsidRPr="00FE07A5">
        <w:rPr>
          <w:rFonts w:ascii="Garamond" w:hAnsi="Garamond"/>
          <w:i/>
          <w:sz w:val="24"/>
          <w:szCs w:val="24"/>
          <w:lang w:val="sq-AL"/>
        </w:rPr>
        <w:t>(shfuqizuar me VKM-në nr. 463, datë26.7.2023)</w:t>
      </w:r>
    </w:p>
    <w:p w14:paraId="3C1C0E91" w14:textId="783F1E94" w:rsidR="004570DE" w:rsidRPr="00FE07A5" w:rsidRDefault="004570DE" w:rsidP="004570DE">
      <w:pPr>
        <w:pStyle w:val="Paragrafi"/>
        <w:ind w:firstLine="0"/>
        <w:jc w:val="center"/>
        <w:rPr>
          <w:rFonts w:ascii="Garamond" w:hAnsi="Garamond"/>
          <w:i/>
          <w:sz w:val="24"/>
          <w:szCs w:val="24"/>
          <w:lang w:val="sq-AL"/>
        </w:rPr>
      </w:pPr>
    </w:p>
    <w:p w14:paraId="3C1C0E92" w14:textId="6B91B4AD" w:rsidR="004570DE" w:rsidRPr="00FE07A5" w:rsidRDefault="004570DE" w:rsidP="004570DE">
      <w:pPr>
        <w:pStyle w:val="Paragrafi"/>
        <w:jc w:val="center"/>
        <w:rPr>
          <w:rFonts w:ascii="Garamond" w:hAnsi="Garamond"/>
          <w:i/>
          <w:sz w:val="24"/>
          <w:szCs w:val="24"/>
          <w:lang w:val="sq-AL"/>
        </w:rPr>
      </w:pPr>
    </w:p>
    <w:p w14:paraId="3C1C0E93" w14:textId="77777777" w:rsidR="004570DE" w:rsidRPr="00FE07A5" w:rsidRDefault="004570DE" w:rsidP="004570DE">
      <w:pPr>
        <w:pStyle w:val="Paragrafi"/>
        <w:rPr>
          <w:rFonts w:ascii="Garamond" w:hAnsi="Garamond"/>
          <w:sz w:val="24"/>
          <w:lang w:val="sq-AL"/>
        </w:rPr>
      </w:pPr>
    </w:p>
    <w:p w14:paraId="3C1C0E94" w14:textId="77777777" w:rsidR="004570DE" w:rsidRPr="00FE07A5" w:rsidRDefault="004570DE" w:rsidP="004570DE">
      <w:pPr>
        <w:pStyle w:val="Paragrafi"/>
        <w:rPr>
          <w:rFonts w:ascii="Garamond" w:hAnsi="Garamond"/>
          <w:sz w:val="24"/>
          <w:szCs w:val="24"/>
          <w:lang w:val="sq-AL"/>
        </w:rPr>
      </w:pPr>
    </w:p>
    <w:p w14:paraId="3C1C0E95" w14:textId="77777777" w:rsidR="004570DE" w:rsidRPr="00FE07A5" w:rsidRDefault="004570DE" w:rsidP="004570DE">
      <w:pPr>
        <w:pStyle w:val="Paragrafi"/>
        <w:rPr>
          <w:rFonts w:ascii="Garamond" w:hAnsi="Garamond"/>
          <w:sz w:val="24"/>
          <w:szCs w:val="24"/>
          <w:lang w:val="sq-AL"/>
        </w:rPr>
      </w:pPr>
    </w:p>
    <w:p w14:paraId="3C1C0E96" w14:textId="77777777" w:rsidR="004570DE" w:rsidRPr="00FE07A5" w:rsidRDefault="004570DE" w:rsidP="004570DE">
      <w:pPr>
        <w:pStyle w:val="Paragrafi"/>
        <w:rPr>
          <w:rFonts w:ascii="Garamond" w:hAnsi="Garamond"/>
          <w:sz w:val="24"/>
          <w:szCs w:val="24"/>
          <w:lang w:val="sq-AL"/>
        </w:rPr>
      </w:pPr>
    </w:p>
    <w:p w14:paraId="3C1C0E97" w14:textId="77777777" w:rsidR="004570DE" w:rsidRPr="00FE07A5" w:rsidRDefault="004570DE" w:rsidP="004570DE">
      <w:pPr>
        <w:pStyle w:val="Paragrafi"/>
        <w:rPr>
          <w:rFonts w:ascii="Garamond" w:hAnsi="Garamond"/>
          <w:sz w:val="24"/>
          <w:szCs w:val="24"/>
          <w:lang w:val="sq-AL"/>
        </w:rPr>
      </w:pPr>
    </w:p>
    <w:p w14:paraId="3C1C0E98" w14:textId="77777777" w:rsidR="004570DE" w:rsidRPr="00FE07A5" w:rsidRDefault="004570DE" w:rsidP="004570DE">
      <w:pPr>
        <w:pStyle w:val="Paragrafi"/>
        <w:rPr>
          <w:rFonts w:ascii="Garamond" w:hAnsi="Garamond"/>
          <w:sz w:val="24"/>
          <w:szCs w:val="24"/>
          <w:lang w:val="sq-AL"/>
        </w:rPr>
      </w:pPr>
    </w:p>
    <w:p w14:paraId="3C1C0E99" w14:textId="77777777" w:rsidR="004570DE" w:rsidRPr="00FE07A5" w:rsidRDefault="004570DE" w:rsidP="004570DE">
      <w:pPr>
        <w:pStyle w:val="Paragrafi"/>
        <w:rPr>
          <w:rFonts w:ascii="Garamond" w:hAnsi="Garamond"/>
          <w:sz w:val="24"/>
          <w:szCs w:val="24"/>
          <w:lang w:val="sq-AL"/>
        </w:rPr>
      </w:pPr>
    </w:p>
    <w:p w14:paraId="3C1C0E9A" w14:textId="77777777" w:rsidR="004570DE" w:rsidRPr="00FE07A5" w:rsidRDefault="004570DE" w:rsidP="004570DE">
      <w:pPr>
        <w:pStyle w:val="Paragrafi"/>
        <w:ind w:firstLine="0"/>
        <w:jc w:val="center"/>
        <w:rPr>
          <w:rFonts w:ascii="Garamond" w:hAnsi="Garamond"/>
          <w:sz w:val="24"/>
          <w:szCs w:val="24"/>
          <w:u w:val="single"/>
          <w:lang w:val="sq-AL"/>
        </w:rPr>
      </w:pPr>
      <w:r w:rsidRPr="00FE07A5">
        <w:rPr>
          <w:rFonts w:ascii="Garamond" w:hAnsi="Garamond"/>
          <w:sz w:val="24"/>
          <w:szCs w:val="24"/>
          <w:u w:val="single"/>
          <w:lang w:val="sq-AL"/>
        </w:rPr>
        <w:t>SHTOJCA 4</w:t>
      </w:r>
    </w:p>
    <w:p w14:paraId="3C1C0E9C" w14:textId="77777777" w:rsidR="004570DE" w:rsidRPr="00FE07A5" w:rsidRDefault="004570DE" w:rsidP="004570DE">
      <w:pPr>
        <w:pStyle w:val="Paragrafi"/>
        <w:jc w:val="center"/>
        <w:rPr>
          <w:rFonts w:ascii="Garamond" w:hAnsi="Garamond"/>
          <w:sz w:val="24"/>
          <w:szCs w:val="24"/>
          <w:lang w:val="sq-AL"/>
        </w:rPr>
      </w:pPr>
      <w:r w:rsidRPr="00FE07A5">
        <w:rPr>
          <w:rFonts w:ascii="Garamond" w:hAnsi="Garamond"/>
          <w:noProof/>
          <w:sz w:val="24"/>
          <w:szCs w:val="24"/>
        </w:rPr>
        <w:lastRenderedPageBreak/>
        <w:drawing>
          <wp:inline distT="0" distB="0" distL="0" distR="0" wp14:anchorId="3C1C0FD0" wp14:editId="3C1C0FD1">
            <wp:extent cx="6153150" cy="7962900"/>
            <wp:effectExtent l="19050" t="0" r="0" b="0"/>
            <wp:docPr id="117" name="Picture 117" descr="SHTOJCA 4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HTOJCA 4 QKL_Page_01"/>
                    <pic:cNvPicPr>
                      <a:picLocks noChangeAspect="1" noChangeArrowheads="1"/>
                    </pic:cNvPicPr>
                  </pic:nvPicPr>
                  <pic:blipFill>
                    <a:blip r:embed="rId121" cstate="print"/>
                    <a:srcRect l="5898" t="9297" r="7613" b="13988"/>
                    <a:stretch>
                      <a:fillRect/>
                    </a:stretch>
                  </pic:blipFill>
                  <pic:spPr bwMode="auto">
                    <a:xfrm>
                      <a:off x="0" y="0"/>
                      <a:ext cx="6153150" cy="7962900"/>
                    </a:xfrm>
                    <a:prstGeom prst="rect">
                      <a:avLst/>
                    </a:prstGeom>
                    <a:noFill/>
                    <a:ln w="9525">
                      <a:noFill/>
                      <a:miter lim="800000"/>
                      <a:headEnd/>
                      <a:tailEnd/>
                    </a:ln>
                  </pic:spPr>
                </pic:pic>
              </a:graphicData>
            </a:graphic>
          </wp:inline>
        </w:drawing>
      </w:r>
    </w:p>
    <w:p w14:paraId="3C1C0E9D" w14:textId="77777777" w:rsidR="004570DE" w:rsidRPr="00FE07A5" w:rsidRDefault="004570DE" w:rsidP="004570DE">
      <w:pPr>
        <w:pStyle w:val="Paragrafi"/>
        <w:jc w:val="center"/>
        <w:rPr>
          <w:rFonts w:ascii="Garamond" w:hAnsi="Garamond"/>
          <w:sz w:val="24"/>
          <w:szCs w:val="24"/>
          <w:lang w:val="sq-AL"/>
        </w:rPr>
      </w:pPr>
    </w:p>
    <w:p w14:paraId="3C1C0E9E" w14:textId="77777777" w:rsidR="004570DE" w:rsidRPr="00FE07A5" w:rsidRDefault="004570DE" w:rsidP="004570DE">
      <w:pPr>
        <w:pStyle w:val="Paragrafi"/>
        <w:jc w:val="center"/>
        <w:rPr>
          <w:rFonts w:ascii="Garamond" w:hAnsi="Garamond"/>
          <w:sz w:val="24"/>
          <w:szCs w:val="24"/>
          <w:lang w:val="sq-AL"/>
        </w:rPr>
      </w:pPr>
    </w:p>
    <w:p w14:paraId="3C1C0E9F" w14:textId="77777777" w:rsidR="004570DE" w:rsidRPr="00FE07A5" w:rsidRDefault="004570DE" w:rsidP="004570DE">
      <w:pPr>
        <w:pStyle w:val="Paragrafi"/>
        <w:jc w:val="center"/>
        <w:rPr>
          <w:rFonts w:ascii="Garamond" w:hAnsi="Garamond"/>
          <w:sz w:val="24"/>
          <w:szCs w:val="24"/>
          <w:lang w:val="sq-AL"/>
        </w:rPr>
      </w:pPr>
    </w:p>
    <w:p w14:paraId="3C1C0EA0" w14:textId="77777777" w:rsidR="004570DE" w:rsidRPr="00FE07A5" w:rsidRDefault="004570DE" w:rsidP="004570DE">
      <w:pPr>
        <w:pStyle w:val="Paragrafi"/>
        <w:jc w:val="center"/>
        <w:rPr>
          <w:rFonts w:ascii="Garamond" w:hAnsi="Garamond"/>
          <w:sz w:val="24"/>
          <w:szCs w:val="24"/>
          <w:lang w:val="sq-AL"/>
        </w:rPr>
      </w:pPr>
      <w:r w:rsidRPr="00FE07A5">
        <w:rPr>
          <w:rFonts w:ascii="Garamond" w:hAnsi="Garamond"/>
          <w:noProof/>
          <w:sz w:val="24"/>
          <w:szCs w:val="24"/>
        </w:rPr>
        <w:lastRenderedPageBreak/>
        <w:drawing>
          <wp:inline distT="0" distB="0" distL="0" distR="0" wp14:anchorId="3C1C0FD2" wp14:editId="3C1C0FD3">
            <wp:extent cx="5943600" cy="7877175"/>
            <wp:effectExtent l="19050" t="0" r="0" b="0"/>
            <wp:docPr id="118" name="Picture 118" descr="SHTOJCA%204%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HTOJCA%204%20QKL_Page_02"/>
                    <pic:cNvPicPr>
                      <a:picLocks noChangeAspect="1" noChangeArrowheads="1"/>
                    </pic:cNvPicPr>
                  </pic:nvPicPr>
                  <pic:blipFill>
                    <a:blip r:embed="rId122" cstate="print"/>
                    <a:srcRect l="6618" t="7832" r="8235" b="12379"/>
                    <a:stretch>
                      <a:fillRect/>
                    </a:stretch>
                  </pic:blipFill>
                  <pic:spPr bwMode="auto">
                    <a:xfrm>
                      <a:off x="0" y="0"/>
                      <a:ext cx="5943600" cy="78771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D4" wp14:editId="3C1C0FD5">
            <wp:extent cx="5705475" cy="4857750"/>
            <wp:effectExtent l="19050" t="0" r="9525" b="0"/>
            <wp:docPr id="119" name="Picture 119" descr="SHTOJCA%204%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HTOJCA%204%20QKL_Page_03"/>
                    <pic:cNvPicPr>
                      <a:picLocks noChangeAspect="1" noChangeArrowheads="1"/>
                    </pic:cNvPicPr>
                  </pic:nvPicPr>
                  <pic:blipFill>
                    <a:blip r:embed="rId123" cstate="print"/>
                    <a:srcRect l="10001" t="11655" r="16765" b="44225"/>
                    <a:stretch>
                      <a:fillRect/>
                    </a:stretch>
                  </pic:blipFill>
                  <pic:spPr bwMode="auto">
                    <a:xfrm>
                      <a:off x="0" y="0"/>
                      <a:ext cx="5705475" cy="485775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0FD6" wp14:editId="3C1C0FD7">
            <wp:extent cx="5610225" cy="3838575"/>
            <wp:effectExtent l="19050" t="0" r="9525" b="0"/>
            <wp:docPr id="120" name="Picture 120" descr="SHTOJCA%204%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HTOJCA%204%20QKL_Page_04"/>
                    <pic:cNvPicPr>
                      <a:picLocks noChangeAspect="1" noChangeArrowheads="1"/>
                    </pic:cNvPicPr>
                  </pic:nvPicPr>
                  <pic:blipFill>
                    <a:blip r:embed="rId124" cstate="print"/>
                    <a:srcRect l="10883" t="9157" r="22501" b="54318"/>
                    <a:stretch>
                      <a:fillRect/>
                    </a:stretch>
                  </pic:blipFill>
                  <pic:spPr bwMode="auto">
                    <a:xfrm>
                      <a:off x="0" y="0"/>
                      <a:ext cx="5610225" cy="38385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D8" wp14:editId="3C1C0FD9">
            <wp:extent cx="5743575" cy="8105775"/>
            <wp:effectExtent l="19050" t="0" r="9525" b="0"/>
            <wp:docPr id="121" name="Picture 121" descr="SHTOJCA%204%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HTOJCA%204%20QKL_Page_05"/>
                    <pic:cNvPicPr>
                      <a:picLocks noChangeAspect="1" noChangeArrowheads="1"/>
                    </pic:cNvPicPr>
                  </pic:nvPicPr>
                  <pic:blipFill>
                    <a:blip r:embed="rId125" cstate="print"/>
                    <a:srcRect l="10442" t="8636" r="10147" b="11862"/>
                    <a:stretch>
                      <a:fillRect/>
                    </a:stretch>
                  </pic:blipFill>
                  <pic:spPr bwMode="auto">
                    <a:xfrm>
                      <a:off x="0" y="0"/>
                      <a:ext cx="5743575" cy="81057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DA" wp14:editId="3C1C0FDB">
            <wp:extent cx="5715000" cy="5591175"/>
            <wp:effectExtent l="19050" t="0" r="0" b="0"/>
            <wp:docPr id="122" name="Picture 122" descr="SHTOJCA%204%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HTOJCA%204%20QKL_Page_06"/>
                    <pic:cNvPicPr>
                      <a:picLocks noChangeAspect="1" noChangeArrowheads="1"/>
                    </pic:cNvPicPr>
                  </pic:nvPicPr>
                  <pic:blipFill>
                    <a:blip r:embed="rId126" cstate="print"/>
                    <a:srcRect l="10883" t="7700" r="9117" b="36942"/>
                    <a:stretch>
                      <a:fillRect/>
                    </a:stretch>
                  </pic:blipFill>
                  <pic:spPr bwMode="auto">
                    <a:xfrm>
                      <a:off x="0" y="0"/>
                      <a:ext cx="5715000" cy="55911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DC" wp14:editId="3C1C0FDD">
            <wp:extent cx="5829300" cy="7953375"/>
            <wp:effectExtent l="19050" t="0" r="0" b="0"/>
            <wp:docPr id="123" name="Picture 123" descr="SHTOJCA%204%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HTOJCA%204%20QKL_Page_07"/>
                    <pic:cNvPicPr>
                      <a:picLocks noChangeAspect="1" noChangeArrowheads="1"/>
                    </pic:cNvPicPr>
                  </pic:nvPicPr>
                  <pic:blipFill>
                    <a:blip r:embed="rId127" cstate="print"/>
                    <a:srcRect l="9117" t="10614" r="9560" b="10870"/>
                    <a:stretch>
                      <a:fillRect/>
                    </a:stretch>
                  </pic:blipFill>
                  <pic:spPr bwMode="auto">
                    <a:xfrm>
                      <a:off x="0" y="0"/>
                      <a:ext cx="5829300" cy="79533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DE" wp14:editId="3C1C0FDF">
            <wp:extent cx="5762625" cy="8534400"/>
            <wp:effectExtent l="19050" t="0" r="9525" b="0"/>
            <wp:docPr id="124" name="Picture 124" descr="SHTOJCA%204%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HTOJCA%204%20QKL_Page_08"/>
                    <pic:cNvPicPr>
                      <a:picLocks noChangeAspect="1" noChangeArrowheads="1"/>
                    </pic:cNvPicPr>
                  </pic:nvPicPr>
                  <pic:blipFill>
                    <a:blip r:embed="rId128" cstate="print"/>
                    <a:srcRect l="9558" t="7700" r="9706" b="7701"/>
                    <a:stretch>
                      <a:fillRect/>
                    </a:stretch>
                  </pic:blipFill>
                  <pic:spPr bwMode="auto">
                    <a:xfrm>
                      <a:off x="0" y="0"/>
                      <a:ext cx="5762625" cy="85344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0" wp14:editId="3C1C0FE1">
            <wp:extent cx="5667375" cy="8362950"/>
            <wp:effectExtent l="19050" t="0" r="9525" b="0"/>
            <wp:docPr id="125" name="Picture 125" descr="SHTOJCA%204%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SHTOJCA%204%20QKL_Page_09"/>
                    <pic:cNvPicPr>
                      <a:picLocks noChangeAspect="1" noChangeArrowheads="1"/>
                    </pic:cNvPicPr>
                  </pic:nvPicPr>
                  <pic:blipFill>
                    <a:blip r:embed="rId129" cstate="print"/>
                    <a:srcRect l="10588" t="8636" r="9265" b="7700"/>
                    <a:stretch>
                      <a:fillRect/>
                    </a:stretch>
                  </pic:blipFill>
                  <pic:spPr bwMode="auto">
                    <a:xfrm>
                      <a:off x="0" y="0"/>
                      <a:ext cx="5667375" cy="83629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2" wp14:editId="3C1C0FE3">
            <wp:extent cx="6105525" cy="6705600"/>
            <wp:effectExtent l="19050" t="0" r="9525" b="0"/>
            <wp:docPr id="126" name="Picture 126" descr="SHTOJCA%204%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HTOJCA%204%20QKL_Page_10"/>
                    <pic:cNvPicPr>
                      <a:picLocks noChangeAspect="1" noChangeArrowheads="1"/>
                    </pic:cNvPicPr>
                  </pic:nvPicPr>
                  <pic:blipFill>
                    <a:blip r:embed="rId130" cstate="print"/>
                    <a:srcRect l="7794" t="10094" r="6323" b="23282"/>
                    <a:stretch>
                      <a:fillRect/>
                    </a:stretch>
                  </pic:blipFill>
                  <pic:spPr bwMode="auto">
                    <a:xfrm>
                      <a:off x="0" y="0"/>
                      <a:ext cx="6105525" cy="67056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4" wp14:editId="3C1C0FE5">
            <wp:extent cx="5734050" cy="7658100"/>
            <wp:effectExtent l="19050" t="0" r="0" b="0"/>
            <wp:docPr id="127" name="Picture 127" descr="SHTOJCA%204%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HTOJCA%204%20QKL_Page_11"/>
                    <pic:cNvPicPr>
                      <a:picLocks noChangeAspect="1" noChangeArrowheads="1"/>
                    </pic:cNvPicPr>
                  </pic:nvPicPr>
                  <pic:blipFill>
                    <a:blip r:embed="rId131" cstate="print"/>
                    <a:srcRect l="9412" t="10094" r="8824" b="12680"/>
                    <a:stretch>
                      <a:fillRect/>
                    </a:stretch>
                  </pic:blipFill>
                  <pic:spPr bwMode="auto">
                    <a:xfrm>
                      <a:off x="0" y="0"/>
                      <a:ext cx="5734050" cy="76581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6" wp14:editId="3C1C0FE7">
            <wp:extent cx="6105525" cy="2333625"/>
            <wp:effectExtent l="19050" t="0" r="9525" b="0"/>
            <wp:docPr id="128" name="Picture 128" descr="SHTOJCA%204%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SHTOJCA%204%20QKL_Page_12"/>
                    <pic:cNvPicPr>
                      <a:picLocks noChangeAspect="1" noChangeArrowheads="1"/>
                    </pic:cNvPicPr>
                  </pic:nvPicPr>
                  <pic:blipFill>
                    <a:blip r:embed="rId132" cstate="print"/>
                    <a:srcRect l="5000" t="7700" r="9853" b="69315"/>
                    <a:stretch>
                      <a:fillRect/>
                    </a:stretch>
                  </pic:blipFill>
                  <pic:spPr bwMode="auto">
                    <a:xfrm>
                      <a:off x="0" y="0"/>
                      <a:ext cx="6105525" cy="23336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8" wp14:editId="3C1C0FE9">
            <wp:extent cx="5848350" cy="8001000"/>
            <wp:effectExtent l="19050" t="0" r="0" b="0"/>
            <wp:docPr id="129" name="Picture 129" descr="SHTOJCA%204%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HTOJCA%204%20QKL_Page_13"/>
                    <pic:cNvPicPr>
                      <a:picLocks noChangeAspect="1" noChangeArrowheads="1"/>
                    </pic:cNvPicPr>
                  </pic:nvPicPr>
                  <pic:blipFill>
                    <a:blip r:embed="rId133" cstate="print"/>
                    <a:srcRect l="10294" t="9157" r="8667" b="12328"/>
                    <a:stretch>
                      <a:fillRect/>
                    </a:stretch>
                  </pic:blipFill>
                  <pic:spPr bwMode="auto">
                    <a:xfrm>
                      <a:off x="0" y="0"/>
                      <a:ext cx="5848350" cy="80010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A" wp14:editId="3C1C0FEB">
            <wp:extent cx="5648325" cy="8420100"/>
            <wp:effectExtent l="19050" t="0" r="9525" b="0"/>
            <wp:docPr id="130" name="Picture 130" descr="SHTOJCA%204%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HTOJCA%204%20QKL_Page_14"/>
                    <pic:cNvPicPr>
                      <a:picLocks noChangeAspect="1" noChangeArrowheads="1"/>
                    </pic:cNvPicPr>
                  </pic:nvPicPr>
                  <pic:blipFill>
                    <a:blip r:embed="rId134" cstate="print"/>
                    <a:srcRect l="16324" t="7179" r="7500" b="8125"/>
                    <a:stretch>
                      <a:fillRect/>
                    </a:stretch>
                  </pic:blipFill>
                  <pic:spPr bwMode="auto">
                    <a:xfrm>
                      <a:off x="0" y="0"/>
                      <a:ext cx="5648325" cy="84201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C" wp14:editId="3C1C0FED">
            <wp:extent cx="5800725" cy="8267700"/>
            <wp:effectExtent l="19050" t="0" r="9525" b="0"/>
            <wp:docPr id="131" name="Picture 131" descr="SHTOJCA%204%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HTOJCA%204%20QKL_Page_15"/>
                    <pic:cNvPicPr>
                      <a:picLocks noChangeAspect="1" noChangeArrowheads="1"/>
                    </pic:cNvPicPr>
                  </pic:nvPicPr>
                  <pic:blipFill>
                    <a:blip r:embed="rId135" cstate="print"/>
                    <a:srcRect l="9558" t="7832" r="8961" b="10056"/>
                    <a:stretch>
                      <a:fillRect/>
                    </a:stretch>
                  </pic:blipFill>
                  <pic:spPr bwMode="auto">
                    <a:xfrm>
                      <a:off x="0" y="0"/>
                      <a:ext cx="5800725" cy="82677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EE" wp14:editId="3C1C0FEF">
            <wp:extent cx="5819775" cy="7772400"/>
            <wp:effectExtent l="19050" t="0" r="9525" b="0"/>
            <wp:docPr id="132" name="Picture 132" descr="SHTOJCA%204%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HTOJCA%204%20QKL_Page_16"/>
                    <pic:cNvPicPr>
                      <a:picLocks noChangeAspect="1" noChangeArrowheads="1"/>
                    </pic:cNvPicPr>
                  </pic:nvPicPr>
                  <pic:blipFill>
                    <a:blip r:embed="rId136" cstate="print"/>
                    <a:srcRect l="9853" t="10094" r="9706" b="14052"/>
                    <a:stretch>
                      <a:fillRect/>
                    </a:stretch>
                  </pic:blipFill>
                  <pic:spPr bwMode="auto">
                    <a:xfrm>
                      <a:off x="0" y="0"/>
                      <a:ext cx="5819775" cy="77724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F0" wp14:editId="3C1C0FF1">
            <wp:extent cx="5972175" cy="5257800"/>
            <wp:effectExtent l="19050" t="0" r="9525" b="0"/>
            <wp:docPr id="133" name="Picture 133" descr="SHTOJCA%204%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HTOJCA%204%20QKL_Page_17"/>
                    <pic:cNvPicPr>
                      <a:picLocks noChangeAspect="1" noChangeArrowheads="1"/>
                    </pic:cNvPicPr>
                  </pic:nvPicPr>
                  <pic:blipFill>
                    <a:blip r:embed="rId137" cstate="print"/>
                    <a:srcRect l="11470" t="10406" r="8824" b="39943"/>
                    <a:stretch>
                      <a:fillRect/>
                    </a:stretch>
                  </pic:blipFill>
                  <pic:spPr bwMode="auto">
                    <a:xfrm>
                      <a:off x="0" y="0"/>
                      <a:ext cx="5972175" cy="525780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0FF2" wp14:editId="3C1C0FF3">
            <wp:extent cx="5667375" cy="3114675"/>
            <wp:effectExtent l="19050" t="0" r="9525" b="0"/>
            <wp:docPr id="134" name="Picture 134" descr="SHTOJCA%204%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HTOJCA%204%20QKL_Page_18"/>
                    <pic:cNvPicPr>
                      <a:picLocks noChangeAspect="1" noChangeArrowheads="1"/>
                    </pic:cNvPicPr>
                  </pic:nvPicPr>
                  <pic:blipFill>
                    <a:blip r:embed="rId138" cstate="print"/>
                    <a:srcRect l="11177" t="10614" r="10442" b="58890"/>
                    <a:stretch>
                      <a:fillRect/>
                    </a:stretch>
                  </pic:blipFill>
                  <pic:spPr bwMode="auto">
                    <a:xfrm>
                      <a:off x="0" y="0"/>
                      <a:ext cx="5667375" cy="31146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F4" wp14:editId="3C1C0FF5">
            <wp:extent cx="5848350" cy="8286750"/>
            <wp:effectExtent l="19050" t="0" r="0" b="0"/>
            <wp:docPr id="135" name="Picture 135" descr="SHTOJCA%204%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HTOJCA%204%20QKL_Page_19"/>
                    <pic:cNvPicPr>
                      <a:picLocks noChangeAspect="1" noChangeArrowheads="1"/>
                    </pic:cNvPicPr>
                  </pic:nvPicPr>
                  <pic:blipFill>
                    <a:blip r:embed="rId139" cstate="print"/>
                    <a:srcRect l="9558" t="7700" r="8530" b="10162"/>
                    <a:stretch>
                      <a:fillRect/>
                    </a:stretch>
                  </pic:blipFill>
                  <pic:spPr bwMode="auto">
                    <a:xfrm>
                      <a:off x="0" y="0"/>
                      <a:ext cx="5848350" cy="82867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F6" wp14:editId="3C1C0FF7">
            <wp:extent cx="5962650" cy="2333625"/>
            <wp:effectExtent l="19050" t="0" r="0" b="0"/>
            <wp:docPr id="136" name="Picture 136" descr="SHTOJCA%204%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HTOJCA%204%20QKL_Page_20"/>
                    <pic:cNvPicPr>
                      <a:picLocks noChangeAspect="1" noChangeArrowheads="1"/>
                    </pic:cNvPicPr>
                  </pic:nvPicPr>
                  <pic:blipFill>
                    <a:blip r:embed="rId140" cstate="print"/>
                    <a:srcRect l="6618" t="7805" r="10294" b="69199"/>
                    <a:stretch>
                      <a:fillRect/>
                    </a:stretch>
                  </pic:blipFill>
                  <pic:spPr bwMode="auto">
                    <a:xfrm>
                      <a:off x="0" y="0"/>
                      <a:ext cx="5962650" cy="2333625"/>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0FF8" wp14:editId="3C1C0FF9">
            <wp:extent cx="5753100" cy="3867150"/>
            <wp:effectExtent l="19050" t="0" r="0" b="0"/>
            <wp:docPr id="137" name="Picture 137" descr="SHTOJCA%204%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HTOJCA%204%20QKL_Page_21"/>
                    <pic:cNvPicPr>
                      <a:picLocks noChangeAspect="1" noChangeArrowheads="1"/>
                    </pic:cNvPicPr>
                  </pic:nvPicPr>
                  <pic:blipFill>
                    <a:blip r:embed="rId141" cstate="print"/>
                    <a:srcRect l="9558" t="7832" r="9706" b="53781"/>
                    <a:stretch>
                      <a:fillRect/>
                    </a:stretch>
                  </pic:blipFill>
                  <pic:spPr bwMode="auto">
                    <a:xfrm>
                      <a:off x="0" y="0"/>
                      <a:ext cx="5753100" cy="38671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FA" wp14:editId="3C1C0FFB">
            <wp:extent cx="5762625" cy="4248150"/>
            <wp:effectExtent l="19050" t="0" r="9525" b="0"/>
            <wp:docPr id="138" name="Picture 138" descr="SHTOJCA%204%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HTOJCA%204%20QKL_Page_22"/>
                    <pic:cNvPicPr>
                      <a:picLocks noChangeAspect="1" noChangeArrowheads="1"/>
                    </pic:cNvPicPr>
                  </pic:nvPicPr>
                  <pic:blipFill>
                    <a:blip r:embed="rId142" cstate="print"/>
                    <a:srcRect l="9853" t="7832" r="10442" b="50578"/>
                    <a:stretch>
                      <a:fillRect/>
                    </a:stretch>
                  </pic:blipFill>
                  <pic:spPr bwMode="auto">
                    <a:xfrm>
                      <a:off x="0" y="0"/>
                      <a:ext cx="5762625" cy="42481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FC" wp14:editId="3C1C0FFD">
            <wp:extent cx="5686425" cy="7658100"/>
            <wp:effectExtent l="19050" t="0" r="9525" b="0"/>
            <wp:docPr id="139" name="Picture 139" descr="SHTOJCA%204%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HTOJCA%204%20QKL_Page_23"/>
                    <pic:cNvPicPr>
                      <a:picLocks noChangeAspect="1" noChangeArrowheads="1"/>
                    </pic:cNvPicPr>
                  </pic:nvPicPr>
                  <pic:blipFill>
                    <a:blip r:embed="rId143" cstate="print"/>
                    <a:srcRect l="9706" t="7832" r="10588" b="16249"/>
                    <a:stretch>
                      <a:fillRect/>
                    </a:stretch>
                  </pic:blipFill>
                  <pic:spPr bwMode="auto">
                    <a:xfrm>
                      <a:off x="0" y="0"/>
                      <a:ext cx="5686425" cy="76581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0FFE" wp14:editId="3C1C0FFF">
            <wp:extent cx="5876925" cy="7315200"/>
            <wp:effectExtent l="19050" t="0" r="9525" b="0"/>
            <wp:docPr id="140" name="Picture 140" descr="SHTOJCA%204%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TOJCA%204%20QKL_Page_24"/>
                    <pic:cNvPicPr>
                      <a:picLocks noChangeAspect="1" noChangeArrowheads="1"/>
                    </pic:cNvPicPr>
                  </pic:nvPicPr>
                  <pic:blipFill>
                    <a:blip r:embed="rId144" cstate="print"/>
                    <a:srcRect l="10294" t="8636" r="9706" b="20915"/>
                    <a:stretch>
                      <a:fillRect/>
                    </a:stretch>
                  </pic:blipFill>
                  <pic:spPr bwMode="auto">
                    <a:xfrm>
                      <a:off x="0" y="0"/>
                      <a:ext cx="5876925" cy="73152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00" wp14:editId="3C1C1001">
            <wp:extent cx="5886450" cy="3171825"/>
            <wp:effectExtent l="19050" t="0" r="0" b="0"/>
            <wp:docPr id="141" name="Picture 141" descr="SHTOJCA%204%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HTOJCA%204%20QKL_Page_25"/>
                    <pic:cNvPicPr>
                      <a:picLocks noChangeAspect="1" noChangeArrowheads="1"/>
                    </pic:cNvPicPr>
                  </pic:nvPicPr>
                  <pic:blipFill>
                    <a:blip r:embed="rId145" cstate="print"/>
                    <a:srcRect l="11324" t="7700" r="11029" b="62643"/>
                    <a:stretch>
                      <a:fillRect/>
                    </a:stretch>
                  </pic:blipFill>
                  <pic:spPr bwMode="auto">
                    <a:xfrm>
                      <a:off x="0" y="0"/>
                      <a:ext cx="5886450" cy="3171825"/>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02" wp14:editId="3C1C1003">
            <wp:extent cx="5781675" cy="3162300"/>
            <wp:effectExtent l="19050" t="0" r="9525" b="0"/>
            <wp:docPr id="142" name="Picture 142" descr="SHTOJCA%204%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SHTOJCA%204%20QKL_Page_26"/>
                    <pic:cNvPicPr>
                      <a:picLocks noChangeAspect="1" noChangeArrowheads="1"/>
                    </pic:cNvPicPr>
                  </pic:nvPicPr>
                  <pic:blipFill>
                    <a:blip r:embed="rId146" cstate="print"/>
                    <a:srcRect l="10147" t="8636" r="10294" b="60521"/>
                    <a:stretch>
                      <a:fillRect/>
                    </a:stretch>
                  </pic:blipFill>
                  <pic:spPr bwMode="auto">
                    <a:xfrm>
                      <a:off x="0" y="0"/>
                      <a:ext cx="5781675" cy="31623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04" wp14:editId="3C1C1005">
            <wp:extent cx="5753100" cy="4562475"/>
            <wp:effectExtent l="19050" t="0" r="0" b="0"/>
            <wp:docPr id="143" name="Picture 143" descr="SHTOJCA%204%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HTOJCA%204%20QKL_Page_27"/>
                    <pic:cNvPicPr>
                      <a:picLocks noChangeAspect="1" noChangeArrowheads="1"/>
                    </pic:cNvPicPr>
                  </pic:nvPicPr>
                  <pic:blipFill>
                    <a:blip r:embed="rId147" cstate="print"/>
                    <a:srcRect l="10147" t="7700" r="8971" b="46930"/>
                    <a:stretch>
                      <a:fillRect/>
                    </a:stretch>
                  </pic:blipFill>
                  <pic:spPr bwMode="auto">
                    <a:xfrm>
                      <a:off x="0" y="0"/>
                      <a:ext cx="5753100" cy="4562475"/>
                    </a:xfrm>
                    <a:prstGeom prst="rect">
                      <a:avLst/>
                    </a:prstGeom>
                    <a:noFill/>
                    <a:ln w="9525">
                      <a:noFill/>
                      <a:miter lim="800000"/>
                      <a:headEnd/>
                      <a:tailEnd/>
                    </a:ln>
                  </pic:spPr>
                </pic:pic>
              </a:graphicData>
            </a:graphic>
          </wp:inline>
        </w:drawing>
      </w:r>
    </w:p>
    <w:p w14:paraId="3C1C0EA1" w14:textId="77777777" w:rsidR="004570DE" w:rsidRPr="00FE07A5" w:rsidRDefault="004570DE" w:rsidP="004570DE">
      <w:pPr>
        <w:pStyle w:val="Paragrafi"/>
        <w:ind w:firstLine="0"/>
        <w:jc w:val="center"/>
        <w:rPr>
          <w:rFonts w:ascii="Garamond" w:hAnsi="Garamond"/>
          <w:sz w:val="24"/>
          <w:szCs w:val="24"/>
          <w:lang w:val="sq-AL"/>
        </w:rPr>
      </w:pPr>
      <w:r w:rsidRPr="00FE07A5">
        <w:rPr>
          <w:rFonts w:ascii="Garamond" w:hAnsi="Garamond"/>
          <w:noProof/>
          <w:sz w:val="24"/>
          <w:szCs w:val="24"/>
        </w:rPr>
        <w:drawing>
          <wp:inline distT="0" distB="0" distL="0" distR="0" wp14:anchorId="3C1C1006" wp14:editId="3C1C1007">
            <wp:extent cx="6477000" cy="2343150"/>
            <wp:effectExtent l="19050" t="0" r="0" b="0"/>
            <wp:docPr id="144" name="Picture 144" descr="SHTOJCA%204%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SHTOJCA%204%20QKL_Page_28"/>
                    <pic:cNvPicPr>
                      <a:picLocks noChangeAspect="1" noChangeArrowheads="1"/>
                    </pic:cNvPicPr>
                  </pic:nvPicPr>
                  <pic:blipFill>
                    <a:blip r:embed="rId148" cstate="print"/>
                    <a:srcRect t="11342" b="63025"/>
                    <a:stretch>
                      <a:fillRect/>
                    </a:stretch>
                  </pic:blipFill>
                  <pic:spPr bwMode="auto">
                    <a:xfrm>
                      <a:off x="0" y="0"/>
                      <a:ext cx="6477000" cy="23431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08" wp14:editId="3C1C1009">
            <wp:extent cx="6477000" cy="3667125"/>
            <wp:effectExtent l="19050" t="0" r="0" b="0"/>
            <wp:docPr id="145" name="Picture 145" descr="SHTOJCA%204%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HTOJCA%204%20QKL_Page_29"/>
                    <pic:cNvPicPr>
                      <a:picLocks noChangeAspect="1" noChangeArrowheads="1"/>
                    </pic:cNvPicPr>
                  </pic:nvPicPr>
                  <pic:blipFill>
                    <a:blip r:embed="rId149" cstate="print"/>
                    <a:srcRect t="12279" b="47659"/>
                    <a:stretch>
                      <a:fillRect/>
                    </a:stretch>
                  </pic:blipFill>
                  <pic:spPr bwMode="auto">
                    <a:xfrm>
                      <a:off x="0" y="0"/>
                      <a:ext cx="6477000" cy="3667125"/>
                    </a:xfrm>
                    <a:prstGeom prst="rect">
                      <a:avLst/>
                    </a:prstGeom>
                    <a:noFill/>
                    <a:ln w="9525">
                      <a:noFill/>
                      <a:miter lim="800000"/>
                      <a:headEnd/>
                      <a:tailEnd/>
                    </a:ln>
                  </pic:spPr>
                </pic:pic>
              </a:graphicData>
            </a:graphic>
          </wp:inline>
        </w:drawing>
      </w:r>
    </w:p>
    <w:p w14:paraId="3C1C0EA2" w14:textId="77777777" w:rsidR="004570DE" w:rsidRPr="00FE07A5" w:rsidRDefault="004570DE" w:rsidP="004570DE">
      <w:pPr>
        <w:pStyle w:val="Paragrafi"/>
        <w:ind w:firstLine="0"/>
        <w:jc w:val="center"/>
        <w:rPr>
          <w:rFonts w:ascii="Garamond" w:hAnsi="Garamond"/>
          <w:sz w:val="24"/>
          <w:szCs w:val="24"/>
          <w:lang w:val="sq-AL"/>
        </w:rPr>
      </w:pPr>
    </w:p>
    <w:p w14:paraId="3C1C0EA3" w14:textId="77777777" w:rsidR="004570DE" w:rsidRPr="00FE07A5" w:rsidRDefault="004570DE" w:rsidP="004570DE">
      <w:pPr>
        <w:pStyle w:val="Paragrafi"/>
        <w:ind w:firstLine="0"/>
        <w:jc w:val="center"/>
        <w:rPr>
          <w:rFonts w:ascii="Garamond" w:hAnsi="Garamond"/>
          <w:sz w:val="24"/>
          <w:szCs w:val="24"/>
          <w:lang w:val="sq-AL"/>
        </w:rPr>
      </w:pPr>
      <w:r w:rsidRPr="00FE07A5">
        <w:rPr>
          <w:rFonts w:ascii="Garamond" w:hAnsi="Garamond"/>
          <w:noProof/>
          <w:sz w:val="24"/>
          <w:szCs w:val="24"/>
        </w:rPr>
        <w:drawing>
          <wp:inline distT="0" distB="0" distL="0" distR="0" wp14:anchorId="3C1C100A" wp14:editId="3C1C100B">
            <wp:extent cx="6477000" cy="2905125"/>
            <wp:effectExtent l="19050" t="0" r="0" b="0"/>
            <wp:docPr id="146" name="Picture 146" descr="SHTOJCA%204%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HTOJCA%204%20QKL_Page_30"/>
                    <pic:cNvPicPr>
                      <a:picLocks noChangeAspect="1" noChangeArrowheads="1"/>
                    </pic:cNvPicPr>
                  </pic:nvPicPr>
                  <pic:blipFill>
                    <a:blip r:embed="rId150" cstate="print"/>
                    <a:srcRect t="13112" b="55150"/>
                    <a:stretch>
                      <a:fillRect/>
                    </a:stretch>
                  </pic:blipFill>
                  <pic:spPr bwMode="auto">
                    <a:xfrm>
                      <a:off x="0" y="0"/>
                      <a:ext cx="6477000" cy="29051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0C" wp14:editId="3C1C100D">
            <wp:extent cx="6038850" cy="4724400"/>
            <wp:effectExtent l="19050" t="0" r="0" b="0"/>
            <wp:docPr id="147" name="Picture 147" descr="SHTOJCA%204%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HTOJCA%204%20QKL_Page_31"/>
                    <pic:cNvPicPr>
                      <a:picLocks noChangeAspect="1" noChangeArrowheads="1"/>
                    </pic:cNvPicPr>
                  </pic:nvPicPr>
                  <pic:blipFill>
                    <a:blip r:embed="rId151" cstate="print"/>
                    <a:srcRect l="8382" t="10614" r="6764" b="42358"/>
                    <a:stretch>
                      <a:fillRect/>
                    </a:stretch>
                  </pic:blipFill>
                  <pic:spPr bwMode="auto">
                    <a:xfrm>
                      <a:off x="0" y="0"/>
                      <a:ext cx="6038850" cy="472440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0E" wp14:editId="3C1C100F">
            <wp:extent cx="6477000" cy="2409825"/>
            <wp:effectExtent l="19050" t="0" r="0" b="0"/>
            <wp:docPr id="148" name="Picture 148" descr="SHTOJCA%204%20QKL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HTOJCA%204%20QKL_Page_32"/>
                    <pic:cNvPicPr>
                      <a:picLocks noChangeAspect="1" noChangeArrowheads="1"/>
                    </pic:cNvPicPr>
                  </pic:nvPicPr>
                  <pic:blipFill>
                    <a:blip r:embed="rId152" cstate="print"/>
                    <a:srcRect t="11342" b="62396"/>
                    <a:stretch>
                      <a:fillRect/>
                    </a:stretch>
                  </pic:blipFill>
                  <pic:spPr bwMode="auto">
                    <a:xfrm>
                      <a:off x="0" y="0"/>
                      <a:ext cx="6477000" cy="24098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10" wp14:editId="3C1C1011">
            <wp:extent cx="6477000" cy="3257550"/>
            <wp:effectExtent l="19050" t="0" r="0" b="0"/>
            <wp:docPr id="149" name="Picture 149" descr="SHTOJCA%204%20QKL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HTOJCA%204%20QKL_Page_33"/>
                    <pic:cNvPicPr>
                      <a:picLocks noChangeAspect="1" noChangeArrowheads="1"/>
                    </pic:cNvPicPr>
                  </pic:nvPicPr>
                  <pic:blipFill>
                    <a:blip r:embed="rId153" cstate="print"/>
                    <a:srcRect t="11342" b="53062"/>
                    <a:stretch>
                      <a:fillRect/>
                    </a:stretch>
                  </pic:blipFill>
                  <pic:spPr bwMode="auto">
                    <a:xfrm>
                      <a:off x="0" y="0"/>
                      <a:ext cx="6477000" cy="325755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12" wp14:editId="3C1C1013">
            <wp:extent cx="6477000" cy="1914525"/>
            <wp:effectExtent l="19050" t="0" r="0" b="0"/>
            <wp:docPr id="150" name="Picture 150" descr="SHTOJCA%204%20QKL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HTOJCA%204%20QKL_Page_34"/>
                    <pic:cNvPicPr>
                      <a:picLocks noChangeAspect="1" noChangeArrowheads="1"/>
                    </pic:cNvPicPr>
                  </pic:nvPicPr>
                  <pic:blipFill>
                    <a:blip r:embed="rId154" cstate="print"/>
                    <a:srcRect t="11655" b="67418"/>
                    <a:stretch>
                      <a:fillRect/>
                    </a:stretch>
                  </pic:blipFill>
                  <pic:spPr bwMode="auto">
                    <a:xfrm>
                      <a:off x="0" y="0"/>
                      <a:ext cx="6477000" cy="1914525"/>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14" wp14:editId="3C1C1015">
            <wp:extent cx="6477000" cy="1362075"/>
            <wp:effectExtent l="19050" t="0" r="0" b="0"/>
            <wp:docPr id="151" name="Picture 151" descr="SHTOJCA%204%20QKL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SHTOJCA%204%20QKL_Page_35"/>
                    <pic:cNvPicPr>
                      <a:picLocks noChangeAspect="1" noChangeArrowheads="1"/>
                    </pic:cNvPicPr>
                  </pic:nvPicPr>
                  <pic:blipFill>
                    <a:blip r:embed="rId155" cstate="print"/>
                    <a:srcRect t="11342" b="73778"/>
                    <a:stretch>
                      <a:fillRect/>
                    </a:stretch>
                  </pic:blipFill>
                  <pic:spPr bwMode="auto">
                    <a:xfrm>
                      <a:off x="0" y="0"/>
                      <a:ext cx="6477000" cy="13620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16" wp14:editId="3C1C1017">
            <wp:extent cx="6477000" cy="2333625"/>
            <wp:effectExtent l="19050" t="0" r="0" b="0"/>
            <wp:docPr id="152" name="Picture 152" descr="SHTOJCA%204%20QKL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HTOJCA%204%20QKL_Page_36"/>
                    <pic:cNvPicPr>
                      <a:picLocks noChangeAspect="1" noChangeArrowheads="1"/>
                    </pic:cNvPicPr>
                  </pic:nvPicPr>
                  <pic:blipFill>
                    <a:blip r:embed="rId156" cstate="print"/>
                    <a:srcRect t="10614" b="63892"/>
                    <a:stretch>
                      <a:fillRect/>
                    </a:stretch>
                  </pic:blipFill>
                  <pic:spPr bwMode="auto">
                    <a:xfrm>
                      <a:off x="0" y="0"/>
                      <a:ext cx="6477000" cy="2333625"/>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18" wp14:editId="3C1C1019">
            <wp:extent cx="6477000" cy="3571875"/>
            <wp:effectExtent l="19050" t="0" r="0" b="0"/>
            <wp:docPr id="153" name="Picture 153" descr="SHTOJCA%204%20QKL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SHTOJCA%204%20QKL_Page_37"/>
                    <pic:cNvPicPr>
                      <a:picLocks noChangeAspect="1" noChangeArrowheads="1"/>
                    </pic:cNvPicPr>
                  </pic:nvPicPr>
                  <pic:blipFill>
                    <a:blip r:embed="rId157" cstate="print"/>
                    <a:srcRect t="10614" b="50365"/>
                    <a:stretch>
                      <a:fillRect/>
                    </a:stretch>
                  </pic:blipFill>
                  <pic:spPr bwMode="auto">
                    <a:xfrm>
                      <a:off x="0" y="0"/>
                      <a:ext cx="6477000" cy="35718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1A" wp14:editId="3C1C101B">
            <wp:extent cx="5619750" cy="4581525"/>
            <wp:effectExtent l="19050" t="0" r="0" b="0"/>
            <wp:docPr id="154" name="Picture 154" descr="SHTOJCA%204%20QKL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SHTOJCA%204%20QKL_Page_38"/>
                    <pic:cNvPicPr>
                      <a:picLocks noChangeAspect="1" noChangeArrowheads="1"/>
                    </pic:cNvPicPr>
                  </pic:nvPicPr>
                  <pic:blipFill>
                    <a:blip r:embed="rId158" cstate="print"/>
                    <a:srcRect l="9412" t="12279" r="7353" b="39751"/>
                    <a:stretch>
                      <a:fillRect/>
                    </a:stretch>
                  </pic:blipFill>
                  <pic:spPr bwMode="auto">
                    <a:xfrm>
                      <a:off x="0" y="0"/>
                      <a:ext cx="5619750" cy="4581525"/>
                    </a:xfrm>
                    <a:prstGeom prst="rect">
                      <a:avLst/>
                    </a:prstGeom>
                    <a:noFill/>
                    <a:ln w="9525">
                      <a:noFill/>
                      <a:miter lim="800000"/>
                      <a:headEnd/>
                      <a:tailEnd/>
                    </a:ln>
                  </pic:spPr>
                </pic:pic>
              </a:graphicData>
            </a:graphic>
          </wp:inline>
        </w:drawing>
      </w:r>
    </w:p>
    <w:p w14:paraId="3C1C0EA4" w14:textId="77777777" w:rsidR="004570DE" w:rsidRPr="00FE07A5" w:rsidRDefault="004570DE" w:rsidP="004570DE">
      <w:pPr>
        <w:pStyle w:val="Paragrafi"/>
        <w:rPr>
          <w:rFonts w:ascii="Garamond" w:hAnsi="Garamond"/>
          <w:sz w:val="24"/>
          <w:szCs w:val="24"/>
          <w:lang w:val="sq-AL"/>
        </w:rPr>
      </w:pPr>
    </w:p>
    <w:p w14:paraId="3C1C0EA5" w14:textId="77777777" w:rsidR="004570DE" w:rsidRPr="00FE07A5" w:rsidRDefault="004570DE" w:rsidP="004570DE">
      <w:pPr>
        <w:pStyle w:val="Paragrafi"/>
        <w:rPr>
          <w:rFonts w:ascii="Garamond" w:hAnsi="Garamond"/>
          <w:sz w:val="24"/>
          <w:szCs w:val="24"/>
          <w:lang w:val="sq-AL"/>
        </w:rPr>
      </w:pPr>
    </w:p>
    <w:p w14:paraId="3C1C0EA6" w14:textId="77777777" w:rsidR="004570DE" w:rsidRPr="00FE07A5" w:rsidRDefault="004570DE" w:rsidP="004570DE">
      <w:pPr>
        <w:pStyle w:val="Paragrafi"/>
        <w:rPr>
          <w:rFonts w:ascii="Garamond" w:hAnsi="Garamond"/>
          <w:sz w:val="24"/>
          <w:szCs w:val="24"/>
          <w:lang w:val="sq-AL"/>
        </w:rPr>
      </w:pPr>
    </w:p>
    <w:p w14:paraId="3C1C0EA7" w14:textId="77777777" w:rsidR="004570DE" w:rsidRPr="00FE07A5" w:rsidRDefault="004570DE" w:rsidP="004570DE">
      <w:pPr>
        <w:pStyle w:val="Paragrafi"/>
        <w:rPr>
          <w:rFonts w:ascii="Garamond" w:hAnsi="Garamond"/>
          <w:sz w:val="24"/>
          <w:szCs w:val="24"/>
          <w:lang w:val="sq-AL"/>
        </w:rPr>
      </w:pPr>
    </w:p>
    <w:p w14:paraId="3C1C0EA8" w14:textId="77777777" w:rsidR="004570DE" w:rsidRPr="00FE07A5" w:rsidRDefault="004570DE" w:rsidP="004570DE">
      <w:pPr>
        <w:pStyle w:val="Paragrafi"/>
        <w:rPr>
          <w:rFonts w:ascii="Garamond" w:hAnsi="Garamond"/>
          <w:sz w:val="24"/>
          <w:szCs w:val="24"/>
          <w:lang w:val="sq-AL"/>
        </w:rPr>
      </w:pPr>
    </w:p>
    <w:p w14:paraId="3C1C0EA9" w14:textId="77777777" w:rsidR="004570DE" w:rsidRPr="00FE07A5" w:rsidRDefault="004570DE" w:rsidP="004570DE">
      <w:pPr>
        <w:pStyle w:val="Paragrafi"/>
        <w:rPr>
          <w:rFonts w:ascii="Garamond" w:hAnsi="Garamond"/>
          <w:sz w:val="24"/>
          <w:szCs w:val="24"/>
          <w:lang w:val="sq-AL"/>
        </w:rPr>
      </w:pPr>
    </w:p>
    <w:p w14:paraId="3C1C0EAA" w14:textId="77777777" w:rsidR="004570DE" w:rsidRPr="00FE07A5" w:rsidRDefault="004570DE" w:rsidP="004570DE">
      <w:pPr>
        <w:pStyle w:val="Paragrafi"/>
        <w:rPr>
          <w:rFonts w:ascii="Garamond" w:hAnsi="Garamond"/>
          <w:sz w:val="24"/>
          <w:szCs w:val="24"/>
          <w:lang w:val="sq-AL"/>
        </w:rPr>
      </w:pPr>
    </w:p>
    <w:p w14:paraId="3C1C0EAB" w14:textId="77777777" w:rsidR="004570DE" w:rsidRPr="00FE07A5" w:rsidRDefault="004570DE" w:rsidP="004570DE">
      <w:pPr>
        <w:pStyle w:val="Paragrafi"/>
        <w:rPr>
          <w:rFonts w:ascii="Garamond" w:hAnsi="Garamond"/>
          <w:sz w:val="24"/>
          <w:szCs w:val="24"/>
          <w:lang w:val="sq-AL"/>
        </w:rPr>
      </w:pPr>
    </w:p>
    <w:p w14:paraId="3C1C0EAC" w14:textId="77777777" w:rsidR="004570DE" w:rsidRPr="00FE07A5" w:rsidRDefault="004570DE" w:rsidP="004570DE">
      <w:pPr>
        <w:pStyle w:val="Paragrafi"/>
        <w:rPr>
          <w:rFonts w:ascii="Garamond" w:hAnsi="Garamond"/>
          <w:sz w:val="24"/>
          <w:szCs w:val="24"/>
          <w:lang w:val="sq-AL"/>
        </w:rPr>
      </w:pPr>
    </w:p>
    <w:p w14:paraId="3C1C0EAD" w14:textId="77777777" w:rsidR="004570DE" w:rsidRPr="00FE07A5" w:rsidRDefault="004570DE" w:rsidP="004570DE">
      <w:pPr>
        <w:pStyle w:val="Paragrafi"/>
        <w:rPr>
          <w:rFonts w:ascii="Garamond" w:hAnsi="Garamond"/>
          <w:sz w:val="24"/>
          <w:szCs w:val="24"/>
          <w:lang w:val="sq-AL"/>
        </w:rPr>
      </w:pPr>
    </w:p>
    <w:p w14:paraId="3C1C0EAE" w14:textId="77777777" w:rsidR="004570DE" w:rsidRPr="00FE07A5" w:rsidRDefault="004570DE" w:rsidP="004570DE">
      <w:pPr>
        <w:pStyle w:val="Paragrafi"/>
        <w:rPr>
          <w:rFonts w:ascii="Garamond" w:hAnsi="Garamond"/>
          <w:sz w:val="24"/>
          <w:szCs w:val="24"/>
          <w:lang w:val="sq-AL"/>
        </w:rPr>
      </w:pPr>
    </w:p>
    <w:p w14:paraId="3C1C0EAF" w14:textId="77777777" w:rsidR="004570DE" w:rsidRPr="00FE07A5" w:rsidRDefault="004570DE" w:rsidP="004570DE">
      <w:pPr>
        <w:pStyle w:val="Paragrafi"/>
        <w:rPr>
          <w:rFonts w:ascii="Garamond" w:hAnsi="Garamond"/>
          <w:sz w:val="24"/>
          <w:szCs w:val="24"/>
          <w:lang w:val="sq-AL"/>
        </w:rPr>
      </w:pPr>
    </w:p>
    <w:p w14:paraId="3C1C0EB0" w14:textId="77777777" w:rsidR="004570DE" w:rsidRPr="00FE07A5" w:rsidRDefault="004570DE" w:rsidP="004570DE">
      <w:pPr>
        <w:pStyle w:val="Paragrafi"/>
        <w:rPr>
          <w:rFonts w:ascii="Garamond" w:hAnsi="Garamond"/>
          <w:sz w:val="24"/>
          <w:szCs w:val="24"/>
          <w:lang w:val="sq-AL"/>
        </w:rPr>
      </w:pPr>
    </w:p>
    <w:p w14:paraId="3C1C0EB1" w14:textId="77777777" w:rsidR="004570DE" w:rsidRPr="00FE07A5" w:rsidRDefault="004570DE" w:rsidP="004570DE">
      <w:pPr>
        <w:pStyle w:val="Paragrafi"/>
        <w:rPr>
          <w:rFonts w:ascii="Garamond" w:hAnsi="Garamond"/>
          <w:sz w:val="24"/>
          <w:szCs w:val="24"/>
          <w:lang w:val="sq-AL"/>
        </w:rPr>
      </w:pPr>
    </w:p>
    <w:p w14:paraId="3C1C0EB2" w14:textId="77777777" w:rsidR="004570DE" w:rsidRPr="00FE07A5" w:rsidRDefault="004570DE" w:rsidP="004570DE">
      <w:pPr>
        <w:pStyle w:val="Paragrafi"/>
        <w:rPr>
          <w:rFonts w:ascii="Garamond" w:hAnsi="Garamond"/>
          <w:sz w:val="24"/>
          <w:szCs w:val="24"/>
          <w:lang w:val="sq-AL"/>
        </w:rPr>
      </w:pPr>
    </w:p>
    <w:p w14:paraId="3C1C0EB3" w14:textId="77777777" w:rsidR="004570DE" w:rsidRPr="00FE07A5" w:rsidRDefault="004570DE" w:rsidP="004570DE">
      <w:pPr>
        <w:pStyle w:val="Paragrafi"/>
        <w:rPr>
          <w:rFonts w:ascii="Garamond" w:hAnsi="Garamond"/>
          <w:sz w:val="24"/>
          <w:szCs w:val="24"/>
          <w:lang w:val="sq-AL"/>
        </w:rPr>
      </w:pPr>
    </w:p>
    <w:p w14:paraId="3C1C0EB4" w14:textId="77777777" w:rsidR="004570DE" w:rsidRPr="00FE07A5" w:rsidRDefault="004570DE" w:rsidP="004570DE">
      <w:pPr>
        <w:pStyle w:val="Paragrafi"/>
        <w:rPr>
          <w:rFonts w:ascii="Garamond" w:hAnsi="Garamond"/>
          <w:sz w:val="24"/>
          <w:szCs w:val="24"/>
          <w:lang w:val="sq-AL"/>
        </w:rPr>
      </w:pPr>
    </w:p>
    <w:p w14:paraId="3C1C0EB5" w14:textId="77777777" w:rsidR="004570DE" w:rsidRPr="00FE07A5" w:rsidRDefault="004570DE" w:rsidP="004570DE">
      <w:pPr>
        <w:pStyle w:val="Paragrafi"/>
        <w:rPr>
          <w:rFonts w:ascii="Garamond" w:hAnsi="Garamond"/>
          <w:sz w:val="24"/>
          <w:szCs w:val="24"/>
          <w:lang w:val="sq-AL"/>
        </w:rPr>
      </w:pPr>
    </w:p>
    <w:p w14:paraId="3C1C0EB6" w14:textId="77777777" w:rsidR="004570DE" w:rsidRPr="00FE07A5" w:rsidRDefault="004570DE" w:rsidP="004570DE">
      <w:pPr>
        <w:pStyle w:val="Paragrafi"/>
        <w:rPr>
          <w:rFonts w:ascii="Garamond" w:hAnsi="Garamond"/>
          <w:sz w:val="24"/>
          <w:szCs w:val="24"/>
          <w:lang w:val="sq-AL"/>
        </w:rPr>
      </w:pPr>
    </w:p>
    <w:p w14:paraId="3C1C0EB7" w14:textId="77777777" w:rsidR="004570DE" w:rsidRPr="00FE07A5" w:rsidRDefault="004570DE" w:rsidP="004570DE">
      <w:pPr>
        <w:pStyle w:val="Paragrafi"/>
        <w:rPr>
          <w:rFonts w:ascii="Garamond" w:hAnsi="Garamond"/>
          <w:sz w:val="24"/>
          <w:szCs w:val="24"/>
          <w:lang w:val="sq-AL"/>
        </w:rPr>
      </w:pPr>
    </w:p>
    <w:p w14:paraId="3C1C0EB8" w14:textId="77777777" w:rsidR="004570DE" w:rsidRPr="00FE07A5" w:rsidRDefault="004570DE" w:rsidP="004570DE">
      <w:pPr>
        <w:pStyle w:val="Paragrafi"/>
        <w:rPr>
          <w:rFonts w:ascii="Garamond" w:hAnsi="Garamond"/>
          <w:sz w:val="24"/>
          <w:szCs w:val="24"/>
          <w:lang w:val="sq-AL"/>
        </w:rPr>
      </w:pPr>
    </w:p>
    <w:p w14:paraId="3C1C0EB9" w14:textId="77777777" w:rsidR="004570DE" w:rsidRPr="00FE07A5" w:rsidRDefault="004570DE" w:rsidP="004570DE">
      <w:pPr>
        <w:pStyle w:val="Paragrafi"/>
        <w:rPr>
          <w:rFonts w:ascii="Garamond" w:hAnsi="Garamond"/>
          <w:sz w:val="24"/>
          <w:szCs w:val="24"/>
          <w:lang w:val="sq-AL"/>
        </w:rPr>
      </w:pPr>
    </w:p>
    <w:p w14:paraId="3C1C0EBA" w14:textId="77777777" w:rsidR="004570DE" w:rsidRPr="00FE07A5" w:rsidRDefault="004570DE" w:rsidP="004570DE">
      <w:pPr>
        <w:pStyle w:val="Paragrafi"/>
        <w:rPr>
          <w:rFonts w:ascii="Garamond" w:hAnsi="Garamond"/>
          <w:sz w:val="24"/>
          <w:szCs w:val="24"/>
          <w:lang w:val="sq-AL"/>
        </w:rPr>
      </w:pPr>
    </w:p>
    <w:p w14:paraId="3C1C0EBB" w14:textId="77777777" w:rsidR="004570DE" w:rsidRPr="00FE07A5" w:rsidRDefault="004570DE" w:rsidP="004570DE">
      <w:pPr>
        <w:pStyle w:val="Paragrafi"/>
        <w:rPr>
          <w:rFonts w:ascii="Garamond" w:hAnsi="Garamond"/>
          <w:sz w:val="24"/>
          <w:szCs w:val="24"/>
          <w:lang w:val="sq-AL"/>
        </w:rPr>
      </w:pPr>
    </w:p>
    <w:p w14:paraId="3C1C0EBC" w14:textId="77777777" w:rsidR="004570DE" w:rsidRPr="00FE07A5" w:rsidRDefault="004570DE" w:rsidP="004570DE">
      <w:pPr>
        <w:pStyle w:val="Paragrafi"/>
        <w:rPr>
          <w:rFonts w:ascii="Garamond" w:hAnsi="Garamond"/>
          <w:sz w:val="24"/>
          <w:szCs w:val="24"/>
          <w:lang w:val="sq-AL"/>
        </w:rPr>
      </w:pPr>
    </w:p>
    <w:p w14:paraId="3C1C0EBD" w14:textId="77777777" w:rsidR="004570DE" w:rsidRPr="00FE07A5" w:rsidRDefault="004570DE" w:rsidP="004570DE">
      <w:pPr>
        <w:pStyle w:val="Paragrafi"/>
        <w:rPr>
          <w:rFonts w:ascii="Garamond" w:hAnsi="Garamond"/>
          <w:sz w:val="24"/>
          <w:szCs w:val="24"/>
          <w:lang w:val="sq-AL"/>
        </w:rPr>
      </w:pPr>
    </w:p>
    <w:p w14:paraId="3C1C0EBE" w14:textId="77777777" w:rsidR="004570DE" w:rsidRPr="00FE07A5" w:rsidRDefault="004570DE" w:rsidP="004570DE">
      <w:pPr>
        <w:pStyle w:val="Paragrafi"/>
        <w:ind w:firstLine="0"/>
        <w:jc w:val="center"/>
        <w:rPr>
          <w:rFonts w:ascii="Garamond" w:hAnsi="Garamond"/>
          <w:sz w:val="24"/>
          <w:szCs w:val="24"/>
          <w:u w:val="single"/>
          <w:lang w:val="sq-AL"/>
        </w:rPr>
      </w:pPr>
      <w:r w:rsidRPr="00FE07A5">
        <w:rPr>
          <w:rFonts w:ascii="Garamond" w:hAnsi="Garamond"/>
          <w:sz w:val="24"/>
          <w:szCs w:val="24"/>
          <w:u w:val="single"/>
          <w:lang w:val="sq-AL"/>
        </w:rPr>
        <w:t>SHTOJCA 5</w:t>
      </w:r>
    </w:p>
    <w:p w14:paraId="3C1C0EBF" w14:textId="77777777" w:rsidR="004570DE" w:rsidRPr="00FE07A5" w:rsidRDefault="004570DE" w:rsidP="004570DE">
      <w:pPr>
        <w:pStyle w:val="Paragrafi"/>
        <w:rPr>
          <w:rFonts w:ascii="Garamond" w:hAnsi="Garamond"/>
          <w:sz w:val="24"/>
          <w:szCs w:val="24"/>
          <w:lang w:val="sq-AL"/>
        </w:rPr>
      </w:pPr>
    </w:p>
    <w:p w14:paraId="3C1C0EC0" w14:textId="77777777" w:rsidR="004570DE" w:rsidRPr="00FE07A5" w:rsidRDefault="004570DE" w:rsidP="004570DE">
      <w:pPr>
        <w:pStyle w:val="Paragrafi"/>
        <w:ind w:firstLine="0"/>
        <w:jc w:val="center"/>
        <w:rPr>
          <w:rFonts w:ascii="Garamond" w:hAnsi="Garamond"/>
          <w:sz w:val="24"/>
          <w:szCs w:val="24"/>
          <w:lang w:val="sq-AL"/>
        </w:rPr>
        <w:sectPr w:rsidR="004570DE" w:rsidRPr="00FE07A5" w:rsidSect="00335F65">
          <w:type w:val="continuous"/>
          <w:pgSz w:w="11907" w:h="16834" w:code="9"/>
          <w:pgMar w:top="851" w:right="851" w:bottom="851" w:left="851" w:header="1134" w:footer="1134" w:gutter="0"/>
          <w:pgNumType w:start="4028"/>
          <w:cols w:space="454"/>
          <w:docGrid w:linePitch="360"/>
        </w:sectPr>
      </w:pPr>
      <w:r w:rsidRPr="00FE07A5">
        <w:rPr>
          <w:rFonts w:ascii="Garamond" w:hAnsi="Garamond"/>
          <w:noProof/>
          <w:sz w:val="24"/>
          <w:szCs w:val="24"/>
        </w:rPr>
        <w:drawing>
          <wp:inline distT="0" distB="0" distL="0" distR="0" wp14:anchorId="3C1C101C" wp14:editId="3C1C101D">
            <wp:extent cx="5705475" cy="7505700"/>
            <wp:effectExtent l="19050" t="0" r="9525" b="0"/>
            <wp:docPr id="155" name="Picture 155" descr="SHTOJCA 5 QKL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HTOJCA 5 QKL_Page_01"/>
                    <pic:cNvPicPr>
                      <a:picLocks noChangeAspect="1" noChangeArrowheads="1"/>
                    </pic:cNvPicPr>
                  </pic:nvPicPr>
                  <pic:blipFill>
                    <a:blip r:embed="rId159" cstate="print"/>
                    <a:srcRect l="8235" t="7832" r="8235" b="18933"/>
                    <a:stretch>
                      <a:fillRect/>
                    </a:stretch>
                  </pic:blipFill>
                  <pic:spPr bwMode="auto">
                    <a:xfrm>
                      <a:off x="0" y="0"/>
                      <a:ext cx="5705475" cy="7505700"/>
                    </a:xfrm>
                    <a:prstGeom prst="rect">
                      <a:avLst/>
                    </a:prstGeom>
                    <a:noFill/>
                    <a:ln w="9525">
                      <a:noFill/>
                      <a:miter lim="800000"/>
                      <a:headEnd/>
                      <a:tailEnd/>
                    </a:ln>
                  </pic:spPr>
                </pic:pic>
              </a:graphicData>
            </a:graphic>
          </wp:inline>
        </w:drawing>
      </w:r>
    </w:p>
    <w:p w14:paraId="3C1C0EC1" w14:textId="77777777" w:rsidR="004570DE" w:rsidRPr="00FE07A5" w:rsidRDefault="004570DE" w:rsidP="004570DE">
      <w:pPr>
        <w:pStyle w:val="Paragrafi"/>
        <w:jc w:val="center"/>
        <w:rPr>
          <w:rFonts w:ascii="Garamond" w:hAnsi="Garamond"/>
          <w:sz w:val="24"/>
          <w:szCs w:val="24"/>
          <w:lang w:val="sq-AL"/>
        </w:rPr>
      </w:pPr>
      <w:r w:rsidRPr="00FE07A5">
        <w:rPr>
          <w:rFonts w:ascii="Garamond" w:hAnsi="Garamond"/>
          <w:noProof/>
          <w:sz w:val="24"/>
          <w:szCs w:val="24"/>
        </w:rPr>
        <w:lastRenderedPageBreak/>
        <w:drawing>
          <wp:inline distT="0" distB="0" distL="0" distR="0" wp14:anchorId="3C1C101E" wp14:editId="3C1C101F">
            <wp:extent cx="5924550" cy="7515225"/>
            <wp:effectExtent l="19050" t="0" r="0" b="0"/>
            <wp:docPr id="156" name="Picture 156" descr="SHTOJCA%205%20QKL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HTOJCA%205%20QKL_Page_02"/>
                    <pic:cNvPicPr>
                      <a:picLocks noChangeAspect="1" noChangeArrowheads="1"/>
                    </pic:cNvPicPr>
                  </pic:nvPicPr>
                  <pic:blipFill>
                    <a:blip r:embed="rId160" cstate="print"/>
                    <a:srcRect l="7500" t="7700" r="7205" b="17690"/>
                    <a:stretch>
                      <a:fillRect/>
                    </a:stretch>
                  </pic:blipFill>
                  <pic:spPr bwMode="auto">
                    <a:xfrm>
                      <a:off x="0" y="0"/>
                      <a:ext cx="5924550" cy="75152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20" wp14:editId="3C1C1021">
            <wp:extent cx="5972175" cy="4391025"/>
            <wp:effectExtent l="19050" t="0" r="9525" b="0"/>
            <wp:docPr id="157" name="Picture 157" descr="SHTOJCA%205%20QKL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HTOJCA%205%20QKL_Page_03"/>
                    <pic:cNvPicPr>
                      <a:picLocks noChangeAspect="1" noChangeArrowheads="1"/>
                    </pic:cNvPicPr>
                  </pic:nvPicPr>
                  <pic:blipFill>
                    <a:blip r:embed="rId161" cstate="print"/>
                    <a:srcRect l="6618" t="7832" r="8676" b="48061"/>
                    <a:stretch>
                      <a:fillRect/>
                    </a:stretch>
                  </pic:blipFill>
                  <pic:spPr bwMode="auto">
                    <a:xfrm>
                      <a:off x="0" y="0"/>
                      <a:ext cx="5972175" cy="4391025"/>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22" wp14:editId="3C1C1023">
            <wp:extent cx="6753225" cy="3371850"/>
            <wp:effectExtent l="19050" t="0" r="9525" b="0"/>
            <wp:docPr id="158" name="Picture 158" descr="SHTOJCA%205%20QKL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HTOJCA%205%20QKL_Page_04"/>
                    <pic:cNvPicPr>
                      <a:picLocks noChangeAspect="1" noChangeArrowheads="1"/>
                    </pic:cNvPicPr>
                  </pic:nvPicPr>
                  <pic:blipFill>
                    <a:blip r:embed="rId162" cstate="print"/>
                    <a:srcRect l="4576" t="9470" b="56711"/>
                    <a:stretch>
                      <a:fillRect/>
                    </a:stretch>
                  </pic:blipFill>
                  <pic:spPr bwMode="auto">
                    <a:xfrm>
                      <a:off x="0" y="0"/>
                      <a:ext cx="6753225" cy="33718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24" wp14:editId="3C1C1025">
            <wp:extent cx="5600700" cy="7981950"/>
            <wp:effectExtent l="19050" t="0" r="0" b="0"/>
            <wp:docPr id="159" name="Picture 159" descr="SHTOJCA%205%20QKL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HTOJCA%205%20QKL_Page_05"/>
                    <pic:cNvPicPr>
                      <a:picLocks noChangeAspect="1" noChangeArrowheads="1"/>
                    </pic:cNvPicPr>
                  </pic:nvPicPr>
                  <pic:blipFill>
                    <a:blip r:embed="rId163" cstate="print"/>
                    <a:srcRect l="9412" t="7832" r="8824" b="11693"/>
                    <a:stretch>
                      <a:fillRect/>
                    </a:stretch>
                  </pic:blipFill>
                  <pic:spPr bwMode="auto">
                    <a:xfrm>
                      <a:off x="0" y="0"/>
                      <a:ext cx="5600700" cy="79819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26" wp14:editId="3C1C1027">
            <wp:extent cx="5705475" cy="5895975"/>
            <wp:effectExtent l="19050" t="0" r="9525" b="0"/>
            <wp:docPr id="160" name="Picture 160" descr="SHTOJCA%205%20QKL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HTOJCA%205%20QKL_Page_06"/>
                    <pic:cNvPicPr>
                      <a:picLocks noChangeAspect="1" noChangeArrowheads="1"/>
                    </pic:cNvPicPr>
                  </pic:nvPicPr>
                  <pic:blipFill>
                    <a:blip r:embed="rId164" cstate="print"/>
                    <a:srcRect l="9853" t="7700" r="9048" b="32986"/>
                    <a:stretch>
                      <a:fillRect/>
                    </a:stretch>
                  </pic:blipFill>
                  <pic:spPr bwMode="auto">
                    <a:xfrm>
                      <a:off x="0" y="0"/>
                      <a:ext cx="5705475" cy="58959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28" wp14:editId="3C1C1029">
            <wp:extent cx="5734050" cy="8201025"/>
            <wp:effectExtent l="19050" t="0" r="0" b="0"/>
            <wp:docPr id="161" name="Picture 161" descr="SHTOJCA%205%20QKL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SHTOJCA%205%20QKL_Page_07"/>
                    <pic:cNvPicPr>
                      <a:picLocks noChangeAspect="1" noChangeArrowheads="1"/>
                    </pic:cNvPicPr>
                  </pic:nvPicPr>
                  <pic:blipFill>
                    <a:blip r:embed="rId165" cstate="print"/>
                    <a:srcRect l="9558" t="11342" r="10147" b="7388"/>
                    <a:stretch>
                      <a:fillRect/>
                    </a:stretch>
                  </pic:blipFill>
                  <pic:spPr bwMode="auto">
                    <a:xfrm>
                      <a:off x="0" y="0"/>
                      <a:ext cx="5734050" cy="82010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2A" wp14:editId="3C1C102B">
            <wp:extent cx="5324475" cy="6276975"/>
            <wp:effectExtent l="19050" t="0" r="9525" b="0"/>
            <wp:docPr id="162" name="Picture 162" descr="SHTOJCA%205%20QKL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HTOJCA%205%20QKL_Page_08"/>
                    <pic:cNvPicPr>
                      <a:picLocks noChangeAspect="1" noChangeArrowheads="1"/>
                    </pic:cNvPicPr>
                  </pic:nvPicPr>
                  <pic:blipFill>
                    <a:blip r:embed="rId166" cstate="print"/>
                    <a:srcRect l="8971" t="7805" r="8824" b="23621"/>
                    <a:stretch>
                      <a:fillRect/>
                    </a:stretch>
                  </pic:blipFill>
                  <pic:spPr bwMode="auto">
                    <a:xfrm>
                      <a:off x="0" y="0"/>
                      <a:ext cx="5324475" cy="62769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2C" wp14:editId="3C1C102D">
            <wp:extent cx="5667375" cy="7867650"/>
            <wp:effectExtent l="19050" t="0" r="9525" b="0"/>
            <wp:docPr id="163" name="Picture 163" descr="SHTOJCA%205%20QKL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HTOJCA%205%20QKL_Page_09"/>
                    <pic:cNvPicPr>
                      <a:picLocks noChangeAspect="1" noChangeArrowheads="1"/>
                    </pic:cNvPicPr>
                  </pic:nvPicPr>
                  <pic:blipFill>
                    <a:blip r:embed="rId167" cstate="print"/>
                    <a:srcRect l="9558" t="7832" r="10362" b="13513"/>
                    <a:stretch>
                      <a:fillRect/>
                    </a:stretch>
                  </pic:blipFill>
                  <pic:spPr bwMode="auto">
                    <a:xfrm>
                      <a:off x="0" y="0"/>
                      <a:ext cx="5667375" cy="786765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2E" wp14:editId="3C1C102F">
            <wp:extent cx="5324475" cy="523875"/>
            <wp:effectExtent l="19050" t="0" r="9525" b="0"/>
            <wp:docPr id="164" name="Picture 164" descr="SHTOJCA%205%20QKL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HTOJCA%205%20QKL_Page_10"/>
                    <pic:cNvPicPr>
                      <a:picLocks noChangeAspect="1" noChangeArrowheads="1"/>
                    </pic:cNvPicPr>
                  </pic:nvPicPr>
                  <pic:blipFill>
                    <a:blip r:embed="rId168" cstate="print"/>
                    <a:srcRect l="11470" t="7700" r="11765" b="86993"/>
                    <a:stretch>
                      <a:fillRect/>
                    </a:stretch>
                  </pic:blipFill>
                  <pic:spPr bwMode="auto">
                    <a:xfrm>
                      <a:off x="0" y="0"/>
                      <a:ext cx="5324475" cy="5238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0" wp14:editId="3C1C1031">
            <wp:extent cx="5972175" cy="6267450"/>
            <wp:effectExtent l="19050" t="0" r="9525" b="0"/>
            <wp:docPr id="165" name="Picture 165" descr="SHTOJCA%205%20QKL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SHTOJCA%205%20QKL_Page_11"/>
                    <pic:cNvPicPr>
                      <a:picLocks noChangeAspect="1" noChangeArrowheads="1"/>
                    </pic:cNvPicPr>
                  </pic:nvPicPr>
                  <pic:blipFill>
                    <a:blip r:embed="rId169" cstate="print"/>
                    <a:srcRect l="6912" t="7832" r="5295" b="27046"/>
                    <a:stretch>
                      <a:fillRect/>
                    </a:stretch>
                  </pic:blipFill>
                  <pic:spPr bwMode="auto">
                    <a:xfrm>
                      <a:off x="0" y="0"/>
                      <a:ext cx="5972175" cy="62674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2" wp14:editId="3C1C1033">
            <wp:extent cx="5819775" cy="8105775"/>
            <wp:effectExtent l="19050" t="0" r="9525" b="0"/>
            <wp:docPr id="166" name="Picture 166" descr="SHTOJCA%205%20QKL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SHTOJCA%205%20QKL_Page_12"/>
                    <pic:cNvPicPr>
                      <a:picLocks noChangeAspect="1" noChangeArrowheads="1"/>
                    </pic:cNvPicPr>
                  </pic:nvPicPr>
                  <pic:blipFill>
                    <a:blip r:embed="rId170" cstate="print"/>
                    <a:srcRect l="7648" t="9470" r="8235" b="11432"/>
                    <a:stretch>
                      <a:fillRect/>
                    </a:stretch>
                  </pic:blipFill>
                  <pic:spPr bwMode="auto">
                    <a:xfrm>
                      <a:off x="0" y="0"/>
                      <a:ext cx="5819775" cy="81057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4" wp14:editId="3C1C1035">
            <wp:extent cx="5943600" cy="3362325"/>
            <wp:effectExtent l="19050" t="0" r="0" b="0"/>
            <wp:docPr id="167" name="Picture 167" descr="SHTOJCA%205%20QKL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HTOJCA%205%20QKL_Page_13"/>
                    <pic:cNvPicPr>
                      <a:picLocks noChangeAspect="1" noChangeArrowheads="1"/>
                    </pic:cNvPicPr>
                  </pic:nvPicPr>
                  <pic:blipFill>
                    <a:blip r:embed="rId171" cstate="print"/>
                    <a:srcRect l="6029" t="7700" r="10049" b="58794"/>
                    <a:stretch>
                      <a:fillRect/>
                    </a:stretch>
                  </pic:blipFill>
                  <pic:spPr bwMode="auto">
                    <a:xfrm>
                      <a:off x="0" y="0"/>
                      <a:ext cx="5943600" cy="33623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6" wp14:editId="3C1C1037">
            <wp:extent cx="5876925" cy="8258175"/>
            <wp:effectExtent l="19050" t="0" r="9525" b="0"/>
            <wp:docPr id="168" name="Picture 168" descr="SHTOJCA%205%20QKL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HTOJCA%205%20QKL_Page_14"/>
                    <pic:cNvPicPr>
                      <a:picLocks noChangeAspect="1" noChangeArrowheads="1"/>
                    </pic:cNvPicPr>
                  </pic:nvPicPr>
                  <pic:blipFill>
                    <a:blip r:embed="rId172" cstate="print"/>
                    <a:srcRect l="8971" t="8636" r="6912" b="7700"/>
                    <a:stretch>
                      <a:fillRect/>
                    </a:stretch>
                  </pic:blipFill>
                  <pic:spPr bwMode="auto">
                    <a:xfrm>
                      <a:off x="0" y="0"/>
                      <a:ext cx="5876925" cy="82581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8" wp14:editId="3C1C1039">
            <wp:extent cx="5705475" cy="6953250"/>
            <wp:effectExtent l="19050" t="0" r="9525" b="0"/>
            <wp:docPr id="169" name="Picture 169" descr="SHTOJCA%205%20QKL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SHTOJCA%205%20QKL_Page_15"/>
                    <pic:cNvPicPr>
                      <a:picLocks noChangeAspect="1" noChangeArrowheads="1"/>
                    </pic:cNvPicPr>
                  </pic:nvPicPr>
                  <pic:blipFill>
                    <a:blip r:embed="rId173" cstate="print"/>
                    <a:srcRect l="9265" t="8636" r="9804" b="21645"/>
                    <a:stretch>
                      <a:fillRect/>
                    </a:stretch>
                  </pic:blipFill>
                  <pic:spPr bwMode="auto">
                    <a:xfrm>
                      <a:off x="0" y="0"/>
                      <a:ext cx="5705475" cy="695325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A" wp14:editId="3C1C103B">
            <wp:extent cx="5743575" cy="7762875"/>
            <wp:effectExtent l="19050" t="0" r="9525" b="0"/>
            <wp:docPr id="170" name="Picture 170" descr="SHTOJCA%205%20QKL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SHTOJCA%205%20QKL_Page_16"/>
                    <pic:cNvPicPr>
                      <a:picLocks noChangeAspect="1" noChangeArrowheads="1"/>
                    </pic:cNvPicPr>
                  </pic:nvPicPr>
                  <pic:blipFill>
                    <a:blip r:embed="rId174" cstate="print"/>
                    <a:srcRect l="10001" t="7700" r="9117" b="14984"/>
                    <a:stretch>
                      <a:fillRect/>
                    </a:stretch>
                  </pic:blipFill>
                  <pic:spPr bwMode="auto">
                    <a:xfrm>
                      <a:off x="0" y="0"/>
                      <a:ext cx="5743575" cy="77628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C" wp14:editId="3C1C103D">
            <wp:extent cx="5857875" cy="8258175"/>
            <wp:effectExtent l="19050" t="0" r="9525" b="0"/>
            <wp:docPr id="171" name="Picture 171" descr="SHTOJCA%205%20QKL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HTOJCA%205%20QKL_Page_17"/>
                    <pic:cNvPicPr>
                      <a:picLocks noChangeAspect="1" noChangeArrowheads="1"/>
                    </pic:cNvPicPr>
                  </pic:nvPicPr>
                  <pic:blipFill>
                    <a:blip r:embed="rId175" cstate="print"/>
                    <a:srcRect l="8676" t="7700" r="9402" b="10516"/>
                    <a:stretch>
                      <a:fillRect/>
                    </a:stretch>
                  </pic:blipFill>
                  <pic:spPr bwMode="auto">
                    <a:xfrm>
                      <a:off x="0" y="0"/>
                      <a:ext cx="5857875" cy="82581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3E" wp14:editId="3C1C103F">
            <wp:extent cx="5591175" cy="5905500"/>
            <wp:effectExtent l="19050" t="0" r="9525" b="0"/>
            <wp:docPr id="172" name="Picture 172" descr="SHTOJCA%205%20QKL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HTOJCA%205%20QKL_Page_18"/>
                    <pic:cNvPicPr>
                      <a:picLocks noChangeAspect="1" noChangeArrowheads="1"/>
                    </pic:cNvPicPr>
                  </pic:nvPicPr>
                  <pic:blipFill>
                    <a:blip r:embed="rId176" cstate="print"/>
                    <a:srcRect l="13382" t="6660" r="10147" b="36205"/>
                    <a:stretch>
                      <a:fillRect/>
                    </a:stretch>
                  </pic:blipFill>
                  <pic:spPr bwMode="auto">
                    <a:xfrm>
                      <a:off x="0" y="0"/>
                      <a:ext cx="5591175" cy="59055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40" wp14:editId="3C1C1041">
            <wp:extent cx="5886450" cy="6705600"/>
            <wp:effectExtent l="19050" t="0" r="0" b="0"/>
            <wp:docPr id="173" name="Picture 173" descr="SHTOJCA%205%20QKL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SHTOJCA%205%20QKL_Page_19"/>
                    <pic:cNvPicPr>
                      <a:picLocks noChangeAspect="1" noChangeArrowheads="1"/>
                    </pic:cNvPicPr>
                  </pic:nvPicPr>
                  <pic:blipFill>
                    <a:blip r:embed="rId177" cstate="print"/>
                    <a:srcRect l="7794" t="7700" r="7353" b="23836"/>
                    <a:stretch>
                      <a:fillRect/>
                    </a:stretch>
                  </pic:blipFill>
                  <pic:spPr bwMode="auto">
                    <a:xfrm>
                      <a:off x="0" y="0"/>
                      <a:ext cx="5886450" cy="6705600"/>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42" wp14:editId="3C1C1043">
            <wp:extent cx="5924550" cy="5086350"/>
            <wp:effectExtent l="19050" t="0" r="0" b="0"/>
            <wp:docPr id="174" name="Picture 174" descr="SHTOJCA%205%20QKL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SHTOJCA%205%20QKL_Page_20"/>
                    <pic:cNvPicPr>
                      <a:picLocks noChangeAspect="1" noChangeArrowheads="1"/>
                    </pic:cNvPicPr>
                  </pic:nvPicPr>
                  <pic:blipFill>
                    <a:blip r:embed="rId178" cstate="print"/>
                    <a:srcRect l="9117" t="6660" r="9265" b="43683"/>
                    <a:stretch>
                      <a:fillRect/>
                    </a:stretch>
                  </pic:blipFill>
                  <pic:spPr bwMode="auto">
                    <a:xfrm>
                      <a:off x="0" y="0"/>
                      <a:ext cx="5924550" cy="508635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44" wp14:editId="3C1C1045">
            <wp:extent cx="5857875" cy="3286125"/>
            <wp:effectExtent l="19050" t="0" r="9525" b="0"/>
            <wp:docPr id="175" name="Picture 175" descr="SHTOJCA%205%20QKL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TOJCA%205%20QKL_Page_21"/>
                    <pic:cNvPicPr>
                      <a:picLocks noChangeAspect="1" noChangeArrowheads="1"/>
                    </pic:cNvPicPr>
                  </pic:nvPicPr>
                  <pic:blipFill>
                    <a:blip r:embed="rId179" cstate="print"/>
                    <a:srcRect l="10735" t="7832" r="10147" b="60751"/>
                    <a:stretch>
                      <a:fillRect/>
                    </a:stretch>
                  </pic:blipFill>
                  <pic:spPr bwMode="auto">
                    <a:xfrm>
                      <a:off x="0" y="0"/>
                      <a:ext cx="5857875" cy="32861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46" wp14:editId="3C1C1047">
            <wp:extent cx="5924550" cy="8353425"/>
            <wp:effectExtent l="19050" t="0" r="0" b="0"/>
            <wp:docPr id="176" name="Picture 176" descr="SHTOJCA%205%20QKL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HTOJCA%205%20QKL_Page_22"/>
                    <pic:cNvPicPr>
                      <a:picLocks noChangeAspect="1" noChangeArrowheads="1"/>
                    </pic:cNvPicPr>
                  </pic:nvPicPr>
                  <pic:blipFill>
                    <a:blip r:embed="rId180" cstate="print"/>
                    <a:srcRect l="8971" t="7832" r="8089" b="9473"/>
                    <a:stretch>
                      <a:fillRect/>
                    </a:stretch>
                  </pic:blipFill>
                  <pic:spPr bwMode="auto">
                    <a:xfrm>
                      <a:off x="0" y="0"/>
                      <a:ext cx="5924550" cy="83534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48" wp14:editId="3C1C1049">
            <wp:extent cx="5667375" cy="8334375"/>
            <wp:effectExtent l="19050" t="0" r="9525" b="0"/>
            <wp:docPr id="177" name="Picture 177" descr="SHTOJCA%205%20QKL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SHTOJCA%205%20QKL_Page_23"/>
                    <pic:cNvPicPr>
                      <a:picLocks noChangeAspect="1" noChangeArrowheads="1"/>
                    </pic:cNvPicPr>
                  </pic:nvPicPr>
                  <pic:blipFill>
                    <a:blip r:embed="rId181" cstate="print"/>
                    <a:srcRect l="10294" t="7700" r="8667" b="7909"/>
                    <a:stretch>
                      <a:fillRect/>
                    </a:stretch>
                  </pic:blipFill>
                  <pic:spPr bwMode="auto">
                    <a:xfrm>
                      <a:off x="0" y="0"/>
                      <a:ext cx="5667375" cy="83343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4A" wp14:editId="3C1C104B">
            <wp:extent cx="5819775" cy="1924050"/>
            <wp:effectExtent l="19050" t="0" r="9525" b="0"/>
            <wp:docPr id="178" name="Picture 178" descr="SHTOJCA%205%20QKL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TOJCA%205%20QKL_Page_24"/>
                    <pic:cNvPicPr>
                      <a:picLocks noChangeAspect="1" noChangeArrowheads="1"/>
                    </pic:cNvPicPr>
                  </pic:nvPicPr>
                  <pic:blipFill>
                    <a:blip r:embed="rId182" cstate="print"/>
                    <a:srcRect l="9853" t="7832" r="9558" b="73340"/>
                    <a:stretch>
                      <a:fillRect/>
                    </a:stretch>
                  </pic:blipFill>
                  <pic:spPr bwMode="auto">
                    <a:xfrm>
                      <a:off x="0" y="0"/>
                      <a:ext cx="5819775" cy="192405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4C" wp14:editId="3C1C104D">
            <wp:extent cx="5734050" cy="5781675"/>
            <wp:effectExtent l="19050" t="0" r="0" b="0"/>
            <wp:docPr id="179" name="Picture 179" descr="SHTOJCA%205%20QKL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HTOJCA%205%20QKL_Page_25"/>
                    <pic:cNvPicPr>
                      <a:picLocks noChangeAspect="1" noChangeArrowheads="1"/>
                    </pic:cNvPicPr>
                  </pic:nvPicPr>
                  <pic:blipFill>
                    <a:blip r:embed="rId183" cstate="print"/>
                    <a:srcRect l="10294" t="7700" r="8089" b="34027"/>
                    <a:stretch>
                      <a:fillRect/>
                    </a:stretch>
                  </pic:blipFill>
                  <pic:spPr bwMode="auto">
                    <a:xfrm>
                      <a:off x="0" y="0"/>
                      <a:ext cx="5734050" cy="57816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4E" wp14:editId="3C1C104F">
            <wp:extent cx="5848350" cy="4391025"/>
            <wp:effectExtent l="19050" t="0" r="0" b="0"/>
            <wp:docPr id="180" name="Picture 180" descr="SHTOJCA%205%20QKL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HTOJCA%205%20QKL_Page_26"/>
                    <pic:cNvPicPr>
                      <a:picLocks noChangeAspect="1" noChangeArrowheads="1"/>
                    </pic:cNvPicPr>
                  </pic:nvPicPr>
                  <pic:blipFill>
                    <a:blip r:embed="rId184" cstate="print"/>
                    <a:srcRect l="9117" t="7700" r="11029" b="49844"/>
                    <a:stretch>
                      <a:fillRect/>
                    </a:stretch>
                  </pic:blipFill>
                  <pic:spPr bwMode="auto">
                    <a:xfrm>
                      <a:off x="0" y="0"/>
                      <a:ext cx="5848350" cy="43910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50" wp14:editId="3C1C1051">
            <wp:extent cx="5810250" cy="7724775"/>
            <wp:effectExtent l="19050" t="0" r="0" b="0"/>
            <wp:docPr id="181" name="Picture 181" descr="SHTOJCA%205%20QKL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SHTOJCA%205%20QKL_Page_27"/>
                    <pic:cNvPicPr>
                      <a:picLocks noChangeAspect="1" noChangeArrowheads="1"/>
                    </pic:cNvPicPr>
                  </pic:nvPicPr>
                  <pic:blipFill>
                    <a:blip r:embed="rId185" cstate="print"/>
                    <a:srcRect l="9706" t="7832" r="8824" b="15604"/>
                    <a:stretch>
                      <a:fillRect/>
                    </a:stretch>
                  </pic:blipFill>
                  <pic:spPr bwMode="auto">
                    <a:xfrm>
                      <a:off x="0" y="0"/>
                      <a:ext cx="5810250" cy="77247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52" wp14:editId="3C1C1053">
            <wp:extent cx="5867400" cy="8181975"/>
            <wp:effectExtent l="19050" t="0" r="0" b="0"/>
            <wp:docPr id="182" name="Picture 182" descr="SHTOJCA%205%20QKL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SHTOJCA%205%20QKL_Page_28"/>
                    <pic:cNvPicPr>
                      <a:picLocks noChangeAspect="1" noChangeArrowheads="1"/>
                    </pic:cNvPicPr>
                  </pic:nvPicPr>
                  <pic:blipFill>
                    <a:blip r:embed="rId186" cstate="print"/>
                    <a:srcRect l="7500" t="7832" r="8676" b="9473"/>
                    <a:stretch>
                      <a:fillRect/>
                    </a:stretch>
                  </pic:blipFill>
                  <pic:spPr bwMode="auto">
                    <a:xfrm>
                      <a:off x="0" y="0"/>
                      <a:ext cx="5867400" cy="818197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54" wp14:editId="3C1C1055">
            <wp:extent cx="5867400" cy="2628900"/>
            <wp:effectExtent l="19050" t="0" r="0" b="0"/>
            <wp:docPr id="183" name="Picture 183" descr="SHTOJCA%205%20QKL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SHTOJCA%205%20QKL_Page_29"/>
                    <pic:cNvPicPr>
                      <a:picLocks noChangeAspect="1" noChangeArrowheads="1"/>
                    </pic:cNvPicPr>
                  </pic:nvPicPr>
                  <pic:blipFill>
                    <a:blip r:embed="rId187" cstate="print"/>
                    <a:srcRect l="10588" t="9581" r="9265" b="65065"/>
                    <a:stretch>
                      <a:fillRect/>
                    </a:stretch>
                  </pic:blipFill>
                  <pic:spPr bwMode="auto">
                    <a:xfrm>
                      <a:off x="0" y="0"/>
                      <a:ext cx="5867400" cy="2628900"/>
                    </a:xfrm>
                    <a:prstGeom prst="rect">
                      <a:avLst/>
                    </a:prstGeom>
                    <a:noFill/>
                    <a:ln w="9525">
                      <a:noFill/>
                      <a:miter lim="800000"/>
                      <a:headEnd/>
                      <a:tailEnd/>
                    </a:ln>
                  </pic:spPr>
                </pic:pic>
              </a:graphicData>
            </a:graphic>
          </wp:inline>
        </w:drawing>
      </w:r>
      <w:r w:rsidRPr="00FE07A5">
        <w:rPr>
          <w:rFonts w:ascii="Garamond" w:hAnsi="Garamond"/>
          <w:noProof/>
          <w:sz w:val="24"/>
          <w:szCs w:val="24"/>
        </w:rPr>
        <w:drawing>
          <wp:inline distT="0" distB="0" distL="0" distR="0" wp14:anchorId="3C1C1056" wp14:editId="3C1C1057">
            <wp:extent cx="5848350" cy="3171825"/>
            <wp:effectExtent l="19050" t="0" r="0" b="0"/>
            <wp:docPr id="184" name="Picture 184" descr="SHTOJCA%205%20QKL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SHTOJCA%205%20QKL_Page_30"/>
                    <pic:cNvPicPr>
                      <a:picLocks noChangeAspect="1" noChangeArrowheads="1"/>
                    </pic:cNvPicPr>
                  </pic:nvPicPr>
                  <pic:blipFill>
                    <a:blip r:embed="rId188" cstate="print"/>
                    <a:srcRect l="10294" t="7832" r="10294" b="61681"/>
                    <a:stretch>
                      <a:fillRect/>
                    </a:stretch>
                  </pic:blipFill>
                  <pic:spPr bwMode="auto">
                    <a:xfrm>
                      <a:off x="0" y="0"/>
                      <a:ext cx="5848350" cy="3171825"/>
                    </a:xfrm>
                    <a:prstGeom prst="rect">
                      <a:avLst/>
                    </a:prstGeom>
                    <a:noFill/>
                    <a:ln w="9525">
                      <a:noFill/>
                      <a:miter lim="800000"/>
                      <a:headEnd/>
                      <a:tailEnd/>
                    </a:ln>
                  </pic:spPr>
                </pic:pic>
              </a:graphicData>
            </a:graphic>
          </wp:inline>
        </w:drawing>
      </w:r>
      <w:r w:rsidRPr="00FE07A5">
        <w:rPr>
          <w:rFonts w:ascii="Garamond" w:hAnsi="Garamond"/>
          <w:noProof/>
          <w:sz w:val="24"/>
          <w:szCs w:val="24"/>
        </w:rPr>
        <w:lastRenderedPageBreak/>
        <w:drawing>
          <wp:inline distT="0" distB="0" distL="0" distR="0" wp14:anchorId="3C1C1058" wp14:editId="3C1C1059">
            <wp:extent cx="6200775" cy="3476625"/>
            <wp:effectExtent l="19050" t="0" r="9525" b="0"/>
            <wp:docPr id="185" name="Picture 185" descr="SHTOJCA%205%20QKL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HTOJCA%205%20QKL_Page_31"/>
                    <pic:cNvPicPr>
                      <a:picLocks noChangeAspect="1" noChangeArrowheads="1"/>
                    </pic:cNvPicPr>
                  </pic:nvPicPr>
                  <pic:blipFill>
                    <a:blip r:embed="rId189" cstate="print"/>
                    <a:srcRect l="9853" t="7832" r="10147" b="60440"/>
                    <a:stretch>
                      <a:fillRect/>
                    </a:stretch>
                  </pic:blipFill>
                  <pic:spPr bwMode="auto">
                    <a:xfrm>
                      <a:off x="0" y="0"/>
                      <a:ext cx="6200775" cy="3476625"/>
                    </a:xfrm>
                    <a:prstGeom prst="rect">
                      <a:avLst/>
                    </a:prstGeom>
                    <a:noFill/>
                    <a:ln w="9525">
                      <a:noFill/>
                      <a:miter lim="800000"/>
                      <a:headEnd/>
                      <a:tailEnd/>
                    </a:ln>
                  </pic:spPr>
                </pic:pic>
              </a:graphicData>
            </a:graphic>
          </wp:inline>
        </w:drawing>
      </w:r>
    </w:p>
    <w:p w14:paraId="3C1C0EC2" w14:textId="77777777" w:rsidR="004570DE" w:rsidRPr="00FE07A5" w:rsidRDefault="004570DE" w:rsidP="004570DE">
      <w:pPr>
        <w:pStyle w:val="Paragrafi"/>
        <w:jc w:val="center"/>
        <w:rPr>
          <w:rFonts w:ascii="Garamond" w:hAnsi="Garamond"/>
          <w:sz w:val="24"/>
          <w:szCs w:val="24"/>
          <w:lang w:val="sq-AL"/>
        </w:rPr>
      </w:pPr>
    </w:p>
    <w:p w14:paraId="3C1C0EC3" w14:textId="77777777" w:rsidR="004570DE" w:rsidRPr="00FE07A5" w:rsidRDefault="004570DE" w:rsidP="004570DE">
      <w:pPr>
        <w:pStyle w:val="Paragrafi"/>
        <w:jc w:val="center"/>
        <w:rPr>
          <w:rFonts w:ascii="Garamond" w:hAnsi="Garamond"/>
          <w:sz w:val="24"/>
          <w:szCs w:val="24"/>
          <w:lang w:val="sq-AL"/>
        </w:rPr>
      </w:pPr>
    </w:p>
    <w:p w14:paraId="3C1C0EC4" w14:textId="77777777" w:rsidR="004570DE" w:rsidRPr="00FE07A5" w:rsidRDefault="004570DE" w:rsidP="004570DE">
      <w:pPr>
        <w:pStyle w:val="Paragrafi"/>
        <w:jc w:val="center"/>
        <w:rPr>
          <w:rFonts w:ascii="Garamond" w:hAnsi="Garamond"/>
          <w:sz w:val="24"/>
          <w:szCs w:val="24"/>
          <w:lang w:val="sq-AL"/>
        </w:rPr>
      </w:pPr>
    </w:p>
    <w:p w14:paraId="3C1C0EC5" w14:textId="77777777" w:rsidR="004570DE" w:rsidRPr="00FE07A5" w:rsidRDefault="004570DE" w:rsidP="004570DE">
      <w:pPr>
        <w:pStyle w:val="Paragrafi"/>
        <w:jc w:val="center"/>
        <w:rPr>
          <w:rFonts w:ascii="Garamond" w:hAnsi="Garamond"/>
          <w:sz w:val="24"/>
          <w:szCs w:val="24"/>
          <w:lang w:val="sq-AL"/>
        </w:rPr>
      </w:pPr>
    </w:p>
    <w:p w14:paraId="3C1C0EC6" w14:textId="77777777" w:rsidR="004570DE" w:rsidRPr="00FE07A5" w:rsidRDefault="004570DE" w:rsidP="004570DE">
      <w:pPr>
        <w:pStyle w:val="Paragrafi"/>
        <w:jc w:val="center"/>
        <w:rPr>
          <w:rFonts w:ascii="Garamond" w:hAnsi="Garamond"/>
          <w:sz w:val="24"/>
          <w:szCs w:val="24"/>
          <w:lang w:val="sq-AL"/>
        </w:rPr>
      </w:pPr>
    </w:p>
    <w:p w14:paraId="3C1C0EC7" w14:textId="77777777" w:rsidR="004570DE" w:rsidRPr="00FE07A5" w:rsidRDefault="004570DE" w:rsidP="004570DE">
      <w:pPr>
        <w:pStyle w:val="Paragrafi"/>
        <w:jc w:val="center"/>
        <w:rPr>
          <w:rFonts w:ascii="Garamond" w:hAnsi="Garamond"/>
          <w:sz w:val="24"/>
          <w:szCs w:val="24"/>
          <w:lang w:val="sq-AL"/>
        </w:rPr>
      </w:pPr>
    </w:p>
    <w:p w14:paraId="3C1C0EC8" w14:textId="77777777" w:rsidR="004570DE" w:rsidRPr="00FE07A5" w:rsidRDefault="004570DE" w:rsidP="004570DE">
      <w:pPr>
        <w:pStyle w:val="Paragrafi"/>
        <w:jc w:val="center"/>
        <w:rPr>
          <w:rFonts w:ascii="Garamond" w:hAnsi="Garamond"/>
          <w:sz w:val="24"/>
          <w:szCs w:val="24"/>
          <w:lang w:val="sq-AL"/>
        </w:rPr>
      </w:pPr>
    </w:p>
    <w:p w14:paraId="3C1C0EC9" w14:textId="77777777" w:rsidR="004570DE" w:rsidRPr="00FE07A5" w:rsidRDefault="004570DE" w:rsidP="004570DE">
      <w:pPr>
        <w:pStyle w:val="Paragrafi"/>
        <w:jc w:val="center"/>
        <w:rPr>
          <w:rFonts w:ascii="Garamond" w:hAnsi="Garamond"/>
          <w:sz w:val="24"/>
          <w:szCs w:val="24"/>
          <w:lang w:val="sq-AL"/>
        </w:rPr>
      </w:pPr>
    </w:p>
    <w:p w14:paraId="3C1C0ECA" w14:textId="77777777" w:rsidR="004570DE" w:rsidRPr="00FE07A5" w:rsidRDefault="004570DE" w:rsidP="004570DE">
      <w:pPr>
        <w:pStyle w:val="Paragrafi"/>
        <w:jc w:val="center"/>
        <w:rPr>
          <w:rFonts w:ascii="Garamond" w:hAnsi="Garamond"/>
          <w:sz w:val="24"/>
          <w:szCs w:val="24"/>
          <w:lang w:val="sq-AL"/>
        </w:rPr>
      </w:pPr>
    </w:p>
    <w:p w14:paraId="3C1C0ECB" w14:textId="77777777" w:rsidR="004570DE" w:rsidRPr="00FE07A5" w:rsidRDefault="004570DE" w:rsidP="004570DE">
      <w:pPr>
        <w:pStyle w:val="Paragrafi"/>
        <w:jc w:val="center"/>
        <w:rPr>
          <w:rFonts w:ascii="Garamond" w:hAnsi="Garamond"/>
          <w:sz w:val="24"/>
          <w:szCs w:val="24"/>
          <w:lang w:val="sq-AL"/>
        </w:rPr>
      </w:pPr>
    </w:p>
    <w:p w14:paraId="3C1C0ECC" w14:textId="77777777" w:rsidR="004570DE" w:rsidRPr="00FE07A5" w:rsidRDefault="004570DE" w:rsidP="004570DE">
      <w:pPr>
        <w:pStyle w:val="Paragrafi"/>
        <w:jc w:val="center"/>
        <w:rPr>
          <w:rFonts w:ascii="Garamond" w:hAnsi="Garamond"/>
          <w:sz w:val="24"/>
          <w:szCs w:val="24"/>
          <w:lang w:val="sq-AL"/>
        </w:rPr>
      </w:pPr>
    </w:p>
    <w:p w14:paraId="3C1C0ECD" w14:textId="77777777" w:rsidR="004570DE" w:rsidRPr="00FE07A5" w:rsidRDefault="004570DE" w:rsidP="004570DE">
      <w:pPr>
        <w:pStyle w:val="Paragrafi"/>
        <w:jc w:val="center"/>
        <w:rPr>
          <w:rFonts w:ascii="Garamond" w:hAnsi="Garamond"/>
          <w:sz w:val="24"/>
          <w:szCs w:val="24"/>
          <w:lang w:val="sq-AL"/>
        </w:rPr>
      </w:pPr>
    </w:p>
    <w:p w14:paraId="3C1C0ECE" w14:textId="77777777" w:rsidR="004570DE" w:rsidRPr="00FE07A5" w:rsidRDefault="004570DE" w:rsidP="004570DE">
      <w:pPr>
        <w:pStyle w:val="Paragrafi"/>
        <w:jc w:val="center"/>
        <w:rPr>
          <w:rFonts w:ascii="Garamond" w:hAnsi="Garamond"/>
          <w:sz w:val="24"/>
          <w:szCs w:val="24"/>
          <w:lang w:val="sq-AL"/>
        </w:rPr>
      </w:pPr>
    </w:p>
    <w:p w14:paraId="3C1C0ECF" w14:textId="77777777" w:rsidR="004570DE" w:rsidRPr="00FE07A5" w:rsidRDefault="004570DE" w:rsidP="004570DE">
      <w:pPr>
        <w:pStyle w:val="Paragrafi"/>
        <w:jc w:val="center"/>
        <w:rPr>
          <w:rFonts w:ascii="Garamond" w:hAnsi="Garamond"/>
          <w:sz w:val="24"/>
          <w:szCs w:val="24"/>
          <w:lang w:val="sq-AL"/>
        </w:rPr>
      </w:pPr>
    </w:p>
    <w:p w14:paraId="3C1C0ED0" w14:textId="77777777" w:rsidR="004570DE" w:rsidRPr="00FE07A5" w:rsidRDefault="004570DE" w:rsidP="004570DE">
      <w:pPr>
        <w:pStyle w:val="Paragrafi"/>
        <w:jc w:val="center"/>
        <w:rPr>
          <w:rFonts w:ascii="Garamond" w:hAnsi="Garamond"/>
          <w:sz w:val="24"/>
          <w:szCs w:val="24"/>
          <w:lang w:val="sq-AL"/>
        </w:rPr>
      </w:pPr>
    </w:p>
    <w:p w14:paraId="3C1C0ED1" w14:textId="77777777" w:rsidR="004570DE" w:rsidRPr="00FE07A5" w:rsidRDefault="004570DE" w:rsidP="004570DE">
      <w:pPr>
        <w:pStyle w:val="Paragrafi"/>
        <w:jc w:val="center"/>
        <w:rPr>
          <w:rFonts w:ascii="Garamond" w:hAnsi="Garamond"/>
          <w:sz w:val="24"/>
          <w:szCs w:val="24"/>
          <w:lang w:val="sq-AL"/>
        </w:rPr>
      </w:pPr>
    </w:p>
    <w:p w14:paraId="3C1C0ED2" w14:textId="77777777" w:rsidR="004570DE" w:rsidRPr="00FE07A5" w:rsidRDefault="004570DE" w:rsidP="004570DE">
      <w:pPr>
        <w:pStyle w:val="Paragrafi"/>
        <w:jc w:val="center"/>
        <w:rPr>
          <w:rFonts w:ascii="Garamond" w:hAnsi="Garamond"/>
          <w:sz w:val="24"/>
          <w:szCs w:val="24"/>
          <w:lang w:val="sq-AL"/>
        </w:rPr>
      </w:pPr>
    </w:p>
    <w:p w14:paraId="3C1C0ED3" w14:textId="77777777" w:rsidR="004570DE" w:rsidRPr="00FE07A5" w:rsidRDefault="004570DE" w:rsidP="004570DE">
      <w:pPr>
        <w:pStyle w:val="Paragrafi"/>
        <w:jc w:val="center"/>
        <w:rPr>
          <w:rFonts w:ascii="Garamond" w:hAnsi="Garamond"/>
          <w:sz w:val="24"/>
          <w:szCs w:val="24"/>
          <w:lang w:val="sq-AL"/>
        </w:rPr>
      </w:pPr>
    </w:p>
    <w:p w14:paraId="3C1C0ED4" w14:textId="77777777" w:rsidR="004570DE" w:rsidRPr="00FE07A5" w:rsidRDefault="004570DE" w:rsidP="004570DE">
      <w:pPr>
        <w:pStyle w:val="Paragrafi"/>
        <w:jc w:val="center"/>
        <w:rPr>
          <w:rFonts w:ascii="Garamond" w:hAnsi="Garamond"/>
          <w:sz w:val="24"/>
          <w:szCs w:val="24"/>
          <w:lang w:val="sq-AL"/>
        </w:rPr>
      </w:pPr>
    </w:p>
    <w:p w14:paraId="3C1C0ED5" w14:textId="77777777" w:rsidR="004570DE" w:rsidRPr="00FE07A5" w:rsidRDefault="004570DE" w:rsidP="004570DE">
      <w:pPr>
        <w:pStyle w:val="Paragrafi"/>
        <w:jc w:val="center"/>
        <w:rPr>
          <w:rFonts w:ascii="Garamond" w:hAnsi="Garamond"/>
          <w:sz w:val="24"/>
          <w:szCs w:val="24"/>
          <w:lang w:val="sq-AL"/>
        </w:rPr>
      </w:pPr>
    </w:p>
    <w:p w14:paraId="3C1C0ED6" w14:textId="77777777" w:rsidR="004570DE" w:rsidRPr="00FE07A5" w:rsidRDefault="004570DE" w:rsidP="004570DE">
      <w:pPr>
        <w:pStyle w:val="Paragrafi"/>
        <w:jc w:val="center"/>
        <w:rPr>
          <w:rFonts w:ascii="Garamond" w:hAnsi="Garamond"/>
          <w:sz w:val="24"/>
          <w:szCs w:val="24"/>
          <w:lang w:val="sq-AL"/>
        </w:rPr>
      </w:pPr>
    </w:p>
    <w:p w14:paraId="3C1C0ED7" w14:textId="77777777" w:rsidR="004570DE" w:rsidRPr="00FE07A5" w:rsidRDefault="004570DE" w:rsidP="004570DE">
      <w:pPr>
        <w:pStyle w:val="Paragrafi"/>
        <w:jc w:val="center"/>
        <w:rPr>
          <w:rFonts w:ascii="Garamond" w:hAnsi="Garamond"/>
          <w:sz w:val="24"/>
          <w:szCs w:val="24"/>
          <w:lang w:val="sq-AL"/>
        </w:rPr>
      </w:pPr>
    </w:p>
    <w:p w14:paraId="3C1C0ED8" w14:textId="77777777" w:rsidR="004570DE" w:rsidRPr="00FE07A5" w:rsidRDefault="004570DE" w:rsidP="004570DE">
      <w:pPr>
        <w:pStyle w:val="Paragrafi"/>
        <w:jc w:val="center"/>
        <w:rPr>
          <w:rFonts w:ascii="Garamond" w:hAnsi="Garamond"/>
          <w:sz w:val="24"/>
          <w:szCs w:val="24"/>
          <w:lang w:val="sq-AL"/>
        </w:rPr>
      </w:pPr>
    </w:p>
    <w:p w14:paraId="3C1C0ED9" w14:textId="77777777" w:rsidR="004570DE" w:rsidRPr="00FE07A5" w:rsidRDefault="004570DE" w:rsidP="004570DE">
      <w:pPr>
        <w:pStyle w:val="Paragrafi"/>
        <w:jc w:val="center"/>
        <w:rPr>
          <w:rFonts w:ascii="Garamond" w:hAnsi="Garamond"/>
          <w:sz w:val="24"/>
          <w:szCs w:val="24"/>
          <w:lang w:val="sq-AL"/>
        </w:rPr>
      </w:pPr>
    </w:p>
    <w:p w14:paraId="3C1C0EDA" w14:textId="77777777" w:rsidR="004570DE" w:rsidRPr="00FE07A5" w:rsidRDefault="004570DE" w:rsidP="004570DE">
      <w:pPr>
        <w:pStyle w:val="Paragrafi"/>
        <w:jc w:val="center"/>
        <w:rPr>
          <w:rFonts w:ascii="Garamond" w:hAnsi="Garamond"/>
          <w:sz w:val="24"/>
          <w:szCs w:val="24"/>
          <w:lang w:val="sq-AL"/>
        </w:rPr>
      </w:pPr>
    </w:p>
    <w:p w14:paraId="3C1C0EDB" w14:textId="77777777" w:rsidR="004570DE" w:rsidRPr="00FE07A5" w:rsidRDefault="004570DE" w:rsidP="004570DE">
      <w:pPr>
        <w:pStyle w:val="Paragrafi"/>
        <w:jc w:val="center"/>
        <w:rPr>
          <w:rFonts w:ascii="Garamond" w:hAnsi="Garamond"/>
          <w:sz w:val="24"/>
          <w:szCs w:val="24"/>
          <w:lang w:val="sq-AL"/>
        </w:rPr>
      </w:pPr>
    </w:p>
    <w:p w14:paraId="3C1C0EDC" w14:textId="77777777" w:rsidR="004570DE" w:rsidRPr="00FE07A5" w:rsidRDefault="004570DE" w:rsidP="004570DE">
      <w:pPr>
        <w:pStyle w:val="Paragrafi"/>
        <w:jc w:val="center"/>
        <w:rPr>
          <w:rFonts w:ascii="Garamond" w:hAnsi="Garamond"/>
          <w:sz w:val="24"/>
          <w:szCs w:val="24"/>
          <w:lang w:val="sq-AL"/>
        </w:rPr>
      </w:pPr>
    </w:p>
    <w:p w14:paraId="3C1C0EDD" w14:textId="77777777" w:rsidR="004570DE" w:rsidRPr="00FE07A5" w:rsidRDefault="004570DE" w:rsidP="004570DE">
      <w:pPr>
        <w:pStyle w:val="Paragrafi"/>
        <w:jc w:val="center"/>
        <w:rPr>
          <w:rFonts w:ascii="Garamond" w:hAnsi="Garamond"/>
          <w:sz w:val="24"/>
          <w:szCs w:val="24"/>
          <w:lang w:val="sq-AL"/>
        </w:rPr>
      </w:pPr>
    </w:p>
    <w:p w14:paraId="3C1C0EDE" w14:textId="77777777" w:rsidR="004570DE" w:rsidRPr="00FE07A5" w:rsidRDefault="004570DE" w:rsidP="004570DE">
      <w:pPr>
        <w:pStyle w:val="Paragrafi"/>
        <w:jc w:val="center"/>
        <w:rPr>
          <w:rFonts w:ascii="Garamond" w:hAnsi="Garamond"/>
          <w:sz w:val="24"/>
          <w:szCs w:val="24"/>
          <w:lang w:val="sq-AL"/>
        </w:rPr>
      </w:pPr>
    </w:p>
    <w:p w14:paraId="3C1C0EDF" w14:textId="77777777" w:rsidR="004570DE" w:rsidRPr="00FE07A5" w:rsidRDefault="004570DE" w:rsidP="004570DE">
      <w:pPr>
        <w:pStyle w:val="Paragrafi"/>
        <w:jc w:val="center"/>
        <w:rPr>
          <w:rFonts w:ascii="Garamond" w:hAnsi="Garamond"/>
          <w:sz w:val="24"/>
          <w:szCs w:val="24"/>
          <w:lang w:val="sq-AL"/>
        </w:rPr>
      </w:pPr>
    </w:p>
    <w:p w14:paraId="3C1C0EE0" w14:textId="77777777" w:rsidR="004570DE" w:rsidRPr="00FE07A5" w:rsidRDefault="004570DE" w:rsidP="004570DE">
      <w:pPr>
        <w:pStyle w:val="Paragrafi"/>
        <w:jc w:val="center"/>
        <w:rPr>
          <w:rFonts w:ascii="Garamond" w:hAnsi="Garamond"/>
          <w:sz w:val="24"/>
          <w:szCs w:val="24"/>
          <w:lang w:val="sq-AL"/>
        </w:rPr>
      </w:pPr>
    </w:p>
    <w:p w14:paraId="3C1C0EE1" w14:textId="77777777" w:rsidR="004570DE" w:rsidRPr="00FE07A5" w:rsidRDefault="004570DE" w:rsidP="004570DE">
      <w:pPr>
        <w:pStyle w:val="Paragrafi"/>
        <w:jc w:val="center"/>
        <w:rPr>
          <w:rFonts w:ascii="Garamond" w:hAnsi="Garamond"/>
          <w:sz w:val="24"/>
          <w:szCs w:val="24"/>
          <w:lang w:val="sq-AL"/>
        </w:rPr>
      </w:pPr>
    </w:p>
    <w:p w14:paraId="3C1C0EE2" w14:textId="77777777" w:rsidR="004570DE" w:rsidRPr="00FE07A5" w:rsidRDefault="004570DE" w:rsidP="004570DE">
      <w:pPr>
        <w:pStyle w:val="Paragrafi"/>
        <w:ind w:firstLine="0"/>
        <w:jc w:val="center"/>
        <w:rPr>
          <w:rFonts w:ascii="Garamond" w:hAnsi="Garamond"/>
          <w:sz w:val="24"/>
          <w:szCs w:val="24"/>
          <w:u w:val="single"/>
          <w:lang w:val="sq-AL"/>
        </w:rPr>
      </w:pPr>
      <w:r w:rsidRPr="00FE07A5">
        <w:rPr>
          <w:rFonts w:ascii="Garamond" w:hAnsi="Garamond"/>
          <w:sz w:val="24"/>
          <w:szCs w:val="24"/>
          <w:u w:val="single"/>
          <w:lang w:val="sq-AL"/>
        </w:rPr>
        <w:t>SHTOJCA 6</w:t>
      </w:r>
    </w:p>
    <w:p w14:paraId="3C1C0EE3" w14:textId="77777777" w:rsidR="004570DE" w:rsidRPr="00FE07A5" w:rsidRDefault="004570DE" w:rsidP="004570DE">
      <w:pPr>
        <w:pStyle w:val="Paragrafi"/>
        <w:jc w:val="center"/>
        <w:rPr>
          <w:rFonts w:ascii="Garamond" w:hAnsi="Garamond"/>
          <w:sz w:val="24"/>
          <w:szCs w:val="24"/>
          <w:lang w:val="sq-AL"/>
        </w:rPr>
      </w:pPr>
    </w:p>
    <w:p w14:paraId="3C1C0EE7" w14:textId="0DD72B04" w:rsidR="00EF103F" w:rsidRPr="00FE07A5" w:rsidRDefault="009276FF" w:rsidP="00FE07A5">
      <w:pPr>
        <w:rPr>
          <w:rFonts w:ascii="Garamond" w:hAnsi="Garamond"/>
          <w:sz w:val="24"/>
        </w:rPr>
      </w:pPr>
      <w:r w:rsidRPr="00FE07A5">
        <w:rPr>
          <w:rFonts w:ascii="Garamond" w:hAnsi="Garamond"/>
          <w:i/>
          <w:sz w:val="24"/>
          <w:szCs w:val="24"/>
        </w:rPr>
        <w:t>(</w:t>
      </w:r>
      <w:proofErr w:type="spellStart"/>
      <w:proofErr w:type="gramStart"/>
      <w:r w:rsidRPr="00FE07A5">
        <w:rPr>
          <w:rFonts w:ascii="Garamond" w:hAnsi="Garamond"/>
          <w:i/>
          <w:sz w:val="24"/>
          <w:szCs w:val="24"/>
        </w:rPr>
        <w:t>shfuqizuar</w:t>
      </w:r>
      <w:proofErr w:type="spellEnd"/>
      <w:proofErr w:type="gramEnd"/>
      <w:r w:rsidRPr="00FE07A5">
        <w:rPr>
          <w:rFonts w:ascii="Garamond" w:hAnsi="Garamond"/>
          <w:i/>
          <w:sz w:val="24"/>
          <w:szCs w:val="24"/>
        </w:rPr>
        <w:t xml:space="preserve"> me VKM-</w:t>
      </w:r>
      <w:proofErr w:type="spellStart"/>
      <w:r w:rsidRPr="00FE07A5">
        <w:rPr>
          <w:rFonts w:ascii="Garamond" w:hAnsi="Garamond"/>
          <w:i/>
          <w:sz w:val="24"/>
          <w:szCs w:val="24"/>
        </w:rPr>
        <w:t>në</w:t>
      </w:r>
      <w:proofErr w:type="spellEnd"/>
      <w:r w:rsidRPr="00FE07A5">
        <w:rPr>
          <w:rFonts w:ascii="Garamond" w:hAnsi="Garamond"/>
          <w:i/>
          <w:sz w:val="24"/>
          <w:szCs w:val="24"/>
        </w:rPr>
        <w:t xml:space="preserve"> </w:t>
      </w:r>
      <w:proofErr w:type="spellStart"/>
      <w:r w:rsidRPr="00FE07A5">
        <w:rPr>
          <w:rFonts w:ascii="Garamond" w:hAnsi="Garamond"/>
          <w:i/>
          <w:sz w:val="24"/>
          <w:szCs w:val="24"/>
        </w:rPr>
        <w:t>nr</w:t>
      </w:r>
      <w:proofErr w:type="spellEnd"/>
      <w:r w:rsidRPr="00FE07A5">
        <w:rPr>
          <w:rFonts w:ascii="Garamond" w:hAnsi="Garamond"/>
          <w:i/>
          <w:sz w:val="24"/>
          <w:szCs w:val="24"/>
        </w:rPr>
        <w:t xml:space="preserve">. 463, </w:t>
      </w:r>
      <w:proofErr w:type="spellStart"/>
      <w:r w:rsidRPr="00FE07A5">
        <w:rPr>
          <w:rFonts w:ascii="Garamond" w:hAnsi="Garamond"/>
          <w:i/>
          <w:sz w:val="24"/>
          <w:szCs w:val="24"/>
        </w:rPr>
        <w:t>datë</w:t>
      </w:r>
      <w:proofErr w:type="spellEnd"/>
      <w:r w:rsidRPr="00FE07A5">
        <w:rPr>
          <w:rFonts w:ascii="Garamond" w:hAnsi="Garamond"/>
          <w:i/>
          <w:sz w:val="24"/>
          <w:szCs w:val="24"/>
        </w:rPr>
        <w:t xml:space="preserve"> 26.7.2023)</w:t>
      </w:r>
    </w:p>
    <w:sectPr w:rsidR="00EF103F" w:rsidRPr="00FE07A5" w:rsidSect="00335F65">
      <w:pgSz w:w="11907" w:h="16834" w:code="9"/>
      <w:pgMar w:top="851" w:right="851" w:bottom="851" w:left="851" w:header="1134" w:footer="1134" w:gutter="0"/>
      <w:pgNumType w:start="412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C1068" w14:textId="77777777" w:rsidR="009276FF" w:rsidRDefault="009276FF" w:rsidP="004570DE">
      <w:pPr>
        <w:spacing w:after="0" w:line="240" w:lineRule="auto"/>
      </w:pPr>
      <w:r>
        <w:separator/>
      </w:r>
    </w:p>
  </w:endnote>
  <w:endnote w:type="continuationSeparator" w:id="0">
    <w:p w14:paraId="3C1C1069" w14:textId="77777777" w:rsidR="009276FF" w:rsidRDefault="009276FF" w:rsidP="004570DE">
      <w:pPr>
        <w:spacing w:after="0" w:line="240" w:lineRule="auto"/>
      </w:pPr>
      <w:r>
        <w:continuationSeparator/>
      </w:r>
    </w:p>
  </w:endnote>
  <w:endnote w:type="continuationNotice" w:id="1">
    <w:p w14:paraId="3BD365F0" w14:textId="77777777" w:rsidR="00DB5635" w:rsidRDefault="00DB56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C106C" w14:textId="77777777" w:rsidR="009276FF" w:rsidRPr="00C85ACF" w:rsidRDefault="009276FF" w:rsidP="009276FF">
    <w:pPr>
      <w:spacing w:after="0" w:line="240" w:lineRule="auto"/>
      <w:rPr>
        <w:rFonts w:ascii="CG Times" w:hAnsi="CG Times"/>
      </w:rPr>
    </w:pPr>
    <w:r w:rsidRPr="00C85ACF">
      <w:rPr>
        <w:rFonts w:ascii="CG Times" w:hAnsi="CG Times"/>
      </w:rPr>
      <w:fldChar w:fldCharType="begin"/>
    </w:r>
    <w:r w:rsidRPr="00C85ACF">
      <w:rPr>
        <w:rFonts w:ascii="CG Times" w:hAnsi="CG Times"/>
      </w:rPr>
      <w:instrText xml:space="preserve"> PAGE   \* MERGEFORMAT </w:instrText>
    </w:r>
    <w:r w:rsidRPr="00C85ACF">
      <w:rPr>
        <w:rFonts w:ascii="CG Times" w:hAnsi="CG Times"/>
      </w:rPr>
      <w:fldChar w:fldCharType="separate"/>
    </w:r>
    <w:r>
      <w:rPr>
        <w:rFonts w:ascii="CG Times" w:hAnsi="CG Times"/>
        <w:noProof/>
      </w:rPr>
      <w:t>4154</w:t>
    </w:r>
    <w:r w:rsidRPr="00C85ACF">
      <w:rPr>
        <w:rFonts w:ascii="CG Times" w:hAnsi="CG Time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28174"/>
      <w:docPartObj>
        <w:docPartGallery w:val="Page Numbers (Bottom of Page)"/>
        <w:docPartUnique/>
      </w:docPartObj>
    </w:sdtPr>
    <w:sdtEndPr>
      <w:rPr>
        <w:noProof/>
      </w:rPr>
    </w:sdtEndPr>
    <w:sdtContent>
      <w:p w14:paraId="3C1C106D" w14:textId="5AC32F3D" w:rsidR="009276FF" w:rsidRDefault="009276FF">
        <w:pPr>
          <w:pStyle w:val="Footer"/>
          <w:jc w:val="right"/>
        </w:pPr>
        <w:r>
          <w:fldChar w:fldCharType="begin"/>
        </w:r>
        <w:r>
          <w:instrText xml:space="preserve"> PAGE   \* MERGEFORMAT </w:instrText>
        </w:r>
        <w:r>
          <w:fldChar w:fldCharType="separate"/>
        </w:r>
        <w:r w:rsidR="00FE07A5">
          <w:rPr>
            <w:noProof/>
          </w:rPr>
          <w:t>4151</w:t>
        </w:r>
        <w:r>
          <w:rPr>
            <w:noProof/>
          </w:rPr>
          <w:fldChar w:fldCharType="end"/>
        </w:r>
      </w:p>
    </w:sdtContent>
  </w:sdt>
  <w:p w14:paraId="3C1C106E" w14:textId="77777777" w:rsidR="009276FF" w:rsidRPr="00C85ACF" w:rsidRDefault="009276FF">
    <w:pPr>
      <w:pStyle w:val="Footer"/>
      <w:jc w:val="right"/>
      <w:rPr>
        <w:rFonts w:ascii="CG Times" w:hAnsi="CG Tim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C1066" w14:textId="77777777" w:rsidR="009276FF" w:rsidRDefault="009276FF" w:rsidP="004570DE">
      <w:pPr>
        <w:spacing w:after="0" w:line="240" w:lineRule="auto"/>
      </w:pPr>
      <w:r>
        <w:separator/>
      </w:r>
    </w:p>
  </w:footnote>
  <w:footnote w:type="continuationSeparator" w:id="0">
    <w:p w14:paraId="3C1C1067" w14:textId="77777777" w:rsidR="009276FF" w:rsidRDefault="009276FF" w:rsidP="004570DE">
      <w:pPr>
        <w:spacing w:after="0" w:line="240" w:lineRule="auto"/>
      </w:pPr>
      <w:r>
        <w:continuationSeparator/>
      </w:r>
    </w:p>
  </w:footnote>
  <w:footnote w:type="continuationNotice" w:id="1">
    <w:p w14:paraId="7667AB3D" w14:textId="77777777" w:rsidR="00DB5635" w:rsidRDefault="00DB5635">
      <w:pPr>
        <w:spacing w:after="0" w:line="240" w:lineRule="auto"/>
      </w:pPr>
    </w:p>
  </w:footnote>
  <w:footnote w:id="2">
    <w:p w14:paraId="3C1C106F" w14:textId="77777777" w:rsidR="009276FF" w:rsidRPr="000C5E25" w:rsidRDefault="009276FF" w:rsidP="004570DE">
      <w:pPr>
        <w:pStyle w:val="FootnoteText"/>
        <w:ind w:firstLine="0"/>
        <w:rPr>
          <w:rFonts w:ascii="Garamond" w:hAnsi="Garamond"/>
          <w:sz w:val="24"/>
          <w:szCs w:val="24"/>
        </w:rPr>
      </w:pPr>
      <w:r w:rsidRPr="000C5E25">
        <w:rPr>
          <w:rStyle w:val="FootnoteReference"/>
          <w:rFonts w:ascii="Garamond" w:hAnsi="Garamond"/>
          <w:sz w:val="24"/>
          <w:szCs w:val="24"/>
        </w:rPr>
        <w:footnoteRef/>
      </w:r>
      <w:r w:rsidRPr="000C5E25">
        <w:rPr>
          <w:rFonts w:ascii="Garamond" w:hAnsi="Garamond"/>
          <w:sz w:val="24"/>
          <w:szCs w:val="24"/>
        </w:rPr>
        <w:t xml:space="preserve"> Ky vendim transpozon pjesërisht direktivën 2010/75/BE, të Parlamentit Evropian dhe Këshillit,   datë 24 nëntor 2010, për emetimet industriale (parandalimi dhe kontrolli i integruar i ndotjes), të ndryshuar, EUR-Lex - 32010L0075 – EN, Fletorja Zyrtare </w:t>
      </w:r>
      <w:r w:rsidRPr="000C5E25">
        <w:rPr>
          <w:rFonts w:ascii="Garamond" w:hAnsi="Garamond"/>
          <w:iCs/>
          <w:sz w:val="24"/>
          <w:szCs w:val="24"/>
        </w:rPr>
        <w:t>OJ L 334</w:t>
      </w:r>
    </w:p>
  </w:footnote>
  <w:footnote w:id="3">
    <w:p w14:paraId="3C1C1070" w14:textId="77777777" w:rsidR="009276FF" w:rsidRPr="000C5E25" w:rsidRDefault="009276FF">
      <w:pPr>
        <w:pStyle w:val="FootnoteText"/>
        <w:rPr>
          <w:rFonts w:ascii="Garamond" w:hAnsi="Garamond"/>
          <w:sz w:val="24"/>
          <w:szCs w:val="24"/>
          <w:lang w:val="en-US"/>
        </w:rPr>
      </w:pPr>
      <w:r w:rsidRPr="000C5E25">
        <w:rPr>
          <w:rStyle w:val="FootnoteReference"/>
          <w:rFonts w:ascii="Garamond" w:hAnsi="Garamond"/>
          <w:sz w:val="24"/>
          <w:szCs w:val="24"/>
        </w:rPr>
        <w:footnoteRef/>
      </w:r>
      <w:r w:rsidRPr="000C5E25">
        <w:rPr>
          <w:rFonts w:ascii="Garamond" w:hAnsi="Garamond"/>
          <w:sz w:val="24"/>
          <w:szCs w:val="24"/>
        </w:rPr>
        <w:t xml:space="preserve"> </w:t>
      </w:r>
      <w:r w:rsidRPr="000C5E25">
        <w:rPr>
          <w:rFonts w:ascii="Garamond" w:hAnsi="Garamond"/>
          <w:sz w:val="24"/>
          <w:szCs w:val="24"/>
          <w:lang w:val="en-US"/>
        </w:rPr>
        <w:t xml:space="preserve">VKM </w:t>
      </w:r>
      <w:proofErr w:type="spellStart"/>
      <w:r w:rsidRPr="000C5E25">
        <w:rPr>
          <w:rFonts w:ascii="Garamond" w:hAnsi="Garamond"/>
          <w:sz w:val="24"/>
          <w:szCs w:val="24"/>
          <w:lang w:val="en-US"/>
        </w:rPr>
        <w:t>nr</w:t>
      </w:r>
      <w:proofErr w:type="spellEnd"/>
      <w:r w:rsidRPr="000C5E25">
        <w:rPr>
          <w:rFonts w:ascii="Garamond" w:hAnsi="Garamond"/>
          <w:sz w:val="24"/>
          <w:szCs w:val="24"/>
          <w:lang w:val="en-US"/>
        </w:rPr>
        <w:t>.</w:t>
      </w:r>
      <w:r w:rsidRPr="000C5E25">
        <w:rPr>
          <w:rFonts w:ascii="Garamond" w:hAnsi="Garamond"/>
          <w:sz w:val="24"/>
          <w:szCs w:val="24"/>
        </w:rPr>
        <w:t xml:space="preserve"> </w:t>
      </w:r>
      <w:proofErr w:type="gramStart"/>
      <w:r w:rsidRPr="000C5E25">
        <w:rPr>
          <w:rFonts w:ascii="Garamond" w:hAnsi="Garamond"/>
          <w:sz w:val="24"/>
          <w:szCs w:val="24"/>
          <w:lang w:val="en-US"/>
        </w:rPr>
        <w:t xml:space="preserve">419, </w:t>
      </w:r>
      <w:proofErr w:type="spellStart"/>
      <w:r w:rsidRPr="000C5E25">
        <w:rPr>
          <w:rFonts w:ascii="Garamond" w:hAnsi="Garamond"/>
          <w:sz w:val="24"/>
          <w:szCs w:val="24"/>
          <w:lang w:val="en-US"/>
        </w:rPr>
        <w:t>datë</w:t>
      </w:r>
      <w:proofErr w:type="spellEnd"/>
      <w:proofErr w:type="gramEnd"/>
      <w:r w:rsidRPr="000C5E25">
        <w:rPr>
          <w:rFonts w:ascii="Garamond" w:hAnsi="Garamond"/>
          <w:sz w:val="24"/>
          <w:szCs w:val="24"/>
          <w:lang w:val="en-US"/>
        </w:rPr>
        <w:t xml:space="preserve"> 25.6.2014 </w:t>
      </w:r>
      <w:proofErr w:type="spellStart"/>
      <w:r w:rsidRPr="000C5E25">
        <w:rPr>
          <w:rFonts w:ascii="Garamond" w:hAnsi="Garamond"/>
          <w:sz w:val="24"/>
          <w:szCs w:val="24"/>
          <w:lang w:val="en-US"/>
        </w:rPr>
        <w:t>është</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botuar</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në</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Fletoren</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Zyrtare</w:t>
      </w:r>
      <w:proofErr w:type="spellEnd"/>
      <w:r w:rsidRPr="000C5E25">
        <w:rPr>
          <w:rFonts w:ascii="Garamond" w:hAnsi="Garamond"/>
          <w:sz w:val="24"/>
          <w:szCs w:val="24"/>
          <w:lang w:val="en-US"/>
        </w:rPr>
        <w:t xml:space="preserve"> nr.105, 9 </w:t>
      </w:r>
      <w:proofErr w:type="spellStart"/>
      <w:r w:rsidRPr="000C5E25">
        <w:rPr>
          <w:rFonts w:ascii="Garamond" w:hAnsi="Garamond"/>
          <w:sz w:val="24"/>
          <w:szCs w:val="24"/>
          <w:lang w:val="en-US"/>
        </w:rPr>
        <w:t>korrik</w:t>
      </w:r>
      <w:proofErr w:type="spellEnd"/>
      <w:r w:rsidRPr="000C5E25">
        <w:rPr>
          <w:rFonts w:ascii="Garamond" w:hAnsi="Garamond"/>
          <w:sz w:val="24"/>
          <w:szCs w:val="24"/>
          <w:lang w:val="en-US"/>
        </w:rPr>
        <w:t xml:space="preserve"> 2014.</w:t>
      </w:r>
    </w:p>
    <w:p w14:paraId="3C1C1071" w14:textId="77777777" w:rsidR="009276FF" w:rsidRPr="00335F65" w:rsidRDefault="009276FF">
      <w:pPr>
        <w:pStyle w:val="FootnoteText"/>
        <w:rPr>
          <w:lang w:val="en-US"/>
        </w:rPr>
      </w:pPr>
      <w:r w:rsidRPr="000C5E25">
        <w:rPr>
          <w:rFonts w:ascii="Garamond" w:hAnsi="Garamond"/>
          <w:sz w:val="24"/>
          <w:szCs w:val="24"/>
          <w:lang w:val="en-US"/>
        </w:rPr>
        <w:t xml:space="preserve">VKM </w:t>
      </w:r>
      <w:proofErr w:type="spellStart"/>
      <w:r w:rsidRPr="000C5E25">
        <w:rPr>
          <w:rFonts w:ascii="Garamond" w:hAnsi="Garamond"/>
          <w:sz w:val="24"/>
          <w:szCs w:val="24"/>
          <w:lang w:val="en-US"/>
        </w:rPr>
        <w:t>nr</w:t>
      </w:r>
      <w:proofErr w:type="spellEnd"/>
      <w:r w:rsidRPr="000C5E25">
        <w:rPr>
          <w:rFonts w:ascii="Garamond" w:hAnsi="Garamond"/>
          <w:sz w:val="24"/>
          <w:szCs w:val="24"/>
          <w:lang w:val="en-US"/>
        </w:rPr>
        <w:t>.</w:t>
      </w:r>
      <w:r w:rsidRPr="000C5E25">
        <w:rPr>
          <w:rFonts w:ascii="Garamond" w:hAnsi="Garamond"/>
          <w:sz w:val="24"/>
          <w:szCs w:val="24"/>
        </w:rPr>
        <w:t xml:space="preserve"> </w:t>
      </w:r>
      <w:proofErr w:type="gramStart"/>
      <w:r w:rsidRPr="000C5E25">
        <w:rPr>
          <w:rFonts w:ascii="Garamond" w:hAnsi="Garamond"/>
          <w:sz w:val="24"/>
          <w:szCs w:val="24"/>
          <w:lang w:val="en-US"/>
        </w:rPr>
        <w:t xml:space="preserve">97, </w:t>
      </w:r>
      <w:proofErr w:type="spellStart"/>
      <w:r w:rsidRPr="000C5E25">
        <w:rPr>
          <w:rFonts w:ascii="Garamond" w:hAnsi="Garamond"/>
          <w:sz w:val="24"/>
          <w:szCs w:val="24"/>
          <w:lang w:val="en-US"/>
        </w:rPr>
        <w:t>datë</w:t>
      </w:r>
      <w:proofErr w:type="spellEnd"/>
      <w:proofErr w:type="gramEnd"/>
      <w:r w:rsidRPr="000C5E25">
        <w:rPr>
          <w:rFonts w:ascii="Garamond" w:hAnsi="Garamond"/>
          <w:sz w:val="24"/>
          <w:szCs w:val="24"/>
          <w:lang w:val="en-US"/>
        </w:rPr>
        <w:t xml:space="preserve"> 14.2.2018 </w:t>
      </w:r>
      <w:proofErr w:type="spellStart"/>
      <w:r w:rsidRPr="000C5E25">
        <w:rPr>
          <w:rFonts w:ascii="Garamond" w:hAnsi="Garamond"/>
          <w:sz w:val="24"/>
          <w:szCs w:val="24"/>
          <w:lang w:val="en-US"/>
        </w:rPr>
        <w:t>është</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botuar</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në</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Fletoren</w:t>
      </w:r>
      <w:proofErr w:type="spellEnd"/>
      <w:r w:rsidRPr="000C5E25">
        <w:rPr>
          <w:rFonts w:ascii="Garamond" w:hAnsi="Garamond"/>
          <w:sz w:val="24"/>
          <w:szCs w:val="24"/>
          <w:lang w:val="en-US"/>
        </w:rPr>
        <w:t xml:space="preserve"> </w:t>
      </w:r>
      <w:proofErr w:type="spellStart"/>
      <w:r w:rsidRPr="000C5E25">
        <w:rPr>
          <w:rFonts w:ascii="Garamond" w:hAnsi="Garamond"/>
          <w:sz w:val="24"/>
          <w:szCs w:val="24"/>
          <w:lang w:val="en-US"/>
        </w:rPr>
        <w:t>Zyrtare</w:t>
      </w:r>
      <w:proofErr w:type="spellEnd"/>
      <w:r w:rsidRPr="000C5E25">
        <w:rPr>
          <w:rFonts w:ascii="Garamond" w:hAnsi="Garamond"/>
          <w:sz w:val="24"/>
          <w:szCs w:val="24"/>
          <w:lang w:val="en-US"/>
        </w:rPr>
        <w:t xml:space="preserve"> nr.22, 19 </w:t>
      </w:r>
      <w:proofErr w:type="spellStart"/>
      <w:r w:rsidRPr="000C5E25">
        <w:rPr>
          <w:rFonts w:ascii="Garamond" w:hAnsi="Garamond"/>
          <w:sz w:val="24"/>
          <w:szCs w:val="24"/>
          <w:lang w:val="en-US"/>
        </w:rPr>
        <w:t>shkurt</w:t>
      </w:r>
      <w:proofErr w:type="spellEnd"/>
      <w:r w:rsidRPr="000C5E25">
        <w:rPr>
          <w:rFonts w:ascii="Garamond" w:hAnsi="Garamond"/>
          <w:sz w:val="24"/>
          <w:szCs w:val="24"/>
          <w:lang w:val="en-US"/>
        </w:rPr>
        <w:t xml:space="preserv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C106A" w14:textId="77777777" w:rsidR="009276FF" w:rsidRDefault="009276FF" w:rsidP="009276FF">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nr.105</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Pr>
        <w:rFonts w:ascii="CG Times" w:hAnsi="CG Times"/>
        <w:sz w:val="20"/>
        <w:szCs w:val="20"/>
      </w:rPr>
      <w:t xml:space="preserve"> 9 </w:t>
    </w:r>
    <w:proofErr w:type="spellStart"/>
    <w:r>
      <w:rPr>
        <w:rFonts w:ascii="CG Times" w:hAnsi="CG Times"/>
        <w:sz w:val="20"/>
        <w:szCs w:val="20"/>
      </w:rPr>
      <w:t>korrik</w:t>
    </w:r>
    <w:proofErr w:type="spellEnd"/>
    <w:r w:rsidRPr="008A20B3">
      <w:rPr>
        <w:rFonts w:ascii="CG Times" w:hAnsi="CG Times"/>
        <w:sz w:val="20"/>
        <w:szCs w:val="20"/>
      </w:rPr>
      <w:t xml:space="preserve"> 2014</w:t>
    </w:r>
  </w:p>
  <w:p w14:paraId="3C1C106B" w14:textId="77777777" w:rsidR="009276FF" w:rsidRPr="00045422" w:rsidRDefault="009276FF" w:rsidP="009276FF">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7192" w14:textId="77777777" w:rsidR="00DB5635" w:rsidRDefault="00DB5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0DE"/>
    <w:rsid w:val="000C3063"/>
    <w:rsid w:val="000C5E25"/>
    <w:rsid w:val="00223496"/>
    <w:rsid w:val="002C52B4"/>
    <w:rsid w:val="00335F65"/>
    <w:rsid w:val="004570DE"/>
    <w:rsid w:val="00851C23"/>
    <w:rsid w:val="009276FF"/>
    <w:rsid w:val="00986FB1"/>
    <w:rsid w:val="00A0046A"/>
    <w:rsid w:val="00AA7B04"/>
    <w:rsid w:val="00C106C0"/>
    <w:rsid w:val="00C74131"/>
    <w:rsid w:val="00DB5635"/>
    <w:rsid w:val="00EF103F"/>
    <w:rsid w:val="00FE0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1C0D07"/>
  <w15:docId w15:val="{D09ABC77-7EAA-4D27-8095-5F23058F2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70D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570D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570D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570D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570DE"/>
    <w:rPr>
      <w:rFonts w:ascii="CG Times" w:eastAsia="MS Mincho" w:hAnsi="CG Times" w:cs="CG Times"/>
      <w:b/>
      <w:bCs/>
      <w:sz w:val="21"/>
      <w:lang w:val="en-GB"/>
    </w:rPr>
  </w:style>
  <w:style w:type="paragraph" w:customStyle="1" w:styleId="Paragrafi">
    <w:name w:val="Paragrafi"/>
    <w:link w:val="ParagrafiChar"/>
    <w:rsid w:val="004570D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570DE"/>
    <w:rPr>
      <w:rFonts w:ascii="CG Times" w:eastAsia="MS Mincho" w:hAnsi="CG Times" w:cs="CG Times"/>
      <w:sz w:val="21"/>
    </w:rPr>
  </w:style>
  <w:style w:type="paragraph" w:customStyle="1" w:styleId="Titulli">
    <w:name w:val="Titulli"/>
    <w:next w:val="Normal"/>
    <w:link w:val="TitulliChar"/>
    <w:rsid w:val="004570D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570D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570DE"/>
    <w:rPr>
      <w:rFonts w:ascii="CG Times" w:eastAsia="MS Mincho" w:hAnsi="CG Times" w:cs="CG Times"/>
      <w:caps/>
      <w:sz w:val="21"/>
      <w:lang w:val="en-GB"/>
    </w:rPr>
  </w:style>
  <w:style w:type="character" w:customStyle="1" w:styleId="TitulliChar">
    <w:name w:val="Titulli Char"/>
    <w:link w:val="Titulli"/>
    <w:rsid w:val="004570DE"/>
    <w:rPr>
      <w:rFonts w:ascii="CG Times" w:eastAsia="MS Mincho" w:hAnsi="CG Times" w:cs="CG Times"/>
      <w:b/>
      <w:bCs/>
      <w:caps/>
      <w:sz w:val="21"/>
      <w:lang w:val="en-GB"/>
    </w:rPr>
  </w:style>
  <w:style w:type="character" w:customStyle="1" w:styleId="AutoritetiChar">
    <w:name w:val="Autoriteti Char"/>
    <w:link w:val="Autoriteti"/>
    <w:locked/>
    <w:rsid w:val="004570DE"/>
    <w:rPr>
      <w:rFonts w:ascii="CG Times" w:eastAsia="MS Mincho" w:hAnsi="CG Times" w:cs="CG Times"/>
      <w:caps/>
      <w:sz w:val="21"/>
      <w:lang w:val="en-GB"/>
    </w:rPr>
  </w:style>
  <w:style w:type="character" w:customStyle="1" w:styleId="AktiChar">
    <w:name w:val="Akti Char"/>
    <w:link w:val="Akti"/>
    <w:rsid w:val="004570DE"/>
    <w:rPr>
      <w:rFonts w:ascii="CG Times" w:eastAsia="MS Mincho" w:hAnsi="CG Times" w:cs="CG Times"/>
      <w:b/>
      <w:bCs/>
      <w:caps/>
      <w:color w:val="000000"/>
      <w:sz w:val="21"/>
      <w:lang w:val="en-GB"/>
    </w:rPr>
  </w:style>
  <w:style w:type="paragraph" w:styleId="ListParagraph">
    <w:name w:val="List Paragraph"/>
    <w:basedOn w:val="Normal"/>
    <w:uiPriority w:val="34"/>
    <w:qFormat/>
    <w:rsid w:val="004570DE"/>
    <w:pPr>
      <w:ind w:left="720"/>
      <w:contextualSpacing/>
    </w:pPr>
    <w:rPr>
      <w:rFonts w:ascii="Calibri" w:eastAsia="Times New Roman" w:hAnsi="Calibri" w:cs="Times New Roman"/>
    </w:rPr>
  </w:style>
  <w:style w:type="paragraph" w:customStyle="1" w:styleId="TitulliTitull">
    <w:name w:val="Titulli_Titull"/>
    <w:link w:val="TitulliTitullChar"/>
    <w:rsid w:val="004570DE"/>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570D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570D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4570DE"/>
    <w:rPr>
      <w:vertAlign w:val="superscript"/>
    </w:rPr>
  </w:style>
  <w:style w:type="character" w:customStyle="1" w:styleId="TitulliTitullChar">
    <w:name w:val="Titulli_Titull Char"/>
    <w:link w:val="TitulliTitull"/>
    <w:rsid w:val="004570DE"/>
    <w:rPr>
      <w:rFonts w:ascii="CG Times" w:eastAsia="MS Mincho" w:hAnsi="CG Times" w:cs="CG Times"/>
      <w:caps/>
      <w:sz w:val="21"/>
      <w:lang w:val="en-GB"/>
    </w:rPr>
  </w:style>
  <w:style w:type="character" w:customStyle="1" w:styleId="AutoritetiEmerChar">
    <w:name w:val="Autoriteti_Emer Char"/>
    <w:link w:val="AutoritetiEmer"/>
    <w:locked/>
    <w:rsid w:val="004570DE"/>
    <w:rPr>
      <w:rFonts w:ascii="CG Times" w:eastAsia="MS Mincho" w:hAnsi="CG Times" w:cs="Times New Roman"/>
      <w:b/>
      <w:bCs/>
      <w:sz w:val="21"/>
      <w:lang w:val="en-GB"/>
    </w:rPr>
  </w:style>
  <w:style w:type="paragraph" w:styleId="Footer">
    <w:name w:val="footer"/>
    <w:basedOn w:val="Normal"/>
    <w:link w:val="FooterChar"/>
    <w:uiPriority w:val="99"/>
    <w:unhideWhenUsed/>
    <w:rsid w:val="004570D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570DE"/>
    <w:rPr>
      <w:rFonts w:ascii="Calibri" w:eastAsia="Calibri" w:hAnsi="Calibri" w:cs="Times New Roman"/>
    </w:rPr>
  </w:style>
  <w:style w:type="paragraph" w:styleId="BalloonText">
    <w:name w:val="Balloon Text"/>
    <w:basedOn w:val="Normal"/>
    <w:link w:val="BalloonTextChar"/>
    <w:uiPriority w:val="99"/>
    <w:semiHidden/>
    <w:unhideWhenUsed/>
    <w:rsid w:val="00457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0DE"/>
    <w:rPr>
      <w:rFonts w:ascii="Tahoma" w:hAnsi="Tahoma" w:cs="Tahoma"/>
      <w:sz w:val="16"/>
      <w:szCs w:val="16"/>
    </w:rPr>
  </w:style>
  <w:style w:type="paragraph" w:styleId="Header">
    <w:name w:val="header"/>
    <w:basedOn w:val="Normal"/>
    <w:link w:val="HeaderChar"/>
    <w:uiPriority w:val="99"/>
    <w:unhideWhenUsed/>
    <w:rsid w:val="00335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199163">
      <w:bodyDiv w:val="1"/>
      <w:marLeft w:val="0"/>
      <w:marRight w:val="0"/>
      <w:marTop w:val="0"/>
      <w:marBottom w:val="0"/>
      <w:divBdr>
        <w:top w:val="none" w:sz="0" w:space="0" w:color="auto"/>
        <w:left w:val="none" w:sz="0" w:space="0" w:color="auto"/>
        <w:bottom w:val="none" w:sz="0" w:space="0" w:color="auto"/>
        <w:right w:val="none" w:sz="0" w:space="0" w:color="auto"/>
      </w:divBdr>
    </w:div>
    <w:div w:id="131275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eg"/><Relationship Id="rId21" Type="http://schemas.openxmlformats.org/officeDocument/2006/relationships/image" Target="media/image8.jpeg"/><Relationship Id="rId42" Type="http://schemas.openxmlformats.org/officeDocument/2006/relationships/image" Target="media/image29.jpeg"/><Relationship Id="rId63" Type="http://schemas.openxmlformats.org/officeDocument/2006/relationships/image" Target="media/image50.jpeg"/><Relationship Id="rId84" Type="http://schemas.openxmlformats.org/officeDocument/2006/relationships/image" Target="media/image71.jpeg"/><Relationship Id="rId138" Type="http://schemas.openxmlformats.org/officeDocument/2006/relationships/image" Target="media/image125.jpeg"/><Relationship Id="rId159" Type="http://schemas.openxmlformats.org/officeDocument/2006/relationships/image" Target="media/image146.jpeg"/><Relationship Id="rId170" Type="http://schemas.openxmlformats.org/officeDocument/2006/relationships/image" Target="media/image157.jpeg"/><Relationship Id="rId191" Type="http://schemas.openxmlformats.org/officeDocument/2006/relationships/theme" Target="theme/theme1.xml"/><Relationship Id="rId107" Type="http://schemas.openxmlformats.org/officeDocument/2006/relationships/image" Target="media/image94.jpeg"/><Relationship Id="rId11" Type="http://schemas.openxmlformats.org/officeDocument/2006/relationships/header" Target="header2.xml"/><Relationship Id="rId32" Type="http://schemas.openxmlformats.org/officeDocument/2006/relationships/image" Target="media/image19.jpeg"/><Relationship Id="rId53" Type="http://schemas.openxmlformats.org/officeDocument/2006/relationships/image" Target="media/image40.jpeg"/><Relationship Id="rId74" Type="http://schemas.openxmlformats.org/officeDocument/2006/relationships/image" Target="media/image61.emf"/><Relationship Id="rId128" Type="http://schemas.openxmlformats.org/officeDocument/2006/relationships/image" Target="media/image115.jpeg"/><Relationship Id="rId149" Type="http://schemas.openxmlformats.org/officeDocument/2006/relationships/image" Target="media/image136.jpeg"/><Relationship Id="rId5" Type="http://schemas.openxmlformats.org/officeDocument/2006/relationships/styles" Target="styles.xml"/><Relationship Id="rId95" Type="http://schemas.openxmlformats.org/officeDocument/2006/relationships/image" Target="media/image82.jpeg"/><Relationship Id="rId160" Type="http://schemas.openxmlformats.org/officeDocument/2006/relationships/image" Target="media/image147.jpeg"/><Relationship Id="rId181" Type="http://schemas.openxmlformats.org/officeDocument/2006/relationships/image" Target="media/image168.jpeg"/><Relationship Id="rId22" Type="http://schemas.openxmlformats.org/officeDocument/2006/relationships/image" Target="media/image9.jpeg"/><Relationship Id="rId43" Type="http://schemas.openxmlformats.org/officeDocument/2006/relationships/image" Target="media/image30.jpeg"/><Relationship Id="rId64" Type="http://schemas.openxmlformats.org/officeDocument/2006/relationships/image" Target="media/image51.jpeg"/><Relationship Id="rId118" Type="http://schemas.openxmlformats.org/officeDocument/2006/relationships/image" Target="media/image105.jpeg"/><Relationship Id="rId139" Type="http://schemas.openxmlformats.org/officeDocument/2006/relationships/image" Target="media/image126.jpeg"/><Relationship Id="rId85" Type="http://schemas.openxmlformats.org/officeDocument/2006/relationships/image" Target="media/image72.jpeg"/><Relationship Id="rId150" Type="http://schemas.openxmlformats.org/officeDocument/2006/relationships/image" Target="media/image137.jpeg"/><Relationship Id="rId171" Type="http://schemas.openxmlformats.org/officeDocument/2006/relationships/image" Target="media/image158.jpeg"/><Relationship Id="rId12" Type="http://schemas.openxmlformats.org/officeDocument/2006/relationships/footer" Target="footer1.xml"/><Relationship Id="rId33" Type="http://schemas.openxmlformats.org/officeDocument/2006/relationships/image" Target="media/image20.jpeg"/><Relationship Id="rId108" Type="http://schemas.openxmlformats.org/officeDocument/2006/relationships/image" Target="media/image95.jpeg"/><Relationship Id="rId129" Type="http://schemas.openxmlformats.org/officeDocument/2006/relationships/image" Target="media/image116.jpeg"/><Relationship Id="rId54" Type="http://schemas.openxmlformats.org/officeDocument/2006/relationships/image" Target="media/image41.jpeg"/><Relationship Id="rId75" Type="http://schemas.openxmlformats.org/officeDocument/2006/relationships/image" Target="media/image62.jpeg"/><Relationship Id="rId96" Type="http://schemas.openxmlformats.org/officeDocument/2006/relationships/image" Target="media/image83.jpeg"/><Relationship Id="rId140" Type="http://schemas.openxmlformats.org/officeDocument/2006/relationships/image" Target="media/image127.jpeg"/><Relationship Id="rId161" Type="http://schemas.openxmlformats.org/officeDocument/2006/relationships/image" Target="media/image148.jpeg"/><Relationship Id="rId182" Type="http://schemas.openxmlformats.org/officeDocument/2006/relationships/image" Target="media/image169.jpeg"/><Relationship Id="rId6" Type="http://schemas.openxmlformats.org/officeDocument/2006/relationships/settings" Target="settings.xml"/><Relationship Id="rId23" Type="http://schemas.openxmlformats.org/officeDocument/2006/relationships/image" Target="media/image10.jpeg"/><Relationship Id="rId119" Type="http://schemas.openxmlformats.org/officeDocument/2006/relationships/image" Target="media/image106.jpeg"/><Relationship Id="rId44" Type="http://schemas.openxmlformats.org/officeDocument/2006/relationships/image" Target="media/image31.jpeg"/><Relationship Id="rId65" Type="http://schemas.openxmlformats.org/officeDocument/2006/relationships/image" Target="media/image52.jpeg"/><Relationship Id="rId86" Type="http://schemas.openxmlformats.org/officeDocument/2006/relationships/image" Target="media/image73.jpeg"/><Relationship Id="rId130" Type="http://schemas.openxmlformats.org/officeDocument/2006/relationships/image" Target="media/image117.jpeg"/><Relationship Id="rId151" Type="http://schemas.openxmlformats.org/officeDocument/2006/relationships/image" Target="media/image138.jpeg"/><Relationship Id="rId172" Type="http://schemas.openxmlformats.org/officeDocument/2006/relationships/image" Target="media/image159.jpeg"/><Relationship Id="rId13" Type="http://schemas.openxmlformats.org/officeDocument/2006/relationships/footer" Target="footer2.xml"/><Relationship Id="rId18" Type="http://schemas.openxmlformats.org/officeDocument/2006/relationships/image" Target="media/image5.jpeg"/><Relationship Id="rId39" Type="http://schemas.openxmlformats.org/officeDocument/2006/relationships/image" Target="media/image26.jpeg"/><Relationship Id="rId109" Type="http://schemas.openxmlformats.org/officeDocument/2006/relationships/image" Target="media/image9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3.jpeg"/><Relationship Id="rId97" Type="http://schemas.openxmlformats.org/officeDocument/2006/relationships/image" Target="media/image84.jpeg"/><Relationship Id="rId104" Type="http://schemas.openxmlformats.org/officeDocument/2006/relationships/image" Target="media/image91.jpeg"/><Relationship Id="rId120" Type="http://schemas.openxmlformats.org/officeDocument/2006/relationships/image" Target="media/image107.jpeg"/><Relationship Id="rId125" Type="http://schemas.openxmlformats.org/officeDocument/2006/relationships/image" Target="media/image112.jpeg"/><Relationship Id="rId141" Type="http://schemas.openxmlformats.org/officeDocument/2006/relationships/image" Target="media/image128.jpeg"/><Relationship Id="rId146" Type="http://schemas.openxmlformats.org/officeDocument/2006/relationships/image" Target="media/image133.jpeg"/><Relationship Id="rId167" Type="http://schemas.openxmlformats.org/officeDocument/2006/relationships/image" Target="media/image154.jpeg"/><Relationship Id="rId188" Type="http://schemas.openxmlformats.org/officeDocument/2006/relationships/image" Target="media/image175.jpeg"/><Relationship Id="rId7" Type="http://schemas.openxmlformats.org/officeDocument/2006/relationships/webSettings" Target="webSettings.xml"/><Relationship Id="rId71" Type="http://schemas.openxmlformats.org/officeDocument/2006/relationships/image" Target="media/image58.jpeg"/><Relationship Id="rId92" Type="http://schemas.openxmlformats.org/officeDocument/2006/relationships/image" Target="media/image79.jpeg"/><Relationship Id="rId162" Type="http://schemas.openxmlformats.org/officeDocument/2006/relationships/image" Target="media/image149.jpeg"/><Relationship Id="rId183" Type="http://schemas.openxmlformats.org/officeDocument/2006/relationships/image" Target="media/image170.jpeg"/><Relationship Id="rId2" Type="http://schemas.openxmlformats.org/officeDocument/2006/relationships/customXml" Target="../customXml/item2.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image" Target="media/image74.jpeg"/><Relationship Id="rId110" Type="http://schemas.openxmlformats.org/officeDocument/2006/relationships/image" Target="media/image97.jpeg"/><Relationship Id="rId115" Type="http://schemas.openxmlformats.org/officeDocument/2006/relationships/image" Target="media/image102.jpeg"/><Relationship Id="rId131" Type="http://schemas.openxmlformats.org/officeDocument/2006/relationships/image" Target="media/image118.jpeg"/><Relationship Id="rId136" Type="http://schemas.openxmlformats.org/officeDocument/2006/relationships/image" Target="media/image123.jpeg"/><Relationship Id="rId157" Type="http://schemas.openxmlformats.org/officeDocument/2006/relationships/image" Target="media/image144.jpeg"/><Relationship Id="rId178" Type="http://schemas.openxmlformats.org/officeDocument/2006/relationships/image" Target="media/image165.jpeg"/><Relationship Id="rId61" Type="http://schemas.openxmlformats.org/officeDocument/2006/relationships/image" Target="media/image48.jpeg"/><Relationship Id="rId82" Type="http://schemas.openxmlformats.org/officeDocument/2006/relationships/image" Target="media/image69.emf"/><Relationship Id="rId152" Type="http://schemas.openxmlformats.org/officeDocument/2006/relationships/image" Target="media/image139.jpeg"/><Relationship Id="rId173" Type="http://schemas.openxmlformats.org/officeDocument/2006/relationships/image" Target="media/image160.jpeg"/><Relationship Id="rId19" Type="http://schemas.openxmlformats.org/officeDocument/2006/relationships/image" Target="media/image6.jpeg"/><Relationship Id="rId14" Type="http://schemas.openxmlformats.org/officeDocument/2006/relationships/image" Target="media/image1.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3.jpeg"/><Relationship Id="rId77" Type="http://schemas.openxmlformats.org/officeDocument/2006/relationships/image" Target="media/image64.jpeg"/><Relationship Id="rId100" Type="http://schemas.openxmlformats.org/officeDocument/2006/relationships/image" Target="media/image87.jpeg"/><Relationship Id="rId105" Type="http://schemas.openxmlformats.org/officeDocument/2006/relationships/image" Target="media/image92.jpeg"/><Relationship Id="rId126" Type="http://schemas.openxmlformats.org/officeDocument/2006/relationships/image" Target="media/image113.jpeg"/><Relationship Id="rId147" Type="http://schemas.openxmlformats.org/officeDocument/2006/relationships/image" Target="media/image134.jpeg"/><Relationship Id="rId168" Type="http://schemas.openxmlformats.org/officeDocument/2006/relationships/image" Target="media/image155.jpeg"/><Relationship Id="rId8" Type="http://schemas.openxmlformats.org/officeDocument/2006/relationships/footnotes" Target="footnotes.xml"/><Relationship Id="rId51" Type="http://schemas.openxmlformats.org/officeDocument/2006/relationships/image" Target="media/image38.jpeg"/><Relationship Id="rId72" Type="http://schemas.openxmlformats.org/officeDocument/2006/relationships/image" Target="media/image59.emf"/><Relationship Id="rId93" Type="http://schemas.openxmlformats.org/officeDocument/2006/relationships/image" Target="media/image80.jpeg"/><Relationship Id="rId98" Type="http://schemas.openxmlformats.org/officeDocument/2006/relationships/image" Target="media/image85.jpeg"/><Relationship Id="rId121" Type="http://schemas.openxmlformats.org/officeDocument/2006/relationships/image" Target="media/image108.jpeg"/><Relationship Id="rId142" Type="http://schemas.openxmlformats.org/officeDocument/2006/relationships/image" Target="media/image129.jpeg"/><Relationship Id="rId163" Type="http://schemas.openxmlformats.org/officeDocument/2006/relationships/image" Target="media/image150.jpeg"/><Relationship Id="rId184" Type="http://schemas.openxmlformats.org/officeDocument/2006/relationships/image" Target="media/image171.jpeg"/><Relationship Id="rId189" Type="http://schemas.openxmlformats.org/officeDocument/2006/relationships/image" Target="media/image176.jpeg"/><Relationship Id="rId3" Type="http://schemas.openxmlformats.org/officeDocument/2006/relationships/customXml" Target="../customXml/item3.xml"/><Relationship Id="rId25" Type="http://schemas.openxmlformats.org/officeDocument/2006/relationships/image" Target="media/image12.jpeg"/><Relationship Id="rId46" Type="http://schemas.openxmlformats.org/officeDocument/2006/relationships/image" Target="media/image33.jpeg"/><Relationship Id="rId67" Type="http://schemas.openxmlformats.org/officeDocument/2006/relationships/image" Target="media/image54.jpeg"/><Relationship Id="rId116" Type="http://schemas.openxmlformats.org/officeDocument/2006/relationships/image" Target="media/image103.jpeg"/><Relationship Id="rId137" Type="http://schemas.openxmlformats.org/officeDocument/2006/relationships/image" Target="media/image124.jpeg"/><Relationship Id="rId158" Type="http://schemas.openxmlformats.org/officeDocument/2006/relationships/image" Target="media/image145.jpeg"/><Relationship Id="rId20" Type="http://schemas.openxmlformats.org/officeDocument/2006/relationships/image" Target="media/image7.jpeg"/><Relationship Id="rId41" Type="http://schemas.openxmlformats.org/officeDocument/2006/relationships/image" Target="media/image28.jpeg"/><Relationship Id="rId62" Type="http://schemas.openxmlformats.org/officeDocument/2006/relationships/image" Target="media/image49.jpeg"/><Relationship Id="rId83" Type="http://schemas.openxmlformats.org/officeDocument/2006/relationships/image" Target="media/image70.jpeg"/><Relationship Id="rId88" Type="http://schemas.openxmlformats.org/officeDocument/2006/relationships/image" Target="media/image75.jpeg"/><Relationship Id="rId111" Type="http://schemas.openxmlformats.org/officeDocument/2006/relationships/image" Target="media/image98.jpeg"/><Relationship Id="rId132" Type="http://schemas.openxmlformats.org/officeDocument/2006/relationships/image" Target="media/image119.jpeg"/><Relationship Id="rId153" Type="http://schemas.openxmlformats.org/officeDocument/2006/relationships/image" Target="media/image140.jpeg"/><Relationship Id="rId174" Type="http://schemas.openxmlformats.org/officeDocument/2006/relationships/image" Target="media/image161.jpeg"/><Relationship Id="rId179" Type="http://schemas.openxmlformats.org/officeDocument/2006/relationships/image" Target="media/image166.jpeg"/><Relationship Id="rId190" Type="http://schemas.openxmlformats.org/officeDocument/2006/relationships/fontTable" Target="fontTable.xml"/><Relationship Id="rId15" Type="http://schemas.openxmlformats.org/officeDocument/2006/relationships/image" Target="media/image2.jpeg"/><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image" Target="media/image93.jpeg"/><Relationship Id="rId127" Type="http://schemas.openxmlformats.org/officeDocument/2006/relationships/image" Target="media/image114.jpeg"/><Relationship Id="rId10" Type="http://schemas.openxmlformats.org/officeDocument/2006/relationships/header" Target="header1.xml"/><Relationship Id="rId31" Type="http://schemas.openxmlformats.org/officeDocument/2006/relationships/image" Target="media/image18.jpeg"/><Relationship Id="rId52" Type="http://schemas.openxmlformats.org/officeDocument/2006/relationships/image" Target="media/image39.jpeg"/><Relationship Id="rId73" Type="http://schemas.openxmlformats.org/officeDocument/2006/relationships/image" Target="media/image60.emf"/><Relationship Id="rId78" Type="http://schemas.openxmlformats.org/officeDocument/2006/relationships/image" Target="media/image65.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image" Target="media/image109.jpeg"/><Relationship Id="rId143" Type="http://schemas.openxmlformats.org/officeDocument/2006/relationships/image" Target="media/image130.jpeg"/><Relationship Id="rId148" Type="http://schemas.openxmlformats.org/officeDocument/2006/relationships/image" Target="media/image135.jpeg"/><Relationship Id="rId164" Type="http://schemas.openxmlformats.org/officeDocument/2006/relationships/image" Target="media/image151.jpeg"/><Relationship Id="rId169" Type="http://schemas.openxmlformats.org/officeDocument/2006/relationships/image" Target="media/image156.jpeg"/><Relationship Id="rId185" Type="http://schemas.openxmlformats.org/officeDocument/2006/relationships/image" Target="media/image172.jpeg"/><Relationship Id="rId4" Type="http://schemas.openxmlformats.org/officeDocument/2006/relationships/customXml" Target="../customXml/item4.xml"/><Relationship Id="rId9" Type="http://schemas.openxmlformats.org/officeDocument/2006/relationships/endnotes" Target="endnotes.xml"/><Relationship Id="rId180" Type="http://schemas.openxmlformats.org/officeDocument/2006/relationships/image" Target="media/image167.jpeg"/><Relationship Id="rId26" Type="http://schemas.openxmlformats.org/officeDocument/2006/relationships/image" Target="media/image13.jpeg"/><Relationship Id="rId47" Type="http://schemas.openxmlformats.org/officeDocument/2006/relationships/image" Target="media/image34.jpeg"/><Relationship Id="rId68" Type="http://schemas.openxmlformats.org/officeDocument/2006/relationships/image" Target="media/image55.jpeg"/><Relationship Id="rId89" Type="http://schemas.openxmlformats.org/officeDocument/2006/relationships/image" Target="media/image76.jpeg"/><Relationship Id="rId112" Type="http://schemas.openxmlformats.org/officeDocument/2006/relationships/image" Target="media/image99.jpeg"/><Relationship Id="rId133" Type="http://schemas.openxmlformats.org/officeDocument/2006/relationships/image" Target="media/image120.jpeg"/><Relationship Id="rId154" Type="http://schemas.openxmlformats.org/officeDocument/2006/relationships/image" Target="media/image141.jpeg"/><Relationship Id="rId175" Type="http://schemas.openxmlformats.org/officeDocument/2006/relationships/image" Target="media/image162.jpeg"/><Relationship Id="rId16" Type="http://schemas.openxmlformats.org/officeDocument/2006/relationships/image" Target="media/image3.jpeg"/><Relationship Id="rId37" Type="http://schemas.openxmlformats.org/officeDocument/2006/relationships/image" Target="media/image24.jpeg"/><Relationship Id="rId58" Type="http://schemas.openxmlformats.org/officeDocument/2006/relationships/image" Target="media/image45.jpeg"/><Relationship Id="rId79" Type="http://schemas.openxmlformats.org/officeDocument/2006/relationships/image" Target="media/image66.jpeg"/><Relationship Id="rId102" Type="http://schemas.openxmlformats.org/officeDocument/2006/relationships/image" Target="media/image89.jpeg"/><Relationship Id="rId123" Type="http://schemas.openxmlformats.org/officeDocument/2006/relationships/image" Target="media/image110.jpeg"/><Relationship Id="rId144" Type="http://schemas.openxmlformats.org/officeDocument/2006/relationships/image" Target="media/image131.jpeg"/><Relationship Id="rId90" Type="http://schemas.openxmlformats.org/officeDocument/2006/relationships/image" Target="media/image77.jpeg"/><Relationship Id="rId165" Type="http://schemas.openxmlformats.org/officeDocument/2006/relationships/image" Target="media/image152.jpeg"/><Relationship Id="rId186" Type="http://schemas.openxmlformats.org/officeDocument/2006/relationships/image" Target="media/image173.jpeg"/><Relationship Id="rId27" Type="http://schemas.openxmlformats.org/officeDocument/2006/relationships/image" Target="media/image14.jpeg"/><Relationship Id="rId48" Type="http://schemas.openxmlformats.org/officeDocument/2006/relationships/image" Target="media/image35.jpeg"/><Relationship Id="rId69" Type="http://schemas.openxmlformats.org/officeDocument/2006/relationships/image" Target="media/image56.jpeg"/><Relationship Id="rId113" Type="http://schemas.openxmlformats.org/officeDocument/2006/relationships/image" Target="media/image100.jpeg"/><Relationship Id="rId134" Type="http://schemas.openxmlformats.org/officeDocument/2006/relationships/image" Target="media/image121.jpeg"/><Relationship Id="rId80" Type="http://schemas.openxmlformats.org/officeDocument/2006/relationships/image" Target="media/image67.jpeg"/><Relationship Id="rId155" Type="http://schemas.openxmlformats.org/officeDocument/2006/relationships/image" Target="media/image142.jpeg"/><Relationship Id="rId176" Type="http://schemas.openxmlformats.org/officeDocument/2006/relationships/image" Target="media/image163.jpeg"/><Relationship Id="rId17" Type="http://schemas.openxmlformats.org/officeDocument/2006/relationships/image" Target="media/image4.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image" Target="media/image90.emf"/><Relationship Id="rId124" Type="http://schemas.openxmlformats.org/officeDocument/2006/relationships/image" Target="media/image111.jpeg"/><Relationship Id="rId70" Type="http://schemas.openxmlformats.org/officeDocument/2006/relationships/image" Target="media/image57.jpeg"/><Relationship Id="rId91" Type="http://schemas.openxmlformats.org/officeDocument/2006/relationships/image" Target="media/image78.jpeg"/><Relationship Id="rId145" Type="http://schemas.openxmlformats.org/officeDocument/2006/relationships/image" Target="media/image132.jpeg"/><Relationship Id="rId166" Type="http://schemas.openxmlformats.org/officeDocument/2006/relationships/image" Target="media/image153.jpeg"/><Relationship Id="rId187" Type="http://schemas.openxmlformats.org/officeDocument/2006/relationships/image" Target="media/image174.jpeg"/><Relationship Id="rId1" Type="http://schemas.openxmlformats.org/officeDocument/2006/relationships/customXml" Target="../customXml/item1.xml"/><Relationship Id="rId28" Type="http://schemas.openxmlformats.org/officeDocument/2006/relationships/image" Target="media/image15.jpeg"/><Relationship Id="rId49" Type="http://schemas.openxmlformats.org/officeDocument/2006/relationships/image" Target="media/image36.jpeg"/><Relationship Id="rId114" Type="http://schemas.openxmlformats.org/officeDocument/2006/relationships/image" Target="media/image101.jpeg"/><Relationship Id="rId60" Type="http://schemas.openxmlformats.org/officeDocument/2006/relationships/image" Target="media/image47.jpeg"/><Relationship Id="rId81" Type="http://schemas.openxmlformats.org/officeDocument/2006/relationships/image" Target="media/image68.jpeg"/><Relationship Id="rId135" Type="http://schemas.openxmlformats.org/officeDocument/2006/relationships/image" Target="media/image122.jpeg"/><Relationship Id="rId156" Type="http://schemas.openxmlformats.org/officeDocument/2006/relationships/image" Target="media/image143.jpeg"/><Relationship Id="rId177" Type="http://schemas.openxmlformats.org/officeDocument/2006/relationships/image" Target="media/image16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34DACCB2BF24F9E817058A5D72233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2023-07-31T08:54:22Z</Data_x0020_e_x0020_Krijimit>
    <Modifikuesi xmlns="0e656187-b300-4fb0-8bf4-3a50f872073c">elona.baci</Modifikuesi>
    <Data_x0020_e_x0020_Modifikimit xmlns="0e656187-b300-4fb0-8bf4-3a50f872073c">2023-08-09T11:44:32Z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F1972-6E1C-4F4C-B70D-ED6AC7793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88EC64-5A13-444A-9A67-827549A1B198}">
  <ds:schemaRefs>
    <ds:schemaRef ds:uri="http://schemas.microsoft.com/sharepoint/v3/contenttype/forms"/>
  </ds:schemaRefs>
</ds:datastoreItem>
</file>

<file path=customXml/itemProps3.xml><?xml version="1.0" encoding="utf-8"?>
<ds:datastoreItem xmlns:ds="http://schemas.openxmlformats.org/officeDocument/2006/customXml" ds:itemID="{FCD97A13-55BD-415F-B78B-0FF550101D70}">
  <ds:schemaRefs>
    <ds:schemaRef ds:uri="http://schemas.microsoft.com/office/2006/metadata/properties"/>
    <ds:schemaRef ds:uri="http://purl.org/dc/elements/1.1/"/>
    <ds:schemaRef ds:uri="http://purl.org/dc/dcmitype/"/>
    <ds:schemaRef ds:uri="http://purl.org/dc/terms/"/>
    <ds:schemaRef ds:uri="http://schemas.openxmlformats.org/package/2006/metadata/core-properties"/>
    <ds:schemaRef ds:uri="0e656187-b300-4fb0-8bf4-3a50f872073c"/>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FFDC609F-9438-42CE-832D-8B1605A0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127</Pages>
  <Words>4891</Words>
  <Characters>27879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4</cp:revision>
  <cp:lastPrinted>2018-03-21T14:59:00Z</cp:lastPrinted>
  <dcterms:created xsi:type="dcterms:W3CDTF">2023-08-01T10:11:00Z</dcterms:created>
  <dcterms:modified xsi:type="dcterms:W3CDTF">2023-08-09T11:52:00Z</dcterms:modified>
</cp:coreProperties>
</file>