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FC" w:rsidRPr="00F679BB" w:rsidRDefault="008B32FC" w:rsidP="008B32FC">
      <w:pPr>
        <w:pStyle w:val="Akti"/>
        <w:rPr>
          <w:lang w:val="sq-AL"/>
        </w:rPr>
      </w:pPr>
      <w:r w:rsidRPr="00F679BB">
        <w:rPr>
          <w:lang w:val="sq-AL"/>
        </w:rPr>
        <w:t>VENDIM</w:t>
      </w:r>
    </w:p>
    <w:p w:rsidR="008B32FC" w:rsidRPr="00F679BB" w:rsidRDefault="008B32FC" w:rsidP="008B32FC">
      <w:pPr>
        <w:pStyle w:val="NumriData"/>
        <w:rPr>
          <w:lang w:val="sq-AL"/>
        </w:rPr>
      </w:pPr>
      <w:r w:rsidRPr="00F679BB">
        <w:rPr>
          <w:lang w:val="sq-AL"/>
        </w:rPr>
        <w:t>Nr. 442, datë 4.7.2014</w:t>
      </w:r>
    </w:p>
    <w:p w:rsidR="008B32FC" w:rsidRPr="00F679BB" w:rsidRDefault="008B32FC" w:rsidP="008B32FC">
      <w:pPr>
        <w:pStyle w:val="Paragrafi"/>
        <w:rPr>
          <w:sz w:val="14"/>
          <w:lang w:val="sq-AL"/>
        </w:rPr>
      </w:pPr>
    </w:p>
    <w:p w:rsidR="008B32FC" w:rsidRPr="00F679BB" w:rsidRDefault="008B32FC" w:rsidP="008B32FC">
      <w:pPr>
        <w:pStyle w:val="Titulli"/>
        <w:rPr>
          <w:lang w:val="sq-AL"/>
        </w:rPr>
      </w:pPr>
      <w:r w:rsidRPr="00F679BB">
        <w:rPr>
          <w:lang w:val="sq-AL"/>
        </w:rPr>
        <w:t>PËR KALIMIN NË PËRGJEGJËSI ADMINISTRIMI MINISTRISË SË ZHVILLIMIT EKONOMIK, TREGTISË DHE SIPËRMARRJES TË OBJEKTIT “SALLA VIP E AEROPORTIT “NËNË TEREZA”” DHE PËR NJË NDRYSHIM NË VENDIMIN NR.</w:t>
      </w:r>
      <w:r>
        <w:rPr>
          <w:lang w:val="sq-AL"/>
        </w:rPr>
        <w:t xml:space="preserve"> </w:t>
      </w:r>
      <w:r w:rsidRPr="00F679BB">
        <w:rPr>
          <w:lang w:val="sq-AL"/>
        </w:rPr>
        <w:t>229, DATË 23.4.2004, TË KËSHILLIT TË MINISTRAVE, “PËR MIRATIMIN E CEREMONIALIT ZYRTAR NË REPUBLIKËN E SHQIPËRISË”, TË NDRYSHUAR</w:t>
      </w:r>
    </w:p>
    <w:p w:rsidR="008B32FC" w:rsidRPr="00F679BB" w:rsidRDefault="008B32FC" w:rsidP="008B32FC">
      <w:pPr>
        <w:pStyle w:val="Paragrafi"/>
        <w:rPr>
          <w:sz w:val="14"/>
          <w:lang w:val="sq-AL"/>
        </w:rPr>
      </w:pPr>
    </w:p>
    <w:p w:rsidR="008B32FC" w:rsidRPr="000A6187" w:rsidRDefault="008B32FC" w:rsidP="008B32FC">
      <w:pPr>
        <w:pStyle w:val="Paragrafi"/>
        <w:rPr>
          <w:spacing w:val="-4"/>
          <w:lang w:val="sq-AL"/>
        </w:rPr>
      </w:pPr>
      <w:r w:rsidRPr="000A6187">
        <w:rPr>
          <w:spacing w:val="-4"/>
          <w:lang w:val="sq-AL"/>
        </w:rPr>
        <w:t>Në mbështetje të nenit 100 të Kushtetutës, të nenit 15 të ligjit nr. 8743, datë 31.7.2000 “Për pronat e paluajtshme të shtetit”, dhe të neneve 12, pika 2 e 49, të ligjit nr. 9095, datë 3.7.2003, “Për shërbimin e jashtëm të Republikës së Shqipërisë”, me propozimin e ministrit të Zhvillimit Ekonomik, Tregtisë dhe Sipërmarrjes, Këshilli i Ministrave</w:t>
      </w:r>
    </w:p>
    <w:p w:rsidR="008B32FC" w:rsidRPr="00F679BB" w:rsidRDefault="008B32FC" w:rsidP="008B32FC">
      <w:pPr>
        <w:pStyle w:val="Paragrafi"/>
        <w:rPr>
          <w:sz w:val="14"/>
          <w:lang w:val="sq-AL"/>
        </w:rPr>
      </w:pPr>
    </w:p>
    <w:p w:rsidR="008B32FC" w:rsidRPr="00F679BB" w:rsidRDefault="008B32FC" w:rsidP="008B32FC">
      <w:pPr>
        <w:pStyle w:val="VENDOSI"/>
        <w:rPr>
          <w:lang w:val="sq-AL"/>
        </w:rPr>
      </w:pPr>
      <w:r w:rsidRPr="00F679BB">
        <w:rPr>
          <w:lang w:val="sq-AL"/>
        </w:rPr>
        <w:t>VENDOSI:</w:t>
      </w:r>
    </w:p>
    <w:p w:rsidR="008B32FC" w:rsidRPr="00F679BB" w:rsidRDefault="008B32FC" w:rsidP="008B32FC">
      <w:pPr>
        <w:pStyle w:val="Paragrafi"/>
        <w:rPr>
          <w:sz w:val="14"/>
          <w:lang w:val="sq-AL"/>
        </w:rPr>
      </w:pP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 xml:space="preserve">1. Kalimin në përgjegjësi administrimi Ministrisë së  Zhvillimit Ekonomik, Tregtisë dhe Sipërmarrjes, për “ALBCONTROL”, </w:t>
      </w:r>
      <w:proofErr w:type="spellStart"/>
      <w:r w:rsidRPr="00F679BB">
        <w:rPr>
          <w:lang w:val="sq-AL"/>
        </w:rPr>
        <w:t>sh.a</w:t>
      </w:r>
      <w:proofErr w:type="spellEnd"/>
      <w:r w:rsidRPr="00F679BB">
        <w:rPr>
          <w:lang w:val="sq-AL"/>
        </w:rPr>
        <w:t>.-në, të objektit “Salla VIP e Aeroportit “Nënë Tereza”, pjesë e pasurisë numër 201/3, në zonën kadastrale nr. 3183, Rinas.</w:t>
      </w: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 xml:space="preserve">2. Salla VIP e Aeroportit “Nënë Tereza”, brenda </w:t>
      </w:r>
      <w:proofErr w:type="spellStart"/>
      <w:r w:rsidRPr="00F679BB">
        <w:rPr>
          <w:lang w:val="sq-AL"/>
        </w:rPr>
        <w:t>destinacionit</w:t>
      </w:r>
      <w:proofErr w:type="spellEnd"/>
      <w:r w:rsidRPr="00F679BB">
        <w:rPr>
          <w:lang w:val="sq-AL"/>
        </w:rPr>
        <w:t xml:space="preserve"> të saj, do të përdoret nga “ALBCONTROL”, </w:t>
      </w:r>
      <w:proofErr w:type="spellStart"/>
      <w:r w:rsidRPr="00F679BB">
        <w:rPr>
          <w:lang w:val="sq-AL"/>
        </w:rPr>
        <w:t>sh.a</w:t>
      </w:r>
      <w:proofErr w:type="spellEnd"/>
      <w:r w:rsidRPr="00F679BB">
        <w:rPr>
          <w:lang w:val="sq-AL"/>
        </w:rPr>
        <w:t>-ja, e cila do të ofrojë edhe shërbimet që ofrohen aktualisht nga Drejtoria e Shërbimeve Qeveritare, sipas rregullave të miratuara nga ministri i Punëve të Jashtme dhe ministri i Zhvillimit Ekonomik, Tregtisë dhe Sipërmarrjes.</w:t>
      </w: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>3. Shërbimet e protokollit të shtetit në “Sallën VIP të Aeroportit “Nënë Tereza””, do të vijojnë të drejtohen nga Zyra e Protokollit të Shtetit, në varësi të Ministrisë së Punëve të Jashtme.</w:t>
      </w: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 xml:space="preserve">4. “ALBCONTROL”, </w:t>
      </w:r>
      <w:proofErr w:type="spellStart"/>
      <w:r w:rsidRPr="00F679BB">
        <w:rPr>
          <w:lang w:val="sq-AL"/>
        </w:rPr>
        <w:t>sh.a</w:t>
      </w:r>
      <w:proofErr w:type="spellEnd"/>
      <w:r w:rsidRPr="00F679BB">
        <w:rPr>
          <w:lang w:val="sq-AL"/>
        </w:rPr>
        <w:t xml:space="preserve">.-së, i ndalohet të ndryshojë </w:t>
      </w:r>
      <w:proofErr w:type="spellStart"/>
      <w:r w:rsidRPr="00F679BB">
        <w:rPr>
          <w:lang w:val="sq-AL"/>
        </w:rPr>
        <w:t>destinacionin</w:t>
      </w:r>
      <w:proofErr w:type="spellEnd"/>
      <w:r w:rsidRPr="00F679BB">
        <w:rPr>
          <w:lang w:val="sq-AL"/>
        </w:rPr>
        <w:t xml:space="preserve"> e objektit “Salla VIP e Aeroportit “Nënë Tereza””.</w:t>
      </w: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>5. Nënndarja 2.5, e pikës 2, “Përdorimi i sallës VIP të Aeroportit”, të kapitullit V, “Vizita dhe takime”, të ceremonialit zyrtar në Republikën e Shqipërisë, bashkëlidhur vendimit nr.</w:t>
      </w:r>
      <w:r>
        <w:rPr>
          <w:lang w:val="sq-AL"/>
        </w:rPr>
        <w:t xml:space="preserve"> </w:t>
      </w:r>
      <w:r w:rsidRPr="00F679BB">
        <w:rPr>
          <w:lang w:val="sq-AL"/>
        </w:rPr>
        <w:t>229, datë 23.4.2004, të Këshillit të Ministrave, të ndryshuar, shfuqizohet.</w:t>
      </w:r>
    </w:p>
    <w:p w:rsidR="008B32FC" w:rsidRPr="00F679BB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 xml:space="preserve">6. Ngarkohen Ministria e Zhvillimit Ekonomik, Tregtisë dhe Sipërmarrjes, Drejtoria e Shërbimeve Qeveritare dhe “ALBCONTROL”, </w:t>
      </w:r>
      <w:proofErr w:type="spellStart"/>
      <w:r w:rsidRPr="00F679BB">
        <w:rPr>
          <w:lang w:val="sq-AL"/>
        </w:rPr>
        <w:t>sh.a</w:t>
      </w:r>
      <w:proofErr w:type="spellEnd"/>
      <w:r w:rsidRPr="00F679BB">
        <w:rPr>
          <w:lang w:val="sq-AL"/>
        </w:rPr>
        <w:t>-ja, për zbatimin e këtij vendimi.</w:t>
      </w:r>
    </w:p>
    <w:p w:rsidR="008B32FC" w:rsidRDefault="008B32FC" w:rsidP="008B32FC">
      <w:pPr>
        <w:pStyle w:val="Paragrafi"/>
        <w:rPr>
          <w:lang w:val="sq-AL"/>
        </w:rPr>
      </w:pPr>
      <w:r w:rsidRPr="00F679BB">
        <w:rPr>
          <w:lang w:val="sq-AL"/>
        </w:rPr>
        <w:t>Ky vendim hyn në fuqi pas botimit në Fletoren Zyrtare.</w:t>
      </w:r>
    </w:p>
    <w:p w:rsidR="008B32FC" w:rsidRPr="004672D1" w:rsidRDefault="008B32FC" w:rsidP="008B32FC">
      <w:pPr>
        <w:pStyle w:val="Autoriteti"/>
      </w:pPr>
      <w:r w:rsidRPr="004672D1">
        <w:t>KRYEMINISTRI</w:t>
      </w:r>
    </w:p>
    <w:p w:rsidR="008B32FC" w:rsidRPr="00F679BB" w:rsidRDefault="008B32FC" w:rsidP="008B32FC">
      <w:pPr>
        <w:pStyle w:val="AutoritetiEmer"/>
        <w:rPr>
          <w:lang w:val="sq-AL"/>
        </w:rPr>
      </w:pPr>
      <w:r w:rsidRPr="00F679BB">
        <w:rPr>
          <w:lang w:val="sq-AL"/>
        </w:rPr>
        <w:t xml:space="preserve">Edi </w:t>
      </w:r>
      <w:r w:rsidRPr="004672D1">
        <w:t>Rama</w:t>
      </w:r>
    </w:p>
    <w:p w:rsidR="00000000" w:rsidRDefault="008B32F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B32FC"/>
    <w:rsid w:val="008B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B32F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B32F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8B32F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8B32F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B32F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B32F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B32F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B32F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B32F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B32F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B32F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B32F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B32F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8B32F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>Grizli777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2014-09-25T14:05:00Z</dcterms:created>
  <dcterms:modified xsi:type="dcterms:W3CDTF">2014-09-25T14:05:00Z</dcterms:modified>
</cp:coreProperties>
</file>