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F0D" w:rsidRPr="00511149" w:rsidRDefault="00286F0D" w:rsidP="00286F0D">
      <w:pPr>
        <w:pStyle w:val="Akti"/>
        <w:rPr>
          <w:lang w:val="sq-AL"/>
        </w:rPr>
      </w:pPr>
      <w:r w:rsidRPr="00511149">
        <w:rPr>
          <w:lang w:val="sq-AL"/>
        </w:rPr>
        <w:t>VENDIM</w:t>
      </w:r>
    </w:p>
    <w:p w:rsidR="00286F0D" w:rsidRPr="00511149" w:rsidRDefault="00286F0D" w:rsidP="00286F0D">
      <w:pPr>
        <w:pStyle w:val="NumriData"/>
        <w:rPr>
          <w:lang w:val="sq-AL"/>
        </w:rPr>
      </w:pPr>
      <w:r w:rsidRPr="00511149">
        <w:rPr>
          <w:lang w:val="sq-AL"/>
        </w:rPr>
        <w:t>Nr.</w:t>
      </w:r>
      <w:r>
        <w:rPr>
          <w:lang w:val="sq-AL"/>
        </w:rPr>
        <w:t xml:space="preserve"> </w:t>
      </w:r>
      <w:r w:rsidRPr="00511149">
        <w:rPr>
          <w:lang w:val="sq-AL"/>
        </w:rPr>
        <w:t xml:space="preserve">480, datë 16.7.2014 </w:t>
      </w:r>
    </w:p>
    <w:p w:rsidR="00286F0D" w:rsidRPr="00511149" w:rsidRDefault="00286F0D" w:rsidP="00286F0D">
      <w:pPr>
        <w:pStyle w:val="Paragrafi"/>
        <w:rPr>
          <w:sz w:val="14"/>
          <w:lang w:val="sq-AL"/>
        </w:rPr>
      </w:pPr>
    </w:p>
    <w:p w:rsidR="00286F0D" w:rsidRPr="00511149" w:rsidRDefault="00286F0D" w:rsidP="00286F0D">
      <w:pPr>
        <w:pStyle w:val="Titulli"/>
        <w:rPr>
          <w:lang w:val="sq-AL"/>
        </w:rPr>
      </w:pPr>
      <w:r w:rsidRPr="00511149">
        <w:rPr>
          <w:lang w:val="sq-AL"/>
        </w:rPr>
        <w:t>PËR DISA NDRYSHIME NË VENDIMIN NR.</w:t>
      </w:r>
      <w:r>
        <w:rPr>
          <w:lang w:val="sq-AL"/>
        </w:rPr>
        <w:t xml:space="preserve"> </w:t>
      </w:r>
      <w:r w:rsidRPr="00511149">
        <w:rPr>
          <w:lang w:val="sq-AL"/>
        </w:rPr>
        <w:t>172, DATË 26.3.2014, TË KËSHILLIT TË MINISTRAVE, “PËR EKZEKUTIMIN E VENDIMIT TË GJYKATËS EVROPIANE PËR TË DREJTAT E NJERIUT, DATË 15.1.2013, PËR ÇËSHTJEN NR.</w:t>
      </w:r>
      <w:r>
        <w:rPr>
          <w:lang w:val="sq-AL"/>
        </w:rPr>
        <w:t xml:space="preserve"> </w:t>
      </w:r>
      <w:r w:rsidRPr="00511149">
        <w:rPr>
          <w:lang w:val="sq-AL"/>
        </w:rPr>
        <w:t>49109/06, “DELVINA KUNDËR SHQIP</w:t>
      </w:r>
      <w:r w:rsidRPr="00511149">
        <w:rPr>
          <w:rFonts w:ascii="Times New Roman" w:hAnsi="Times New Roman" w:cs="Times New Roman"/>
          <w:lang w:val="sq-AL"/>
        </w:rPr>
        <w:t>Ё</w:t>
      </w:r>
      <w:r w:rsidRPr="00511149">
        <w:rPr>
          <w:lang w:val="sq-AL"/>
        </w:rPr>
        <w:t>RIS</w:t>
      </w:r>
      <w:r w:rsidRPr="00511149">
        <w:rPr>
          <w:rFonts w:ascii="Times New Roman" w:hAnsi="Times New Roman" w:cs="Times New Roman"/>
          <w:lang w:val="sq-AL"/>
        </w:rPr>
        <w:t>Ё</w:t>
      </w:r>
      <w:r w:rsidRPr="00511149">
        <w:rPr>
          <w:lang w:val="sq-AL"/>
        </w:rPr>
        <w:t>””</w:t>
      </w:r>
    </w:p>
    <w:p w:rsidR="00286F0D" w:rsidRPr="00511149" w:rsidRDefault="00286F0D" w:rsidP="00286F0D">
      <w:pPr>
        <w:pStyle w:val="Paragrafi"/>
        <w:rPr>
          <w:sz w:val="14"/>
          <w:lang w:val="sq-AL"/>
        </w:rPr>
      </w:pPr>
    </w:p>
    <w:p w:rsidR="00286F0D" w:rsidRPr="00511149" w:rsidRDefault="00286F0D" w:rsidP="00286F0D">
      <w:pPr>
        <w:pStyle w:val="Paragrafi"/>
        <w:rPr>
          <w:lang w:val="sq-AL"/>
        </w:rPr>
      </w:pPr>
      <w:r w:rsidRPr="00511149">
        <w:rPr>
          <w:lang w:val="sq-AL"/>
        </w:rPr>
        <w:t>Në mbështetje të nenit 100 të Kushtetutës, të nenit 46, të Konventës Evropiane për Mbrojtjen e të Drejtave të Njeriut dhe Lirive Themelore, ratifikuar me ligjin nr.</w:t>
      </w:r>
      <w:r>
        <w:rPr>
          <w:lang w:val="sq-AL"/>
        </w:rPr>
        <w:t xml:space="preserve"> </w:t>
      </w:r>
      <w:r w:rsidRPr="00511149">
        <w:rPr>
          <w:lang w:val="sq-AL"/>
        </w:rPr>
        <w:t>8137, datë 31.7.1996, “Për ratifikimin e Konventës Evropiane për Mbrojtjen e të Drejtave të Njeriut dhe Lirive Themelore”, të neneve 5 e 45, të ligjit nr.</w:t>
      </w:r>
      <w:r>
        <w:rPr>
          <w:lang w:val="sq-AL"/>
        </w:rPr>
        <w:t xml:space="preserve"> </w:t>
      </w:r>
      <w:r w:rsidRPr="00511149">
        <w:rPr>
          <w:lang w:val="sq-AL"/>
        </w:rPr>
        <w:t>9936, datë 26.6.2008, “Për menaxhimin e sistemit buxhetor në Republikën e Shqipërisë”, të ndryshuar, si dhe nenit 10, të ligjit nr.</w:t>
      </w:r>
      <w:r>
        <w:rPr>
          <w:lang w:val="sq-AL"/>
        </w:rPr>
        <w:t xml:space="preserve"> </w:t>
      </w:r>
      <w:r w:rsidRPr="00511149">
        <w:rPr>
          <w:lang w:val="sq-AL"/>
        </w:rPr>
        <w:t>185/2013, “Për buxhetin e vitit 2014”, me propozimin e ministrit të Drejtësisë, Këshilli i Ministrave</w:t>
      </w:r>
    </w:p>
    <w:p w:rsidR="00286F0D" w:rsidRPr="00511149" w:rsidRDefault="00286F0D" w:rsidP="00286F0D">
      <w:pPr>
        <w:pStyle w:val="VENDOSI"/>
        <w:rPr>
          <w:lang w:val="sq-AL"/>
        </w:rPr>
      </w:pPr>
      <w:r w:rsidRPr="00511149">
        <w:rPr>
          <w:lang w:val="sq-AL"/>
        </w:rPr>
        <w:t>VENDOSI:</w:t>
      </w:r>
    </w:p>
    <w:p w:rsidR="00286F0D" w:rsidRPr="00511149" w:rsidRDefault="00286F0D" w:rsidP="00286F0D">
      <w:pPr>
        <w:pStyle w:val="Paragrafi"/>
        <w:rPr>
          <w:sz w:val="16"/>
          <w:lang w:val="sq-AL"/>
        </w:rPr>
      </w:pPr>
    </w:p>
    <w:p w:rsidR="00286F0D" w:rsidRPr="00511149" w:rsidRDefault="00286F0D" w:rsidP="00286F0D">
      <w:pPr>
        <w:pStyle w:val="Paragrafi"/>
        <w:rPr>
          <w:lang w:val="sq-AL"/>
        </w:rPr>
      </w:pPr>
      <w:r w:rsidRPr="00511149">
        <w:rPr>
          <w:lang w:val="sq-AL"/>
        </w:rPr>
        <w:t>Në vendimin nr.</w:t>
      </w:r>
      <w:r>
        <w:rPr>
          <w:lang w:val="sq-AL"/>
        </w:rPr>
        <w:t xml:space="preserve"> </w:t>
      </w:r>
      <w:r w:rsidRPr="00511149">
        <w:rPr>
          <w:lang w:val="sq-AL"/>
        </w:rPr>
        <w:t xml:space="preserve">172, datë 26.3.2014, të Këshillit </w:t>
      </w:r>
      <w:r>
        <w:rPr>
          <w:lang w:val="sq-AL"/>
        </w:rPr>
        <w:t>të Ministrave, bëhen ndryshimet</w:t>
      </w:r>
      <w:r w:rsidRPr="00511149">
        <w:rPr>
          <w:lang w:val="sq-AL"/>
        </w:rPr>
        <w:t xml:space="preserve"> si më poshtë vijon:</w:t>
      </w:r>
    </w:p>
    <w:p w:rsidR="00286F0D" w:rsidRPr="00511149" w:rsidRDefault="00286F0D" w:rsidP="00286F0D">
      <w:pPr>
        <w:pStyle w:val="Paragrafi"/>
        <w:rPr>
          <w:lang w:val="sq-AL"/>
        </w:rPr>
      </w:pPr>
      <w:r w:rsidRPr="00511149">
        <w:rPr>
          <w:lang w:val="sq-AL"/>
        </w:rPr>
        <w:t>1. Në të gjithë përmbajtjen e vendimit, numri i aplikimit të çështjes nga “nr.</w:t>
      </w:r>
      <w:r>
        <w:rPr>
          <w:lang w:val="sq-AL"/>
        </w:rPr>
        <w:t xml:space="preserve"> </w:t>
      </w:r>
      <w:r w:rsidRPr="00511149">
        <w:rPr>
          <w:lang w:val="sq-AL"/>
        </w:rPr>
        <w:t>49109/06”, bëhet “nr.</w:t>
      </w:r>
      <w:r>
        <w:rPr>
          <w:lang w:val="sq-AL"/>
        </w:rPr>
        <w:t xml:space="preserve"> </w:t>
      </w:r>
      <w:r w:rsidRPr="00511149">
        <w:rPr>
          <w:lang w:val="sq-AL"/>
        </w:rPr>
        <w:t>49106/06”.</w:t>
      </w:r>
    </w:p>
    <w:p w:rsidR="00286F0D" w:rsidRPr="00511149" w:rsidRDefault="00286F0D" w:rsidP="00286F0D">
      <w:pPr>
        <w:pStyle w:val="Paragrafi"/>
        <w:rPr>
          <w:lang w:val="sq-AL"/>
        </w:rPr>
      </w:pPr>
      <w:r w:rsidRPr="00511149">
        <w:rPr>
          <w:lang w:val="sq-AL"/>
        </w:rPr>
        <w:t xml:space="preserve">2. </w:t>
      </w:r>
      <w:r>
        <w:rPr>
          <w:lang w:val="sq-AL"/>
        </w:rPr>
        <w:t>Pika 1 ndryshohet</w:t>
      </w:r>
      <w:r w:rsidRPr="00511149">
        <w:rPr>
          <w:lang w:val="sq-AL"/>
        </w:rPr>
        <w:t xml:space="preserve"> si më poshtë vijon: </w:t>
      </w:r>
    </w:p>
    <w:p w:rsidR="00286F0D" w:rsidRPr="00511149" w:rsidRDefault="00286F0D" w:rsidP="00286F0D">
      <w:pPr>
        <w:pStyle w:val="Paragrafi"/>
        <w:rPr>
          <w:lang w:val="sq-AL"/>
        </w:rPr>
      </w:pPr>
      <w:r w:rsidRPr="00511149">
        <w:rPr>
          <w:lang w:val="sq-AL"/>
        </w:rPr>
        <w:t>“1. Ekzekutimin e vendimit të Gjykatës Evropiane për të Drejtat e Njeriut, datë 15.1.2013, për çështjen nr.</w:t>
      </w:r>
      <w:r>
        <w:rPr>
          <w:lang w:val="sq-AL"/>
        </w:rPr>
        <w:t xml:space="preserve"> </w:t>
      </w:r>
      <w:r w:rsidRPr="00511149">
        <w:rPr>
          <w:lang w:val="sq-AL"/>
        </w:rPr>
        <w:t xml:space="preserve">49106/06, “Delvina kundër </w:t>
      </w:r>
      <w:proofErr w:type="spellStart"/>
      <w:r w:rsidRPr="00511149">
        <w:rPr>
          <w:lang w:val="sq-AL"/>
        </w:rPr>
        <w:t>Shqip</w:t>
      </w:r>
      <w:r w:rsidRPr="00511149">
        <w:rPr>
          <w:rFonts w:ascii="Times New Roman" w:hAnsi="Times New Roman" w:cs="Times New Roman"/>
          <w:lang w:val="sq-AL"/>
        </w:rPr>
        <w:t>ё</w:t>
      </w:r>
      <w:r w:rsidRPr="00511149">
        <w:rPr>
          <w:lang w:val="sq-AL"/>
        </w:rPr>
        <w:t>ris</w:t>
      </w:r>
      <w:r w:rsidRPr="00511149">
        <w:rPr>
          <w:rFonts w:ascii="Times New Roman" w:hAnsi="Times New Roman" w:cs="Times New Roman"/>
          <w:lang w:val="sq-AL"/>
        </w:rPr>
        <w:t>ё</w:t>
      </w:r>
      <w:proofErr w:type="spellEnd"/>
      <w:r w:rsidRPr="00511149">
        <w:rPr>
          <w:lang w:val="sq-AL"/>
        </w:rPr>
        <w:t>”, në shumën 2 025 900 (dy milionë e njëzet e pesë mijë e nëntëqind) euro, si dhe pagesën e tatimit mbi të ardhurat për dëmshpërblimin.”.</w:t>
      </w:r>
    </w:p>
    <w:p w:rsidR="00286F0D" w:rsidRPr="00511149" w:rsidRDefault="00286F0D" w:rsidP="00286F0D">
      <w:pPr>
        <w:pStyle w:val="Paragrafi"/>
        <w:rPr>
          <w:lang w:val="sq-AL"/>
        </w:rPr>
      </w:pPr>
      <w:r w:rsidRPr="00511149">
        <w:rPr>
          <w:lang w:val="sq-AL"/>
        </w:rPr>
        <w:t>3. Në</w:t>
      </w:r>
      <w:r>
        <w:rPr>
          <w:lang w:val="sq-AL"/>
        </w:rPr>
        <w:t xml:space="preserve"> fund të pikës 4 shtohet fjalia</w:t>
      </w:r>
      <w:r w:rsidRPr="00511149">
        <w:rPr>
          <w:lang w:val="sq-AL"/>
        </w:rPr>
        <w:t xml:space="preserve"> si më poshtë vijon:</w:t>
      </w:r>
    </w:p>
    <w:p w:rsidR="00286F0D" w:rsidRPr="00511149" w:rsidRDefault="00286F0D" w:rsidP="00286F0D">
      <w:pPr>
        <w:pStyle w:val="Paragrafi"/>
        <w:rPr>
          <w:lang w:val="sq-AL"/>
        </w:rPr>
      </w:pPr>
      <w:r w:rsidRPr="00511149">
        <w:rPr>
          <w:lang w:val="sq-AL"/>
        </w:rPr>
        <w:t xml:space="preserve">“Në rast mospagimi brenda këtij afati, mbi shumën e mësipërme paguhen interesa të thjeshta të barabarta me kursin </w:t>
      </w:r>
      <w:proofErr w:type="spellStart"/>
      <w:r w:rsidRPr="00511149">
        <w:rPr>
          <w:lang w:val="sq-AL"/>
        </w:rPr>
        <w:t>marzhinal</w:t>
      </w:r>
      <w:proofErr w:type="spellEnd"/>
      <w:r w:rsidRPr="00511149">
        <w:rPr>
          <w:lang w:val="sq-AL"/>
        </w:rPr>
        <w:t xml:space="preserve"> të huas së Bankës Qendrore Evropiane, gjatë periudhës së mospagimit, plus tre për qind.”.</w:t>
      </w:r>
    </w:p>
    <w:p w:rsidR="00286F0D" w:rsidRPr="00511149" w:rsidRDefault="00286F0D" w:rsidP="00286F0D">
      <w:pPr>
        <w:pStyle w:val="Paragrafi"/>
        <w:rPr>
          <w:lang w:val="sq-AL"/>
        </w:rPr>
      </w:pPr>
      <w:r w:rsidRPr="00511149">
        <w:rPr>
          <w:lang w:val="sq-AL"/>
        </w:rPr>
        <w:t xml:space="preserve">4. </w:t>
      </w:r>
      <w:r>
        <w:rPr>
          <w:lang w:val="sq-AL"/>
        </w:rPr>
        <w:t>Pika 5 ndryshohet</w:t>
      </w:r>
      <w:r w:rsidRPr="00511149">
        <w:rPr>
          <w:lang w:val="sq-AL"/>
        </w:rPr>
        <w:t xml:space="preserve"> si më poshtë vijon:</w:t>
      </w:r>
    </w:p>
    <w:p w:rsidR="00286F0D" w:rsidRPr="00511149" w:rsidRDefault="00286F0D" w:rsidP="00286F0D">
      <w:pPr>
        <w:pStyle w:val="Paragrafi"/>
        <w:rPr>
          <w:lang w:val="sq-AL"/>
        </w:rPr>
      </w:pPr>
      <w:r w:rsidRPr="00511149">
        <w:rPr>
          <w:lang w:val="sq-AL"/>
        </w:rPr>
        <w:t>“5.</w:t>
      </w:r>
      <w:r w:rsidRPr="00511149">
        <w:rPr>
          <w:lang w:val="sq-AL"/>
        </w:rPr>
        <w:tab/>
        <w:t>Efekti financiar për zbatimin e këtij vendimi të përballohet nga fondi rezervë i buxhetit të shtetit.”.</w:t>
      </w:r>
    </w:p>
    <w:p w:rsidR="00286F0D" w:rsidRPr="00511149" w:rsidRDefault="00286F0D" w:rsidP="00286F0D">
      <w:pPr>
        <w:pStyle w:val="Paragrafi"/>
        <w:rPr>
          <w:lang w:val="sq-AL"/>
        </w:rPr>
      </w:pPr>
      <w:r w:rsidRPr="00511149">
        <w:rPr>
          <w:lang w:val="sq-AL"/>
        </w:rPr>
        <w:t>Ky vendim hyn në fuqi menjëherë dhe botohet në Fletoren Zyrtare.</w:t>
      </w:r>
    </w:p>
    <w:p w:rsidR="00286F0D" w:rsidRPr="00511149" w:rsidRDefault="00286F0D" w:rsidP="00286F0D">
      <w:pPr>
        <w:pStyle w:val="Autoriteti"/>
        <w:rPr>
          <w:lang w:val="sq-AL"/>
        </w:rPr>
      </w:pPr>
      <w:r w:rsidRPr="00511149">
        <w:rPr>
          <w:lang w:val="sq-AL"/>
        </w:rPr>
        <w:t>KRYEMINISTRI</w:t>
      </w:r>
    </w:p>
    <w:p w:rsidR="00286F0D" w:rsidRPr="00511149" w:rsidRDefault="00286F0D" w:rsidP="00286F0D">
      <w:pPr>
        <w:pStyle w:val="AutoritetiEmer"/>
        <w:rPr>
          <w:lang w:val="sq-AL"/>
        </w:rPr>
      </w:pPr>
      <w:r w:rsidRPr="00511149">
        <w:rPr>
          <w:lang w:val="sq-AL"/>
        </w:rPr>
        <w:t xml:space="preserve">Edi </w:t>
      </w:r>
      <w:proofErr w:type="spellStart"/>
      <w:r w:rsidRPr="00511149">
        <w:rPr>
          <w:lang w:val="sq-AL"/>
        </w:rPr>
        <w:t>Rama</w:t>
      </w:r>
      <w:proofErr w:type="spellEnd"/>
    </w:p>
    <w:p w:rsidR="00286F0D" w:rsidRPr="00511149" w:rsidRDefault="00286F0D" w:rsidP="00286F0D">
      <w:pPr>
        <w:pStyle w:val="Paragrafi"/>
        <w:rPr>
          <w:lang w:val="sq-AL"/>
        </w:rPr>
      </w:pPr>
    </w:p>
    <w:p w:rsidR="00000000" w:rsidRDefault="00286F0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286F0D"/>
    <w:rsid w:val="00286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86F0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86F0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86F0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86F0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286F0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86F0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286F0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86F0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86F0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286F0D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286F0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286F0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286F0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86F0D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1597</Characters>
  <Application>Microsoft Office Word</Application>
  <DocSecurity>0</DocSecurity>
  <Lines>13</Lines>
  <Paragraphs>3</Paragraphs>
  <ScaleCrop>false</ScaleCrop>
  <Company>Grizli777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2014-09-29T11:45:00Z</dcterms:created>
  <dcterms:modified xsi:type="dcterms:W3CDTF">2014-09-29T11:45:00Z</dcterms:modified>
</cp:coreProperties>
</file>