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814" w:rsidRPr="006C3996" w:rsidRDefault="00800814" w:rsidP="00800814">
      <w:pPr>
        <w:pStyle w:val="Akti"/>
        <w:rPr>
          <w:lang w:val="sq-AL"/>
        </w:rPr>
      </w:pPr>
      <w:r w:rsidRPr="006C3996">
        <w:rPr>
          <w:lang w:val="sq-AL"/>
        </w:rPr>
        <w:t>VENDIM</w:t>
      </w:r>
      <w:bookmarkStart w:id="0" w:name="_GoBack"/>
      <w:bookmarkEnd w:id="0"/>
    </w:p>
    <w:p w:rsidR="00800814" w:rsidRPr="006C3996" w:rsidRDefault="00800814" w:rsidP="00800814">
      <w:pPr>
        <w:pStyle w:val="NumriData"/>
        <w:rPr>
          <w:lang w:val="sq-AL"/>
        </w:rPr>
      </w:pPr>
      <w:r w:rsidRPr="006C3996">
        <w:rPr>
          <w:lang w:val="sq-AL"/>
        </w:rPr>
        <w:t>Nr.</w:t>
      </w:r>
      <w:r>
        <w:rPr>
          <w:lang w:val="sq-AL"/>
        </w:rPr>
        <w:t xml:space="preserve"> </w:t>
      </w:r>
      <w:r w:rsidRPr="006C3996">
        <w:rPr>
          <w:lang w:val="sq-AL"/>
        </w:rPr>
        <w:t>623, dat</w:t>
      </w:r>
      <w:r>
        <w:rPr>
          <w:lang w:val="sq-AL"/>
        </w:rPr>
        <w:t>ë</w:t>
      </w:r>
      <w:r w:rsidRPr="006C3996">
        <w:rPr>
          <w:lang w:val="sq-AL"/>
        </w:rPr>
        <w:t xml:space="preserve"> 24.9.2014</w:t>
      </w:r>
    </w:p>
    <w:p w:rsidR="00800814" w:rsidRPr="006C3996" w:rsidRDefault="00800814" w:rsidP="00800814">
      <w:pPr>
        <w:pStyle w:val="Hapesira7"/>
        <w:rPr>
          <w:lang w:val="sq-AL"/>
        </w:rPr>
      </w:pPr>
    </w:p>
    <w:p w:rsidR="00800814" w:rsidRPr="006C3996" w:rsidRDefault="00800814" w:rsidP="00800814">
      <w:pPr>
        <w:pStyle w:val="Titulli"/>
        <w:rPr>
          <w:lang w:val="sq-AL"/>
        </w:rPr>
      </w:pPr>
      <w:r w:rsidRPr="006C3996">
        <w:rPr>
          <w:lang w:val="sq-AL"/>
        </w:rPr>
        <w:t>PËR SHPRONËSIMIN, PËR INTERES PUBLIK, TË PRONARËVE TË PASURIVE TË PALUAJTSHME, PRONË PRIVATE, QË PREKEN NGA RIKONSTRUKSIONI I RRUGËVE “ALI SPAHIJA”, “NEXHIP LULI”, “BUJAR BISHANAKU”, “STACIONI I TRENIT”, “RRUGA E KALASË”, SI DHE SISTEMIMI I BLLOKUT TË PALLATEVE, “QAFË-HARDHI”, TË BASHKISË SË SHKODRËS</w:t>
      </w:r>
    </w:p>
    <w:p w:rsidR="00800814" w:rsidRPr="006C3996" w:rsidRDefault="00800814" w:rsidP="00800814">
      <w:pPr>
        <w:pStyle w:val="Hapesira7"/>
        <w:rPr>
          <w:lang w:val="sq-AL"/>
        </w:rPr>
      </w:pP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>Në mbështetje të nenit 100 të Kushtetutës dhe të neneve 5, pika 1, 20 e 21, të ligjit nr.</w:t>
      </w:r>
      <w:r>
        <w:rPr>
          <w:lang w:val="sq-AL"/>
        </w:rPr>
        <w:t xml:space="preserve"> </w:t>
      </w:r>
      <w:r w:rsidRPr="006C3996">
        <w:rPr>
          <w:lang w:val="sq-AL"/>
        </w:rPr>
        <w:t>8561, datë 22.12.1999, “Për shpronësimet dhe marrjen në përdorim të përkohshëm të pasurisë, pronë private, për interes publik”, me propozimin e ministrit të Punëve të Brendshme, Këshilli i Ministrave</w:t>
      </w:r>
    </w:p>
    <w:p w:rsidR="00800814" w:rsidRPr="006C3996" w:rsidRDefault="00800814" w:rsidP="00800814">
      <w:pPr>
        <w:pStyle w:val="Vendosi"/>
        <w:rPr>
          <w:lang w:val="sq-AL"/>
        </w:rPr>
      </w:pPr>
      <w:r w:rsidRPr="006C3996">
        <w:rPr>
          <w:lang w:val="sq-AL"/>
        </w:rPr>
        <w:t>VENDOSI:</w:t>
      </w:r>
    </w:p>
    <w:p w:rsidR="00800814" w:rsidRPr="006C3996" w:rsidRDefault="00800814" w:rsidP="00800814">
      <w:pPr>
        <w:pStyle w:val="Hapesira7"/>
        <w:rPr>
          <w:lang w:val="sq-AL"/>
        </w:rPr>
      </w:pP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 xml:space="preserve">1. Shpronësimin, për interes publik, të pronarëve të pasurive të paluajtshme, pronë private, që preken nga rikonstruksioni i rrugëve “Ali Spahija”, “Nexhip Luli”, “Bujar Bishanaku”, “Stacioni i trenit”, “Rruga e kalasë”, si dhe sistemimi i bllokut të pallateve, “Qafë - </w:t>
      </w:r>
      <w:r>
        <w:rPr>
          <w:lang w:val="sq-AL"/>
        </w:rPr>
        <w:t>H</w:t>
      </w:r>
      <w:r w:rsidRPr="006C3996">
        <w:rPr>
          <w:lang w:val="sq-AL"/>
        </w:rPr>
        <w:t>ardhi”, të bashkisë së Shkodrës, sipas tabelës që i bashkëlidhet këtij vendimi.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 xml:space="preserve">2. Shpronësimi të bëhet në favor të </w:t>
      </w:r>
      <w:r>
        <w:rPr>
          <w:lang w:val="sq-AL"/>
        </w:rPr>
        <w:t>B</w:t>
      </w:r>
      <w:r w:rsidRPr="006C3996">
        <w:rPr>
          <w:lang w:val="sq-AL"/>
        </w:rPr>
        <w:t>ashkisë së Shkodrës.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>3. Pronarët e pasurive të paluajtshme, që shpronësohen, të kompensohen sipas vlerave të mëposhtme: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>a) për rikonstruksionin e “Rruga e kalasë”, sot “Rruga e qafës”, me sipërfaqe 75 (shtatëdhjetë e pesë) m</w:t>
      </w:r>
      <w:r w:rsidRPr="006C3996">
        <w:rPr>
          <w:vertAlign w:val="superscript"/>
          <w:lang w:val="sq-AL"/>
        </w:rPr>
        <w:t>2</w:t>
      </w:r>
      <w:r w:rsidRPr="006C3996">
        <w:rPr>
          <w:lang w:val="sq-AL"/>
        </w:rPr>
        <w:t xml:space="preserve"> truall, në vlerën 700 275 (shtatëqind mijë e dyqind e shtatëdhjetë e pesë) lekë</w:t>
      </w:r>
      <w:r>
        <w:rPr>
          <w:lang w:val="sq-AL"/>
        </w:rPr>
        <w:t>;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 xml:space="preserve">b) për sistemimin e bllokut të pallateve “Qafë - </w:t>
      </w:r>
      <w:r>
        <w:rPr>
          <w:lang w:val="sq-AL"/>
        </w:rPr>
        <w:t>H</w:t>
      </w:r>
      <w:r w:rsidRPr="006C3996">
        <w:rPr>
          <w:lang w:val="sq-AL"/>
        </w:rPr>
        <w:t>ardhi”, me sipërfaqe 177.5 (njëqind e shtatëdhjetë e shtatë pikë pesë) m</w:t>
      </w:r>
      <w:r w:rsidRPr="006C3996">
        <w:rPr>
          <w:vertAlign w:val="superscript"/>
          <w:lang w:val="sq-AL"/>
        </w:rPr>
        <w:t>2</w:t>
      </w:r>
      <w:r w:rsidRPr="006C3996">
        <w:rPr>
          <w:lang w:val="sq-AL"/>
        </w:rPr>
        <w:t xml:space="preserve"> truall, në vlerën 1 597 855 (një milion e pesëqind e nëntëdhjetë e shtatë mijë e tetëqind pesëdhjetë e pesë) lekë</w:t>
      </w:r>
      <w:r>
        <w:rPr>
          <w:lang w:val="sq-AL"/>
        </w:rPr>
        <w:t>;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>c) për rikonstruksionin e rrugës “Nexhip Luli”, me sipërfaqe 70.5 (shtatëdhjetë pikë pesë) m</w:t>
      </w:r>
      <w:r w:rsidRPr="006C3996">
        <w:rPr>
          <w:vertAlign w:val="superscript"/>
          <w:lang w:val="sq-AL"/>
        </w:rPr>
        <w:t>2</w:t>
      </w:r>
      <w:r w:rsidRPr="006C3996">
        <w:rPr>
          <w:lang w:val="sq-AL"/>
        </w:rPr>
        <w:t xml:space="preserve"> truall, në vlerën 764 855 (shtatëqind e gjashtëdhjetë e katër mijë e tetëqind e pesëdhjetë e pesë) lekë</w:t>
      </w:r>
      <w:r>
        <w:rPr>
          <w:lang w:val="sq-AL"/>
        </w:rPr>
        <w:t>;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>ç ) për rikonstruksionin e rrugës “Ali Spahija”, me sipërfaqe 318 (treqind e tetëmbëdhjetë) m</w:t>
      </w:r>
      <w:r w:rsidRPr="006C3996">
        <w:rPr>
          <w:vertAlign w:val="superscript"/>
          <w:lang w:val="sq-AL"/>
        </w:rPr>
        <w:t>2</w:t>
      </w:r>
      <w:r w:rsidRPr="006C3996">
        <w:rPr>
          <w:lang w:val="sq-AL"/>
        </w:rPr>
        <w:t xml:space="preserve"> truall, në vlerën 3 449 982 (tre milionë e katërqind e dyzet e nëntë mijë e nëntëqind e tetëdhjetë e dy) lekë</w:t>
      </w:r>
      <w:r>
        <w:rPr>
          <w:lang w:val="sq-AL"/>
        </w:rPr>
        <w:t>;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>d) për rikonstruksionin e rrugës “Stacioni i trenit”, me sipërfaqe 1 152.65 (njëmijë e njëqind e pesëdhjetë e dy pikë gjashtëdhjetë e pesë) m</w:t>
      </w:r>
      <w:r w:rsidRPr="006C3996">
        <w:rPr>
          <w:vertAlign w:val="superscript"/>
          <w:lang w:val="sq-AL"/>
        </w:rPr>
        <w:t>2</w:t>
      </w:r>
      <w:r w:rsidRPr="006C3996">
        <w:rPr>
          <w:lang w:val="sq-AL"/>
        </w:rPr>
        <w:t xml:space="preserve"> truall, në vlerën 9 460 951 (nëntë milionë e katërqind e gjashtëdhjetë mijë e nëntëqind e pesëdhjetë e një) lekë</w:t>
      </w:r>
      <w:r>
        <w:rPr>
          <w:lang w:val="sq-AL"/>
        </w:rPr>
        <w:t>;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>dh) për rikonstruksionin e trotuarit, segment i rrugës “Bujar Bishanaku”, me sipërfaqe 378 (treqind e shtatëdhjetë e tetë) m</w:t>
      </w:r>
      <w:r w:rsidRPr="006C3996">
        <w:rPr>
          <w:vertAlign w:val="superscript"/>
          <w:lang w:val="sq-AL"/>
        </w:rPr>
        <w:t>2</w:t>
      </w:r>
      <w:r w:rsidRPr="006C3996">
        <w:rPr>
          <w:lang w:val="sq-AL"/>
        </w:rPr>
        <w:t xml:space="preserve"> truall, në vlerën 4 179 162 (katër milionë e njëqind e shtatëdhjetë e nëntë mijë e njëqind e gjashtëdhjetë e dy) lekë.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 xml:space="preserve">4. Vlera e përgjithshme e shpronësimit prej 20 153 080 (njëzet milionë e njëqind e pesëdhjetë e tre mijë e tetëdhjetë) lekësh, të përballohet nga të ardhurat e </w:t>
      </w:r>
      <w:r>
        <w:rPr>
          <w:lang w:val="sq-AL"/>
        </w:rPr>
        <w:t>B</w:t>
      </w:r>
      <w:r w:rsidRPr="006C3996">
        <w:rPr>
          <w:lang w:val="sq-AL"/>
        </w:rPr>
        <w:t xml:space="preserve">ashkisë së Shkodrës, planifikuar në buxhetin e saj. 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 xml:space="preserve">5. Vlera e shpenzimeve procedurale të përballohet nga </w:t>
      </w:r>
      <w:r>
        <w:rPr>
          <w:lang w:val="sq-AL"/>
        </w:rPr>
        <w:t>B</w:t>
      </w:r>
      <w:r w:rsidRPr="006C3996">
        <w:rPr>
          <w:lang w:val="sq-AL"/>
        </w:rPr>
        <w:t>ashkia e Shkodrës.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>6. Afati i përfundimit të procedurës së shpronësimit të jetë 60 ditë pas datës së hyrjes në fuqi të këtij vendimi.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 xml:space="preserve">7. Afati i përfundimit të punimeve të objektit, në </w:t>
      </w:r>
      <w:r>
        <w:rPr>
          <w:lang w:val="sq-AL"/>
        </w:rPr>
        <w:t>B</w:t>
      </w:r>
      <w:r w:rsidRPr="006C3996">
        <w:rPr>
          <w:lang w:val="sq-AL"/>
        </w:rPr>
        <w:t xml:space="preserve">ashkinë e Shkodrës, të jetë në përputhje me afatet e parashikuara nga kjo </w:t>
      </w:r>
      <w:r>
        <w:rPr>
          <w:lang w:val="sq-AL"/>
        </w:rPr>
        <w:t>B</w:t>
      </w:r>
      <w:r w:rsidRPr="006C3996">
        <w:rPr>
          <w:lang w:val="sq-AL"/>
        </w:rPr>
        <w:t>ashki.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 xml:space="preserve">8. Regjistrimi i ri i pasurisë për sipërfaqen 2 171.65 (dy mijë e njëqind e shtatëdhjetë e një pikë gjashtëdhjetë e pesë) m² truall, të bëhet në favor të </w:t>
      </w:r>
      <w:r>
        <w:rPr>
          <w:lang w:val="sq-AL"/>
        </w:rPr>
        <w:t>B</w:t>
      </w:r>
      <w:r w:rsidRPr="006C3996">
        <w:rPr>
          <w:lang w:val="sq-AL"/>
        </w:rPr>
        <w:t>ashkisë së Shkodrës.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 xml:space="preserve">9. Ngarkohen Ministria e Punëve të Brendshme dhe </w:t>
      </w:r>
      <w:r>
        <w:rPr>
          <w:lang w:val="sq-AL"/>
        </w:rPr>
        <w:t>B</w:t>
      </w:r>
      <w:r w:rsidRPr="006C3996">
        <w:rPr>
          <w:lang w:val="sq-AL"/>
        </w:rPr>
        <w:t>ashkia e Shkodrës për zbatimin e këtij vendimi.</w:t>
      </w:r>
    </w:p>
    <w:p w:rsidR="00800814" w:rsidRPr="006C3996" w:rsidRDefault="00800814" w:rsidP="00800814">
      <w:pPr>
        <w:pStyle w:val="Paragrafi"/>
        <w:rPr>
          <w:lang w:val="sq-AL"/>
        </w:rPr>
      </w:pPr>
      <w:r w:rsidRPr="006C3996">
        <w:rPr>
          <w:lang w:val="sq-AL"/>
        </w:rPr>
        <w:t>Ky vendim hyn në fuqi menjëherë dhe botohet në Fletoren Zyrtare.</w:t>
      </w:r>
    </w:p>
    <w:p w:rsidR="00800814" w:rsidRPr="006237BF" w:rsidRDefault="00800814" w:rsidP="00800814">
      <w:pPr>
        <w:pStyle w:val="Autoriteti"/>
        <w:rPr>
          <w:sz w:val="14"/>
          <w:lang w:val="sq-AL"/>
        </w:rPr>
      </w:pPr>
    </w:p>
    <w:p w:rsidR="00800814" w:rsidRPr="006C3996" w:rsidRDefault="00800814" w:rsidP="00800814">
      <w:pPr>
        <w:pStyle w:val="Autoriteti"/>
        <w:rPr>
          <w:lang w:val="sq-AL"/>
        </w:rPr>
      </w:pPr>
      <w:r w:rsidRPr="006C3996">
        <w:rPr>
          <w:lang w:val="sq-AL"/>
        </w:rPr>
        <w:t>KRYEMINISTRI</w:t>
      </w:r>
    </w:p>
    <w:p w:rsidR="00800814" w:rsidRPr="006C3996" w:rsidRDefault="00800814" w:rsidP="00800814">
      <w:pPr>
        <w:pStyle w:val="AutoritetiEmer"/>
        <w:rPr>
          <w:lang w:val="sq-AL"/>
        </w:rPr>
      </w:pPr>
      <w:r w:rsidRPr="006C3996">
        <w:rPr>
          <w:lang w:val="sq-AL"/>
        </w:rPr>
        <w:t>Edi Rama</w:t>
      </w:r>
    </w:p>
    <w:p w:rsidR="00800814" w:rsidRDefault="00800814" w:rsidP="00800814">
      <w:pPr>
        <w:pStyle w:val="Paragrafi"/>
        <w:ind w:firstLine="0"/>
        <w:rPr>
          <w:lang w:val="sq-AL"/>
        </w:rPr>
      </w:pPr>
    </w:p>
    <w:p w:rsidR="00800814" w:rsidRDefault="00800814" w:rsidP="00800814">
      <w:pPr>
        <w:pStyle w:val="Paragrafi"/>
        <w:ind w:firstLine="0"/>
        <w:rPr>
          <w:lang w:val="sq-AL"/>
        </w:rPr>
      </w:pPr>
    </w:p>
    <w:p w:rsidR="00800814" w:rsidRDefault="00800814" w:rsidP="00800814">
      <w:pPr>
        <w:pStyle w:val="Paragrafi"/>
        <w:ind w:firstLine="0"/>
        <w:rPr>
          <w:lang w:val="sq-AL"/>
        </w:rPr>
      </w:pPr>
    </w:p>
    <w:p w:rsidR="00800814" w:rsidRPr="006C3996" w:rsidRDefault="00800814" w:rsidP="00800814">
      <w:pPr>
        <w:pStyle w:val="Paragrafi"/>
        <w:ind w:firstLine="0"/>
        <w:rPr>
          <w:lang w:val="sq-AL"/>
        </w:rPr>
      </w:pPr>
    </w:p>
    <w:tbl>
      <w:tblPr>
        <w:tblW w:w="9719" w:type="dxa"/>
        <w:tblInd w:w="95" w:type="dxa"/>
        <w:tblLook w:val="04A0" w:firstRow="1" w:lastRow="0" w:firstColumn="1" w:lastColumn="0" w:noHBand="0" w:noVBand="1"/>
      </w:tblPr>
      <w:tblGrid>
        <w:gridCol w:w="383"/>
        <w:gridCol w:w="1757"/>
        <w:gridCol w:w="1134"/>
        <w:gridCol w:w="1134"/>
        <w:gridCol w:w="1275"/>
        <w:gridCol w:w="1134"/>
        <w:gridCol w:w="1276"/>
        <w:gridCol w:w="1626"/>
      </w:tblGrid>
      <w:tr w:rsidR="00800814" w:rsidRPr="00A54F6C" w:rsidTr="007F4CDE">
        <w:trPr>
          <w:trHeight w:val="195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9336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1. LISTA EMRORE E PERSONAVE DHE PRONAVE QË DO TË SHPRONËSOHEN PËR  EFEKT TË</w:t>
            </w:r>
          </w:p>
          <w:p w:rsidR="00800814" w:rsidRPr="00A54F6C" w:rsidRDefault="00800814" w:rsidP="007F4C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RIKONSTRUKSIONIN E RRUGËS SË KALASË, SOT RRUGA E QAFËS,  BASHKIA SHKODËR</w:t>
            </w:r>
          </w:p>
        </w:tc>
      </w:tr>
      <w:tr w:rsidR="00800814" w:rsidRPr="00A54F6C" w:rsidTr="007F4CDE">
        <w:trPr>
          <w:trHeight w:val="18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9336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</w:tr>
      <w:tr w:rsidR="00800814" w:rsidRPr="00A54F6C" w:rsidTr="007F4CDE">
        <w:trPr>
          <w:trHeight w:val="139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</w:tr>
      <w:tr w:rsidR="00800814" w:rsidRPr="00A54F6C" w:rsidTr="007F4CDE">
        <w:trPr>
          <w:trHeight w:val="405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Nr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sz w:val="14"/>
                <w:szCs w:val="14"/>
              </w:rPr>
            </w:pP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Familja</w:t>
            </w:r>
            <w:proofErr w:type="spellEnd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 xml:space="preserve"> </w:t>
            </w: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që</w:t>
            </w:r>
            <w:proofErr w:type="spellEnd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 xml:space="preserve"> </w:t>
            </w: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shpronësohet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 xml:space="preserve">Zona </w:t>
            </w: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Kadastrale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 xml:space="preserve">Nr. </w:t>
            </w: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i</w:t>
            </w:r>
            <w:proofErr w:type="spellEnd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 xml:space="preserve"> </w:t>
            </w: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pasurisë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</w:rPr>
            </w:pP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Sip.truallit</w:t>
            </w:r>
            <w:proofErr w:type="spellEnd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/m</w:t>
            </w:r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</w:rPr>
            </w:pP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Çmimi</w:t>
            </w:r>
            <w:proofErr w:type="spellEnd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 xml:space="preserve"> </w:t>
            </w: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lekë</w:t>
            </w:r>
            <w:proofErr w:type="spellEnd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/m</w:t>
            </w:r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</w:rPr>
            </w:pP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Vlera</w:t>
            </w:r>
            <w:proofErr w:type="spellEnd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 xml:space="preserve"> </w:t>
            </w: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</w:rPr>
            </w:pP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Dokum</w:t>
            </w:r>
            <w:proofErr w:type="spellEnd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 xml:space="preserve">. </w:t>
            </w:r>
            <w:proofErr w:type="spellStart"/>
            <w:r w:rsidRPr="00A54F6C">
              <w:rPr>
                <w:rFonts w:ascii="Garamond" w:eastAsia="Times New Roman" w:hAnsi="Garamond" w:cs="Arial"/>
                <w:b/>
                <w:sz w:val="14"/>
                <w:szCs w:val="14"/>
              </w:rPr>
              <w:t>Pronësie</w:t>
            </w:r>
            <w:proofErr w:type="spellEnd"/>
          </w:p>
        </w:tc>
      </w:tr>
      <w:tr w:rsidR="00800814" w:rsidRPr="00A54F6C" w:rsidTr="007F4CDE">
        <w:trPr>
          <w:trHeight w:val="139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Ardian</w:t>
            </w:r>
            <w:proofErr w:type="spellEnd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 xml:space="preserve"> Isa Tirana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8597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17/90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9337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37,348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Vërtetim</w:t>
            </w:r>
            <w:proofErr w:type="spellEnd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</w:tr>
      <w:tr w:rsidR="00800814" w:rsidRPr="00A54F6C" w:rsidTr="007F4CDE">
        <w:trPr>
          <w:trHeight w:val="139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Ardian</w:t>
            </w:r>
            <w:proofErr w:type="spellEnd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 xml:space="preserve"> Isa Tirana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8597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17/93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9337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233,425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</w:tr>
      <w:tr w:rsidR="00800814" w:rsidRPr="00A54F6C" w:rsidTr="007F4CDE">
        <w:trPr>
          <w:trHeight w:val="139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Ardian</w:t>
            </w:r>
            <w:proofErr w:type="spellEnd"/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 xml:space="preserve"> Isa Tirana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8597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17/92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9337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429,502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A54F6C" w:rsidTr="007F4CDE">
        <w:trPr>
          <w:trHeight w:val="139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                 </w:t>
            </w:r>
            <w:proofErr w:type="spellStart"/>
            <w:r w:rsidRPr="00A54F6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Shuma</w:t>
            </w:r>
            <w:proofErr w:type="spellEnd"/>
            <w:r w:rsidRPr="00A54F6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A54F6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Totale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9337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700 275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A54F6C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54F6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</w:tbl>
    <w:p w:rsidR="00800814" w:rsidRDefault="00800814" w:rsidP="00800814">
      <w:pPr>
        <w:pStyle w:val="Paragrafi"/>
        <w:ind w:firstLine="0"/>
        <w:rPr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39"/>
        <w:gridCol w:w="1532"/>
        <w:gridCol w:w="1337"/>
        <w:gridCol w:w="1202"/>
        <w:gridCol w:w="1202"/>
        <w:gridCol w:w="1070"/>
        <w:gridCol w:w="934"/>
        <w:gridCol w:w="1571"/>
      </w:tblGrid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76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2. LISTA EMRORE E PERSONAVE DHE PRONAVE QË DO TË SHPRONËSOHEN PËR  EFEKT TË</w:t>
            </w: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93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TË SISTEMIMIT TË BLLOKUT TË PALLATEVE QAFE - HARDHI (RRUGA ZIJA SHKODRA)</w:t>
            </w: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Nr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Familja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që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shpronësohet</w:t>
            </w:r>
            <w:proofErr w:type="spellEnd"/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Zona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Kadastrale</w:t>
            </w:r>
            <w:proofErr w:type="spellEnd"/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Nr.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i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pasurisë</w:t>
            </w:r>
            <w:proofErr w:type="spellEnd"/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Sip.truallit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/m</w:t>
            </w:r>
            <w:r w:rsidRPr="009A2CD9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Çmimi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lekë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/m</w:t>
            </w:r>
            <w:r w:rsidRPr="009A2CD9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Vlera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Dok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Pronësie</w:t>
            </w:r>
            <w:proofErr w:type="spellEnd"/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Qamil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Sokoli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8594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7/327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160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9002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1,440,320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Vërtetim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Ilfete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Sokoli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Ahmet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Sokoli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BardhylSokoli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Qamil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Sokoli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8594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7/308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17.5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9002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157,535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Ylfete</w:t>
            </w:r>
            <w:proofErr w:type="spellEnd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Sokoli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 xml:space="preserve">Ahmet </w:t>
            </w: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Sokoli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BardhylSokoli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9A2CD9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Shuma</w:t>
            </w:r>
            <w:proofErr w:type="spellEnd"/>
            <w:r w:rsidRPr="009A2CD9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9A2CD9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Totale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177.5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1 597 855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9A2CD9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</w:tr>
      <w:tr w:rsidR="00800814" w:rsidRPr="009A2CD9" w:rsidTr="007F4CDE">
        <w:trPr>
          <w:trHeight w:val="139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9A2CD9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</w:tbl>
    <w:p w:rsidR="00800814" w:rsidRDefault="00800814" w:rsidP="00800814">
      <w:pPr>
        <w:pStyle w:val="Paragrafi"/>
        <w:ind w:firstLine="0"/>
        <w:rPr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46"/>
        <w:gridCol w:w="1525"/>
        <w:gridCol w:w="1335"/>
        <w:gridCol w:w="1204"/>
        <w:gridCol w:w="1202"/>
        <w:gridCol w:w="1070"/>
        <w:gridCol w:w="934"/>
        <w:gridCol w:w="1571"/>
      </w:tblGrid>
      <w:tr w:rsidR="00800814" w:rsidRPr="00C240AD" w:rsidTr="007F4CDE">
        <w:trPr>
          <w:trHeight w:val="139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476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3. LISTA EMRORE E PERSONAVE DHE PRONAVE QË DO TË SHPRONËSOHEN PËR  EFEKT TË</w:t>
            </w:r>
          </w:p>
        </w:tc>
      </w:tr>
      <w:tr w:rsidR="00800814" w:rsidRPr="00C240AD" w:rsidTr="007F4CDE">
        <w:trPr>
          <w:trHeight w:val="139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5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RIKONSTRUKSIONIT TË RRUGËS  " NEXHIP LULI "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</w:tr>
      <w:tr w:rsidR="00800814" w:rsidRPr="00C240AD" w:rsidTr="007F4CDE">
        <w:trPr>
          <w:trHeight w:val="139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00814" w:rsidRPr="00C240AD" w:rsidTr="007F4CDE">
        <w:trPr>
          <w:trHeight w:val="139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Nr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Familja</w:t>
            </w:r>
            <w:proofErr w:type="spellEnd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që</w:t>
            </w:r>
            <w:proofErr w:type="spellEnd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shpronësohet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Zona </w:t>
            </w: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Kadastrale</w:t>
            </w:r>
            <w:proofErr w:type="spellEnd"/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Nr. </w:t>
            </w: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i</w:t>
            </w:r>
            <w:proofErr w:type="spellEnd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pasurisë</w:t>
            </w:r>
            <w:proofErr w:type="spellEnd"/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Sip.truallit</w:t>
            </w:r>
            <w:proofErr w:type="spellEnd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/m</w:t>
            </w:r>
            <w:r w:rsidRPr="00C240AD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Çmimi</w:t>
            </w:r>
            <w:proofErr w:type="spellEnd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lekë</w:t>
            </w:r>
            <w:proofErr w:type="spellEnd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/m</w:t>
            </w:r>
            <w:r w:rsidRPr="00C240AD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Vlera</w:t>
            </w:r>
            <w:proofErr w:type="spellEnd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Dokum</w:t>
            </w:r>
            <w:proofErr w:type="spellEnd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Pronësie</w:t>
            </w:r>
            <w:proofErr w:type="spellEnd"/>
          </w:p>
        </w:tc>
      </w:tr>
      <w:tr w:rsidR="00800814" w:rsidRPr="00C240AD" w:rsidTr="007F4CDE">
        <w:trPr>
          <w:trHeight w:val="139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1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Ilmi</w:t>
            </w:r>
            <w:proofErr w:type="spellEnd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 Basha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8592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3/462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29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10849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314,621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Ne </w:t>
            </w: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proçes</w:t>
            </w:r>
            <w:proofErr w:type="spellEnd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rinovimi</w:t>
            </w:r>
            <w:proofErr w:type="spellEnd"/>
          </w:p>
        </w:tc>
      </w:tr>
      <w:tr w:rsidR="00800814" w:rsidRPr="00C240AD" w:rsidTr="007F4CDE">
        <w:trPr>
          <w:trHeight w:val="139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2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Pronar</w:t>
            </w:r>
            <w:proofErr w:type="spellEnd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 I </w:t>
            </w: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paidentifikuar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8592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41.5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10849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450,234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 xml:space="preserve">Ne </w:t>
            </w:r>
            <w:proofErr w:type="spellStart"/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proçes</w:t>
            </w:r>
            <w:proofErr w:type="spellEnd"/>
          </w:p>
        </w:tc>
      </w:tr>
      <w:tr w:rsidR="00800814" w:rsidRPr="00C240AD" w:rsidTr="007F4CDE">
        <w:trPr>
          <w:trHeight w:val="139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C240A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Shuma</w:t>
            </w:r>
            <w:proofErr w:type="spellEnd"/>
            <w:r w:rsidRPr="00C240A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240A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Totale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70.5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764 855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C240AD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C240A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</w:tr>
    </w:tbl>
    <w:p w:rsidR="00800814" w:rsidRDefault="00800814" w:rsidP="00800814">
      <w:pPr>
        <w:pStyle w:val="Paragrafi"/>
        <w:ind w:firstLine="0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4"/>
        <w:gridCol w:w="1529"/>
        <w:gridCol w:w="1335"/>
        <w:gridCol w:w="1202"/>
        <w:gridCol w:w="1202"/>
        <w:gridCol w:w="1070"/>
        <w:gridCol w:w="934"/>
        <w:gridCol w:w="1571"/>
      </w:tblGrid>
      <w:tr w:rsidR="00800814" w:rsidRPr="00362D57" w:rsidTr="007F4CDE">
        <w:trPr>
          <w:trHeight w:val="139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76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4. LISTA EMRORE E PERSONAVE DHE PRONAVE QË DO TË SHPRONËSOHEN PËR  EFEKT TË</w:t>
            </w:r>
          </w:p>
        </w:tc>
      </w:tr>
      <w:tr w:rsidR="00800814" w:rsidRPr="00362D57" w:rsidTr="007F4CDE">
        <w:trPr>
          <w:trHeight w:val="139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93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RIKONSTRUKSION I RRUGËS 30 KORRIKU, SOT DR. ALI SPAHIJA</w:t>
            </w:r>
          </w:p>
        </w:tc>
      </w:tr>
      <w:tr w:rsidR="00800814" w:rsidRPr="00362D57" w:rsidTr="007F4CDE">
        <w:trPr>
          <w:trHeight w:val="139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00814" w:rsidRPr="00362D57" w:rsidTr="007F4CDE">
        <w:trPr>
          <w:trHeight w:val="139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Nr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Familja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që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shpronësohet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Zona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Kadastrale</w:t>
            </w:r>
            <w:proofErr w:type="spellEnd"/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Nr.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i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pasurisë</w:t>
            </w:r>
            <w:proofErr w:type="spellEnd"/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Sip.truallit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/m</w:t>
            </w:r>
            <w:r w:rsidRPr="00362D57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Çmimi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lekë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/m</w:t>
            </w:r>
            <w:r w:rsidRPr="00362D57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Vlera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Dokum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Pronësie</w:t>
            </w:r>
            <w:proofErr w:type="spellEnd"/>
          </w:p>
        </w:tc>
      </w:tr>
      <w:tr w:rsidR="00800814" w:rsidRPr="00362D57" w:rsidTr="007F4CDE">
        <w:trPr>
          <w:trHeight w:val="139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1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Gacalin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Prendushi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8592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9/183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318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10849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3,449,982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</w:tr>
      <w:tr w:rsidR="00800814" w:rsidRPr="00362D57" w:rsidTr="007F4CDE">
        <w:trPr>
          <w:trHeight w:val="139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2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Antoneta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Prendushi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362D57" w:rsidTr="007F4CDE">
        <w:trPr>
          <w:trHeight w:val="139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3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Justina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Prendushi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362D57" w:rsidTr="007F4CDE">
        <w:trPr>
          <w:trHeight w:val="139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4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Gjyzepina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Prendushi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362D57" w:rsidTr="007F4CDE">
        <w:trPr>
          <w:trHeight w:val="139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5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Luigjina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Prendushi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362D57" w:rsidTr="007F4CDE">
        <w:trPr>
          <w:trHeight w:val="139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6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Nikolin</w:t>
            </w:r>
            <w:proofErr w:type="spellEnd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Prendushi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362D57" w:rsidTr="007F4CDE">
        <w:trPr>
          <w:trHeight w:val="139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362D5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Shuma</w:t>
            </w:r>
            <w:proofErr w:type="spellEnd"/>
            <w:r w:rsidRPr="00362D5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362D5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Totale</w:t>
            </w:r>
            <w:proofErr w:type="spellEnd"/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318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3 449 982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362D57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362D5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</w:tr>
    </w:tbl>
    <w:p w:rsidR="00800814" w:rsidRDefault="00800814" w:rsidP="00800814">
      <w:pPr>
        <w:pStyle w:val="Paragrafi"/>
        <w:ind w:firstLine="0"/>
        <w:rPr>
          <w:lang w:val="sq-AL"/>
        </w:rPr>
      </w:pPr>
    </w:p>
    <w:p w:rsidR="00800814" w:rsidRDefault="00800814" w:rsidP="00800814">
      <w:pPr>
        <w:pStyle w:val="Paragrafi"/>
        <w:ind w:firstLine="0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5"/>
        <w:gridCol w:w="1744"/>
        <w:gridCol w:w="1068"/>
        <w:gridCol w:w="1202"/>
        <w:gridCol w:w="1202"/>
        <w:gridCol w:w="1070"/>
        <w:gridCol w:w="2506"/>
      </w:tblGrid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73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5. LISTA EMRORE E PERSONAVE DHE PRONAVE QË DO TË SHPRONËSOHEN PËR  EFEKT TË</w:t>
            </w:r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"RIKONSTRUKSIONIT TË RRUGËS  STACIONI I TRENIT"</w:t>
            </w:r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Nr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Familja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që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shpronësohet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Zona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Kadastrale</w:t>
            </w:r>
            <w:proofErr w:type="spellEnd"/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Sip.truallit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/m</w:t>
            </w:r>
            <w:r w:rsidRPr="00892F65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Çmimi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lek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/m</w:t>
            </w:r>
            <w:r w:rsidRPr="00892F65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Vlera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Dokument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Agustin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Gajolla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90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738720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Vinçens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Gjonaj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105.6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866764.8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3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Julanda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Brahimaj,Donald</w:t>
            </w:r>
            <w:proofErr w:type="spellEnd"/>
            <w:proofErr w:type="gram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Gj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Brahimaj,David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Gj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. 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Brahimaj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43.7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358689.6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4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Pal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Marku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57.7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473601.6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Martin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Shllaku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25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205200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Nikolin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Shllaku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90288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7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Gjovalin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Karroca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40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328320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Pellumb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Gega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21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172368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9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Leonard Kepi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100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820800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Çesk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Rrok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Shllaku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48.5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398088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11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Lodovik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Karroca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31.5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258552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12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Lodovik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Karroca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5.25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43092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lastRenderedPageBreak/>
              <w:t>13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Lodovik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Karroca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62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508896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14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Lek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Marku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(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Zef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Krrabi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18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147744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Tonin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Sukori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24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196992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16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Trashigimtaret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Gjinaj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46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377568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17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Gjin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Blinishta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148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1214784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18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Lucian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Leci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24.4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200275.2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19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Mark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Gjeka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220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1805760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20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  <w:proofErr w:type="spellEnd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Pjetra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8593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31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8208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254448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Proces</w:t>
            </w:r>
            <w:proofErr w:type="spellEnd"/>
          </w:p>
        </w:tc>
      </w:tr>
      <w:tr w:rsidR="00800814" w:rsidRPr="00892F65" w:rsidTr="007F4CDE">
        <w:trPr>
          <w:trHeight w:val="1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892F65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Shuma</w:t>
            </w:r>
            <w:proofErr w:type="spellEnd"/>
            <w:r w:rsidRPr="00892F65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892F65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Totale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1152.65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9 460 951 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892F65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92F65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</w:tr>
    </w:tbl>
    <w:p w:rsidR="00800814" w:rsidRDefault="00800814" w:rsidP="00800814">
      <w:pPr>
        <w:pStyle w:val="Paragrafi"/>
        <w:ind w:firstLine="0"/>
        <w:rPr>
          <w:lang w:val="sq-AL"/>
        </w:rPr>
      </w:pPr>
    </w:p>
    <w:p w:rsidR="00800814" w:rsidRDefault="00800814" w:rsidP="00800814">
      <w:pPr>
        <w:pStyle w:val="Paragrafi"/>
        <w:ind w:firstLine="0"/>
        <w:rPr>
          <w:lang w:val="sq-AL"/>
        </w:rPr>
      </w:pPr>
    </w:p>
    <w:p w:rsidR="00800814" w:rsidRPr="00810EB3" w:rsidRDefault="00800814" w:rsidP="00800814">
      <w:pPr>
        <w:pStyle w:val="Paragrafi"/>
        <w:ind w:firstLine="0"/>
        <w:rPr>
          <w:sz w:val="18"/>
          <w:lang w:val="sq-AL"/>
        </w:rPr>
      </w:pPr>
    </w:p>
    <w:tbl>
      <w:tblPr>
        <w:tblW w:w="0" w:type="auto"/>
        <w:tblInd w:w="97" w:type="dxa"/>
        <w:tblLayout w:type="fixed"/>
        <w:tblLook w:val="04A0" w:firstRow="1" w:lastRow="0" w:firstColumn="1" w:lastColumn="0" w:noHBand="0" w:noVBand="1"/>
      </w:tblPr>
      <w:tblGrid>
        <w:gridCol w:w="371"/>
        <w:gridCol w:w="1634"/>
        <w:gridCol w:w="752"/>
        <w:gridCol w:w="940"/>
        <w:gridCol w:w="709"/>
        <w:gridCol w:w="772"/>
        <w:gridCol w:w="645"/>
        <w:gridCol w:w="709"/>
        <w:gridCol w:w="992"/>
        <w:gridCol w:w="851"/>
        <w:gridCol w:w="1383"/>
      </w:tblGrid>
      <w:tr w:rsidR="00800814" w:rsidRPr="00DC146E" w:rsidTr="007F4CDE">
        <w:trPr>
          <w:trHeight w:val="139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61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6. LISTA EMRORE E PERSONAVE DHE PRONAVE QË DO TË SHPRONËSOHEN PËR  EFEKT TË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00814" w:rsidRPr="00DC146E" w:rsidTr="007F4CDE">
        <w:trPr>
          <w:trHeight w:val="139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5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"RIKONSTRUKSIONIT TË TROTUARIT SEG. RRUGA "BUJAR BISHANAKU"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00814" w:rsidRPr="00DC146E" w:rsidTr="007F4CDE">
        <w:trPr>
          <w:trHeight w:val="139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Nr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Familja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që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shpronësohet</w:t>
            </w:r>
            <w:proofErr w:type="spell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Zona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kadastrale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S.Trualli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/m</w:t>
            </w:r>
            <w:r w:rsidRPr="00DC146E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Cmimi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/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lekë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/m</w:t>
            </w:r>
            <w:r w:rsidRPr="00DC146E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Vlera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/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814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Sip/</w:t>
            </w:r>
          </w:p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objekti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Vlera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/ 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Vlera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e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Amortizimit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Totali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Dokum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Pronësie</w:t>
            </w:r>
            <w:proofErr w:type="spellEnd"/>
          </w:p>
        </w:tc>
      </w:tr>
      <w:tr w:rsidR="00800814" w:rsidRPr="00DC146E" w:rsidTr="007F4CDE">
        <w:trPr>
          <w:trHeight w:val="139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Hysen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Kiri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8592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184.5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10849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2001640.5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2001640.5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00814" w:rsidRPr="00DC146E" w:rsidTr="007F4CDE">
        <w:trPr>
          <w:trHeight w:val="139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Nexhmedin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Shyqyri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Banja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8592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52.5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10849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569572.5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mur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88,108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9868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647812.5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</w:tr>
      <w:tr w:rsidR="00800814" w:rsidRPr="00DC146E" w:rsidTr="007F4CDE">
        <w:trPr>
          <w:trHeight w:val="139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Sejhan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Zyhdi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Banja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8592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58.5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10849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634666.5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634666.5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</w:tr>
      <w:tr w:rsidR="00800814" w:rsidRPr="00DC146E" w:rsidTr="007F4CDE">
        <w:trPr>
          <w:trHeight w:val="139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Skender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Mesi</w:t>
            </w:r>
            <w:proofErr w:type="spellEnd"/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8592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10849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520752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520752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</w:tr>
      <w:tr w:rsidR="00800814" w:rsidRPr="00DC146E" w:rsidTr="007F4CDE">
        <w:trPr>
          <w:trHeight w:val="139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Arben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Rexhep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Rexhvelaj</w:t>
            </w:r>
            <w:proofErr w:type="spellEnd"/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8592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34.5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10849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374290.5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374290.5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Vertetim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hipotekor</w:t>
            </w:r>
            <w:proofErr w:type="spellEnd"/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</w:tr>
      <w:tr w:rsidR="00800814" w:rsidRPr="00DC146E" w:rsidTr="007F4CDE">
        <w:trPr>
          <w:trHeight w:val="139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Shuma</w:t>
            </w:r>
            <w:proofErr w:type="spellEnd"/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Totale</w:t>
            </w:r>
            <w:proofErr w:type="spellEnd"/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4100922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4 179 162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814" w:rsidRPr="00DC146E" w:rsidRDefault="00800814" w:rsidP="007F4CD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C146E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</w:tbl>
    <w:p w:rsidR="00800814" w:rsidRDefault="00800814" w:rsidP="00800814">
      <w:pPr>
        <w:pStyle w:val="Akti"/>
        <w:rPr>
          <w:lang w:val="sq-AL"/>
        </w:rPr>
      </w:pPr>
    </w:p>
    <w:p w:rsidR="007F4CDE" w:rsidRPr="00800814" w:rsidRDefault="007F4CDE" w:rsidP="00800814"/>
    <w:sectPr w:rsidR="007F4CDE" w:rsidRPr="00800814" w:rsidSect="007F4CDE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4728"/>
    <w:rsid w:val="00064728"/>
    <w:rsid w:val="00081BAF"/>
    <w:rsid w:val="002E7553"/>
    <w:rsid w:val="007560B2"/>
    <w:rsid w:val="007F4CDE"/>
    <w:rsid w:val="00800814"/>
    <w:rsid w:val="009219CF"/>
    <w:rsid w:val="00A3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B00B0"/>
  <w15:docId w15:val="{019018E0-6CF0-43D9-8EAA-06A079D13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081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472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6472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472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647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472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6472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6472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6472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6472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6472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6472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6472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6472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6472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3</cp:revision>
  <dcterms:created xsi:type="dcterms:W3CDTF">2014-11-17T10:16:00Z</dcterms:created>
  <dcterms:modified xsi:type="dcterms:W3CDTF">2025-01-09T11:38:00Z</dcterms:modified>
</cp:coreProperties>
</file>