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AE8" w:rsidRPr="003E3C07" w:rsidRDefault="00347AE8" w:rsidP="00347AE8">
      <w:pPr>
        <w:pStyle w:val="Akti"/>
        <w:rPr>
          <w:lang w:val="sq-AL"/>
        </w:rPr>
      </w:pPr>
      <w:r w:rsidRPr="003E3C07">
        <w:rPr>
          <w:lang w:val="sq-AL"/>
        </w:rPr>
        <w:t>VENDIM</w:t>
      </w:r>
    </w:p>
    <w:p w:rsidR="00347AE8" w:rsidRPr="003E3C07" w:rsidRDefault="00347AE8" w:rsidP="00347AE8">
      <w:pPr>
        <w:pStyle w:val="NumriData"/>
        <w:rPr>
          <w:lang w:val="sq-AL"/>
        </w:rPr>
      </w:pPr>
      <w:r w:rsidRPr="003E3C07">
        <w:rPr>
          <w:lang w:val="sq-AL"/>
        </w:rPr>
        <w:t>Nr. 677, datë 15.10.2014</w:t>
      </w:r>
    </w:p>
    <w:p w:rsidR="00347AE8" w:rsidRPr="00A21818" w:rsidRDefault="00347AE8" w:rsidP="00347AE8">
      <w:pPr>
        <w:pStyle w:val="Hapesira7"/>
        <w:rPr>
          <w:sz w:val="12"/>
          <w:lang w:val="sq-AL"/>
        </w:rPr>
      </w:pPr>
    </w:p>
    <w:p w:rsidR="00347AE8" w:rsidRPr="003E3C07" w:rsidRDefault="00347AE8" w:rsidP="00347AE8">
      <w:pPr>
        <w:pStyle w:val="Titulli"/>
        <w:rPr>
          <w:lang w:val="sq-AL"/>
        </w:rPr>
      </w:pPr>
      <w:r w:rsidRPr="003E3C07">
        <w:rPr>
          <w:lang w:val="sq-AL"/>
        </w:rPr>
        <w:t>PËR DHËNIEN E BURSAVE PËR NXËNËSIT E SHKOLLËS SË MESME PROFESIONALE “PETER MAHRINGER”, SHKODËR, PËR VITIN SHKOLLOR 2014 - 2015</w:t>
      </w:r>
    </w:p>
    <w:p w:rsidR="00347AE8" w:rsidRPr="00A21818" w:rsidRDefault="00347AE8" w:rsidP="00347AE8">
      <w:pPr>
        <w:pStyle w:val="Hapesira7"/>
        <w:rPr>
          <w:sz w:val="12"/>
          <w:lang w:val="sq-AL"/>
        </w:rPr>
      </w:pP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>Në mbështetje të nenit 100 të Kushtetutës, të neneve 6 e 39, të ligjit nr. 69/2012, “Për sistemin arsimor parauniversitar në Republikën e Shqipërisë”, të ligjit nr. 9522, datë 25.4.2006, “Për ratifikimin e marrëveshjes, ndërmjet Këshillit të Ministrave të Republikës së Shqipërisë dhe qeverisë së Republikës së Austrisë, për bashkëpunimin në fushat e kulturës, të arsimit dhe shkencës”, të ligjit nr. 9936, datë 26.6.2008, “Për menaxhimin e sistemit buxhetor në Republikën e Shqipërisë”, të ndryshuar, si dhe të ligjit nr. 185/2013, “Për buxhetin e vitit 2014”, me propozimin e ministrit të Arsimit dhe Sportit, Këshilli i Ministrave</w:t>
      </w:r>
    </w:p>
    <w:p w:rsidR="00347AE8" w:rsidRPr="00A21818" w:rsidRDefault="00347AE8" w:rsidP="00347AE8">
      <w:pPr>
        <w:pStyle w:val="Vendosi"/>
        <w:rPr>
          <w:sz w:val="10"/>
          <w:lang w:val="sq-AL"/>
        </w:rPr>
      </w:pPr>
    </w:p>
    <w:p w:rsidR="00347AE8" w:rsidRPr="003E3C07" w:rsidRDefault="00347AE8" w:rsidP="00347AE8">
      <w:pPr>
        <w:pStyle w:val="Vendosi"/>
        <w:rPr>
          <w:lang w:val="sq-AL"/>
        </w:rPr>
      </w:pPr>
      <w:r w:rsidRPr="003E3C07">
        <w:rPr>
          <w:lang w:val="sq-AL"/>
        </w:rPr>
        <w:t>VENDOSI:</w:t>
      </w:r>
    </w:p>
    <w:p w:rsidR="00347AE8" w:rsidRPr="003E3C07" w:rsidRDefault="00347AE8" w:rsidP="00347AE8">
      <w:pPr>
        <w:pStyle w:val="Hapesira7"/>
        <w:rPr>
          <w:lang w:val="sq-AL"/>
        </w:rPr>
      </w:pP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>1. Dhënien, nga Ministria e Arsimit dhe Sportit, e 84 (tetëdhjetë e katër) bursash studimi për nxënësit e shkollës së mesme profesionale “</w:t>
      </w:r>
      <w:proofErr w:type="spellStart"/>
      <w:r w:rsidRPr="003E3C07">
        <w:rPr>
          <w:lang w:val="sq-AL"/>
        </w:rPr>
        <w:t>Peter</w:t>
      </w:r>
      <w:proofErr w:type="spellEnd"/>
      <w:r w:rsidRPr="003E3C07">
        <w:rPr>
          <w:lang w:val="sq-AL"/>
        </w:rPr>
        <w:t xml:space="preserve"> </w:t>
      </w:r>
      <w:proofErr w:type="spellStart"/>
      <w:r w:rsidRPr="003E3C07">
        <w:rPr>
          <w:lang w:val="sq-AL"/>
        </w:rPr>
        <w:t>Mahringer</w:t>
      </w:r>
      <w:proofErr w:type="spellEnd"/>
      <w:r w:rsidRPr="003E3C07">
        <w:rPr>
          <w:lang w:val="sq-AL"/>
        </w:rPr>
        <w:t>”, Shkodër, për vitin shkollor 2014-2015, nga të cilat 24 (njëzet e katër) bursa studimi për nxënësit e viteve përgatitore dhe 60 (gjashtëdhjetë) bursa studimi për nxënësit e viteve të para (deri në vitin e katërt).</w:t>
      </w: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>2. Miratimi i këtyre bursave bëhet nga bordi i “Fondacionit Shkollor Austriak”, në mbështetje të kritereve ekonomike dhe rezultateve të arritura nga secili nxënës/</w:t>
      </w:r>
      <w:proofErr w:type="spellStart"/>
      <w:r w:rsidRPr="003E3C07">
        <w:rPr>
          <w:lang w:val="sq-AL"/>
        </w:rPr>
        <w:t>aplikant</w:t>
      </w:r>
      <w:proofErr w:type="spellEnd"/>
      <w:r w:rsidRPr="003E3C07">
        <w:rPr>
          <w:lang w:val="sq-AL"/>
        </w:rPr>
        <w:t xml:space="preserve">. </w:t>
      </w: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 xml:space="preserve">3. Bordi i “Fondacionit Shkollor Austriak”, pas miratimit të bursave, dërgon dokumentacionin përkatës në Drejtorinë Arsimore Rajonale Shkodër, e cila, pas konfirmimit të nxënësve që përfitojnë bursë, kalon masën e bursës në llogarinë personale të secilit nxënës. </w:t>
      </w: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 xml:space="preserve">4. Vlera e bursës do të jetë 96 560 (nëntëdhjetë e gjashtë mijë e pesëqind e gjashtëdhjetë) lekë në vit për çdo nxënës dhe do të shërbejë për shlyerjen e tarifës mujore të shkollimit dhe mbulimin e kostos së teksteve mësimore. Vlera e bursës do të paguhet, për çdo nxënës, pranë bankave të nivelit të dytë. </w:t>
      </w: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 xml:space="preserve">5. Efektet financiare për mbulimin e këtyre bursave të përballohen nga buxheti vjetor i Ministrisë së Arsimit dhe Sportit, e cila kalon fondin në Drejtorinë Arsimore Rajonale Shkodër. </w:t>
      </w: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 xml:space="preserve">6. Ngarkohet Ministria e Arsimit dhe Sportit për zbatimin e këtij vendimi. </w:t>
      </w:r>
    </w:p>
    <w:p w:rsidR="00347AE8" w:rsidRPr="003E3C07" w:rsidRDefault="00347AE8" w:rsidP="00347AE8">
      <w:pPr>
        <w:pStyle w:val="Paragrafi"/>
        <w:rPr>
          <w:lang w:val="sq-AL"/>
        </w:rPr>
      </w:pPr>
      <w:r w:rsidRPr="003E3C07">
        <w:rPr>
          <w:lang w:val="sq-AL"/>
        </w:rPr>
        <w:t>Ky vendim hyn në fuqi pas botimit në Fletoren Zyrtare.</w:t>
      </w:r>
    </w:p>
    <w:p w:rsidR="00347AE8" w:rsidRPr="003E3C07" w:rsidRDefault="00347AE8" w:rsidP="00347AE8">
      <w:pPr>
        <w:pStyle w:val="Hapesira7"/>
        <w:rPr>
          <w:lang w:val="sq-AL"/>
        </w:rPr>
      </w:pPr>
    </w:p>
    <w:p w:rsidR="00347AE8" w:rsidRPr="003E3C07" w:rsidRDefault="00347AE8" w:rsidP="00347AE8">
      <w:pPr>
        <w:pStyle w:val="Autoriteti"/>
        <w:rPr>
          <w:lang w:val="sq-AL"/>
        </w:rPr>
      </w:pPr>
      <w:r w:rsidRPr="003E3C07">
        <w:rPr>
          <w:lang w:val="sq-AL"/>
        </w:rPr>
        <w:t>KRYEMINISTRI</w:t>
      </w:r>
    </w:p>
    <w:p w:rsidR="00347AE8" w:rsidRDefault="00347AE8" w:rsidP="00347AE8">
      <w:pPr>
        <w:pStyle w:val="AutoritetiEmer"/>
        <w:rPr>
          <w:lang w:val="sq-AL"/>
        </w:rPr>
      </w:pPr>
      <w:r w:rsidRPr="003E3C07">
        <w:rPr>
          <w:lang w:val="sq-AL"/>
        </w:rPr>
        <w:t xml:space="preserve">Edi </w:t>
      </w:r>
      <w:proofErr w:type="spellStart"/>
      <w:r w:rsidRPr="003E3C07">
        <w:rPr>
          <w:lang w:val="sq-AL"/>
        </w:rPr>
        <w:t>Rama</w:t>
      </w:r>
      <w:proofErr w:type="spellEnd"/>
    </w:p>
    <w:p w:rsidR="00347AE8" w:rsidRDefault="00347AE8" w:rsidP="00347AE8">
      <w:pPr>
        <w:pStyle w:val="Akti"/>
        <w:keepNext w:val="0"/>
        <w:rPr>
          <w:lang w:val="sq-AL"/>
        </w:rPr>
      </w:pPr>
    </w:p>
    <w:p w:rsidR="00347AE8" w:rsidRDefault="00347AE8" w:rsidP="00347AE8">
      <w:pPr>
        <w:pStyle w:val="Akti"/>
        <w:keepNext w:val="0"/>
        <w:rPr>
          <w:lang w:val="sq-AL"/>
        </w:rPr>
      </w:pPr>
    </w:p>
    <w:p w:rsidR="00347AE8" w:rsidRDefault="00347AE8" w:rsidP="00347AE8">
      <w:pPr>
        <w:pStyle w:val="Akti"/>
        <w:keepNext w:val="0"/>
        <w:rPr>
          <w:lang w:val="sq-AL"/>
        </w:rPr>
      </w:pPr>
    </w:p>
    <w:p w:rsidR="00FD57DC" w:rsidRDefault="00347AE8"/>
    <w:sectPr w:rsidR="00FD57DC" w:rsidSect="00092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47AE8"/>
    <w:rsid w:val="000921FE"/>
    <w:rsid w:val="002E7553"/>
    <w:rsid w:val="00347AE8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1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47A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47AE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47AE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47A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47AE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47AE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47AE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47AE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47AE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47AE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47AE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47AE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47AE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47AE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1927</Characters>
  <Application>Microsoft Office Word</Application>
  <DocSecurity>0</DocSecurity>
  <Lines>16</Lines>
  <Paragraphs>4</Paragraphs>
  <ScaleCrop>false</ScaleCrop>
  <Company>Grizli777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2014-11-17T13:31:00Z</dcterms:created>
  <dcterms:modified xsi:type="dcterms:W3CDTF">2014-11-17T13:31:00Z</dcterms:modified>
</cp:coreProperties>
</file>