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85E" w:rsidRPr="003E3C07" w:rsidRDefault="005F785E" w:rsidP="005F785E">
      <w:pPr>
        <w:pStyle w:val="Akti"/>
        <w:rPr>
          <w:lang w:val="sq-AL"/>
        </w:rPr>
      </w:pPr>
      <w:r w:rsidRPr="003E3C07">
        <w:rPr>
          <w:lang w:val="sq-AL"/>
        </w:rPr>
        <w:t>VENDIM</w:t>
      </w:r>
    </w:p>
    <w:p w:rsidR="005F785E" w:rsidRPr="003E3C07" w:rsidRDefault="005F785E" w:rsidP="005F785E">
      <w:pPr>
        <w:pStyle w:val="NumriData"/>
        <w:rPr>
          <w:lang w:val="sq-AL"/>
        </w:rPr>
      </w:pPr>
      <w:r w:rsidRPr="003E3C07">
        <w:rPr>
          <w:lang w:val="sq-AL"/>
        </w:rPr>
        <w:t>Nr. 693, datë 22.10.2014</w:t>
      </w:r>
    </w:p>
    <w:p w:rsidR="005F785E" w:rsidRPr="003E3C07" w:rsidRDefault="005F785E" w:rsidP="005F785E">
      <w:pPr>
        <w:pStyle w:val="Hapesira7"/>
        <w:jc w:val="center"/>
        <w:rPr>
          <w:lang w:val="sq-AL"/>
        </w:rPr>
      </w:pPr>
    </w:p>
    <w:p w:rsidR="005F785E" w:rsidRDefault="005F785E" w:rsidP="005F785E">
      <w:pPr>
        <w:pStyle w:val="Titulli"/>
        <w:rPr>
          <w:lang w:val="sq-AL"/>
        </w:rPr>
      </w:pPr>
      <w:r w:rsidRPr="003E3C07">
        <w:rPr>
          <w:lang w:val="sq-AL"/>
        </w:rPr>
        <w:t>PËR KRIJIMIN E QENDRËS SË OFRIMIT TË SHËRBIMEVE PUBLIKE   TË INTEGRUARA</w:t>
      </w:r>
    </w:p>
    <w:p w:rsidR="0020357D" w:rsidRPr="0020357D" w:rsidRDefault="0020357D" w:rsidP="0020357D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20357D">
        <w:rPr>
          <w:rFonts w:ascii="Garamond" w:hAnsi="Garamond"/>
          <w:i/>
          <w:sz w:val="24"/>
          <w:szCs w:val="24"/>
          <w:lang w:val="sq-AL"/>
        </w:rPr>
        <w:t>(ndryshuar me VKM nr. 444, datë 27.5.2015)</w:t>
      </w:r>
    </w:p>
    <w:p w:rsidR="0020357D" w:rsidRPr="0020357D" w:rsidRDefault="0020357D" w:rsidP="0020357D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20357D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5F785E" w:rsidRPr="003E3C07" w:rsidRDefault="005F785E" w:rsidP="005F785E">
      <w:pPr>
        <w:pStyle w:val="Hapesira7"/>
        <w:rPr>
          <w:lang w:val="sq-AL"/>
        </w:rPr>
      </w:pPr>
    </w:p>
    <w:p w:rsidR="005F785E" w:rsidRPr="00382094" w:rsidRDefault="005F785E" w:rsidP="005F785E">
      <w:pPr>
        <w:pStyle w:val="Paragrafi"/>
        <w:rPr>
          <w:spacing w:val="-4"/>
          <w:lang w:val="sq-AL"/>
        </w:rPr>
      </w:pPr>
      <w:r w:rsidRPr="00382094">
        <w:rPr>
          <w:spacing w:val="-4"/>
          <w:lang w:val="sq-AL"/>
        </w:rPr>
        <w:t>Në mbështetje të nenit 100 të Kushtetutës, të nenit 10, të ligjit nr. 9000, datë 30.1.2003, “Për organizimin dhe funksionimin e Këshillit të Ministrave”, të nenit 6, të ligjit nr. 90/2012, “Për organizimin dhe funksionimin e administratës shtetërore”, dhe të neneve 10 e 11, të ligjit nr. 185/2013, “Për buxhetin e vitit 2014”, të ndryshuar, me propozimin e ministrit të Shtetit për Inovacionin dhe Administratën Publike, Këshilli i Ministrave</w:t>
      </w:r>
    </w:p>
    <w:p w:rsidR="005F785E" w:rsidRPr="003E3C07" w:rsidRDefault="005F785E" w:rsidP="005F785E">
      <w:pPr>
        <w:pStyle w:val="Vendosi"/>
        <w:rPr>
          <w:lang w:val="sq-AL"/>
        </w:rPr>
      </w:pPr>
      <w:r w:rsidRPr="003E3C07">
        <w:rPr>
          <w:lang w:val="sq-AL"/>
        </w:rPr>
        <w:t>VENDOSI:</w:t>
      </w:r>
    </w:p>
    <w:p w:rsidR="005F785E" w:rsidRPr="003E3C07" w:rsidRDefault="005F785E" w:rsidP="005F785E">
      <w:pPr>
        <w:pStyle w:val="Hapesira7"/>
        <w:rPr>
          <w:lang w:val="sq-AL"/>
        </w:rPr>
      </w:pPr>
    </w:p>
    <w:p w:rsidR="005F785E" w:rsidRPr="003E3C07" w:rsidRDefault="005F785E" w:rsidP="005F785E">
      <w:pPr>
        <w:pStyle w:val="Paragrafi"/>
        <w:rPr>
          <w:lang w:val="sq-AL"/>
        </w:rPr>
      </w:pPr>
      <w:r w:rsidRPr="003E3C07">
        <w:rPr>
          <w:lang w:val="sq-AL"/>
        </w:rPr>
        <w:t>1. Krijimin e Qendrës së Ofrimit të Shërbimeve Publike të Integruara, si institucion juridik publik, në varësi të ministrit të Shtetit për Inovacionin dhe Administratën Publike, me seli në Tiranë.</w:t>
      </w:r>
    </w:p>
    <w:p w:rsidR="005F785E" w:rsidRPr="003E3C07" w:rsidRDefault="005F785E" w:rsidP="005F785E">
      <w:pPr>
        <w:pStyle w:val="Paragrafi"/>
        <w:rPr>
          <w:lang w:val="sq-AL"/>
        </w:rPr>
      </w:pPr>
      <w:r w:rsidRPr="003E3C07">
        <w:rPr>
          <w:lang w:val="sq-AL"/>
        </w:rPr>
        <w:t>2. Qendra e Ofrimit të Shërbimeve Publike të Integruara (</w:t>
      </w:r>
      <w:r w:rsidRPr="003E3C07">
        <w:rPr>
          <w:i/>
          <w:lang w:val="sq-AL"/>
        </w:rPr>
        <w:t>Albanian Delivery Integrated Services Agency</w:t>
      </w:r>
      <w:r w:rsidRPr="003E3C07">
        <w:rPr>
          <w:lang w:val="sq-AL"/>
        </w:rPr>
        <w:t xml:space="preserve">), në vazhdim ADISA, ka si mision të veprimtarisë: </w:t>
      </w:r>
    </w:p>
    <w:p w:rsidR="005F785E" w:rsidRPr="0020357D" w:rsidRDefault="005F785E" w:rsidP="005F785E">
      <w:pPr>
        <w:pStyle w:val="Paragrafi"/>
        <w:rPr>
          <w:i/>
          <w:lang w:val="sq-AL"/>
        </w:rPr>
      </w:pPr>
      <w:r w:rsidRPr="0020357D">
        <w:rPr>
          <w:i/>
          <w:lang w:val="sq-AL"/>
        </w:rPr>
        <w:t xml:space="preserve">a) </w:t>
      </w:r>
      <w:r w:rsidR="0020357D" w:rsidRPr="0020357D">
        <w:rPr>
          <w:i/>
          <w:lang w:val="sq-AL"/>
        </w:rPr>
        <w:t>ofrimin e shërbimeve publike nëpërmjet ngritjes dhe administrimit të sporteleve pritëse për qytetarët (front office) si dhe qendrave të shërbimeve publike të integruara me një ndalesë (one-stop-shop); për shërbimet që kryhen nga institucionet dhe agjencitë e qeverisë qendrore dhe/ose të njësive të qeverisjes vendore sipas legjislacionit në fuqi ose marrëveshjeve përkatëse</w:t>
      </w:r>
      <w:r w:rsidRPr="0020357D">
        <w:rPr>
          <w:i/>
          <w:lang w:val="sq-AL"/>
        </w:rPr>
        <w:t>;</w:t>
      </w:r>
    </w:p>
    <w:p w:rsidR="005F785E" w:rsidRPr="003E3C07" w:rsidRDefault="005F785E" w:rsidP="005F785E">
      <w:pPr>
        <w:pStyle w:val="Paragrafi"/>
        <w:rPr>
          <w:lang w:val="sq-AL"/>
        </w:rPr>
      </w:pPr>
      <w:r w:rsidRPr="003E3C07">
        <w:rPr>
          <w:lang w:val="sq-AL"/>
        </w:rPr>
        <w:t xml:space="preserve">b) aplikimin e modelit të ri të ofrimit të integruar të shërbimeve publike me qytetarin në qendër. </w:t>
      </w:r>
    </w:p>
    <w:p w:rsidR="005F785E" w:rsidRPr="003E3C07" w:rsidRDefault="005F785E" w:rsidP="005F785E">
      <w:pPr>
        <w:pStyle w:val="Paragrafi"/>
        <w:rPr>
          <w:lang w:val="sq-AL"/>
        </w:rPr>
      </w:pPr>
      <w:r w:rsidRPr="003E3C07">
        <w:rPr>
          <w:lang w:val="sq-AL"/>
        </w:rPr>
        <w:t>3. Qendra e Ofrimit të Shërbimeve Publike të Integruara ka këto funksione administrative dhe përgjegjësi specifike:</w:t>
      </w:r>
    </w:p>
    <w:p w:rsidR="005F785E" w:rsidRPr="003E3C07" w:rsidRDefault="005F785E" w:rsidP="005F785E">
      <w:pPr>
        <w:pStyle w:val="Paragrafi"/>
        <w:rPr>
          <w:lang w:val="sq-AL"/>
        </w:rPr>
      </w:pPr>
      <w:r w:rsidRPr="003E3C07">
        <w:rPr>
          <w:lang w:val="sq-AL"/>
        </w:rPr>
        <w:t>a) Lëvron shërbimet në sportele të integruara për qytetarët, nëpërmjet marrëveshjeve apo koordinimit të proceseve me institucionet përgjegjëse;</w:t>
      </w:r>
    </w:p>
    <w:p w:rsidR="005F785E" w:rsidRPr="003E3C07" w:rsidRDefault="005F785E" w:rsidP="005F785E">
      <w:pPr>
        <w:pStyle w:val="Paragrafi"/>
        <w:rPr>
          <w:lang w:val="sq-AL"/>
        </w:rPr>
      </w:pPr>
      <w:r w:rsidRPr="003E3C07">
        <w:rPr>
          <w:lang w:val="sq-AL"/>
        </w:rPr>
        <w:t xml:space="preserve">b) Aplikon instrumente të ndryshme monitoruese për të siguruar cilësinë e lëvrimit të shërbimeve ndaj qytetarit; </w:t>
      </w:r>
    </w:p>
    <w:p w:rsidR="005F785E" w:rsidRPr="003E3C07" w:rsidRDefault="005F785E" w:rsidP="005F785E">
      <w:pPr>
        <w:pStyle w:val="Paragrafi"/>
        <w:rPr>
          <w:lang w:val="sq-AL"/>
        </w:rPr>
      </w:pPr>
      <w:r w:rsidRPr="003E3C07">
        <w:rPr>
          <w:lang w:val="sq-AL"/>
        </w:rPr>
        <w:t>c) Merr pjesë në hartimin e procedurave dhe standardeve për sportelet pritëse të qytetarëve (</w:t>
      </w:r>
      <w:r w:rsidRPr="003E3C07">
        <w:rPr>
          <w:i/>
          <w:lang w:val="sq-AL"/>
        </w:rPr>
        <w:t>front office</w:t>
      </w:r>
      <w:r w:rsidRPr="003E3C07">
        <w:rPr>
          <w:lang w:val="sq-AL"/>
        </w:rPr>
        <w:t>) dhe zyrave mbështetëse (</w:t>
      </w:r>
      <w:r w:rsidRPr="003E3C07">
        <w:rPr>
          <w:i/>
          <w:lang w:val="sq-AL"/>
        </w:rPr>
        <w:t>back office</w:t>
      </w:r>
      <w:r w:rsidRPr="003E3C07">
        <w:rPr>
          <w:lang w:val="sq-AL"/>
        </w:rPr>
        <w:t>), përgjegjëse për përpunimin e të dhënave dhe finalizimin e shërbimeve publike në qendrat e shërbimeve publike të integruara me një ndalesë;</w:t>
      </w:r>
    </w:p>
    <w:p w:rsidR="005F785E" w:rsidRDefault="005F785E" w:rsidP="005F785E">
      <w:pPr>
        <w:pStyle w:val="Paragrafi"/>
        <w:rPr>
          <w:lang w:val="sq-AL"/>
        </w:rPr>
      </w:pPr>
      <w:r w:rsidRPr="003E3C07">
        <w:rPr>
          <w:lang w:val="sq-AL"/>
        </w:rPr>
        <w:t>ç) Zhvillon trajnime të vazhdueshme në përputhje me standardet</w:t>
      </w:r>
      <w:r w:rsidR="0020357D">
        <w:rPr>
          <w:lang w:val="sq-AL"/>
        </w:rPr>
        <w:t xml:space="preserve"> e përcaktuara në shkronjën “c”;</w:t>
      </w:r>
    </w:p>
    <w:p w:rsidR="0020357D" w:rsidRPr="0020357D" w:rsidRDefault="0020357D" w:rsidP="0020357D">
      <w:pPr>
        <w:pStyle w:val="Paragraf"/>
        <w:rPr>
          <w:i/>
          <w:lang w:val="sq-AL"/>
        </w:rPr>
      </w:pPr>
      <w:bookmarkStart w:id="0" w:name="_GoBack"/>
      <w:r w:rsidRPr="0020357D">
        <w:rPr>
          <w:i/>
          <w:lang w:val="sq-AL"/>
        </w:rPr>
        <w:t>d) Mbikëqyr zbatimin e procedurave dhe standardeve në sportelet pritëse për qytetarët (front office) duke garantuar cilësi, efektshmëri dhe transparencë;</w:t>
      </w:r>
    </w:p>
    <w:p w:rsidR="0020357D" w:rsidRPr="0020357D" w:rsidRDefault="0020357D" w:rsidP="0020357D">
      <w:pPr>
        <w:pStyle w:val="Paragraf"/>
        <w:rPr>
          <w:i/>
          <w:lang w:val="sq-AL"/>
        </w:rPr>
      </w:pPr>
      <w:r w:rsidRPr="0020357D">
        <w:rPr>
          <w:i/>
          <w:lang w:val="sq-AL"/>
        </w:rPr>
        <w:t>dh) Është përgjegjëse për ngritjen dhe menaxhimin e qendrave të ofrimit të shërbimeve publike të integruara;</w:t>
      </w:r>
    </w:p>
    <w:p w:rsidR="0020357D" w:rsidRPr="0020357D" w:rsidRDefault="0020357D" w:rsidP="0020357D">
      <w:pPr>
        <w:pStyle w:val="Paragraf02"/>
        <w:rPr>
          <w:i/>
          <w:lang w:val="sq-AL"/>
        </w:rPr>
      </w:pPr>
      <w:r w:rsidRPr="0020357D">
        <w:rPr>
          <w:i/>
          <w:lang w:val="sq-AL"/>
        </w:rPr>
        <w:t>e) Garanton aksesin për të gjithë qytetarët dhe saktësinë e informacionit për procedurat adminis-trative, nëpërmjet kanaleve të ndryshme moderne të komunikimit;</w:t>
      </w:r>
    </w:p>
    <w:p w:rsidR="0020357D" w:rsidRPr="0020357D" w:rsidRDefault="0020357D" w:rsidP="0020357D">
      <w:pPr>
        <w:pStyle w:val="Paragraf02"/>
        <w:rPr>
          <w:i/>
          <w:lang w:val="sq-AL"/>
        </w:rPr>
      </w:pPr>
      <w:r w:rsidRPr="0020357D">
        <w:rPr>
          <w:i/>
          <w:lang w:val="sq-AL"/>
        </w:rPr>
        <w:t>ë) Ndërton, përditëson dhe mirëmban inventarin qendror të procedurave administrative në nivel qendror të Republikës së Shqipërisë, sipas standardeve të BE-së, në kuadër të kategorizimit dhe kodifikimit;</w:t>
      </w:r>
    </w:p>
    <w:p w:rsidR="0020357D" w:rsidRPr="0020357D" w:rsidRDefault="0020357D" w:rsidP="0020357D">
      <w:pPr>
        <w:pStyle w:val="Paragraf02"/>
        <w:rPr>
          <w:i/>
          <w:lang w:val="sq-AL"/>
        </w:rPr>
      </w:pPr>
      <w:r w:rsidRPr="0020357D">
        <w:rPr>
          <w:i/>
          <w:lang w:val="sq-AL"/>
        </w:rPr>
        <w:t>f) Kryen rregullisht optimizimin e proceseve administrative në të gjitha institucionet publike sipas metodologjisë së riinxhinierimit;</w:t>
      </w:r>
    </w:p>
    <w:p w:rsidR="0020357D" w:rsidRPr="0020357D" w:rsidRDefault="0020357D" w:rsidP="0020357D">
      <w:pPr>
        <w:pStyle w:val="Paragrafi"/>
        <w:rPr>
          <w:i/>
          <w:lang w:val="sq-AL"/>
        </w:rPr>
      </w:pPr>
      <w:r w:rsidRPr="0020357D">
        <w:rPr>
          <w:i/>
          <w:lang w:val="sq-AL"/>
        </w:rPr>
        <w:t>g) Harton dhe përditëson formularët standardë për marrjen e shërbimeve publike si dhe mirëmban bankën tyre, për t’u aksesuar nga çdo punonjës i administratës publike.</w:t>
      </w:r>
    </w:p>
    <w:bookmarkEnd w:id="0"/>
    <w:p w:rsidR="005F785E" w:rsidRPr="003E3C07" w:rsidRDefault="005F785E" w:rsidP="005F785E">
      <w:pPr>
        <w:pStyle w:val="Paragrafi"/>
        <w:rPr>
          <w:lang w:val="sq-AL"/>
        </w:rPr>
      </w:pPr>
      <w:r w:rsidRPr="003E3C07">
        <w:rPr>
          <w:lang w:val="sq-AL"/>
        </w:rPr>
        <w:t xml:space="preserve">4. ADISA organizohet dhe funksionon në nivel qendror nëpërmjet Drejtorisë së Përgjithshme të Qendrës së Ofrimit të Shërbimeve Publike të Integruara dhe në nivel vendor nëpërmjet qendrave të </w:t>
      </w:r>
      <w:r w:rsidRPr="003E3C07">
        <w:rPr>
          <w:lang w:val="sq-AL"/>
        </w:rPr>
        <w:lastRenderedPageBreak/>
        <w:t>shërbimeve publike të integruara me një ndalesë. Struktura e kësaj qendre miratohet nga Kryeministri.</w:t>
      </w:r>
    </w:p>
    <w:p w:rsidR="005F785E" w:rsidRPr="003E3C07" w:rsidRDefault="005F785E" w:rsidP="005F785E">
      <w:pPr>
        <w:pStyle w:val="Paragrafi"/>
        <w:rPr>
          <w:lang w:val="sq-AL"/>
        </w:rPr>
      </w:pPr>
      <w:r w:rsidRPr="003E3C07">
        <w:rPr>
          <w:lang w:val="sq-AL"/>
        </w:rPr>
        <w:t>5. ADISA financohet nga buxheti i shtetit dhe nga burime të tjera, të ligjshme.</w:t>
      </w:r>
    </w:p>
    <w:p w:rsidR="005F785E" w:rsidRPr="003E3C07" w:rsidRDefault="005F785E" w:rsidP="005F785E">
      <w:pPr>
        <w:pStyle w:val="Paragrafi"/>
        <w:rPr>
          <w:lang w:val="sq-AL"/>
        </w:rPr>
      </w:pPr>
      <w:r w:rsidRPr="003E3C07">
        <w:rPr>
          <w:lang w:val="sq-AL"/>
        </w:rPr>
        <w:t>6. ADISA drejtohet nga drejtori i Përgjithshëm, i cili organizon dhe drejton të gjithë veprimtarinë e kësaj qendre dhe raporton para ministrit përgjegjës për inovacionin dhe administratën publike.</w:t>
      </w:r>
    </w:p>
    <w:p w:rsidR="005F785E" w:rsidRPr="003E3C07" w:rsidRDefault="005F785E" w:rsidP="005F785E">
      <w:pPr>
        <w:pStyle w:val="Paragrafi"/>
        <w:rPr>
          <w:lang w:val="sq-AL"/>
        </w:rPr>
      </w:pPr>
      <w:r w:rsidRPr="003E3C07">
        <w:rPr>
          <w:lang w:val="sq-AL"/>
        </w:rPr>
        <w:t>7. Drejtori i Përgjithshëm i ADISA-s emërohet, lirohet ose shkarkohet me urdhër të Kryeministrit, me propozimin e ministrit përgjegjës për inovacionin dhe administratën publike.</w:t>
      </w:r>
    </w:p>
    <w:p w:rsidR="005F785E" w:rsidRPr="003E3C07" w:rsidRDefault="005F785E" w:rsidP="005F785E">
      <w:pPr>
        <w:pStyle w:val="Paragrafi"/>
        <w:rPr>
          <w:lang w:val="sq-AL"/>
        </w:rPr>
      </w:pPr>
      <w:r w:rsidRPr="003E3C07">
        <w:rPr>
          <w:lang w:val="sq-AL"/>
        </w:rPr>
        <w:t>8. Përjashtimisht për vitin 2014, ADISA-s i shtohen 3 (tre) punonjës. Ky numër përballohet nga numri rezervë i Këshillit të Ministrave.</w:t>
      </w:r>
    </w:p>
    <w:p w:rsidR="005F785E" w:rsidRPr="003E3C07" w:rsidRDefault="005F785E" w:rsidP="005F785E">
      <w:pPr>
        <w:pStyle w:val="Paragrafi"/>
        <w:rPr>
          <w:lang w:val="sq-AL"/>
        </w:rPr>
      </w:pPr>
      <w:r w:rsidRPr="003E3C07">
        <w:rPr>
          <w:lang w:val="sq-AL"/>
        </w:rPr>
        <w:t>9. Në grupin e institucioneve të tjera qeveritare (Gr</w:t>
      </w:r>
      <w:r>
        <w:rPr>
          <w:lang w:val="sq-AL"/>
        </w:rPr>
        <w:t>.</w:t>
      </w:r>
      <w:r w:rsidRPr="003E3C07">
        <w:rPr>
          <w:lang w:val="sq-AL"/>
        </w:rPr>
        <w:t xml:space="preserve"> 87) në programin “Shërbime të tjera”, shtohet fondi prej 700 000 (shtatëqind mijë) lekësh në zërin “Shpenzime korrente” për ADISA-n, për vitin 2014.</w:t>
      </w:r>
    </w:p>
    <w:p w:rsidR="005F785E" w:rsidRPr="003E3C07" w:rsidRDefault="005F785E" w:rsidP="005F785E">
      <w:pPr>
        <w:pStyle w:val="Paragrafi"/>
        <w:rPr>
          <w:lang w:val="sq-AL"/>
        </w:rPr>
      </w:pPr>
      <w:r w:rsidRPr="003E3C07">
        <w:rPr>
          <w:lang w:val="sq-AL"/>
        </w:rPr>
        <w:t>10. Në buxhetin e miratuar për vitin 2014, për Kryeministrinë, pakësohet fondi prej 700 000 (shtatëqind mijë) lekësh, në zërin “Shpenzime korrente”, në programin “Planifikim, menaxhim dhe administrim”.</w:t>
      </w:r>
    </w:p>
    <w:p w:rsidR="005F785E" w:rsidRPr="003E3C07" w:rsidRDefault="005F785E" w:rsidP="005F785E">
      <w:pPr>
        <w:pStyle w:val="Paragrafi"/>
        <w:rPr>
          <w:lang w:val="sq-AL"/>
        </w:rPr>
      </w:pPr>
      <w:r w:rsidRPr="003E3C07">
        <w:rPr>
          <w:lang w:val="sq-AL"/>
        </w:rPr>
        <w:t xml:space="preserve">11. Ngarkohen Kryeministria, ministri i Shtetit për Inovacionin dhe Administratën Publike dhe Ministria e Financave për zbatimin e këtij vendimi. </w:t>
      </w:r>
    </w:p>
    <w:p w:rsidR="005F785E" w:rsidRPr="003E3C07" w:rsidRDefault="005F785E" w:rsidP="005F785E">
      <w:pPr>
        <w:pStyle w:val="Paragrafi"/>
        <w:rPr>
          <w:lang w:val="sq-AL"/>
        </w:rPr>
      </w:pPr>
      <w:r w:rsidRPr="003E3C07">
        <w:rPr>
          <w:lang w:val="sq-AL"/>
        </w:rPr>
        <w:t>Ky vendim hyn në fuqi menjëherë dhe botohet në Fletoren Zyrtare.</w:t>
      </w:r>
    </w:p>
    <w:p w:rsidR="005F785E" w:rsidRPr="003E3C07" w:rsidRDefault="005F785E" w:rsidP="005F785E">
      <w:pPr>
        <w:pStyle w:val="Hapesira7"/>
        <w:rPr>
          <w:lang w:val="sq-AL"/>
        </w:rPr>
      </w:pPr>
    </w:p>
    <w:p w:rsidR="005F785E" w:rsidRPr="003E3C07" w:rsidRDefault="005F785E" w:rsidP="005F785E">
      <w:pPr>
        <w:pStyle w:val="Autoriteti"/>
        <w:rPr>
          <w:lang w:val="sq-AL"/>
        </w:rPr>
      </w:pPr>
      <w:r w:rsidRPr="003E3C07">
        <w:rPr>
          <w:lang w:val="sq-AL"/>
        </w:rPr>
        <w:t>KRYEMINISTRI</w:t>
      </w:r>
    </w:p>
    <w:p w:rsidR="005F785E" w:rsidRPr="003E3C07" w:rsidRDefault="005F785E" w:rsidP="005F785E">
      <w:pPr>
        <w:pStyle w:val="AutoritetiEmer"/>
        <w:rPr>
          <w:lang w:val="sq-AL"/>
        </w:rPr>
      </w:pPr>
      <w:r w:rsidRPr="003E3C07">
        <w:rPr>
          <w:lang w:val="sq-AL"/>
        </w:rPr>
        <w:t>Edi Rama</w:t>
      </w:r>
    </w:p>
    <w:p w:rsidR="00FD57DC" w:rsidRDefault="0020357D"/>
    <w:sectPr w:rsidR="00FD57DC" w:rsidSect="000921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85E"/>
    <w:rsid w:val="000921FE"/>
    <w:rsid w:val="0020357D"/>
    <w:rsid w:val="002E7553"/>
    <w:rsid w:val="005F785E"/>
    <w:rsid w:val="00A35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DDFC456-F9B5-4D17-8348-697856968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21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F785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F785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F785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F785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F785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F785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F785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F785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F785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F785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F785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F785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5F785E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5F785E"/>
    <w:rPr>
      <w:sz w:val="14"/>
      <w:szCs w:val="24"/>
    </w:rPr>
  </w:style>
  <w:style w:type="paragraph" w:customStyle="1" w:styleId="NeniTitull">
    <w:name w:val="Neni_Titull"/>
    <w:next w:val="Normal"/>
    <w:rsid w:val="0020357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02">
    <w:name w:val="Paragraf 0.2"/>
    <w:basedOn w:val="Paragrafi"/>
    <w:qFormat/>
    <w:rsid w:val="0020357D"/>
    <w:pPr>
      <w:tabs>
        <w:tab w:val="left" w:pos="6575"/>
      </w:tabs>
    </w:pPr>
    <w:rPr>
      <w:spacing w:val="-4"/>
    </w:rPr>
  </w:style>
  <w:style w:type="paragraph" w:customStyle="1" w:styleId="Paragraf">
    <w:name w:val="Paragraf"/>
    <w:basedOn w:val="Paragraf02"/>
    <w:qFormat/>
    <w:rsid w:val="002035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2</cp:revision>
  <dcterms:created xsi:type="dcterms:W3CDTF">2025-04-10T09:21:00Z</dcterms:created>
  <dcterms:modified xsi:type="dcterms:W3CDTF">2025-04-10T09:21:00Z</dcterms:modified>
</cp:coreProperties>
</file>