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24" w:rsidRPr="00BE0C53" w:rsidRDefault="007F0424" w:rsidP="007F0424">
      <w:pPr>
        <w:pStyle w:val="Akti"/>
        <w:rPr>
          <w:lang w:val="sq-AL"/>
        </w:rPr>
      </w:pPr>
      <w:r w:rsidRPr="00BE0C53">
        <w:rPr>
          <w:lang w:val="sq-AL"/>
        </w:rPr>
        <w:t>VENDIM</w:t>
      </w:r>
    </w:p>
    <w:p w:rsidR="007F0424" w:rsidRPr="00BE0C53" w:rsidRDefault="007F0424" w:rsidP="007F0424">
      <w:pPr>
        <w:pStyle w:val="NumriData"/>
        <w:rPr>
          <w:lang w:val="sq-AL"/>
        </w:rPr>
      </w:pPr>
      <w:r w:rsidRPr="00BE0C53">
        <w:rPr>
          <w:lang w:val="sq-AL"/>
        </w:rPr>
        <w:t>Nr. 698, datë 22.10.2014</w:t>
      </w:r>
    </w:p>
    <w:p w:rsidR="007F0424" w:rsidRPr="00BE0C53" w:rsidRDefault="007F0424" w:rsidP="007F0424">
      <w:pPr>
        <w:pStyle w:val="Paragrafi"/>
        <w:rPr>
          <w:sz w:val="16"/>
          <w:lang w:val="sq-AL"/>
        </w:rPr>
      </w:pPr>
    </w:p>
    <w:p w:rsidR="007F0424" w:rsidRPr="00BE0C53" w:rsidRDefault="007F0424" w:rsidP="007F0424">
      <w:pPr>
        <w:pStyle w:val="Titulli"/>
        <w:rPr>
          <w:lang w:val="sq-AL"/>
        </w:rPr>
      </w:pPr>
      <w:r w:rsidRPr="00BE0C53">
        <w:rPr>
          <w:lang w:val="sq-AL"/>
        </w:rPr>
        <w:t xml:space="preserve">PËR DISA NDRYSHIME NË VENDIMIN </w:t>
      </w:r>
      <w:proofErr w:type="spellStart"/>
      <w:r w:rsidRPr="00BE0C53">
        <w:rPr>
          <w:lang w:val="sq-AL"/>
        </w:rPr>
        <w:t>NR.744</w:t>
      </w:r>
      <w:proofErr w:type="spellEnd"/>
      <w:r w:rsidRPr="00BE0C53">
        <w:rPr>
          <w:lang w:val="sq-AL"/>
        </w:rPr>
        <w:t xml:space="preserve">, DATË 5.9.2013,  TË KËSHILLIT TË MINISTRAVE, “PËR KUOTAT E PRANIMITDHE TARIFAT E SHKOLLIMIT NË INSTITUCIONET PUBLIKE TË ARSIMIT TË LARTË PËR CIKLIN E DYTË TË STUDIMEVEME KOHË TË PLOTË, “MASTER PROFESIONAL” DHE “MASTERI SHKENCAVE”/“MASTER I ARTEVE </w:t>
      </w:r>
    </w:p>
    <w:p w:rsidR="007F0424" w:rsidRPr="00BE0C53" w:rsidRDefault="007F0424" w:rsidP="007F0424">
      <w:pPr>
        <w:pStyle w:val="Titulli"/>
        <w:rPr>
          <w:lang w:val="sq-AL"/>
        </w:rPr>
      </w:pPr>
      <w:r w:rsidRPr="00BE0C53">
        <w:rPr>
          <w:lang w:val="sq-AL"/>
        </w:rPr>
        <w:t xml:space="preserve">TË BUKURA”, PËR VITIN AKADEMIK </w:t>
      </w:r>
    </w:p>
    <w:p w:rsidR="007F0424" w:rsidRPr="00BE0C53" w:rsidRDefault="007F0424" w:rsidP="007F0424">
      <w:pPr>
        <w:pStyle w:val="Titulli"/>
        <w:rPr>
          <w:lang w:val="sq-AL"/>
        </w:rPr>
      </w:pPr>
      <w:r w:rsidRPr="00BE0C53">
        <w:rPr>
          <w:lang w:val="sq-AL"/>
        </w:rPr>
        <w:t>2013 - 2014”</w:t>
      </w:r>
    </w:p>
    <w:p w:rsidR="007F0424" w:rsidRPr="00BE0C53" w:rsidRDefault="007F0424" w:rsidP="007F0424">
      <w:pPr>
        <w:pStyle w:val="Paragrafi"/>
        <w:rPr>
          <w:sz w:val="14"/>
          <w:lang w:val="sq-AL"/>
        </w:rPr>
      </w:pPr>
    </w:p>
    <w:p w:rsidR="007F0424" w:rsidRPr="00BE0C53" w:rsidRDefault="007F0424" w:rsidP="007F0424">
      <w:pPr>
        <w:pStyle w:val="Paragrafi"/>
        <w:rPr>
          <w:lang w:val="sq-AL"/>
        </w:rPr>
      </w:pPr>
      <w:r w:rsidRPr="00BE0C53">
        <w:rPr>
          <w:lang w:val="sq-AL"/>
        </w:rPr>
        <w:t>Në mbësht</w:t>
      </w:r>
      <w:r>
        <w:rPr>
          <w:lang w:val="sq-AL"/>
        </w:rPr>
        <w:t>etj</w:t>
      </w:r>
      <w:r w:rsidRPr="00BE0C53">
        <w:rPr>
          <w:lang w:val="sq-AL"/>
        </w:rPr>
        <w:t xml:space="preserve">e të nenit 100 të Kushtetutës dhe të neneve 34 e 75, të ligjit </w:t>
      </w:r>
      <w:proofErr w:type="spellStart"/>
      <w:r w:rsidRPr="00BE0C53">
        <w:rPr>
          <w:lang w:val="sq-AL"/>
        </w:rPr>
        <w:t>nr.9741</w:t>
      </w:r>
      <w:proofErr w:type="spellEnd"/>
      <w:r w:rsidRPr="00BE0C53">
        <w:rPr>
          <w:lang w:val="sq-AL"/>
        </w:rPr>
        <w:t>, datë 21.5.2007, “Për arsimin e lartë në Republikën e Shqipërisë”, të ndryshuar, me propozimin e ministrit të Arsimit dhe Sportit, Këshilli i Ministrave</w:t>
      </w:r>
    </w:p>
    <w:p w:rsidR="007F0424" w:rsidRPr="00BE0C53" w:rsidRDefault="007F0424" w:rsidP="007F0424">
      <w:pPr>
        <w:pStyle w:val="Paragrafi"/>
        <w:rPr>
          <w:sz w:val="6"/>
          <w:lang w:val="sq-AL"/>
        </w:rPr>
      </w:pPr>
    </w:p>
    <w:p w:rsidR="007F0424" w:rsidRPr="00BE0C53" w:rsidRDefault="007F0424" w:rsidP="007F0424">
      <w:pPr>
        <w:pStyle w:val="Titull-Titull"/>
        <w:rPr>
          <w:lang w:val="sq-AL"/>
        </w:rPr>
      </w:pPr>
      <w:r w:rsidRPr="00BE0C53">
        <w:rPr>
          <w:lang w:val="sq-AL"/>
        </w:rPr>
        <w:t>VENDOSI:</w:t>
      </w:r>
    </w:p>
    <w:p w:rsidR="007F0424" w:rsidRPr="00BE0C53" w:rsidRDefault="007F0424" w:rsidP="007F0424">
      <w:pPr>
        <w:pStyle w:val="Paragrafi"/>
        <w:rPr>
          <w:sz w:val="14"/>
          <w:lang w:val="sq-AL"/>
        </w:rPr>
      </w:pPr>
    </w:p>
    <w:p w:rsidR="007F0424" w:rsidRPr="00BE0C53" w:rsidRDefault="007F0424" w:rsidP="007F0424">
      <w:pPr>
        <w:pStyle w:val="Paragraf02"/>
        <w:rPr>
          <w:lang w:val="sq-AL"/>
        </w:rPr>
      </w:pPr>
      <w:r w:rsidRPr="00BE0C53">
        <w:rPr>
          <w:lang w:val="sq-AL"/>
        </w:rPr>
        <w:t xml:space="preserve">1.  Në tabelën </w:t>
      </w:r>
      <w:proofErr w:type="spellStart"/>
      <w:r w:rsidRPr="00BE0C53">
        <w:rPr>
          <w:lang w:val="sq-AL"/>
        </w:rPr>
        <w:t>nr.1</w:t>
      </w:r>
      <w:proofErr w:type="spellEnd"/>
      <w:r w:rsidRPr="00BE0C53">
        <w:rPr>
          <w:lang w:val="sq-AL"/>
        </w:rPr>
        <w:t xml:space="preserve">, bashkëlidhur vendimit </w:t>
      </w:r>
      <w:proofErr w:type="spellStart"/>
      <w:r w:rsidRPr="00BE0C53">
        <w:rPr>
          <w:lang w:val="sq-AL"/>
        </w:rPr>
        <w:t>nr.744</w:t>
      </w:r>
      <w:proofErr w:type="spellEnd"/>
      <w:r w:rsidRPr="00BE0C53">
        <w:rPr>
          <w:lang w:val="sq-AL"/>
        </w:rPr>
        <w:t>, datë 5.9.2013, të Këshillit të Ministrave, bëhen këto ndryshime:</w:t>
      </w:r>
    </w:p>
    <w:p w:rsidR="007F0424" w:rsidRPr="00BE0C53" w:rsidRDefault="007F0424" w:rsidP="007F0424">
      <w:pPr>
        <w:pStyle w:val="Paragraf02"/>
        <w:rPr>
          <w:lang w:val="sq-AL"/>
        </w:rPr>
      </w:pPr>
      <w:r w:rsidRPr="00BE0C53">
        <w:rPr>
          <w:lang w:val="sq-AL"/>
        </w:rPr>
        <w:t xml:space="preserve">a) Hiqet kolona “Tarifa totale për 90 </w:t>
      </w:r>
      <w:proofErr w:type="spellStart"/>
      <w:r w:rsidRPr="00BE0C53">
        <w:rPr>
          <w:lang w:val="sq-AL"/>
        </w:rPr>
        <w:t>kredite</w:t>
      </w:r>
      <w:proofErr w:type="spellEnd"/>
      <w:r w:rsidRPr="00BE0C53">
        <w:rPr>
          <w:lang w:val="sq-AL"/>
        </w:rPr>
        <w:t xml:space="preserve"> (në lekë)”;</w:t>
      </w:r>
    </w:p>
    <w:p w:rsidR="007F0424" w:rsidRPr="00BE0C53" w:rsidRDefault="007F0424" w:rsidP="007F0424">
      <w:pPr>
        <w:pStyle w:val="Paragraf02"/>
        <w:rPr>
          <w:lang w:val="sq-AL"/>
        </w:rPr>
      </w:pPr>
    </w:p>
    <w:p w:rsidR="007F0424" w:rsidRPr="00BE0C53" w:rsidRDefault="007F0424" w:rsidP="007F0424">
      <w:pPr>
        <w:pStyle w:val="Paragraf02"/>
        <w:rPr>
          <w:lang w:val="sq-AL"/>
        </w:rPr>
      </w:pPr>
    </w:p>
    <w:p w:rsidR="007F0424" w:rsidRPr="00BE0C53" w:rsidRDefault="007F0424" w:rsidP="007F0424">
      <w:pPr>
        <w:pStyle w:val="Paragraf02"/>
        <w:rPr>
          <w:lang w:val="sq-AL"/>
        </w:rPr>
      </w:pPr>
    </w:p>
    <w:p w:rsidR="007F0424" w:rsidRPr="00BE0C53" w:rsidRDefault="007F0424" w:rsidP="007F0424">
      <w:pPr>
        <w:pStyle w:val="Paragraf02"/>
        <w:rPr>
          <w:lang w:val="sq-AL"/>
        </w:rPr>
      </w:pPr>
      <w:r w:rsidRPr="00BE0C53">
        <w:rPr>
          <w:lang w:val="sq-AL"/>
        </w:rPr>
        <w:t>b) Programi i studimit me numër ID 41 ndryshohet në: “Mësuesi për arsimin e mesëm të lartë në “Gjuhë - Letërsi”, me profil minor në “Arte””;</w:t>
      </w:r>
    </w:p>
    <w:p w:rsidR="007F0424" w:rsidRPr="00BE0C53" w:rsidRDefault="007F0424" w:rsidP="007F0424">
      <w:pPr>
        <w:pStyle w:val="Paragraf02"/>
        <w:rPr>
          <w:lang w:val="sq-AL"/>
        </w:rPr>
      </w:pPr>
      <w:r w:rsidRPr="00BE0C53">
        <w:rPr>
          <w:lang w:val="sq-AL"/>
        </w:rPr>
        <w:t xml:space="preserve">c) Programi i studimit me numër ID 42 ndryshohet në: “Mësuesi për arsimin e mesëm të ulët në “Gjuhë - Letërsi”, me profil minor në “Sporte””; </w:t>
      </w:r>
    </w:p>
    <w:p w:rsidR="007F0424" w:rsidRPr="00BE0C53" w:rsidRDefault="007F0424" w:rsidP="007F0424">
      <w:pPr>
        <w:pStyle w:val="Paragraf02"/>
        <w:rPr>
          <w:lang w:val="sq-AL"/>
        </w:rPr>
      </w:pPr>
      <w:r w:rsidRPr="00BE0C53">
        <w:rPr>
          <w:lang w:val="sq-AL"/>
        </w:rPr>
        <w:t>ç)  Programi i studimit me numër ID 43 ndryshohet në: “Mësuesi për arsimin e mesëm të lartë në “Gjuhë angleze”, me profil minor në “Arte””;</w:t>
      </w:r>
    </w:p>
    <w:p w:rsidR="007F0424" w:rsidRPr="00BE0C53" w:rsidRDefault="007F0424" w:rsidP="007F0424">
      <w:pPr>
        <w:pStyle w:val="Paragraf02"/>
        <w:rPr>
          <w:lang w:val="sq-AL"/>
        </w:rPr>
      </w:pPr>
      <w:r w:rsidRPr="00BE0C53">
        <w:rPr>
          <w:lang w:val="sq-AL"/>
        </w:rPr>
        <w:t>d) Programi i studimit me numër ID 46 ndryshohet në: “Mësuesi për arsimin e mesëm në “Shkenca sociale””;</w:t>
      </w:r>
    </w:p>
    <w:p w:rsidR="007F0424" w:rsidRPr="00BE0C53" w:rsidRDefault="007F0424" w:rsidP="007F0424">
      <w:pPr>
        <w:pStyle w:val="Paragraf02"/>
        <w:rPr>
          <w:lang w:val="sq-AL"/>
        </w:rPr>
      </w:pPr>
      <w:r w:rsidRPr="00BE0C53">
        <w:rPr>
          <w:lang w:val="sq-AL"/>
        </w:rPr>
        <w:t xml:space="preserve">dh) </w:t>
      </w:r>
      <w:r>
        <w:rPr>
          <w:lang w:val="sq-AL"/>
        </w:rPr>
        <w:t>Programi i studimit me numër ID 47 ndryshohet në: “Mësuesi për arsimin e mesëm të ulët  në “Matematikë-Fizikë”, me profil minor në “Informatikë””.</w:t>
      </w:r>
      <w:r w:rsidRPr="00BE0C53">
        <w:rPr>
          <w:lang w:val="sq-AL"/>
        </w:rPr>
        <w:tab/>
        <w:t>Programi i studimit me numër ID 47 ndryshohet në: “Mësuesi për arsimin e mesëm të ulët në “Matematikë - Fizikë”, me profil minor në “Informatikë””.</w:t>
      </w:r>
    </w:p>
    <w:p w:rsidR="007F0424" w:rsidRPr="00BE0C53" w:rsidRDefault="007F0424" w:rsidP="007F0424">
      <w:pPr>
        <w:pStyle w:val="Paragraf02"/>
        <w:rPr>
          <w:lang w:val="sq-AL"/>
        </w:rPr>
      </w:pPr>
      <w:r w:rsidRPr="00BE0C53">
        <w:rPr>
          <w:lang w:val="sq-AL"/>
        </w:rPr>
        <w:t>2. Ngarkohen Ministria e Arsimit dhe Sportit, Agjencia Publike e Akreditimit të Arsimit të Lartë, Agjencia Kombëtare e Provimeve dhe institucionet publike të arsimit të lartë për zbatimin e këtij vendimi.</w:t>
      </w:r>
    </w:p>
    <w:p w:rsidR="007F0424" w:rsidRPr="00BE0C53" w:rsidRDefault="007F0424" w:rsidP="007F0424">
      <w:pPr>
        <w:pStyle w:val="Paragraf02"/>
        <w:rPr>
          <w:lang w:val="sq-AL"/>
        </w:rPr>
      </w:pPr>
      <w:r w:rsidRPr="00BE0C53">
        <w:rPr>
          <w:lang w:val="sq-AL"/>
        </w:rPr>
        <w:t xml:space="preserve">Ky vendim hyn në fuqi menjëherë dhe botohet në Fletoren Zyrtare. </w:t>
      </w:r>
    </w:p>
    <w:p w:rsidR="007F0424" w:rsidRPr="00BE0C53" w:rsidRDefault="007F0424" w:rsidP="007F0424">
      <w:pPr>
        <w:pStyle w:val="Autoriteti"/>
        <w:rPr>
          <w:lang w:val="sq-AL"/>
        </w:rPr>
      </w:pPr>
      <w:r w:rsidRPr="00BE0C53">
        <w:rPr>
          <w:lang w:val="sq-AL"/>
        </w:rPr>
        <w:t>Kryeministri</w:t>
      </w:r>
    </w:p>
    <w:p w:rsidR="007F0424" w:rsidRPr="00BE0C53" w:rsidRDefault="007F0424" w:rsidP="007F0424">
      <w:pPr>
        <w:pStyle w:val="AutoritetiEmer"/>
        <w:rPr>
          <w:lang w:val="sq-AL"/>
        </w:rPr>
      </w:pPr>
      <w:r w:rsidRPr="00BE0C53">
        <w:rPr>
          <w:lang w:val="sq-AL"/>
        </w:rPr>
        <w:t xml:space="preserve">Edi </w:t>
      </w:r>
      <w:proofErr w:type="spellStart"/>
      <w:r w:rsidRPr="00BE0C53">
        <w:rPr>
          <w:lang w:val="sq-AL"/>
        </w:rPr>
        <w:t>Rama</w:t>
      </w:r>
      <w:proofErr w:type="spellEnd"/>
    </w:p>
    <w:p w:rsidR="007F0424" w:rsidRPr="00BE0C53" w:rsidRDefault="007F0424" w:rsidP="007F0424">
      <w:pPr>
        <w:pStyle w:val="Paragrafi"/>
        <w:rPr>
          <w:lang w:val="sq-AL"/>
        </w:rPr>
      </w:pPr>
    </w:p>
    <w:p w:rsidR="00FD57DC" w:rsidRDefault="007F0424"/>
    <w:sectPr w:rsidR="00FD57DC" w:rsidSect="004B5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F0424"/>
    <w:rsid w:val="002E7553"/>
    <w:rsid w:val="004B5BF3"/>
    <w:rsid w:val="007F0424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F042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F042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F042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F042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F042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F042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F042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F042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F042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F042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F042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F042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F0424"/>
    <w:pPr>
      <w:ind w:firstLine="0"/>
      <w:jc w:val="center"/>
    </w:pPr>
    <w:rPr>
      <w:caps/>
      <w:szCs w:val="24"/>
    </w:rPr>
  </w:style>
  <w:style w:type="paragraph" w:customStyle="1" w:styleId="Paragraf02">
    <w:name w:val="Paragraf 0.2"/>
    <w:basedOn w:val="Paragrafi"/>
    <w:qFormat/>
    <w:rsid w:val="007F0424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>Grizli777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2014-11-19T10:12:00Z</dcterms:created>
  <dcterms:modified xsi:type="dcterms:W3CDTF">2014-11-19T10:12:00Z</dcterms:modified>
</cp:coreProperties>
</file>