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6458" w:rsidRPr="00284047" w:rsidRDefault="00946458" w:rsidP="00946458">
      <w:pPr>
        <w:pStyle w:val="Akti"/>
        <w:keepNext w:val="0"/>
      </w:pPr>
      <w:r w:rsidRPr="00284047">
        <w:t>VENDIM</w:t>
      </w:r>
    </w:p>
    <w:p w:rsidR="00946458" w:rsidRPr="00284047" w:rsidRDefault="00946458" w:rsidP="00946458">
      <w:pPr>
        <w:pStyle w:val="NumriData"/>
        <w:keepNext w:val="0"/>
      </w:pPr>
      <w:r w:rsidRPr="00284047">
        <w:t>Nr. 784, datë 19.11.2014</w:t>
      </w:r>
    </w:p>
    <w:p w:rsidR="00946458" w:rsidRPr="00284047" w:rsidRDefault="00946458" w:rsidP="00946458">
      <w:pPr>
        <w:pStyle w:val="Hapesira7"/>
      </w:pPr>
    </w:p>
    <w:p w:rsidR="00946458" w:rsidRPr="00284047" w:rsidRDefault="00946458" w:rsidP="00946458">
      <w:pPr>
        <w:pStyle w:val="Titulli"/>
        <w:keepNext w:val="0"/>
      </w:pPr>
      <w:r w:rsidRPr="00284047">
        <w:t>PËR KRIJIMIN E FONDIT NË MBËSHTETJE TË INDUSTRISË FASONE</w:t>
      </w:r>
    </w:p>
    <w:p w:rsidR="00946458" w:rsidRPr="00284047" w:rsidRDefault="00946458" w:rsidP="00946458">
      <w:pPr>
        <w:pStyle w:val="Hapesira7"/>
      </w:pPr>
    </w:p>
    <w:p w:rsidR="00946458" w:rsidRPr="00863527" w:rsidRDefault="00946458" w:rsidP="00946458">
      <w:pPr>
        <w:pStyle w:val="Paragrafi"/>
        <w:rPr>
          <w:spacing w:val="-4"/>
        </w:rPr>
      </w:pPr>
      <w:proofErr w:type="gramStart"/>
      <w:r w:rsidRPr="00863527">
        <w:rPr>
          <w:spacing w:val="-4"/>
        </w:rPr>
        <w:t>Në mbështetje të nenit 100 të Kushtetutës dhe të pikës 3, të nenit 8, të ligjit nr.</w:t>
      </w:r>
      <w:proofErr w:type="gramEnd"/>
      <w:r w:rsidRPr="00863527">
        <w:rPr>
          <w:spacing w:val="-4"/>
        </w:rPr>
        <w:t xml:space="preserve"> 7995, datë 20.9.1995, “Për nxitjen e punësimit”, të ndryshuar, me propozimin e ministrit të Mirëqenies Sociale dhe Rinisë, Këshilli i Ministrave</w:t>
      </w:r>
    </w:p>
    <w:p w:rsidR="00946458" w:rsidRDefault="00946458" w:rsidP="00946458">
      <w:pPr>
        <w:pStyle w:val="Titull-Titull"/>
        <w:rPr>
          <w:sz w:val="14"/>
        </w:rPr>
      </w:pPr>
    </w:p>
    <w:p w:rsidR="00946458" w:rsidRDefault="00946458" w:rsidP="00946458">
      <w:pPr>
        <w:pStyle w:val="Titull-Titull"/>
        <w:rPr>
          <w:sz w:val="14"/>
        </w:rPr>
      </w:pPr>
    </w:p>
    <w:p w:rsidR="00946458" w:rsidRDefault="00946458" w:rsidP="00946458">
      <w:pPr>
        <w:pStyle w:val="Titull-Titull"/>
        <w:rPr>
          <w:sz w:val="14"/>
        </w:rPr>
      </w:pPr>
    </w:p>
    <w:p w:rsidR="00946458" w:rsidRDefault="00946458" w:rsidP="00946458">
      <w:pPr>
        <w:pStyle w:val="Titull-Titull"/>
        <w:rPr>
          <w:sz w:val="14"/>
        </w:rPr>
      </w:pPr>
    </w:p>
    <w:p w:rsidR="00946458" w:rsidRDefault="00946458" w:rsidP="00946458">
      <w:pPr>
        <w:pStyle w:val="Titull-Titull"/>
        <w:rPr>
          <w:sz w:val="14"/>
        </w:rPr>
      </w:pPr>
    </w:p>
    <w:p w:rsidR="00946458" w:rsidRDefault="00946458" w:rsidP="00946458">
      <w:pPr>
        <w:pStyle w:val="Titull-Titull"/>
        <w:rPr>
          <w:sz w:val="14"/>
        </w:rPr>
      </w:pPr>
    </w:p>
    <w:p w:rsidR="00946458" w:rsidRDefault="00946458" w:rsidP="00946458">
      <w:pPr>
        <w:pStyle w:val="Titull-Titull"/>
        <w:rPr>
          <w:sz w:val="14"/>
        </w:rPr>
      </w:pPr>
    </w:p>
    <w:p w:rsidR="00946458" w:rsidRDefault="00946458" w:rsidP="00946458">
      <w:pPr>
        <w:pStyle w:val="Titull-Titull"/>
        <w:rPr>
          <w:sz w:val="14"/>
        </w:rPr>
      </w:pPr>
    </w:p>
    <w:p w:rsidR="00946458" w:rsidRDefault="00946458" w:rsidP="00946458">
      <w:pPr>
        <w:pStyle w:val="Titull-Titull"/>
        <w:rPr>
          <w:sz w:val="14"/>
        </w:rPr>
      </w:pPr>
    </w:p>
    <w:p w:rsidR="00946458" w:rsidRDefault="00946458" w:rsidP="00946458">
      <w:pPr>
        <w:pStyle w:val="Titull-Titull"/>
        <w:rPr>
          <w:sz w:val="14"/>
        </w:rPr>
      </w:pPr>
    </w:p>
    <w:p w:rsidR="00946458" w:rsidRDefault="00946458" w:rsidP="00946458">
      <w:pPr>
        <w:pStyle w:val="Titull-Titull"/>
        <w:rPr>
          <w:sz w:val="14"/>
        </w:rPr>
      </w:pPr>
    </w:p>
    <w:p w:rsidR="00946458" w:rsidRDefault="00946458" w:rsidP="00946458">
      <w:pPr>
        <w:pStyle w:val="Titull-Titull"/>
        <w:rPr>
          <w:sz w:val="14"/>
        </w:rPr>
      </w:pPr>
    </w:p>
    <w:p w:rsidR="00946458" w:rsidRDefault="00946458" w:rsidP="00946458">
      <w:pPr>
        <w:pStyle w:val="Titull-Titull"/>
        <w:rPr>
          <w:sz w:val="14"/>
        </w:rPr>
      </w:pPr>
    </w:p>
    <w:p w:rsidR="00946458" w:rsidRPr="008705B0" w:rsidRDefault="00946458" w:rsidP="00946458">
      <w:pPr>
        <w:pStyle w:val="Titull-Titull"/>
        <w:rPr>
          <w:sz w:val="14"/>
        </w:rPr>
      </w:pPr>
    </w:p>
    <w:p w:rsidR="00946458" w:rsidRPr="001F6E2D" w:rsidRDefault="00946458" w:rsidP="00946458">
      <w:pPr>
        <w:pStyle w:val="Titull-Titull"/>
      </w:pPr>
      <w:r w:rsidRPr="001F6E2D">
        <w:t>VENDOSI:</w:t>
      </w:r>
    </w:p>
    <w:p w:rsidR="00946458" w:rsidRPr="00284047" w:rsidRDefault="00946458" w:rsidP="00946458">
      <w:pPr>
        <w:pStyle w:val="Hapesira7"/>
      </w:pPr>
    </w:p>
    <w:p w:rsidR="00946458" w:rsidRPr="00284047" w:rsidRDefault="00946458" w:rsidP="00946458">
      <w:pPr>
        <w:pStyle w:val="Paragrafi"/>
      </w:pPr>
      <w:r w:rsidRPr="00284047">
        <w:t xml:space="preserve">1. Krijimin e fondit buxhetor (Fondi) në mbështetje të industrisë fasone, si zë i veçantë </w:t>
      </w:r>
      <w:proofErr w:type="gramStart"/>
      <w:r w:rsidRPr="00284047">
        <w:t>brenda</w:t>
      </w:r>
      <w:proofErr w:type="gramEnd"/>
      <w:r w:rsidRPr="00284047">
        <w:t xml:space="preserve"> strukturës programore të ministrisë përgjegjëse për punësimin, nga buxheti i shtetit. Fondi fillon në vitin 2015 dhe do të përdoret për mbështetjen e industrisë fasone. </w:t>
      </w:r>
      <w:proofErr w:type="gramStart"/>
      <w:r w:rsidRPr="00284047">
        <w:t>Çdo vit Ministria e Financave përcakton shumën, që derdhet në këtë fond.</w:t>
      </w:r>
      <w:proofErr w:type="gramEnd"/>
    </w:p>
    <w:p w:rsidR="00946458" w:rsidRPr="00284047" w:rsidRDefault="00946458" w:rsidP="00946458">
      <w:pPr>
        <w:pStyle w:val="Paragrafi"/>
      </w:pPr>
      <w:r w:rsidRPr="00284047">
        <w:t>2. Fondi në mbështetje të industrisë fasone, përveç buxhetit të shtetit mund të ketë si burim financimi edhe donatorë apo institucione financiare.</w:t>
      </w:r>
    </w:p>
    <w:p w:rsidR="00946458" w:rsidRPr="00284047" w:rsidRDefault="00946458" w:rsidP="00946458">
      <w:pPr>
        <w:pStyle w:val="Paragrafi"/>
      </w:pPr>
      <w:r w:rsidRPr="00284047">
        <w:t>3. Fondi mbështet punëdhënësit e industrisë fasone për nxitjen e punësimit, zhvillimin e aftësive të fuqisë punëtore për këtë industri, si dhe forma të tjera mbështetjeje, të miratuara nga Këshilli i Ministrave.</w:t>
      </w:r>
    </w:p>
    <w:p w:rsidR="00946458" w:rsidRPr="00284047" w:rsidRDefault="00946458" w:rsidP="00946458">
      <w:pPr>
        <w:pStyle w:val="Paragrafi"/>
      </w:pPr>
      <w:r w:rsidRPr="00284047">
        <w:t xml:space="preserve">4. Të gjithë punëdhënësit e industrisë fasone, të cilët kërkojnë të mbështeten nga </w:t>
      </w:r>
      <w:proofErr w:type="gramStart"/>
      <w:r w:rsidRPr="00284047">
        <w:t>ky</w:t>
      </w:r>
      <w:proofErr w:type="gramEnd"/>
      <w:r w:rsidRPr="00284047">
        <w:t xml:space="preserve"> fond, duhet të regjistrohen në zyrat e punësimit.</w:t>
      </w:r>
    </w:p>
    <w:p w:rsidR="00946458" w:rsidRPr="00284047" w:rsidRDefault="00946458" w:rsidP="00946458">
      <w:pPr>
        <w:pStyle w:val="Paragrafi"/>
      </w:pPr>
      <w:r w:rsidRPr="00284047">
        <w:t xml:space="preserve">5. Programet që do të mbështeten nga </w:t>
      </w:r>
      <w:proofErr w:type="gramStart"/>
      <w:r w:rsidRPr="00284047">
        <w:t>ky</w:t>
      </w:r>
      <w:proofErr w:type="gramEnd"/>
      <w:r w:rsidRPr="00284047">
        <w:t xml:space="preserve"> fond janë:</w:t>
      </w:r>
    </w:p>
    <w:p w:rsidR="00946458" w:rsidRPr="00284047" w:rsidRDefault="00946458" w:rsidP="00946458">
      <w:pPr>
        <w:pStyle w:val="Paragrafi"/>
      </w:pPr>
      <w:r w:rsidRPr="00284047">
        <w:t xml:space="preserve">a) </w:t>
      </w:r>
      <w:proofErr w:type="gramStart"/>
      <w:r w:rsidRPr="00284047">
        <w:t>programet</w:t>
      </w:r>
      <w:proofErr w:type="gramEnd"/>
      <w:r w:rsidRPr="00284047">
        <w:t xml:space="preserve"> ekzistuese të nxitjes së punësimit, të miratuara nga Këshilli i Ministrave;</w:t>
      </w:r>
    </w:p>
    <w:p w:rsidR="00946458" w:rsidRPr="00284047" w:rsidRDefault="00946458" w:rsidP="00946458">
      <w:pPr>
        <w:pStyle w:val="Paragrafi"/>
      </w:pPr>
      <w:r w:rsidRPr="00284047">
        <w:t xml:space="preserve">b) </w:t>
      </w:r>
      <w:proofErr w:type="gramStart"/>
      <w:r w:rsidRPr="00284047">
        <w:t>programet</w:t>
      </w:r>
      <w:proofErr w:type="gramEnd"/>
      <w:r w:rsidRPr="00284047">
        <w:t xml:space="preserve"> e formimit profesional për profesione të ndryshme të industrisë fasone, të përcaktuara nga Ministria e Mirëqenies Sociale dhe Rinisë;</w:t>
      </w:r>
    </w:p>
    <w:p w:rsidR="00946458" w:rsidRPr="00284047" w:rsidRDefault="00946458" w:rsidP="00946458">
      <w:pPr>
        <w:pStyle w:val="Paragrafi"/>
      </w:pPr>
      <w:r w:rsidRPr="00284047">
        <w:t xml:space="preserve">c) </w:t>
      </w:r>
      <w:proofErr w:type="gramStart"/>
      <w:r w:rsidRPr="00284047">
        <w:t>programet</w:t>
      </w:r>
      <w:proofErr w:type="gramEnd"/>
      <w:r w:rsidRPr="00284047">
        <w:t xml:space="preserve"> dhe format e tjera të mbështetjes për nxitjen e punësimit në profesione të nivelit të mesëm e të lartë, nëpërmjet investimeve të ndryshme në funksion të kësaj industrie.</w:t>
      </w:r>
    </w:p>
    <w:p w:rsidR="00946458" w:rsidRDefault="00946458" w:rsidP="00946458">
      <w:pPr>
        <w:pStyle w:val="Paragrafi"/>
      </w:pPr>
      <w:proofErr w:type="gramStart"/>
      <w:r w:rsidRPr="00284047">
        <w:t>6. Ngarkohet Ministria e Mirëqenies Sociale dhe Rinisë për menaxhimin e fondit.</w:t>
      </w:r>
      <w:proofErr w:type="gramEnd"/>
    </w:p>
    <w:p w:rsidR="00946458" w:rsidRPr="00284047" w:rsidRDefault="00946458" w:rsidP="00946458">
      <w:pPr>
        <w:pStyle w:val="Paragrafi"/>
      </w:pPr>
      <w:r w:rsidRPr="00284047">
        <w:t>7. Efektet financiare, që rrjedhin nga zbatimi i këtij vendimi, programohen në buxhetin e Ministrisë së Mirëqenies Sociale dhe Rinisë.</w:t>
      </w:r>
    </w:p>
    <w:p w:rsidR="00946458" w:rsidRPr="00284047" w:rsidRDefault="00946458" w:rsidP="00946458">
      <w:pPr>
        <w:pStyle w:val="Paragrafi"/>
      </w:pPr>
      <w:proofErr w:type="gramStart"/>
      <w:r w:rsidRPr="00284047">
        <w:t>8. Ngarkohet Ministria e Mirëqenies Sociale dhe Rinisë për zbatimin e këtij vendimi.</w:t>
      </w:r>
      <w:proofErr w:type="gramEnd"/>
    </w:p>
    <w:p w:rsidR="00946458" w:rsidRPr="00284047" w:rsidRDefault="00946458" w:rsidP="00946458">
      <w:pPr>
        <w:pStyle w:val="Paragrafi"/>
      </w:pPr>
      <w:proofErr w:type="gramStart"/>
      <w:r w:rsidRPr="00284047">
        <w:t>Ky</w:t>
      </w:r>
      <w:proofErr w:type="gramEnd"/>
      <w:r w:rsidRPr="00284047">
        <w:t xml:space="preserve"> vendim hyn në fuqi pas botimit në Fletoren Zyrtare.</w:t>
      </w:r>
    </w:p>
    <w:p w:rsidR="00946458" w:rsidRPr="001F6E2D" w:rsidRDefault="00946458" w:rsidP="00946458">
      <w:pPr>
        <w:pStyle w:val="Autoriteti"/>
        <w:keepNext w:val="0"/>
      </w:pPr>
      <w:r w:rsidRPr="001F6E2D">
        <w:t>KRYEMINISTRI</w:t>
      </w:r>
    </w:p>
    <w:p w:rsidR="00946458" w:rsidRPr="001F6E2D" w:rsidRDefault="00946458" w:rsidP="00946458">
      <w:pPr>
        <w:pStyle w:val="AutoritetiEmer"/>
      </w:pPr>
      <w:r w:rsidRPr="001F6E2D">
        <w:t>Edi Rama</w:t>
      </w:r>
    </w:p>
    <w:p w:rsidR="00FD57DC" w:rsidRDefault="00946458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946458"/>
    <w:rsid w:val="002E7553"/>
    <w:rsid w:val="00345DB8"/>
    <w:rsid w:val="00912120"/>
    <w:rsid w:val="00946458"/>
    <w:rsid w:val="00A3508F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4645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94645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46458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94645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46458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946458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946458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946458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946458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46458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46458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46458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946458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946458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1724</Characters>
  <Application>Microsoft Office Word</Application>
  <DocSecurity>0</DocSecurity>
  <Lines>14</Lines>
  <Paragraphs>4</Paragraphs>
  <ScaleCrop>false</ScaleCrop>
  <Company>Grizli777</Company>
  <LinksUpToDate>false</LinksUpToDate>
  <CharactersWithSpaces>2022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2014-12-17T14:20:00Z</dcterms:created>
  <dcterms:modified xsi:type="dcterms:W3CDTF">2014-12-17T14:20:00Z</dcterms:modified>
</cp:coreProperties>
</file>