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07C" w:rsidRPr="00284047" w:rsidRDefault="009A107C" w:rsidP="009A107C">
      <w:pPr>
        <w:pStyle w:val="Akti"/>
        <w:keepNext w:val="0"/>
      </w:pPr>
      <w:r w:rsidRPr="00284047">
        <w:t>VENDIM</w:t>
      </w:r>
    </w:p>
    <w:p w:rsidR="009A107C" w:rsidRPr="001F6E2D" w:rsidRDefault="009A107C" w:rsidP="009A107C">
      <w:pPr>
        <w:pStyle w:val="NumriData"/>
        <w:keepNext w:val="0"/>
      </w:pPr>
      <w:r w:rsidRPr="001F6E2D">
        <w:t>Nr. 792, datë 19.11.2014</w:t>
      </w:r>
    </w:p>
    <w:p w:rsidR="009A107C" w:rsidRPr="00897F1A" w:rsidRDefault="009A107C" w:rsidP="009A107C">
      <w:pPr>
        <w:pStyle w:val="Paragrafi"/>
        <w:rPr>
          <w:sz w:val="14"/>
        </w:rPr>
      </w:pPr>
    </w:p>
    <w:p w:rsidR="009A107C" w:rsidRPr="001F6E2D" w:rsidRDefault="009A107C" w:rsidP="009A107C">
      <w:pPr>
        <w:pStyle w:val="Titulli"/>
        <w:keepNext w:val="0"/>
      </w:pPr>
      <w:r w:rsidRPr="001F6E2D">
        <w:t>PËR MBULIMIN E SHPENZIMEVE TË MJEKIMIT TË Z. FJORI SHEHU</w:t>
      </w:r>
    </w:p>
    <w:p w:rsidR="009A107C" w:rsidRPr="001F6E2D" w:rsidRDefault="009A107C" w:rsidP="009A107C">
      <w:pPr>
        <w:pStyle w:val="Hapesira7"/>
      </w:pPr>
    </w:p>
    <w:p w:rsidR="009A107C" w:rsidRPr="00736DF9" w:rsidRDefault="009A107C" w:rsidP="009A107C">
      <w:pPr>
        <w:pStyle w:val="Paragrafi"/>
        <w:rPr>
          <w:spacing w:val="-4"/>
        </w:rPr>
      </w:pPr>
      <w:proofErr w:type="gramStart"/>
      <w:r w:rsidRPr="00736DF9">
        <w:rPr>
          <w:spacing w:val="-4"/>
        </w:rPr>
        <w:t>Në mbështetje të nenit 100 të Kushtetutës, të nenit 5, të ligjit nr.</w:t>
      </w:r>
      <w:proofErr w:type="gramEnd"/>
      <w:r w:rsidRPr="00736DF9">
        <w:rPr>
          <w:spacing w:val="-4"/>
        </w:rPr>
        <w:t xml:space="preserve"> </w:t>
      </w:r>
      <w:proofErr w:type="gramStart"/>
      <w:r w:rsidRPr="00736DF9">
        <w:rPr>
          <w:spacing w:val="-4"/>
        </w:rPr>
        <w:t>185/2013, “Për buxhetin e vitit 2014”, të ndryshuar, dhe në vijim të vendimit nr.</w:t>
      </w:r>
      <w:proofErr w:type="gramEnd"/>
      <w:r w:rsidRPr="00736DF9">
        <w:rPr>
          <w:spacing w:val="-4"/>
        </w:rPr>
        <w:t xml:space="preserve"> 1, datë 8.1.2014, të Këshillit të Ministrave, “Për financimin e shërbimeve shëndetësore spitalore nga skema e detyrueshme e sigurimeve të kujdesit shëndetësor”, të ndryshuar, me propozimin e ministrit të Shëndetësisë, Këshilli i Ministrave</w:t>
      </w:r>
    </w:p>
    <w:p w:rsidR="009A107C" w:rsidRPr="001F6E2D" w:rsidRDefault="009A107C" w:rsidP="009A107C">
      <w:pPr>
        <w:pStyle w:val="Hapesira7"/>
      </w:pPr>
    </w:p>
    <w:p w:rsidR="009A107C" w:rsidRPr="001F6E2D" w:rsidRDefault="009A107C" w:rsidP="009A107C">
      <w:pPr>
        <w:pStyle w:val="Titull-Titull"/>
      </w:pPr>
      <w:r w:rsidRPr="001F6E2D">
        <w:t>VENDOSI:</w:t>
      </w:r>
    </w:p>
    <w:p w:rsidR="009A107C" w:rsidRPr="001F6E2D" w:rsidRDefault="009A107C" w:rsidP="009A107C">
      <w:pPr>
        <w:pStyle w:val="Hapesira7"/>
      </w:pPr>
    </w:p>
    <w:p w:rsidR="009A107C" w:rsidRPr="00736DF9" w:rsidRDefault="009A107C" w:rsidP="009A107C">
      <w:pPr>
        <w:pStyle w:val="Paragrafi"/>
        <w:rPr>
          <w:spacing w:val="-4"/>
        </w:rPr>
      </w:pPr>
      <w:r w:rsidRPr="00736DF9">
        <w:rPr>
          <w:spacing w:val="-4"/>
        </w:rPr>
        <w:t>1. Mbulimin e shpenzimeve të mjekimit të z. Fjori Shehu, në shumën 2 750 000 (</w:t>
      </w:r>
      <w:proofErr w:type="gramStart"/>
      <w:r w:rsidRPr="00736DF9">
        <w:rPr>
          <w:spacing w:val="-4"/>
        </w:rPr>
        <w:t>dy</w:t>
      </w:r>
      <w:proofErr w:type="gramEnd"/>
      <w:r w:rsidRPr="00736DF9">
        <w:rPr>
          <w:spacing w:val="-4"/>
        </w:rPr>
        <w:t xml:space="preserve"> milionë e shtatëqind e pesëdhjetë mijë) lekë. </w:t>
      </w:r>
    </w:p>
    <w:p w:rsidR="009A107C" w:rsidRPr="00736DF9" w:rsidRDefault="009A107C" w:rsidP="009A107C">
      <w:pPr>
        <w:pStyle w:val="Paragrafi"/>
        <w:rPr>
          <w:spacing w:val="-4"/>
        </w:rPr>
      </w:pPr>
      <w:proofErr w:type="gramStart"/>
      <w:r w:rsidRPr="00736DF9">
        <w:rPr>
          <w:spacing w:val="-4"/>
        </w:rPr>
        <w:t>2. Ky</w:t>
      </w:r>
      <w:proofErr w:type="gramEnd"/>
      <w:r w:rsidRPr="00736DF9">
        <w:rPr>
          <w:spacing w:val="-4"/>
        </w:rPr>
        <w:t xml:space="preserve"> fond të përballohet nga Fondi i Sigurimit të Detyrueshëm të Kujdesit Shëndetësor. </w:t>
      </w:r>
    </w:p>
    <w:p w:rsidR="009A107C" w:rsidRPr="00736DF9" w:rsidRDefault="009A107C" w:rsidP="009A107C">
      <w:pPr>
        <w:pStyle w:val="Paragrafi"/>
        <w:rPr>
          <w:spacing w:val="-4"/>
        </w:rPr>
      </w:pPr>
      <w:r w:rsidRPr="00736DF9">
        <w:rPr>
          <w:spacing w:val="-4"/>
        </w:rPr>
        <w:t xml:space="preserve">3. Pagesa të bëhet me paraqitjen e faturave origjinale të institucionit të mjekimit. </w:t>
      </w:r>
    </w:p>
    <w:p w:rsidR="009A107C" w:rsidRPr="00736DF9" w:rsidRDefault="009A107C" w:rsidP="009A107C">
      <w:pPr>
        <w:pStyle w:val="Paragrafi"/>
        <w:rPr>
          <w:spacing w:val="-4"/>
        </w:rPr>
      </w:pPr>
      <w:proofErr w:type="gramStart"/>
      <w:r w:rsidRPr="00736DF9">
        <w:rPr>
          <w:spacing w:val="-4"/>
        </w:rPr>
        <w:t>4. Ngarkohen Ministria e Shëndetësisë dhe Fondi i Sigurimit të Detyrueshëm të Kujdesit Shëndetësor për zbatimin e këtij vendimi.</w:t>
      </w:r>
      <w:proofErr w:type="gramEnd"/>
    </w:p>
    <w:p w:rsidR="009A107C" w:rsidRPr="00736DF9" w:rsidRDefault="009A107C" w:rsidP="009A107C">
      <w:pPr>
        <w:pStyle w:val="Paragrafi"/>
        <w:rPr>
          <w:spacing w:val="-4"/>
        </w:rPr>
      </w:pPr>
      <w:proofErr w:type="gramStart"/>
      <w:r w:rsidRPr="00736DF9">
        <w:rPr>
          <w:spacing w:val="-4"/>
        </w:rPr>
        <w:t>Ky</w:t>
      </w:r>
      <w:proofErr w:type="gramEnd"/>
      <w:r w:rsidRPr="00736DF9">
        <w:rPr>
          <w:spacing w:val="-4"/>
        </w:rPr>
        <w:t xml:space="preserve"> vendim hyn në fuqi menjëherë dhe botohet në Fletoren Zyrtare.</w:t>
      </w:r>
    </w:p>
    <w:p w:rsidR="009A107C" w:rsidRPr="001F6E2D" w:rsidRDefault="009A107C" w:rsidP="009A107C">
      <w:pPr>
        <w:pStyle w:val="Autoriteti"/>
        <w:keepNext w:val="0"/>
      </w:pPr>
      <w:r w:rsidRPr="001F6E2D">
        <w:t>KRYEMINISTRI</w:t>
      </w:r>
    </w:p>
    <w:p w:rsidR="009A107C" w:rsidRPr="001F6E2D" w:rsidRDefault="009A107C" w:rsidP="009A107C">
      <w:pPr>
        <w:pStyle w:val="AutoritetiEmer"/>
      </w:pPr>
      <w:r w:rsidRPr="001F6E2D">
        <w:t>Edi Rama</w:t>
      </w:r>
    </w:p>
    <w:p w:rsidR="009A107C" w:rsidRPr="001F6E2D" w:rsidRDefault="009A107C" w:rsidP="009A107C">
      <w:pPr>
        <w:pStyle w:val="Hapesira7"/>
      </w:pPr>
    </w:p>
    <w:p w:rsidR="00FD57DC" w:rsidRDefault="009A107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9A107C"/>
    <w:rsid w:val="002E7553"/>
    <w:rsid w:val="00345DB8"/>
    <w:rsid w:val="00912120"/>
    <w:rsid w:val="009A107C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A107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A107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A107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A107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A107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A107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A107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A107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A107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A107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A107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A107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A107C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9A107C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863</Characters>
  <Application>Microsoft Office Word</Application>
  <DocSecurity>0</DocSecurity>
  <Lines>7</Lines>
  <Paragraphs>2</Paragraphs>
  <ScaleCrop>false</ScaleCrop>
  <Company>Grizli777</Company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2014-12-17T14:22:00Z</dcterms:created>
  <dcterms:modified xsi:type="dcterms:W3CDTF">2014-12-17T14:22:00Z</dcterms:modified>
</cp:coreProperties>
</file>