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65FB" w:rsidRPr="008054EE" w:rsidRDefault="006865FB" w:rsidP="006865FB">
      <w:pPr>
        <w:pStyle w:val="Akti"/>
        <w:rPr>
          <w:lang w:val="sq-AL"/>
        </w:rPr>
      </w:pPr>
      <w:r w:rsidRPr="008054EE">
        <w:rPr>
          <w:lang w:val="sq-AL"/>
        </w:rPr>
        <w:t>VENDIM</w:t>
      </w:r>
    </w:p>
    <w:p w:rsidR="006865FB" w:rsidRPr="008054EE" w:rsidRDefault="006865FB" w:rsidP="006865FB">
      <w:pPr>
        <w:pStyle w:val="NumriData"/>
        <w:rPr>
          <w:lang w:val="sq-AL"/>
        </w:rPr>
      </w:pPr>
      <w:r w:rsidRPr="008054EE">
        <w:rPr>
          <w:lang w:val="sq-AL"/>
        </w:rPr>
        <w:t>Nr. 838, datë3.12.2014</w:t>
      </w:r>
    </w:p>
    <w:p w:rsidR="006865FB" w:rsidRPr="008054EE" w:rsidRDefault="006865FB" w:rsidP="006865FB">
      <w:pPr>
        <w:pStyle w:val="Hapesira7"/>
        <w:rPr>
          <w:lang w:val="sq-AL"/>
        </w:rPr>
      </w:pPr>
    </w:p>
    <w:p w:rsidR="006865FB" w:rsidRPr="008054EE" w:rsidRDefault="006865FB" w:rsidP="006865FB">
      <w:pPr>
        <w:pStyle w:val="Titulli"/>
        <w:rPr>
          <w:lang w:val="sq-AL"/>
        </w:rPr>
      </w:pPr>
      <w:r w:rsidRPr="008054EE">
        <w:rPr>
          <w:lang w:val="sq-AL"/>
        </w:rPr>
        <w:t>PËR DISA SHTESA DHE NDRYSHIME NË VENDIMIN NR. 904, DATË 12.12.2012, TË KËSHILLIT TË MINISTRAVE, “PËR PËRCAKTIMIN E KRITEREVE, TË PROCEDURAVEDHE DOKUMENTACIONIT TË PËRFITIMIT TË NDIHMËS EKONOMIKE NË ZONAT PILOT”, TË NDRYSHUAR</w:t>
      </w:r>
    </w:p>
    <w:p w:rsidR="006865FB" w:rsidRPr="008054EE" w:rsidRDefault="006865FB" w:rsidP="006865FB">
      <w:pPr>
        <w:pStyle w:val="Hapesira7"/>
        <w:rPr>
          <w:lang w:val="sq-AL"/>
        </w:rPr>
      </w:pPr>
    </w:p>
    <w:p w:rsidR="006865FB" w:rsidRPr="008054EE" w:rsidRDefault="006865FB" w:rsidP="006865FB">
      <w:pPr>
        <w:pStyle w:val="Paragrafi"/>
        <w:rPr>
          <w:lang w:val="sq-AL"/>
        </w:rPr>
      </w:pPr>
      <w:r w:rsidRPr="008054EE">
        <w:rPr>
          <w:lang w:val="sq-AL"/>
        </w:rPr>
        <w:t>Në mbështetje të nenit 100 të Kushtetutës dhe të neneve 10, pika 4, 20, 42 e 42/1, të ligjit nr. 9355, datë 10.3.2005, “Për ndihmën dhe shërbimet shoqërore”, të ndryshuar, me propozimin e ministrit të Mirëqenies Sociale dhe Rinisë, Këshilli i Ministrave</w:t>
      </w:r>
    </w:p>
    <w:p w:rsidR="006865FB" w:rsidRPr="008054EE" w:rsidRDefault="006865FB" w:rsidP="006865FB">
      <w:pPr>
        <w:pStyle w:val="Titull-Titull"/>
        <w:rPr>
          <w:lang w:val="sq-AL"/>
        </w:rPr>
      </w:pPr>
    </w:p>
    <w:p w:rsidR="006865FB" w:rsidRPr="008054EE" w:rsidRDefault="006865FB" w:rsidP="006865FB">
      <w:pPr>
        <w:pStyle w:val="Titull-Titull"/>
        <w:rPr>
          <w:lang w:val="sq-AL"/>
        </w:rPr>
      </w:pPr>
      <w:r w:rsidRPr="008054EE">
        <w:rPr>
          <w:lang w:val="sq-AL"/>
        </w:rPr>
        <w:t>VENDOSI:</w:t>
      </w:r>
    </w:p>
    <w:p w:rsidR="006865FB" w:rsidRPr="008054EE" w:rsidRDefault="006865FB" w:rsidP="006865FB">
      <w:pPr>
        <w:pStyle w:val="Hapesira7"/>
        <w:rPr>
          <w:lang w:val="sq-AL"/>
        </w:rPr>
      </w:pPr>
    </w:p>
    <w:p w:rsidR="006865FB" w:rsidRPr="008054EE" w:rsidRDefault="006865FB" w:rsidP="006865FB">
      <w:pPr>
        <w:pStyle w:val="Paragrafi"/>
        <w:rPr>
          <w:lang w:val="sq-AL"/>
        </w:rPr>
      </w:pPr>
      <w:r w:rsidRPr="008054EE">
        <w:rPr>
          <w:lang w:val="sq-AL"/>
        </w:rPr>
        <w:t>1. Në vendimin nr. 904, datë 12.12.2012, të Këshillit të Ministrave, të ndryshuar, bëhen këto shtesa dhe ndryshime:</w:t>
      </w:r>
    </w:p>
    <w:p w:rsidR="006865FB" w:rsidRPr="008054EE" w:rsidRDefault="006865FB" w:rsidP="006865FB">
      <w:pPr>
        <w:pStyle w:val="Paragrafi"/>
        <w:rPr>
          <w:lang w:val="sq-AL"/>
        </w:rPr>
      </w:pPr>
      <w:r w:rsidRPr="008054EE">
        <w:rPr>
          <w:lang w:val="sq-AL"/>
        </w:rPr>
        <w:t>a) Pas shkronjës “f”, të pikës 3, shtohen shkronjat “g”, “gj” dhe “h”, me këtë përmbajtje:</w:t>
      </w:r>
    </w:p>
    <w:p w:rsidR="006865FB" w:rsidRPr="008054EE" w:rsidRDefault="006865FB" w:rsidP="006865FB">
      <w:pPr>
        <w:pStyle w:val="Paragrafi"/>
        <w:rPr>
          <w:lang w:val="sq-AL"/>
        </w:rPr>
      </w:pPr>
      <w:r w:rsidRPr="008054EE">
        <w:rPr>
          <w:lang w:val="sq-AL"/>
        </w:rPr>
        <w:t>“g) Vërtetimin për regjistrimin në shkollë për fëmijët që fillojnë klasën e parë;</w:t>
      </w:r>
    </w:p>
    <w:p w:rsidR="006865FB" w:rsidRPr="008054EE" w:rsidRDefault="006865FB" w:rsidP="006865FB">
      <w:pPr>
        <w:pStyle w:val="Paragrafi"/>
        <w:rPr>
          <w:lang w:val="sq-AL"/>
        </w:rPr>
      </w:pPr>
      <w:r w:rsidRPr="008054EE">
        <w:rPr>
          <w:lang w:val="sq-AL"/>
        </w:rPr>
        <w:t>gj) Vërtetimin për ndjekjen e shkollës lëshuar nga shkolla, i cili është i detyrueshëm për t’u dorëzuar dy herë brenda një viti shkollor;</w:t>
      </w:r>
    </w:p>
    <w:p w:rsidR="006865FB" w:rsidRPr="008054EE" w:rsidRDefault="006865FB" w:rsidP="006865FB">
      <w:pPr>
        <w:pStyle w:val="Paragrafi"/>
        <w:rPr>
          <w:lang w:val="sq-AL"/>
        </w:rPr>
      </w:pPr>
      <w:r w:rsidRPr="008054EE">
        <w:rPr>
          <w:lang w:val="sq-AL"/>
        </w:rPr>
        <w:t xml:space="preserve">h)Fotokopje të librezës së vaksinimit që provon vaksinimin sipas kalendarit të detyrueshëm për grup-moshat e fëmijëve.”. </w:t>
      </w:r>
    </w:p>
    <w:p w:rsidR="006865FB" w:rsidRPr="008054EE" w:rsidRDefault="006865FB" w:rsidP="006865FB">
      <w:pPr>
        <w:pStyle w:val="Paragrafi"/>
        <w:rPr>
          <w:lang w:val="sq-AL"/>
        </w:rPr>
      </w:pPr>
      <w:r w:rsidRPr="008054EE">
        <w:rPr>
          <w:lang w:val="sq-AL"/>
        </w:rPr>
        <w:t xml:space="preserve">b) Pas pikës 17shtohen pikat 17/1 dhe 17/2, me këtë përmbajtje: </w:t>
      </w:r>
    </w:p>
    <w:p w:rsidR="006865FB" w:rsidRPr="008054EE" w:rsidRDefault="006865FB" w:rsidP="006865FB">
      <w:pPr>
        <w:pStyle w:val="Paragrafi"/>
        <w:rPr>
          <w:lang w:val="sq-AL"/>
        </w:rPr>
      </w:pPr>
      <w:r w:rsidRPr="008054EE">
        <w:rPr>
          <w:lang w:val="sq-AL"/>
        </w:rPr>
        <w:t>“17/1. Për ata anëtarë të familjes, fëmijë, të cilët vërtetojnë se ndjekin arsimin e detyrueshëm 9-vjeçar, deri në moshën 16 vjeç, marrin një shtesë në masën 300 (treqind) lekë në muaj gjatë vitit shkollor.</w:t>
      </w:r>
    </w:p>
    <w:p w:rsidR="006865FB" w:rsidRPr="008054EE" w:rsidRDefault="006865FB" w:rsidP="006865FB">
      <w:pPr>
        <w:pStyle w:val="Paragrafi"/>
        <w:rPr>
          <w:lang w:val="sq-AL"/>
        </w:rPr>
      </w:pPr>
      <w:r w:rsidRPr="008054EE">
        <w:rPr>
          <w:lang w:val="sq-AL"/>
        </w:rPr>
        <w:t>17/2. Për ata anëtarë të familjes, fëmijë, të cilët vërtetojnë se janë vaksinuar sipas kalendarit të vaksinimit, marrin një shtesë në masën 100 (njëqind) lekë për çdo vaksinë të kryer.”.</w:t>
      </w:r>
    </w:p>
    <w:p w:rsidR="006865FB" w:rsidRPr="008054EE" w:rsidRDefault="006865FB" w:rsidP="006865FB">
      <w:pPr>
        <w:pStyle w:val="Paragrafi"/>
        <w:rPr>
          <w:lang w:val="sq-AL"/>
        </w:rPr>
      </w:pPr>
      <w:r w:rsidRPr="008054EE">
        <w:rPr>
          <w:lang w:val="sq-AL"/>
        </w:rPr>
        <w:t>c) Në shtojcën 1, bashkëlidhur vendimit, formulari “Pjesa 1: Demografia e familjes” zëvendësohet me formularin me të njëjtin titull që i bashkëlidhet këtij vendimi.</w:t>
      </w:r>
    </w:p>
    <w:p w:rsidR="006865FB" w:rsidRPr="008054EE" w:rsidRDefault="006865FB" w:rsidP="006865FB">
      <w:pPr>
        <w:pStyle w:val="Paragrafi"/>
        <w:rPr>
          <w:lang w:val="sq-AL"/>
        </w:rPr>
      </w:pPr>
      <w:r w:rsidRPr="008054EE">
        <w:rPr>
          <w:lang w:val="sq-AL"/>
        </w:rPr>
        <w:t>2. Efektet financiare për zbatimin e këtij vendimi fillojnë nga 1 dhjetori 2014 dhe përballohen nga fondet buxhetore të vitit 2014, miratuar për Ministrinë e Mirëqenies Sociale dhe Rinisë.</w:t>
      </w:r>
    </w:p>
    <w:p w:rsidR="006865FB" w:rsidRPr="008054EE" w:rsidRDefault="006865FB" w:rsidP="006865FB">
      <w:pPr>
        <w:pStyle w:val="Paragrafi"/>
        <w:rPr>
          <w:lang w:val="sq-AL"/>
        </w:rPr>
      </w:pPr>
      <w:r w:rsidRPr="008054EE">
        <w:rPr>
          <w:lang w:val="sq-AL"/>
        </w:rPr>
        <w:t xml:space="preserve"> Ky vendim hyn në fuqi pas botimit në Fletoren Zyrtare.</w:t>
      </w:r>
    </w:p>
    <w:p w:rsidR="006865FB" w:rsidRPr="008054EE" w:rsidRDefault="006865FB" w:rsidP="006865FB">
      <w:pPr>
        <w:pStyle w:val="Paragrafi"/>
        <w:rPr>
          <w:lang w:val="sq-AL"/>
        </w:rPr>
      </w:pPr>
    </w:p>
    <w:p w:rsidR="006865FB" w:rsidRPr="008054EE" w:rsidRDefault="006865FB" w:rsidP="006865FB">
      <w:pPr>
        <w:pStyle w:val="Autoriteti"/>
        <w:keepNext w:val="0"/>
        <w:rPr>
          <w:lang w:val="sq-AL"/>
        </w:rPr>
      </w:pPr>
      <w:r w:rsidRPr="008054EE">
        <w:rPr>
          <w:lang w:val="sq-AL"/>
        </w:rPr>
        <w:t>KRYEMINISTRI</w:t>
      </w:r>
    </w:p>
    <w:p w:rsidR="006865FB" w:rsidRPr="008054EE" w:rsidRDefault="006865FB" w:rsidP="006865FB">
      <w:pPr>
        <w:pStyle w:val="AutoritetiEmer"/>
        <w:rPr>
          <w:lang w:val="sq-AL"/>
        </w:rPr>
      </w:pPr>
      <w:r w:rsidRPr="008054EE">
        <w:rPr>
          <w:lang w:val="sq-AL"/>
        </w:rPr>
        <w:t>Edi Rama</w:t>
      </w:r>
    </w:p>
    <w:p w:rsidR="00D47F77" w:rsidRDefault="00D47F77" w:rsidP="006865FB">
      <w:pPr>
        <w:rPr>
          <w:lang w:val="sq-AL"/>
        </w:rPr>
        <w:sectPr w:rsidR="00D47F77" w:rsidSect="00D47F77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</w:p>
    <w:p w:rsidR="006865FB" w:rsidRPr="008054EE" w:rsidRDefault="006865FB" w:rsidP="006865FB">
      <w:pPr>
        <w:widowControl w:val="0"/>
        <w:spacing w:after="0" w:line="240" w:lineRule="auto"/>
        <w:ind w:firstLine="0"/>
        <w:jc w:val="center"/>
        <w:rPr>
          <w:lang w:val="sq-AL"/>
        </w:rPr>
      </w:pPr>
      <w:bookmarkStart w:id="0" w:name="_GoBack"/>
      <w:bookmarkEnd w:id="0"/>
      <w:r w:rsidRPr="008054EE">
        <w:rPr>
          <w:noProof/>
        </w:rPr>
        <w:lastRenderedPageBreak/>
        <w:drawing>
          <wp:inline distT="0" distB="0" distL="0" distR="0">
            <wp:extent cx="6267450" cy="4438650"/>
            <wp:effectExtent l="0" t="0" r="0" b="0"/>
            <wp:docPr id="1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8571" cy="4439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65FB" w:rsidRPr="008054EE" w:rsidRDefault="006865FB" w:rsidP="006865FB">
      <w:pPr>
        <w:pStyle w:val="Akti"/>
        <w:rPr>
          <w:lang w:val="sq-AL"/>
        </w:rPr>
        <w:sectPr w:rsidR="006865FB" w:rsidRPr="008054EE" w:rsidSect="00F25661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FD57DC" w:rsidRDefault="00D47F77" w:rsidP="00D47F7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65FB"/>
    <w:rsid w:val="002E7553"/>
    <w:rsid w:val="00581B29"/>
    <w:rsid w:val="006865FB"/>
    <w:rsid w:val="00912120"/>
    <w:rsid w:val="00A3508F"/>
    <w:rsid w:val="00D47F77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C83C4"/>
  <w15:docId w15:val="{EEFC31DC-A586-4574-85C2-26E787B36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65F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865F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865F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865F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865F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865F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865F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865F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865F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865F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865F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865F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865F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865FB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6865FB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6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65F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293</Words>
  <Characters>1675</Characters>
  <Application>Microsoft Office Word</Application>
  <DocSecurity>0</DocSecurity>
  <Lines>13</Lines>
  <Paragraphs>3</Paragraphs>
  <ScaleCrop>false</ScaleCrop>
  <Company>Grizli777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2014-12-18T08:27:00Z</dcterms:created>
  <dcterms:modified xsi:type="dcterms:W3CDTF">2025-01-13T12:21:00Z</dcterms:modified>
</cp:coreProperties>
</file>