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5873" w:rsidRPr="008054EE" w:rsidRDefault="00FD5873" w:rsidP="00FD5873">
      <w:pPr>
        <w:pStyle w:val="Akti"/>
        <w:rPr>
          <w:lang w:val="sq-AL"/>
        </w:rPr>
      </w:pPr>
      <w:r w:rsidRPr="008054EE">
        <w:rPr>
          <w:lang w:val="sq-AL"/>
        </w:rPr>
        <w:t>VENDIM</w:t>
      </w:r>
    </w:p>
    <w:p w:rsidR="00FD5873" w:rsidRPr="008054EE" w:rsidRDefault="00FD5873" w:rsidP="00FD5873">
      <w:pPr>
        <w:pStyle w:val="NumriData"/>
        <w:rPr>
          <w:lang w:val="sq-AL"/>
        </w:rPr>
      </w:pPr>
      <w:r w:rsidRPr="008054EE">
        <w:rPr>
          <w:lang w:val="sq-AL"/>
        </w:rPr>
        <w:t>Nr.844, datë 3.12.2014</w:t>
      </w:r>
    </w:p>
    <w:p w:rsidR="00FD5873" w:rsidRPr="008054EE" w:rsidRDefault="00FD5873" w:rsidP="00FD5873">
      <w:pPr>
        <w:pStyle w:val="Hapesira7"/>
        <w:rPr>
          <w:lang w:val="sq-AL"/>
        </w:rPr>
      </w:pPr>
    </w:p>
    <w:p w:rsidR="00FD5873" w:rsidRPr="008054EE" w:rsidRDefault="00FD5873" w:rsidP="00FD5873">
      <w:pPr>
        <w:pStyle w:val="Titulli"/>
        <w:rPr>
          <w:lang w:val="sq-AL"/>
        </w:rPr>
      </w:pPr>
      <w:r w:rsidRPr="008054EE">
        <w:rPr>
          <w:lang w:val="sq-AL"/>
        </w:rPr>
        <w:t xml:space="preserve">PËR MIRATIMIN E RREGULLORES “PËR MBROJTJEN E PUNËMARRËSVE NGA RISQET LIDHUR ME RREZATIMIN OPTIK NË VENDIN </w:t>
      </w:r>
    </w:p>
    <w:p w:rsidR="00FD5873" w:rsidRPr="008054EE" w:rsidRDefault="00FD5873" w:rsidP="00FD5873">
      <w:pPr>
        <w:pStyle w:val="Titulli"/>
        <w:rPr>
          <w:lang w:val="sq-AL"/>
        </w:rPr>
      </w:pPr>
      <w:r w:rsidRPr="008054EE">
        <w:rPr>
          <w:lang w:val="sq-AL"/>
        </w:rPr>
        <w:t>E PUNËS”</w:t>
      </w:r>
      <w:r w:rsidRPr="008054EE">
        <w:rPr>
          <w:vertAlign w:val="superscript"/>
          <w:lang w:val="sq-AL"/>
        </w:rPr>
        <w:footnoteReference w:id="1"/>
      </w:r>
    </w:p>
    <w:p w:rsidR="00FD5873" w:rsidRPr="008054EE" w:rsidRDefault="00FD5873" w:rsidP="00FD5873">
      <w:pPr>
        <w:pStyle w:val="Hapesira7"/>
        <w:rPr>
          <w:lang w:val="sq-AL"/>
        </w:rPr>
      </w:pPr>
    </w:p>
    <w:p w:rsidR="00FD5873" w:rsidRPr="008054EE" w:rsidRDefault="00FD5873" w:rsidP="00FD5873">
      <w:pPr>
        <w:pStyle w:val="Paragrafi"/>
        <w:rPr>
          <w:lang w:val="sq-AL"/>
        </w:rPr>
      </w:pPr>
      <w:r w:rsidRPr="008054EE">
        <w:rPr>
          <w:lang w:val="sq-AL"/>
        </w:rPr>
        <w:t>Në mbështetje të nenit 100 të Kushtetutës dhe të neneve 38, pika 2, shkronja “b”, 39, pika 1, shkronja “b”, e 44, pika 1, të ligjit nr. 10237, datë 18.2.2010, “Për sigurinë dhe shëndetin në punë”, me propozimin e ministrit të Shënde-tësisë, Këshilli i Ministrave</w:t>
      </w:r>
    </w:p>
    <w:p w:rsidR="00FD5873" w:rsidRPr="008054EE" w:rsidRDefault="00FD5873" w:rsidP="00FD5873">
      <w:pPr>
        <w:pStyle w:val="Hapesira7"/>
        <w:rPr>
          <w:lang w:val="sq-AL"/>
        </w:rPr>
      </w:pPr>
    </w:p>
    <w:p w:rsidR="00FD5873" w:rsidRPr="008054EE" w:rsidRDefault="00FD5873" w:rsidP="00FD5873">
      <w:pPr>
        <w:pStyle w:val="Titull-Titull"/>
        <w:rPr>
          <w:lang w:val="sq-AL"/>
        </w:rPr>
      </w:pPr>
      <w:r w:rsidRPr="008054EE">
        <w:rPr>
          <w:lang w:val="sq-AL"/>
        </w:rPr>
        <w:t>VENDOSI:</w:t>
      </w:r>
    </w:p>
    <w:p w:rsidR="00FD5873" w:rsidRPr="008054EE" w:rsidRDefault="00FD5873" w:rsidP="00FD5873">
      <w:pPr>
        <w:pStyle w:val="Hapesira7"/>
        <w:rPr>
          <w:lang w:val="sq-AL"/>
        </w:rPr>
      </w:pPr>
    </w:p>
    <w:p w:rsidR="00FD5873" w:rsidRPr="008054EE" w:rsidRDefault="00FD5873" w:rsidP="00FD5873">
      <w:pPr>
        <w:pStyle w:val="Paragrafi"/>
        <w:rPr>
          <w:lang w:val="sq-AL"/>
        </w:rPr>
      </w:pPr>
      <w:r w:rsidRPr="008054EE">
        <w:rPr>
          <w:lang w:val="sq-AL"/>
        </w:rPr>
        <w:t xml:space="preserve">1. Miratimin e rregullores “Për mbrojtjen e punëmarrësve nga risqet lidhur me rrezatimin optik në vendin e punës”, sipas tekstit që i bashkëlidhet këtij vendimi. </w:t>
      </w:r>
    </w:p>
    <w:p w:rsidR="00FD5873" w:rsidRPr="008054EE" w:rsidRDefault="00FD5873" w:rsidP="00FD5873">
      <w:pPr>
        <w:pStyle w:val="Paragrafi"/>
        <w:rPr>
          <w:lang w:val="sq-AL"/>
        </w:rPr>
      </w:pPr>
      <w:r w:rsidRPr="008054EE">
        <w:rPr>
          <w:lang w:val="sq-AL"/>
        </w:rPr>
        <w:t>2. Ngarkohen të gjitha ministritë dhe institucionet në varësi të tyre për ndjekjen dhe zbatimin e këtij vendimi.</w:t>
      </w:r>
    </w:p>
    <w:p w:rsidR="00FD5873" w:rsidRPr="008054EE" w:rsidRDefault="00FD5873" w:rsidP="00FD5873">
      <w:pPr>
        <w:pStyle w:val="Paragrafi"/>
        <w:rPr>
          <w:lang w:val="sq-AL"/>
        </w:rPr>
      </w:pPr>
      <w:r w:rsidRPr="008054EE">
        <w:rPr>
          <w:lang w:val="sq-AL"/>
        </w:rPr>
        <w:t>Ky vendim hyn në fuqi pas botimit në Fletoren Zyrtare dhe i shtrin efektet 1 vit pas hyrjes në fuqi.</w:t>
      </w:r>
    </w:p>
    <w:p w:rsidR="00FD5873" w:rsidRPr="008054EE" w:rsidRDefault="00FD5873" w:rsidP="00FD5873">
      <w:pPr>
        <w:pStyle w:val="Hapesira7"/>
        <w:rPr>
          <w:lang w:val="sq-AL"/>
        </w:rPr>
      </w:pPr>
    </w:p>
    <w:p w:rsidR="00FD5873" w:rsidRPr="008054EE" w:rsidRDefault="00FD5873" w:rsidP="00FD5873">
      <w:pPr>
        <w:pStyle w:val="Autoriteti"/>
        <w:keepNext w:val="0"/>
        <w:rPr>
          <w:lang w:val="sq-AL"/>
        </w:rPr>
      </w:pPr>
      <w:r w:rsidRPr="008054EE">
        <w:rPr>
          <w:lang w:val="sq-AL"/>
        </w:rPr>
        <w:t>KRYEMINISTRI</w:t>
      </w:r>
    </w:p>
    <w:p w:rsidR="00FD5873" w:rsidRPr="008054EE" w:rsidRDefault="00FD5873" w:rsidP="00FD5873">
      <w:pPr>
        <w:pStyle w:val="AutoritetiEmer"/>
        <w:rPr>
          <w:lang w:val="sq-AL"/>
        </w:rPr>
      </w:pPr>
      <w:r w:rsidRPr="008054EE">
        <w:rPr>
          <w:lang w:val="sq-AL"/>
        </w:rPr>
        <w:t>Edi Rama</w:t>
      </w:r>
    </w:p>
    <w:p w:rsidR="00FD5873" w:rsidRPr="008054EE" w:rsidRDefault="00FD5873" w:rsidP="00FD5873">
      <w:pPr>
        <w:pStyle w:val="Paragrafi"/>
        <w:rPr>
          <w:lang w:val="sq-AL"/>
        </w:rPr>
      </w:pPr>
    </w:p>
    <w:p w:rsidR="00FD5873" w:rsidRPr="008054EE" w:rsidRDefault="00FD5873" w:rsidP="00FD5873">
      <w:pPr>
        <w:pStyle w:val="Paragrafi"/>
        <w:jc w:val="center"/>
        <w:rPr>
          <w:b/>
          <w:lang w:val="sq-AL"/>
        </w:rPr>
      </w:pPr>
      <w:r w:rsidRPr="008054EE">
        <w:rPr>
          <w:b/>
          <w:lang w:val="sq-AL"/>
        </w:rPr>
        <w:t>RREGULLORE</w:t>
      </w:r>
    </w:p>
    <w:p w:rsidR="00FD5873" w:rsidRPr="008054EE" w:rsidRDefault="00FD5873" w:rsidP="00FD5873">
      <w:pPr>
        <w:pStyle w:val="Paragrafi"/>
        <w:jc w:val="center"/>
        <w:rPr>
          <w:lang w:val="sq-AL"/>
        </w:rPr>
      </w:pPr>
      <w:r w:rsidRPr="008054EE">
        <w:rPr>
          <w:lang w:val="sq-AL"/>
        </w:rPr>
        <w:t>PËR MBROJTJEN E PUNËMARRËSVE NGA RISQET LIDHUR ME RREZATIMIN OPTIK NË VENDIN E PUNËS</w:t>
      </w:r>
    </w:p>
    <w:p w:rsidR="00FD5873" w:rsidRPr="008054EE" w:rsidRDefault="00FD5873" w:rsidP="00FD5873">
      <w:pPr>
        <w:pStyle w:val="Hapesira7"/>
        <w:rPr>
          <w:lang w:val="sq-AL"/>
        </w:rPr>
      </w:pPr>
    </w:p>
    <w:p w:rsidR="00FD5873" w:rsidRPr="008054EE" w:rsidRDefault="00FD5873" w:rsidP="00FD5873">
      <w:pPr>
        <w:pStyle w:val="Paragrafi"/>
        <w:ind w:firstLine="0"/>
        <w:jc w:val="center"/>
        <w:rPr>
          <w:lang w:val="sq-AL"/>
        </w:rPr>
      </w:pPr>
      <w:r w:rsidRPr="008054EE">
        <w:rPr>
          <w:lang w:val="sq-AL"/>
        </w:rPr>
        <w:t>SEKSIONI I</w:t>
      </w:r>
    </w:p>
    <w:p w:rsidR="00FD5873" w:rsidRPr="008054EE" w:rsidRDefault="00FD5873" w:rsidP="00FD5873">
      <w:pPr>
        <w:pStyle w:val="Paragrafi"/>
        <w:ind w:firstLine="0"/>
        <w:jc w:val="center"/>
        <w:rPr>
          <w:lang w:val="sq-AL"/>
        </w:rPr>
      </w:pPr>
      <w:r w:rsidRPr="008054EE">
        <w:rPr>
          <w:lang w:val="sq-AL"/>
        </w:rPr>
        <w:t>DISPOZITA TË PËRGJITHSHME</w:t>
      </w:r>
    </w:p>
    <w:p w:rsidR="00FD5873" w:rsidRPr="008054EE" w:rsidRDefault="00FD5873" w:rsidP="00FD5873">
      <w:pPr>
        <w:pStyle w:val="Hapesira7"/>
        <w:rPr>
          <w:lang w:val="sq-AL"/>
        </w:rPr>
      </w:pPr>
    </w:p>
    <w:p w:rsidR="00FD5873" w:rsidRPr="008054EE" w:rsidRDefault="00FD5873" w:rsidP="00FD5873">
      <w:pPr>
        <w:pStyle w:val="Paragrafi"/>
        <w:ind w:firstLine="0"/>
        <w:jc w:val="center"/>
        <w:rPr>
          <w:lang w:val="sq-AL"/>
        </w:rPr>
      </w:pPr>
      <w:r w:rsidRPr="008054EE">
        <w:rPr>
          <w:lang w:val="sq-AL"/>
        </w:rPr>
        <w:t>Neni 1</w:t>
      </w:r>
    </w:p>
    <w:p w:rsidR="00FD5873" w:rsidRPr="008054EE" w:rsidRDefault="00FD5873" w:rsidP="00FD5873">
      <w:pPr>
        <w:pStyle w:val="Paragrafi"/>
        <w:ind w:firstLine="0"/>
        <w:jc w:val="center"/>
        <w:rPr>
          <w:b/>
          <w:lang w:val="sq-AL"/>
        </w:rPr>
      </w:pPr>
      <w:r w:rsidRPr="008054EE">
        <w:rPr>
          <w:b/>
          <w:lang w:val="sq-AL"/>
        </w:rPr>
        <w:t>Qëllimi dhe fusha e zbatimit</w:t>
      </w:r>
    </w:p>
    <w:p w:rsidR="00FD5873" w:rsidRPr="008054EE" w:rsidRDefault="00FD5873" w:rsidP="00FD5873">
      <w:pPr>
        <w:pStyle w:val="Hapesira7"/>
        <w:rPr>
          <w:lang w:val="sq-AL"/>
        </w:rPr>
      </w:pPr>
    </w:p>
    <w:p w:rsidR="00FD5873" w:rsidRPr="008054EE" w:rsidRDefault="00FD5873" w:rsidP="00FD5873">
      <w:pPr>
        <w:pStyle w:val="Paragrafi"/>
        <w:rPr>
          <w:lang w:val="sq-AL"/>
        </w:rPr>
      </w:pPr>
      <w:r w:rsidRPr="008054EE">
        <w:rPr>
          <w:lang w:val="sq-AL"/>
        </w:rPr>
        <w:t>1. Kjo rregullore përcakton kërkesat minimale të nevojshme për mbrojtjen e punëmarrësve nga risqet për sigurinë dhe shëndetin, të cilat krijohen ose mund të krijohen nga ekspozimi ndaj rrezatimit optik gjatë punës.</w:t>
      </w:r>
    </w:p>
    <w:p w:rsidR="00FD5873" w:rsidRPr="008054EE" w:rsidRDefault="00FD5873" w:rsidP="00FD5873">
      <w:pPr>
        <w:pStyle w:val="Paragrafi"/>
        <w:rPr>
          <w:lang w:val="sq-AL"/>
        </w:rPr>
      </w:pPr>
      <w:r w:rsidRPr="008054EE">
        <w:rPr>
          <w:lang w:val="sq-AL"/>
        </w:rPr>
        <w:t>2. Kjo rregullore u referohet risqeve për sigurinë dhe shëndetin e punëmarrësve prej efekteve negative që mund të shkaktohen te sytë dhe lëkura nga ekspozimi ndaj rrezatimit optik.</w:t>
      </w:r>
    </w:p>
    <w:p w:rsidR="00FD5873" w:rsidRPr="008054EE" w:rsidRDefault="00FD5873" w:rsidP="00FD5873">
      <w:pPr>
        <w:pStyle w:val="Paragrafi"/>
        <w:rPr>
          <w:lang w:val="sq-AL"/>
        </w:rPr>
      </w:pPr>
      <w:r w:rsidRPr="008054EE">
        <w:rPr>
          <w:lang w:val="sq-AL"/>
        </w:rPr>
        <w:t>3. Veprimtaritë që preken nga fusha e zbatimit të kësaj rregulloreje përcaktohen me udhëzim tëpërbashkët të ministrit përgjegjës për shëndetësinë dhe ministrit përgjegjës për mirëqenien sociale dhe rininë, brenda 4 (katër) muajve pas miratimit të kësaj rregulloreje.</w:t>
      </w:r>
    </w:p>
    <w:p w:rsidR="00FD5873" w:rsidRPr="008054EE" w:rsidRDefault="00FD5873" w:rsidP="00FD5873">
      <w:pPr>
        <w:pStyle w:val="Hapesira7"/>
        <w:rPr>
          <w:lang w:val="sq-AL"/>
        </w:rPr>
      </w:pPr>
    </w:p>
    <w:p w:rsidR="00FD5873" w:rsidRPr="008054EE" w:rsidRDefault="00FD5873" w:rsidP="00FD5873">
      <w:pPr>
        <w:pStyle w:val="Paragrafi"/>
        <w:ind w:firstLine="0"/>
        <w:jc w:val="center"/>
        <w:rPr>
          <w:lang w:val="sq-AL"/>
        </w:rPr>
      </w:pPr>
      <w:r w:rsidRPr="008054EE">
        <w:rPr>
          <w:lang w:val="sq-AL"/>
        </w:rPr>
        <w:t>Neni 2</w:t>
      </w:r>
    </w:p>
    <w:p w:rsidR="00FD5873" w:rsidRPr="008054EE" w:rsidRDefault="00FD5873" w:rsidP="00FD5873">
      <w:pPr>
        <w:pStyle w:val="Paragrafi"/>
        <w:ind w:firstLine="0"/>
        <w:jc w:val="center"/>
        <w:rPr>
          <w:b/>
          <w:lang w:val="sq-AL"/>
        </w:rPr>
      </w:pPr>
      <w:r w:rsidRPr="008054EE">
        <w:rPr>
          <w:b/>
          <w:lang w:val="sq-AL"/>
        </w:rPr>
        <w:t>Përkufizime</w:t>
      </w:r>
    </w:p>
    <w:p w:rsidR="00FD5873" w:rsidRPr="008054EE" w:rsidRDefault="00FD5873" w:rsidP="00FD5873">
      <w:pPr>
        <w:pStyle w:val="Hapesira7"/>
        <w:rPr>
          <w:lang w:val="sq-AL"/>
        </w:rPr>
      </w:pPr>
    </w:p>
    <w:p w:rsidR="00FD5873" w:rsidRPr="008054EE" w:rsidRDefault="00FD5873" w:rsidP="00FD5873">
      <w:pPr>
        <w:pStyle w:val="Paragrafi"/>
        <w:rPr>
          <w:lang w:val="sq-AL"/>
        </w:rPr>
      </w:pPr>
      <w:r w:rsidRPr="008054EE">
        <w:rPr>
          <w:lang w:val="sq-AL"/>
        </w:rPr>
        <w:t>1. Në kuptim të kësaj rregulloreje:</w:t>
      </w:r>
    </w:p>
    <w:p w:rsidR="00FD5873" w:rsidRPr="008054EE" w:rsidRDefault="00FD5873" w:rsidP="00FD5873">
      <w:pPr>
        <w:pStyle w:val="Paragrafi"/>
        <w:rPr>
          <w:lang w:val="sq-AL"/>
        </w:rPr>
      </w:pPr>
      <w:r w:rsidRPr="008054EE">
        <w:rPr>
          <w:lang w:val="sq-AL"/>
        </w:rPr>
        <w:t>a)“Rrezatim optik” është çdo rrezatim elektromagnetik në brezin e gjatësive të valës ndërmjet 100 nm dhe 1 mm. Spektri i rrezatimit optik ndahet në rrezatimin ultravjollcë, rrezatimin e dukshëm dhe rrezatimin infra të kuq:</w:t>
      </w:r>
    </w:p>
    <w:p w:rsidR="00FD5873" w:rsidRPr="008054EE" w:rsidRDefault="00FD5873" w:rsidP="00FD5873">
      <w:pPr>
        <w:pStyle w:val="Paragrafi"/>
        <w:rPr>
          <w:lang w:val="sq-AL"/>
        </w:rPr>
      </w:pPr>
      <w:r w:rsidRPr="008054EE">
        <w:rPr>
          <w:lang w:val="sq-AL"/>
        </w:rPr>
        <w:t>i) “rrezatimi ultravjollcë (UV)” është rrezatimi optik me gjatësi vale ndërmjet 100 nm dhe 400 nm. Zona ultravjollcë është e ndarë në UVA (315-400 nm), UVB (280-315 nm) dhe UVC (100-</w:t>
      </w:r>
      <w:r w:rsidRPr="008054EE">
        <w:rPr>
          <w:lang w:val="sq-AL"/>
        </w:rPr>
        <w:lastRenderedPageBreak/>
        <w:t>280 nm);</w:t>
      </w:r>
    </w:p>
    <w:p w:rsidR="00FD5873" w:rsidRPr="008054EE" w:rsidRDefault="00FD5873" w:rsidP="00FD5873">
      <w:pPr>
        <w:pStyle w:val="Paragrafi"/>
        <w:rPr>
          <w:lang w:val="sq-AL"/>
        </w:rPr>
      </w:pPr>
      <w:r w:rsidRPr="008054EE">
        <w:rPr>
          <w:lang w:val="sq-AL"/>
        </w:rPr>
        <w:t>ii) “rrezatimi i dukshëm (VIS)” është rrezatimi optik me gjatësi vale ndërmjet 380 nm dhe 780 nm;</w:t>
      </w:r>
    </w:p>
    <w:p w:rsidR="00FD5873" w:rsidRPr="008054EE" w:rsidRDefault="00FD5873" w:rsidP="00FD5873">
      <w:pPr>
        <w:pStyle w:val="Paragrafi"/>
        <w:rPr>
          <w:lang w:val="sq-AL"/>
        </w:rPr>
      </w:pPr>
      <w:r w:rsidRPr="008054EE">
        <w:rPr>
          <w:lang w:val="sq-AL"/>
        </w:rPr>
        <w:t>iii) “rrezatimi infra i kuq (IK)” është rrezatimi optik me gjatësi vale ndërmjet 780 nm dhe 1 mm. Zona infra e kuqe është e ndarë në IKA (780nm-1400nm), IKB (1400 nm-3000 nm) dhe IKC (3000nm-1 mm);</w:t>
      </w:r>
    </w:p>
    <w:p w:rsidR="00FD5873" w:rsidRPr="008054EE" w:rsidRDefault="00FD5873" w:rsidP="00FD5873">
      <w:pPr>
        <w:pStyle w:val="Paragrafi"/>
        <w:rPr>
          <w:lang w:val="sq-AL"/>
        </w:rPr>
      </w:pPr>
      <w:r w:rsidRPr="008054EE">
        <w:rPr>
          <w:lang w:val="sq-AL"/>
        </w:rPr>
        <w:t>b) “Lazer</w:t>
      </w:r>
      <w:r w:rsidRPr="008054EE">
        <w:rPr>
          <w:vertAlign w:val="superscript"/>
          <w:lang w:val="sq-AL"/>
        </w:rPr>
        <w:footnoteReference w:id="2"/>
      </w:r>
      <w:r w:rsidRPr="008054EE">
        <w:rPr>
          <w:lang w:val="sq-AL"/>
        </w:rPr>
        <w:t>” është çdo pajisje e cila mund të prodhojë ose të amplifikojë rrezatimin elektromagnetik në brezin e gjatësisë së valës të rrezatimit optik, kryesisht nëpërmjet procesit të emetimit të stimuluar dhe të kontrolluar;</w:t>
      </w:r>
    </w:p>
    <w:p w:rsidR="00FD5873" w:rsidRPr="008054EE" w:rsidRDefault="00FD5873" w:rsidP="00FD5873">
      <w:pPr>
        <w:pStyle w:val="Paragrafi"/>
        <w:rPr>
          <w:lang w:val="sq-AL"/>
        </w:rPr>
      </w:pPr>
      <w:r w:rsidRPr="008054EE">
        <w:rPr>
          <w:lang w:val="sq-AL"/>
        </w:rPr>
        <w:t>c) “Rrezatim lazer” është rrezatimi optik i prodhuar nga një lazer;</w:t>
      </w:r>
    </w:p>
    <w:p w:rsidR="00FD5873" w:rsidRPr="008054EE" w:rsidRDefault="00FD5873" w:rsidP="00FD5873">
      <w:pPr>
        <w:pStyle w:val="Paragrafi"/>
        <w:rPr>
          <w:lang w:val="sq-AL"/>
        </w:rPr>
      </w:pPr>
      <w:r w:rsidRPr="008054EE">
        <w:rPr>
          <w:lang w:val="sq-AL"/>
        </w:rPr>
        <w:t>ç) “Rrezatim jokoherent” është çdo rrezatim optik përveç rrezatimit lazer;</w:t>
      </w:r>
    </w:p>
    <w:p w:rsidR="00FD5873" w:rsidRPr="008054EE" w:rsidRDefault="00FD5873" w:rsidP="00FD5873">
      <w:pPr>
        <w:pStyle w:val="Paragrafi"/>
        <w:rPr>
          <w:lang w:val="sq-AL"/>
        </w:rPr>
      </w:pPr>
      <w:r w:rsidRPr="008054EE">
        <w:rPr>
          <w:lang w:val="sq-AL"/>
        </w:rPr>
        <w:t>d) “Vlerat kufi të ekspozimit (VKE)” janë kufijtë e ekspozimit ndaj rrezatimit optik, që bazohen direkt në efektet e provuara mbi shëndetin dhe mbi vlerësime biologjike. Respektimi i këtyre kufijve garanton që punëmarrësit e ekspozuar ndaj burimeve artificiale të rrezatimit optik të mbrohen nga të gjitha efektet negative të njohura mbi shëndetin;</w:t>
      </w:r>
    </w:p>
    <w:p w:rsidR="00FD5873" w:rsidRPr="008054EE" w:rsidRDefault="00FD5873" w:rsidP="00FD5873">
      <w:pPr>
        <w:pStyle w:val="Paragrafi"/>
        <w:rPr>
          <w:lang w:val="sq-AL"/>
        </w:rPr>
      </w:pPr>
      <w:r w:rsidRPr="008054EE">
        <w:rPr>
          <w:lang w:val="sq-AL"/>
        </w:rPr>
        <w:t>dh) “Iradianca (E) ose densiteti i fuqisë” është fuqia e rrezatimit që bie mbi njësinë e sipërfaqes, e shprehur në vat për metër katror (W m-2);</w:t>
      </w:r>
    </w:p>
    <w:p w:rsidR="00FD5873" w:rsidRPr="008054EE" w:rsidRDefault="00FD5873" w:rsidP="00FD5873">
      <w:pPr>
        <w:pStyle w:val="Paragrafi"/>
        <w:rPr>
          <w:lang w:val="sq-AL"/>
        </w:rPr>
      </w:pPr>
      <w:r w:rsidRPr="008054EE">
        <w:rPr>
          <w:lang w:val="sq-AL"/>
        </w:rPr>
        <w:t>e) “Ekspozimi radiant ose doza e ekspozimit” (H) është integrali në kohë i fluksit të rrezatimit rënës, i shprehur në xhaul për metër katror (J m−2);</w:t>
      </w:r>
    </w:p>
    <w:p w:rsidR="00FD5873" w:rsidRPr="008054EE" w:rsidRDefault="00FD5873" w:rsidP="00FD5873">
      <w:pPr>
        <w:pStyle w:val="Paragrafi"/>
        <w:rPr>
          <w:lang w:val="sq-AL"/>
        </w:rPr>
      </w:pPr>
      <w:r w:rsidRPr="008054EE">
        <w:rPr>
          <w:lang w:val="sq-AL"/>
        </w:rPr>
        <w:t>ë) “radianca ose densiteti i rrezatimit (L)” është fluksi i rrezatimit ose fuqia në dalje për njësitë këndit të ngurtë/ për njësi të sipërfaqes, e shprehur në vat për metër katror për steradian (W m−2 sr−1);</w:t>
      </w:r>
    </w:p>
    <w:p w:rsidR="00FD5873" w:rsidRPr="008054EE" w:rsidRDefault="00FD5873" w:rsidP="00FD5873">
      <w:pPr>
        <w:pStyle w:val="Paragrafi"/>
        <w:rPr>
          <w:lang w:val="sq-AL"/>
        </w:rPr>
      </w:pPr>
      <w:r w:rsidRPr="008054EE">
        <w:rPr>
          <w:lang w:val="sq-AL"/>
        </w:rPr>
        <w:t xml:space="preserve">f) “niveli” është kombinimi i iradiancës, ekspozimit radiant dhe radiancës ndaj së cilës është i ekspozuar një punëmarrës; </w:t>
      </w:r>
    </w:p>
    <w:p w:rsidR="00FD5873" w:rsidRPr="008054EE" w:rsidRDefault="00FD5873" w:rsidP="00FD5873">
      <w:pPr>
        <w:pStyle w:val="Paragrafi"/>
        <w:rPr>
          <w:lang w:val="sq-AL"/>
        </w:rPr>
      </w:pPr>
      <w:r w:rsidRPr="008054EE">
        <w:rPr>
          <w:lang w:val="sq-AL"/>
        </w:rPr>
        <w:t xml:space="preserve">g) “nivel i rrezatimit” janë vlerat e parametrave që karakterizojnë rrezatimin optik si një agjent fizik i dëmshëm për shëndetin në mjedisin e punës, i përshkruar në shtojcën 1 (për rrezatimin optik jokoherent) dhe në shtojcën 2 (për rrezatimin lazer); </w:t>
      </w:r>
    </w:p>
    <w:p w:rsidR="00FD5873" w:rsidRPr="008054EE" w:rsidRDefault="00FD5873" w:rsidP="00FD5873">
      <w:pPr>
        <w:pStyle w:val="Paragrafi"/>
        <w:rPr>
          <w:lang w:val="sq-AL"/>
        </w:rPr>
      </w:pPr>
      <w:r w:rsidRPr="008054EE">
        <w:rPr>
          <w:lang w:val="sq-AL"/>
        </w:rPr>
        <w:t xml:space="preserve">gj) “niveli i ekspozimit (NE)” është niveli i rrezatimit duke marrë parasysh masat mbrojtëse kolektive të marra për të kufizuar ekspozimin e punëmarrësve ndaj rrezatimit optik; </w:t>
      </w:r>
    </w:p>
    <w:p w:rsidR="00FD5873" w:rsidRPr="008054EE" w:rsidRDefault="00FD5873" w:rsidP="00FD5873">
      <w:pPr>
        <w:pStyle w:val="Paragrafi"/>
        <w:rPr>
          <w:lang w:val="sq-AL"/>
        </w:rPr>
      </w:pPr>
      <w:r w:rsidRPr="008054EE">
        <w:rPr>
          <w:lang w:val="sq-AL"/>
        </w:rPr>
        <w:t>h) “grupet veçanërisht të ndjeshme të riskut” janë:</w:t>
      </w:r>
    </w:p>
    <w:p w:rsidR="00FD5873" w:rsidRPr="008054EE" w:rsidRDefault="00FD5873" w:rsidP="00FD5873">
      <w:pPr>
        <w:pStyle w:val="Paragrafi"/>
        <w:rPr>
          <w:lang w:val="sq-AL"/>
        </w:rPr>
      </w:pPr>
      <w:r w:rsidRPr="008054EE">
        <w:rPr>
          <w:lang w:val="sq-AL"/>
        </w:rPr>
        <w:t>- gratë shtatzëna;</w:t>
      </w:r>
    </w:p>
    <w:p w:rsidR="00FD5873" w:rsidRPr="008054EE" w:rsidRDefault="00FD5873" w:rsidP="00FD5873">
      <w:pPr>
        <w:pStyle w:val="Paragrafi"/>
        <w:rPr>
          <w:lang w:val="sq-AL"/>
        </w:rPr>
      </w:pPr>
      <w:r w:rsidRPr="008054EE">
        <w:rPr>
          <w:lang w:val="sq-AL"/>
        </w:rPr>
        <w:t xml:space="preserve">- të miturit; </w:t>
      </w:r>
    </w:p>
    <w:p w:rsidR="00FD5873" w:rsidRPr="008054EE" w:rsidRDefault="00FD5873" w:rsidP="00FD5873">
      <w:pPr>
        <w:pStyle w:val="Paragrafi"/>
        <w:rPr>
          <w:lang w:val="sq-AL"/>
        </w:rPr>
      </w:pPr>
      <w:r w:rsidRPr="008054EE">
        <w:rPr>
          <w:lang w:val="sq-AL"/>
        </w:rPr>
        <w:t>- punëmarrësit që kanë sëmundje të konfir-muara, të cilat shkaktojnë mbindjeshmëri ndaj rrezatimit optik, ose punëmarrësit që përdorin substanca fotosensitive;</w:t>
      </w:r>
    </w:p>
    <w:p w:rsidR="00FD5873" w:rsidRPr="008054EE" w:rsidRDefault="00FD5873" w:rsidP="00FD5873">
      <w:pPr>
        <w:pStyle w:val="Paragrafi"/>
        <w:rPr>
          <w:lang w:val="sq-AL"/>
        </w:rPr>
      </w:pPr>
      <w:r w:rsidRPr="008054EE">
        <w:rPr>
          <w:lang w:val="sq-AL"/>
        </w:rPr>
        <w:t>i) “Autoritetet kompetente” janë institucionet përgjegjëse për sigurinë dhe shëndetin në punë, si të përcaktuara në legjislacionin në fuqi.</w:t>
      </w:r>
    </w:p>
    <w:p w:rsidR="00FD5873" w:rsidRPr="008054EE" w:rsidRDefault="00FD5873" w:rsidP="00FD5873">
      <w:pPr>
        <w:pStyle w:val="Hapesira7"/>
        <w:rPr>
          <w:lang w:val="sq-AL"/>
        </w:rPr>
      </w:pPr>
    </w:p>
    <w:p w:rsidR="00FD5873" w:rsidRPr="008054EE" w:rsidRDefault="00FD5873" w:rsidP="00FD5873">
      <w:pPr>
        <w:pStyle w:val="Paragrafi"/>
        <w:ind w:firstLine="0"/>
        <w:jc w:val="center"/>
        <w:rPr>
          <w:lang w:val="sq-AL"/>
        </w:rPr>
      </w:pPr>
      <w:r w:rsidRPr="008054EE">
        <w:rPr>
          <w:lang w:val="sq-AL"/>
        </w:rPr>
        <w:t>Neni 3</w:t>
      </w:r>
    </w:p>
    <w:p w:rsidR="00FD5873" w:rsidRPr="008054EE" w:rsidRDefault="00FD5873" w:rsidP="00FD5873">
      <w:pPr>
        <w:pStyle w:val="Paragrafi"/>
        <w:ind w:firstLine="0"/>
        <w:jc w:val="center"/>
        <w:rPr>
          <w:b/>
          <w:lang w:val="sq-AL"/>
        </w:rPr>
      </w:pPr>
      <w:r w:rsidRPr="008054EE">
        <w:rPr>
          <w:b/>
          <w:lang w:val="sq-AL"/>
        </w:rPr>
        <w:t>Vlerat kufi të ekspozimit</w:t>
      </w:r>
    </w:p>
    <w:p w:rsidR="00FD5873" w:rsidRPr="008054EE" w:rsidRDefault="00FD5873" w:rsidP="00FD5873">
      <w:pPr>
        <w:pStyle w:val="Hapesira7"/>
        <w:rPr>
          <w:lang w:val="sq-AL"/>
        </w:rPr>
      </w:pPr>
    </w:p>
    <w:p w:rsidR="00FD5873" w:rsidRPr="008054EE" w:rsidRDefault="00FD5873" w:rsidP="00FD5873">
      <w:pPr>
        <w:pStyle w:val="Paragrafi"/>
        <w:rPr>
          <w:lang w:val="sq-AL"/>
        </w:rPr>
      </w:pPr>
      <w:r w:rsidRPr="008054EE">
        <w:rPr>
          <w:lang w:val="sq-AL"/>
        </w:rPr>
        <w:t>1. Vlerat kufi të ekspozimit për rrezatimin jokoherent, përveç atij të emetuar nga burimet natyrore të rrezatimit optik, janë përcaktuar në shtojcën 1 të kësaj rregulloreje.</w:t>
      </w:r>
    </w:p>
    <w:p w:rsidR="00FD5873" w:rsidRPr="008054EE" w:rsidRDefault="00FD5873" w:rsidP="00FD5873">
      <w:pPr>
        <w:pStyle w:val="Paragrafi"/>
        <w:rPr>
          <w:lang w:val="sq-AL"/>
        </w:rPr>
      </w:pPr>
      <w:r w:rsidRPr="008054EE">
        <w:rPr>
          <w:lang w:val="sq-AL"/>
        </w:rPr>
        <w:t>2. Vlerat kufi të ekspozimit për rrezatimin lazer janë përcaktuar në shtojcën II të kësaj rregulloreje.</w:t>
      </w:r>
    </w:p>
    <w:p w:rsidR="00FD5873" w:rsidRPr="008054EE" w:rsidRDefault="00FD5873" w:rsidP="00FD5873">
      <w:pPr>
        <w:pStyle w:val="Paragrafi"/>
        <w:rPr>
          <w:lang w:val="sq-AL"/>
        </w:rPr>
      </w:pPr>
      <w:r w:rsidRPr="008054EE">
        <w:rPr>
          <w:lang w:val="sq-AL"/>
        </w:rPr>
        <w:t>3. Ndalohet:</w:t>
      </w:r>
    </w:p>
    <w:p w:rsidR="00FD5873" w:rsidRPr="008054EE" w:rsidRDefault="00FD5873" w:rsidP="00FD5873">
      <w:pPr>
        <w:pStyle w:val="Paragrafi"/>
        <w:rPr>
          <w:lang w:val="sq-AL"/>
        </w:rPr>
      </w:pPr>
      <w:r w:rsidRPr="008054EE">
        <w:rPr>
          <w:lang w:val="sq-AL"/>
        </w:rPr>
        <w:t>a) puna e të miturve kur:</w:t>
      </w:r>
    </w:p>
    <w:p w:rsidR="00FD5873" w:rsidRPr="008054EE" w:rsidRDefault="00FD5873" w:rsidP="00FD5873">
      <w:pPr>
        <w:pStyle w:val="Paragrafi"/>
        <w:rPr>
          <w:lang w:val="sq-AL"/>
        </w:rPr>
      </w:pPr>
      <w:r w:rsidRPr="008054EE">
        <w:rPr>
          <w:lang w:val="sq-AL"/>
        </w:rPr>
        <w:t>- ekziston mundësia e ekspozimit ndaj rrezatimit lazer, veçanërisht të emetuar nga pajisje lazer të klasave 3B dhe 4;</w:t>
      </w:r>
    </w:p>
    <w:p w:rsidR="00FD5873" w:rsidRPr="008054EE" w:rsidRDefault="00FD5873" w:rsidP="00FD5873">
      <w:pPr>
        <w:pStyle w:val="Paragrafi"/>
        <w:rPr>
          <w:lang w:val="sq-AL"/>
        </w:rPr>
      </w:pPr>
      <w:r w:rsidRPr="008054EE">
        <w:rPr>
          <w:lang w:val="sq-AL"/>
        </w:rPr>
        <w:t xml:space="preserve">- ekziston ekspozim ndaj rrezatimit artificial ultravjollcë, si ai i emetuar gjatë saldimit dhe </w:t>
      </w:r>
      <w:r w:rsidRPr="008054EE">
        <w:rPr>
          <w:lang w:val="sq-AL"/>
        </w:rPr>
        <w:lastRenderedPageBreak/>
        <w:t xml:space="preserve">prerjes elektrike; </w:t>
      </w:r>
    </w:p>
    <w:p w:rsidR="00FD5873" w:rsidRPr="008054EE" w:rsidRDefault="00FD5873" w:rsidP="00FD5873">
      <w:pPr>
        <w:pStyle w:val="Paragrafi"/>
        <w:rPr>
          <w:lang w:val="sq-AL"/>
        </w:rPr>
      </w:pPr>
      <w:r w:rsidRPr="008054EE">
        <w:rPr>
          <w:lang w:val="sq-AL"/>
        </w:rPr>
        <w:t>- pranë vendeve të punës me nxehtësi të lartë, si furrat e shkrirjes së metaleve, qelqit etj.</w:t>
      </w:r>
    </w:p>
    <w:p w:rsidR="00FD5873" w:rsidRPr="008054EE" w:rsidRDefault="00FD5873" w:rsidP="00FD5873">
      <w:pPr>
        <w:pStyle w:val="Paragrafi"/>
        <w:rPr>
          <w:lang w:val="sq-AL"/>
        </w:rPr>
      </w:pPr>
      <w:r w:rsidRPr="008054EE">
        <w:rPr>
          <w:lang w:val="sq-AL"/>
        </w:rPr>
        <w:t xml:space="preserve">b) puna e grave shtatzëna kur: </w:t>
      </w:r>
    </w:p>
    <w:p w:rsidR="00FD5873" w:rsidRPr="008054EE" w:rsidRDefault="00FD5873" w:rsidP="00FD5873">
      <w:pPr>
        <w:pStyle w:val="Paragrafi"/>
        <w:rPr>
          <w:lang w:val="sq-AL"/>
        </w:rPr>
      </w:pPr>
      <w:r w:rsidRPr="008054EE">
        <w:rPr>
          <w:lang w:val="sq-AL"/>
        </w:rPr>
        <w:t xml:space="preserve">- ekziston mundësia e ekspozimit ndaj rrezatimit lazer, veçanërisht të emetuar nga pajisje lazer të klasave 3B dhe 4, </w:t>
      </w:r>
    </w:p>
    <w:p w:rsidR="00FD5873" w:rsidRPr="008054EE" w:rsidRDefault="00FD5873" w:rsidP="00FD5873">
      <w:pPr>
        <w:pStyle w:val="Paragrafi"/>
        <w:rPr>
          <w:lang w:val="sq-AL"/>
        </w:rPr>
      </w:pPr>
      <w:r w:rsidRPr="008054EE">
        <w:rPr>
          <w:lang w:val="sq-AL"/>
        </w:rPr>
        <w:t>- pranë vendeve të punës me nxehtësi të lartë, si furrat e shkrirjes së metaleve, qelqit etj.</w:t>
      </w:r>
    </w:p>
    <w:p w:rsidR="00FD5873" w:rsidRPr="008054EE" w:rsidRDefault="00FD5873" w:rsidP="00FD5873">
      <w:pPr>
        <w:pStyle w:val="Paragrafi"/>
        <w:rPr>
          <w:lang w:val="sq-AL"/>
        </w:rPr>
      </w:pPr>
      <w:r w:rsidRPr="008054EE">
        <w:rPr>
          <w:lang w:val="sq-AL"/>
        </w:rPr>
        <w:t>c) niveli i ekspozimit ndaj rrezatimit artificial ultravjollcë për gratë shtatzëna nuk duhet të tejkalojë ¼ e vlerës kufi të ekspozimit.</w:t>
      </w:r>
    </w:p>
    <w:p w:rsidR="00FD5873" w:rsidRPr="008054EE" w:rsidRDefault="00FD5873" w:rsidP="00FD5873">
      <w:pPr>
        <w:pStyle w:val="Hapesira7"/>
        <w:rPr>
          <w:lang w:val="sq-AL"/>
        </w:rPr>
      </w:pPr>
    </w:p>
    <w:p w:rsidR="00FD5873" w:rsidRPr="008054EE" w:rsidRDefault="00FD5873" w:rsidP="00FD5873">
      <w:pPr>
        <w:pStyle w:val="Paragrafi"/>
        <w:ind w:firstLine="0"/>
        <w:jc w:val="center"/>
        <w:rPr>
          <w:lang w:val="sq-AL"/>
        </w:rPr>
      </w:pPr>
    </w:p>
    <w:p w:rsidR="00FD5873" w:rsidRPr="008054EE" w:rsidRDefault="00FD5873" w:rsidP="00FD5873">
      <w:pPr>
        <w:pStyle w:val="Paragrafi"/>
        <w:ind w:firstLine="0"/>
        <w:jc w:val="center"/>
        <w:rPr>
          <w:lang w:val="sq-AL"/>
        </w:rPr>
      </w:pPr>
    </w:p>
    <w:p w:rsidR="00FD5873" w:rsidRPr="008054EE" w:rsidRDefault="00FD5873" w:rsidP="00FD5873">
      <w:pPr>
        <w:pStyle w:val="Paragrafi"/>
        <w:ind w:firstLine="0"/>
        <w:jc w:val="center"/>
        <w:rPr>
          <w:lang w:val="sq-AL"/>
        </w:rPr>
      </w:pPr>
      <w:r w:rsidRPr="008054EE">
        <w:rPr>
          <w:lang w:val="sq-AL"/>
        </w:rPr>
        <w:t>SEKSIONI II</w:t>
      </w:r>
    </w:p>
    <w:p w:rsidR="00FD5873" w:rsidRPr="008054EE" w:rsidRDefault="00FD5873" w:rsidP="00FD5873">
      <w:pPr>
        <w:pStyle w:val="Paragrafi"/>
        <w:ind w:firstLine="0"/>
        <w:jc w:val="center"/>
        <w:rPr>
          <w:lang w:val="sq-AL"/>
        </w:rPr>
      </w:pPr>
      <w:r w:rsidRPr="008054EE">
        <w:rPr>
          <w:lang w:val="sq-AL"/>
        </w:rPr>
        <w:t>DETYRIMET E PUNËDHËNËSIT</w:t>
      </w:r>
    </w:p>
    <w:p w:rsidR="00FD5873" w:rsidRPr="008054EE" w:rsidRDefault="00FD5873" w:rsidP="00FD5873">
      <w:pPr>
        <w:pStyle w:val="Hapesira7"/>
        <w:rPr>
          <w:lang w:val="sq-AL"/>
        </w:rPr>
      </w:pPr>
    </w:p>
    <w:p w:rsidR="00FD5873" w:rsidRPr="008054EE" w:rsidRDefault="00FD5873" w:rsidP="00FD5873">
      <w:pPr>
        <w:pStyle w:val="Paragrafi"/>
        <w:ind w:firstLine="0"/>
        <w:jc w:val="center"/>
        <w:rPr>
          <w:lang w:val="sq-AL"/>
        </w:rPr>
      </w:pPr>
      <w:r w:rsidRPr="008054EE">
        <w:rPr>
          <w:lang w:val="sq-AL"/>
        </w:rPr>
        <w:t>Neni 4</w:t>
      </w:r>
    </w:p>
    <w:p w:rsidR="00FD5873" w:rsidRPr="008054EE" w:rsidRDefault="00FD5873" w:rsidP="00FD5873">
      <w:pPr>
        <w:pStyle w:val="Paragrafi"/>
        <w:ind w:firstLine="0"/>
        <w:jc w:val="center"/>
        <w:rPr>
          <w:b/>
          <w:lang w:val="sq-AL"/>
        </w:rPr>
      </w:pPr>
      <w:r w:rsidRPr="008054EE">
        <w:rPr>
          <w:b/>
          <w:lang w:val="sq-AL"/>
        </w:rPr>
        <w:t>Përcaktimi i ekspozimit dhe vlerësimi i riskut</w:t>
      </w:r>
    </w:p>
    <w:p w:rsidR="00FD5873" w:rsidRPr="008054EE" w:rsidRDefault="00FD5873" w:rsidP="00FD5873">
      <w:pPr>
        <w:pStyle w:val="Hapesira7"/>
        <w:rPr>
          <w:lang w:val="sq-AL"/>
        </w:rPr>
      </w:pPr>
    </w:p>
    <w:p w:rsidR="00FD5873" w:rsidRPr="008054EE" w:rsidRDefault="00FD5873" w:rsidP="00FD5873">
      <w:pPr>
        <w:pStyle w:val="Paragrafi"/>
        <w:rPr>
          <w:lang w:val="sq-AL"/>
        </w:rPr>
      </w:pPr>
      <w:r w:rsidRPr="008054EE">
        <w:rPr>
          <w:lang w:val="sq-AL"/>
        </w:rPr>
        <w:t xml:space="preserve">1. Në përputhje me nenin 9, të ligjit nr. 10237, datë 18.2.2010, “Për sigurinë dhe shëndetin në punë”, punëdhënësi siguron kryerjen e një vlerësimi të përshtatshëm dhe të mjaftueshëm të riskut për sigurinë dhe shëndetin e punëmarrësve nga rrezatimi optik artificial dhe natyror. Vlerësimi i riskut identifikon masat që duhen marrë. </w:t>
      </w:r>
    </w:p>
    <w:p w:rsidR="00FD5873" w:rsidRPr="008054EE" w:rsidRDefault="00FD5873" w:rsidP="00FD5873">
      <w:pPr>
        <w:pStyle w:val="Paragrafi"/>
        <w:rPr>
          <w:lang w:val="sq-AL"/>
        </w:rPr>
      </w:pPr>
      <w:r w:rsidRPr="008054EE">
        <w:rPr>
          <w:lang w:val="sq-AL"/>
        </w:rPr>
        <w:t>Në rastin e rrezatimit optik artificial, punëdhënësi identifikon burimet e tij, të cilat mund të krijojnë ekspozim të rrezikshëm në vendin e punës dhe më pas vlerëson nivelin e ekspozimit bazuar në elementet e mëposhtme:</w:t>
      </w:r>
    </w:p>
    <w:p w:rsidR="00FD5873" w:rsidRPr="008054EE" w:rsidRDefault="00FD5873" w:rsidP="00FD5873">
      <w:pPr>
        <w:pStyle w:val="Paragrafi"/>
        <w:rPr>
          <w:lang w:val="sq-AL"/>
        </w:rPr>
      </w:pPr>
      <w:r w:rsidRPr="008054EE">
        <w:rPr>
          <w:lang w:val="sq-AL"/>
        </w:rPr>
        <w:t xml:space="preserve">a)matjen e nivelit të rrezatimit, siç përcaktohet në këtë rregullore; </w:t>
      </w:r>
    </w:p>
    <w:p w:rsidR="00FD5873" w:rsidRPr="008054EE" w:rsidRDefault="00FD5873" w:rsidP="00FD5873">
      <w:pPr>
        <w:pStyle w:val="Paragrafi"/>
        <w:rPr>
          <w:lang w:val="sq-AL"/>
        </w:rPr>
      </w:pPr>
      <w:r w:rsidRPr="008054EE">
        <w:rPr>
          <w:lang w:val="sq-AL"/>
        </w:rPr>
        <w:t>b)të dhënat e siguruara nga prodhuesi mbi nivelin e rrezatimit të një pajisjeje të caktuar (kategoria e emetimit të pajisjes në përputhje me standardin e harmonizuar shqiptar), llamba/sistemi i llambës (grupi i riskut në përputhje me standardet e harmonizuara shqiptare) ose klasën e lazerit sipas standardit të harmonizuar shqiptar;</w:t>
      </w:r>
    </w:p>
    <w:p w:rsidR="00FD5873" w:rsidRPr="008054EE" w:rsidRDefault="00FD5873" w:rsidP="00FD5873">
      <w:pPr>
        <w:pStyle w:val="Paragrafi"/>
        <w:rPr>
          <w:lang w:val="sq-AL"/>
        </w:rPr>
      </w:pPr>
      <w:r w:rsidRPr="008054EE">
        <w:rPr>
          <w:lang w:val="sq-AL"/>
        </w:rPr>
        <w:t>c)llogaritjen e nivelit të rrezatimit, kur është e mundur të kryhet.</w:t>
      </w:r>
    </w:p>
    <w:p w:rsidR="00FD5873" w:rsidRPr="008054EE" w:rsidRDefault="00FD5873" w:rsidP="00FD5873">
      <w:pPr>
        <w:pStyle w:val="Paragrafi"/>
        <w:rPr>
          <w:lang w:val="sq-AL"/>
        </w:rPr>
      </w:pPr>
      <w:r w:rsidRPr="008054EE">
        <w:rPr>
          <w:lang w:val="sq-AL"/>
        </w:rPr>
        <w:t xml:space="preserve">Punëdhënësi vlerëson nivelet e ekspozimit, duke marrë parasysh të gjitha veprimtaritë e lidhura me skenarët e të gjitha proceseve të përdorimit të çdo burimi të veçantë të rrezatimit artificial, si vënia në punë, shërbimi, mirëmbajtja etj. </w:t>
      </w:r>
    </w:p>
    <w:p w:rsidR="00FD5873" w:rsidRPr="008054EE" w:rsidRDefault="00FD5873" w:rsidP="00FD5873">
      <w:pPr>
        <w:pStyle w:val="Paragrafi"/>
        <w:rPr>
          <w:lang w:val="sq-AL"/>
        </w:rPr>
      </w:pPr>
      <w:r w:rsidRPr="008054EE">
        <w:rPr>
          <w:lang w:val="sq-AL"/>
        </w:rPr>
        <w:t>Metodat dhe aparaturat e përdorura në vlerësimin e riskut janë në përputhje me standardet e harmonizuara shqiptare.</w:t>
      </w:r>
    </w:p>
    <w:p w:rsidR="00FD5873" w:rsidRPr="008054EE" w:rsidRDefault="00FD5873" w:rsidP="00FD5873">
      <w:pPr>
        <w:pStyle w:val="Paragrafi"/>
        <w:rPr>
          <w:lang w:val="sq-AL"/>
        </w:rPr>
      </w:pPr>
      <w:r w:rsidRPr="008054EE">
        <w:rPr>
          <w:lang w:val="sq-AL"/>
        </w:rPr>
        <w:t xml:space="preserve"> 2. Vlerësimi, matja dhe llogaritjet e përmendura në pikën 1, të këtij neni, dhe vlerësimi i riskut planifikohen dhe zhvillohen nga shërbime ose persona të specializuar sipas legjislacionit në fuqi.</w:t>
      </w:r>
    </w:p>
    <w:p w:rsidR="00FD5873" w:rsidRPr="008054EE" w:rsidRDefault="00FD5873" w:rsidP="00FD5873">
      <w:pPr>
        <w:pStyle w:val="Paragrafi"/>
        <w:rPr>
          <w:lang w:val="sq-AL"/>
        </w:rPr>
      </w:pPr>
      <w:r w:rsidRPr="008054EE">
        <w:rPr>
          <w:lang w:val="sq-AL"/>
        </w:rPr>
        <w:t xml:space="preserve"> 3. Matjet dhe vlerësimi i riskut për burimet e rrezatimit optik artificial jokoherent varen nga niveli i ekspozimit (NE) në lidhje me vlerën kufi të ekspozimit (VKE) të përcaktuar në përputhje me shtojcën 1 të kësaj rregulloreje dhe kryhen në intervalet e mëposhtme kohore:</w:t>
      </w:r>
    </w:p>
    <w:p w:rsidR="00FD5873" w:rsidRPr="008054EE" w:rsidRDefault="00FD5873" w:rsidP="00FD5873">
      <w:pPr>
        <w:pStyle w:val="Paragrafi"/>
        <w:rPr>
          <w:lang w:val="sq-AL"/>
        </w:rPr>
      </w:pPr>
      <w:r w:rsidRPr="008054EE">
        <w:rPr>
          <w:lang w:val="sq-AL"/>
        </w:rPr>
        <w:t>a) të paktën një herë në vit, nëse 0.7·VKE &lt; NE ≤ VKE;</w:t>
      </w:r>
    </w:p>
    <w:p w:rsidR="00FD5873" w:rsidRPr="008054EE" w:rsidRDefault="00FD5873" w:rsidP="00FD5873">
      <w:pPr>
        <w:pStyle w:val="Paragrafi"/>
        <w:rPr>
          <w:lang w:val="sq-AL"/>
        </w:rPr>
      </w:pPr>
      <w:r w:rsidRPr="008054EE">
        <w:rPr>
          <w:lang w:val="sq-AL"/>
        </w:rPr>
        <w:t xml:space="preserve">b) të paktën një herë në dy vjet, nëse 0.4·VKE&lt; NE ≤ 0.7·VKE; </w:t>
      </w:r>
    </w:p>
    <w:p w:rsidR="00FD5873" w:rsidRPr="008054EE" w:rsidRDefault="00FD5873" w:rsidP="00FD5873">
      <w:pPr>
        <w:pStyle w:val="Paragrafi"/>
        <w:rPr>
          <w:lang w:val="sq-AL"/>
        </w:rPr>
      </w:pPr>
      <w:r w:rsidRPr="008054EE">
        <w:rPr>
          <w:lang w:val="sq-AL"/>
        </w:rPr>
        <w:t>Punëdhënësi mund të mos kryejë matje të tjera, nëse gjatë dy matjeve të fundit NE ≤ 0.4 VKE, me përjashtim të rasteve kur ka pasur ndryshime në vendin e punës, të cilat mund të ndikojnë në nivelin e ekspozimit.</w:t>
      </w:r>
    </w:p>
    <w:p w:rsidR="00FD5873" w:rsidRPr="008054EE" w:rsidRDefault="00FD5873" w:rsidP="00FD5873">
      <w:pPr>
        <w:pStyle w:val="Paragrafi"/>
        <w:rPr>
          <w:lang w:val="sq-AL"/>
        </w:rPr>
      </w:pPr>
      <w:r w:rsidRPr="008054EE">
        <w:rPr>
          <w:lang w:val="sq-AL"/>
        </w:rPr>
        <w:t>4. Matjet dhe vlerësimi i riskut për burimet artificiale të rrezatimit lazer varen nga niveli i matur i ekspozimit (NE) në lidhje me vlerën kufi të ekspozimit (VKE) të përcaktuar në përputhje me shtojcën 2 dhe kryhen në intervalet e mëposhtme kohore:</w:t>
      </w:r>
    </w:p>
    <w:p w:rsidR="00FD5873" w:rsidRPr="008054EE" w:rsidRDefault="00FD5873" w:rsidP="00FD5873">
      <w:pPr>
        <w:pStyle w:val="Paragrafi"/>
        <w:rPr>
          <w:lang w:val="sq-AL"/>
        </w:rPr>
      </w:pPr>
      <w:r w:rsidRPr="008054EE">
        <w:rPr>
          <w:lang w:val="sq-AL"/>
        </w:rPr>
        <w:t>a) të paktën një herë në vit, nëse 0.8·VKE &lt; NE ≤ VKE;</w:t>
      </w:r>
    </w:p>
    <w:p w:rsidR="00FD5873" w:rsidRPr="008054EE" w:rsidRDefault="00FD5873" w:rsidP="00FD5873">
      <w:pPr>
        <w:pStyle w:val="Paragrafi"/>
        <w:rPr>
          <w:lang w:val="sq-AL"/>
        </w:rPr>
      </w:pPr>
      <w:r w:rsidRPr="008054EE">
        <w:rPr>
          <w:lang w:val="sq-AL"/>
        </w:rPr>
        <w:t xml:space="preserve">b) të paktën një herë në dy vjet, nëse 0.4·VKE &lt; NE ≤ 0.8·VKE; </w:t>
      </w:r>
    </w:p>
    <w:p w:rsidR="00FD5873" w:rsidRPr="008054EE" w:rsidRDefault="00FD5873" w:rsidP="00FD5873">
      <w:pPr>
        <w:pStyle w:val="Paragrafi"/>
        <w:rPr>
          <w:lang w:val="sq-AL"/>
        </w:rPr>
      </w:pPr>
      <w:r w:rsidRPr="008054EE">
        <w:rPr>
          <w:lang w:val="sq-AL"/>
        </w:rPr>
        <w:t xml:space="preserve">Punëdhënësi mund të mos kryejë matje të tjera,nëse gjatë dy matjeve të fundit NE ≤ 0.4·VKE, me përjashtim të rasteve kur ka pasur ndryshime në vendin e punës, të cilat mund të </w:t>
      </w:r>
      <w:r w:rsidRPr="008054EE">
        <w:rPr>
          <w:lang w:val="sq-AL"/>
        </w:rPr>
        <w:lastRenderedPageBreak/>
        <w:t>ndikojnë në nivelin e ekspozimit.</w:t>
      </w:r>
    </w:p>
    <w:p w:rsidR="00FD5873" w:rsidRPr="008054EE" w:rsidRDefault="00FD5873" w:rsidP="00FD5873">
      <w:pPr>
        <w:pStyle w:val="Paragrafi"/>
        <w:rPr>
          <w:lang w:val="sq-AL"/>
        </w:rPr>
      </w:pPr>
      <w:r w:rsidRPr="008054EE">
        <w:rPr>
          <w:lang w:val="sq-AL"/>
        </w:rPr>
        <w:t>5. Në vendet individuale të punës ku përdoren pajisje lazer të klasave 1, 1M, 2, 2M dhe 3R, që përdoren në përputhje me rekomandimet e prodhuesit për operimin e tyre të sigurt, mund të mos bëhen matje të rrezatimit lazer të reflektuar ose të shpërhapur.</w:t>
      </w:r>
    </w:p>
    <w:p w:rsidR="00FD5873" w:rsidRPr="008054EE" w:rsidRDefault="00FD5873" w:rsidP="00FD5873">
      <w:pPr>
        <w:pStyle w:val="Paragrafi"/>
        <w:rPr>
          <w:lang w:val="sq-AL"/>
        </w:rPr>
      </w:pPr>
      <w:r w:rsidRPr="008054EE">
        <w:rPr>
          <w:lang w:val="sq-AL"/>
        </w:rPr>
        <w:t>6. Në bazë të vlerësimit të nivelit të ekspozimit, punëdhënësi përgatit grafikun me rezultatet e vlerësimit të riskut, i cili përbëhet nga:</w:t>
      </w:r>
    </w:p>
    <w:p w:rsidR="00FD5873" w:rsidRPr="008054EE" w:rsidRDefault="00FD5873" w:rsidP="00FD5873">
      <w:pPr>
        <w:pStyle w:val="Paragrafi"/>
        <w:rPr>
          <w:lang w:val="sq-AL"/>
        </w:rPr>
      </w:pPr>
      <w:r w:rsidRPr="008054EE">
        <w:rPr>
          <w:lang w:val="sq-AL"/>
        </w:rPr>
        <w:t xml:space="preserve">- specifikimi i agjentëve të rrezikshëm; </w:t>
      </w:r>
    </w:p>
    <w:p w:rsidR="00FD5873" w:rsidRPr="008054EE" w:rsidRDefault="00FD5873" w:rsidP="00FD5873">
      <w:pPr>
        <w:pStyle w:val="Paragrafi"/>
        <w:rPr>
          <w:lang w:val="sq-AL"/>
        </w:rPr>
      </w:pPr>
      <w:r w:rsidRPr="008054EE">
        <w:rPr>
          <w:lang w:val="sq-AL"/>
        </w:rPr>
        <w:t xml:space="preserve">- të dhëna mbi vlerësimin e nivelit të ekspozimit; </w:t>
      </w:r>
    </w:p>
    <w:p w:rsidR="00FD5873" w:rsidRPr="008054EE" w:rsidRDefault="00FD5873" w:rsidP="00FD5873">
      <w:pPr>
        <w:pStyle w:val="Paragrafi"/>
        <w:rPr>
          <w:lang w:val="sq-AL"/>
        </w:rPr>
      </w:pPr>
      <w:r w:rsidRPr="008054EE">
        <w:rPr>
          <w:lang w:val="sq-AL"/>
        </w:rPr>
        <w:t xml:space="preserve">- vendndodhja, si vendi i punës ose vendi individual i punës që është vlerësuar; </w:t>
      </w:r>
    </w:p>
    <w:p w:rsidR="00FD5873" w:rsidRPr="008054EE" w:rsidRDefault="00FD5873" w:rsidP="00FD5873">
      <w:pPr>
        <w:pStyle w:val="Paragrafi"/>
        <w:rPr>
          <w:lang w:val="sq-AL"/>
        </w:rPr>
      </w:pPr>
      <w:r w:rsidRPr="008054EE">
        <w:rPr>
          <w:lang w:val="sq-AL"/>
        </w:rPr>
        <w:t xml:space="preserve">- emri i shërbimit ose personit të specializuar që ka kryer vlerësimin; </w:t>
      </w:r>
    </w:p>
    <w:p w:rsidR="00FD5873" w:rsidRPr="008054EE" w:rsidRDefault="00FD5873" w:rsidP="00FD5873">
      <w:pPr>
        <w:pStyle w:val="Paragrafi"/>
        <w:rPr>
          <w:lang w:val="sq-AL"/>
        </w:rPr>
      </w:pPr>
      <w:r w:rsidRPr="008054EE">
        <w:rPr>
          <w:lang w:val="sq-AL"/>
        </w:rPr>
        <w:t xml:space="preserve">- metoda e përdorur për vlerësimin; </w:t>
      </w:r>
    </w:p>
    <w:p w:rsidR="00FD5873" w:rsidRPr="008054EE" w:rsidRDefault="00FD5873" w:rsidP="00FD5873">
      <w:pPr>
        <w:pStyle w:val="Paragrafi"/>
        <w:rPr>
          <w:lang w:val="sq-AL"/>
        </w:rPr>
      </w:pPr>
      <w:r w:rsidRPr="008054EE">
        <w:rPr>
          <w:lang w:val="sq-AL"/>
        </w:rPr>
        <w:t>- niveli i përcaktuar i ekspozimit;</w:t>
      </w:r>
    </w:p>
    <w:p w:rsidR="00FD5873" w:rsidRPr="008054EE" w:rsidRDefault="00FD5873" w:rsidP="00FD5873">
      <w:pPr>
        <w:pStyle w:val="Paragrafi"/>
        <w:rPr>
          <w:lang w:val="sq-AL"/>
        </w:rPr>
      </w:pPr>
      <w:r w:rsidRPr="008054EE">
        <w:rPr>
          <w:lang w:val="sq-AL"/>
        </w:rPr>
        <w:t>- interpretimi i rezultateve.</w:t>
      </w:r>
    </w:p>
    <w:p w:rsidR="00FD5873" w:rsidRPr="008054EE" w:rsidRDefault="00FD5873" w:rsidP="00FD5873">
      <w:pPr>
        <w:pStyle w:val="Paragrafi"/>
        <w:rPr>
          <w:spacing w:val="-4"/>
          <w:lang w:val="sq-AL"/>
        </w:rPr>
      </w:pPr>
      <w:r w:rsidRPr="008054EE">
        <w:rPr>
          <w:spacing w:val="-4"/>
          <w:lang w:val="sq-AL"/>
        </w:rPr>
        <w:t>7. Punëdhënësi siguron që gjatë vlerësimit të riskut të merren parasysh elementet e mëposhtme:</w:t>
      </w:r>
    </w:p>
    <w:p w:rsidR="00FD5873" w:rsidRPr="008054EE" w:rsidRDefault="00FD5873" w:rsidP="00FD5873">
      <w:pPr>
        <w:pStyle w:val="Paragrafi"/>
        <w:rPr>
          <w:spacing w:val="-4"/>
          <w:lang w:val="sq-AL"/>
        </w:rPr>
      </w:pPr>
      <w:r w:rsidRPr="008054EE">
        <w:rPr>
          <w:lang w:val="sq-AL"/>
        </w:rPr>
        <w:t xml:space="preserve">a) </w:t>
      </w:r>
      <w:r w:rsidRPr="008054EE">
        <w:rPr>
          <w:lang w:val="sq-AL"/>
        </w:rPr>
        <w:tab/>
        <w:t xml:space="preserve">niveli, brezi i gjatësisë së valës si dhe kohëzgjatja e ekspozimit ndaj burimeve artificiale të </w:t>
      </w:r>
      <w:r w:rsidRPr="008054EE">
        <w:rPr>
          <w:spacing w:val="-4"/>
          <w:lang w:val="sq-AL"/>
        </w:rPr>
        <w:t xml:space="preserve">rrezatimit optik; </w:t>
      </w:r>
    </w:p>
    <w:p w:rsidR="00FD5873" w:rsidRDefault="00FD5873" w:rsidP="00FD5873">
      <w:pPr>
        <w:pStyle w:val="Paragrafi"/>
        <w:rPr>
          <w:spacing w:val="-4"/>
          <w:lang w:val="sq-AL"/>
        </w:rPr>
      </w:pPr>
    </w:p>
    <w:p w:rsidR="00FD5873" w:rsidRPr="008054EE" w:rsidRDefault="00FD5873" w:rsidP="00FD5873">
      <w:pPr>
        <w:pStyle w:val="Paragrafi"/>
        <w:rPr>
          <w:spacing w:val="-4"/>
          <w:lang w:val="sq-AL"/>
        </w:rPr>
      </w:pPr>
      <w:r w:rsidRPr="008054EE">
        <w:rPr>
          <w:spacing w:val="-4"/>
          <w:lang w:val="sq-AL"/>
        </w:rPr>
        <w:t>b)ekspozimi ndaj burimeve natyrore të rrezatimit optik;</w:t>
      </w:r>
    </w:p>
    <w:p w:rsidR="00FD5873" w:rsidRPr="008054EE" w:rsidRDefault="00FD5873" w:rsidP="00FD5873">
      <w:pPr>
        <w:pStyle w:val="Paragrafi"/>
        <w:rPr>
          <w:spacing w:val="-4"/>
          <w:lang w:val="sq-AL"/>
        </w:rPr>
      </w:pPr>
      <w:r w:rsidRPr="008054EE">
        <w:rPr>
          <w:spacing w:val="-4"/>
          <w:lang w:val="sq-AL"/>
        </w:rPr>
        <w:t>c)vlerat kufi të ekspozimit, të dhëna në shtojcat 1 dhe2 të kësaj rregulloreje;</w:t>
      </w:r>
    </w:p>
    <w:p w:rsidR="00FD5873" w:rsidRPr="008054EE" w:rsidRDefault="00FD5873" w:rsidP="00FD5873">
      <w:pPr>
        <w:pStyle w:val="Paragrafi"/>
        <w:rPr>
          <w:spacing w:val="-4"/>
          <w:lang w:val="sq-AL"/>
        </w:rPr>
      </w:pPr>
      <w:r w:rsidRPr="008054EE">
        <w:rPr>
          <w:spacing w:val="-4"/>
          <w:lang w:val="sq-AL"/>
        </w:rPr>
        <w:t>ç)çdo efekt i lidhur me shëndetin dhe sigurinë e punëmarrësve, që i përkasin grupeve veçanërisht të ndjeshme të riskut;</w:t>
      </w:r>
    </w:p>
    <w:p w:rsidR="00FD5873" w:rsidRPr="008054EE" w:rsidRDefault="00FD5873" w:rsidP="00FD5873">
      <w:pPr>
        <w:pStyle w:val="Paragrafi"/>
        <w:rPr>
          <w:spacing w:val="-4"/>
          <w:lang w:val="sq-AL"/>
        </w:rPr>
      </w:pPr>
      <w:r w:rsidRPr="008054EE">
        <w:rPr>
          <w:spacing w:val="-4"/>
          <w:lang w:val="sq-AL"/>
        </w:rPr>
        <w:t xml:space="preserve">d) </w:t>
      </w:r>
      <w:r w:rsidRPr="008054EE">
        <w:rPr>
          <w:spacing w:val="-4"/>
          <w:lang w:val="sq-AL"/>
        </w:rPr>
        <w:tab/>
        <w:t>çdo efekt i mundshëm mbi sigurinë dhe shëndetin e punëmarrësve, që rezulton nga ndërveprimet midis rrezatimit optik dhe substancave kimike fotosensitive në vendin e punës;</w:t>
      </w:r>
    </w:p>
    <w:p w:rsidR="00FD5873" w:rsidRPr="008054EE" w:rsidRDefault="00FD5873" w:rsidP="00FD5873">
      <w:pPr>
        <w:pStyle w:val="Paragrafi"/>
        <w:rPr>
          <w:spacing w:val="-4"/>
          <w:lang w:val="sq-AL"/>
        </w:rPr>
      </w:pPr>
      <w:r w:rsidRPr="008054EE">
        <w:rPr>
          <w:spacing w:val="-4"/>
          <w:lang w:val="sq-AL"/>
        </w:rPr>
        <w:t>dh) çdo efekt indirekt, si verbimi i përkohshëm, shpërthimi ose zjarri;</w:t>
      </w:r>
    </w:p>
    <w:p w:rsidR="00FD5873" w:rsidRPr="008054EE" w:rsidRDefault="00FD5873" w:rsidP="00FD5873">
      <w:pPr>
        <w:pStyle w:val="Paragrafi"/>
        <w:rPr>
          <w:spacing w:val="-4"/>
          <w:lang w:val="sq-AL"/>
        </w:rPr>
      </w:pPr>
      <w:r w:rsidRPr="008054EE">
        <w:rPr>
          <w:spacing w:val="-4"/>
          <w:lang w:val="sq-AL"/>
        </w:rPr>
        <w:t xml:space="preserve">e) </w:t>
      </w:r>
      <w:r w:rsidRPr="008054EE">
        <w:rPr>
          <w:spacing w:val="-4"/>
          <w:lang w:val="sq-AL"/>
        </w:rPr>
        <w:tab/>
        <w:t>ekzistenca e pajisjeve alternative të prodhuara për të zvogëluar nivelet e ekspozimit ndaj rrezatimit optik artificial;</w:t>
      </w:r>
    </w:p>
    <w:p w:rsidR="00FD5873" w:rsidRPr="008054EE" w:rsidRDefault="00FD5873" w:rsidP="00FD5873">
      <w:pPr>
        <w:pStyle w:val="Paragrafi"/>
        <w:rPr>
          <w:spacing w:val="-4"/>
          <w:lang w:val="sq-AL"/>
        </w:rPr>
      </w:pPr>
      <w:r w:rsidRPr="008054EE">
        <w:rPr>
          <w:spacing w:val="-4"/>
          <w:lang w:val="sq-AL"/>
        </w:rPr>
        <w:t>ë) informacioni i përshtatshëm i siguruar nga mbikëqyrja shëndetësore, përfshirë informacionin e publikuar, për sa është e mundur;</w:t>
      </w:r>
    </w:p>
    <w:p w:rsidR="00FD5873" w:rsidRPr="008054EE" w:rsidRDefault="00FD5873" w:rsidP="00FD5873">
      <w:pPr>
        <w:pStyle w:val="Paragrafi"/>
        <w:rPr>
          <w:lang w:val="sq-AL"/>
        </w:rPr>
      </w:pPr>
      <w:r w:rsidRPr="008054EE">
        <w:rPr>
          <w:lang w:val="sq-AL"/>
        </w:rPr>
        <w:t>f)burimet e shumëfishta të ekspozimit ndaj rrezatimit optik artificial;</w:t>
      </w:r>
    </w:p>
    <w:p w:rsidR="00FD5873" w:rsidRPr="008054EE" w:rsidRDefault="00FD5873" w:rsidP="00FD5873">
      <w:pPr>
        <w:pStyle w:val="Paragrafi"/>
        <w:rPr>
          <w:lang w:val="sq-AL"/>
        </w:rPr>
      </w:pPr>
      <w:r w:rsidRPr="008054EE">
        <w:rPr>
          <w:lang w:val="sq-AL"/>
        </w:rPr>
        <w:t>g)klasifikimi i zbatuar për një pajisje lazer sipas standardeve të harmonizuara shqiptare dhe për çdo burim artificial që mund të shkaktojë dëm të ngjashëm me atë të një pajisjeje lazer të klasës 3B ose 4, ose çdo klasifikim të ngjashëm;</w:t>
      </w:r>
    </w:p>
    <w:p w:rsidR="00FD5873" w:rsidRPr="008054EE" w:rsidRDefault="00FD5873" w:rsidP="00FD5873">
      <w:pPr>
        <w:pStyle w:val="Paragrafi"/>
        <w:rPr>
          <w:lang w:val="sq-AL"/>
        </w:rPr>
      </w:pPr>
      <w:r w:rsidRPr="008054EE">
        <w:rPr>
          <w:lang w:val="sq-AL"/>
        </w:rPr>
        <w:t>gj) informacioni i siguruar nga prodhuesit e burimeve të rrezatimit optik dhe pajisjeve të punës sipas standardeve të harmonizuara shqiptare.</w:t>
      </w:r>
    </w:p>
    <w:p w:rsidR="00FD5873" w:rsidRPr="008054EE" w:rsidRDefault="00FD5873" w:rsidP="00FD5873">
      <w:pPr>
        <w:pStyle w:val="Paragrafi"/>
        <w:rPr>
          <w:lang w:val="sq-AL"/>
        </w:rPr>
      </w:pPr>
      <w:r w:rsidRPr="008054EE">
        <w:rPr>
          <w:lang w:val="sq-AL"/>
        </w:rPr>
        <w:t xml:space="preserve">8. Punëdhënësi siguron që vlerësimi i riskut, përfshirë të dhënat nga matjet dhe/ose llogaritjet e nivelit të ekspozimit sipas pikës, 1 të këtij neni, të dokumentohen në një formë të përshtatshme, që lejon konsultimin e tyre të mëvonshëm sipas legjislacionit në fuqi. </w:t>
      </w:r>
    </w:p>
    <w:p w:rsidR="00FD5873" w:rsidRPr="008054EE" w:rsidRDefault="00FD5873" w:rsidP="00FD5873">
      <w:pPr>
        <w:pStyle w:val="Paragrafi"/>
        <w:rPr>
          <w:lang w:val="sq-AL"/>
        </w:rPr>
      </w:pPr>
      <w:r w:rsidRPr="008054EE">
        <w:rPr>
          <w:lang w:val="sq-AL"/>
        </w:rPr>
        <w:t>Vlerësimi i riskut mund të përfshijë një justifikim nga punëdhënësi se natyra dhe shkalla e risqeve të lidhur me rrezatimin optik e bëjnë të panevojshëm një vlerësim të mëtejshëm të detajuar të riskut.</w:t>
      </w:r>
    </w:p>
    <w:p w:rsidR="00FD5873" w:rsidRPr="008054EE" w:rsidRDefault="00FD5873" w:rsidP="00FD5873">
      <w:pPr>
        <w:pStyle w:val="Paragrafi"/>
        <w:rPr>
          <w:lang w:val="sq-AL"/>
        </w:rPr>
      </w:pPr>
      <w:r w:rsidRPr="008054EE">
        <w:rPr>
          <w:lang w:val="sq-AL"/>
        </w:rPr>
        <w:t>Punëdhënësi siguron kryerjen e rivlerësimit të riskut nëse shfaqen ndryshime të rëndësishme të vendit të punës ose të rrethanave të tjera, të cilat e bëjnë të pavlefshëm vlerësimin e riskut, ose kur rezultatet e mbikëqyrjes shëndetësore tregojnë se kjo është e nevojshme.</w:t>
      </w:r>
    </w:p>
    <w:p w:rsidR="00FD5873" w:rsidRPr="008054EE" w:rsidRDefault="00FD5873" w:rsidP="00FD5873">
      <w:pPr>
        <w:pStyle w:val="Hapesira7"/>
        <w:rPr>
          <w:lang w:val="sq-AL"/>
        </w:rPr>
      </w:pPr>
    </w:p>
    <w:p w:rsidR="00FD5873" w:rsidRPr="008054EE" w:rsidRDefault="00FD5873" w:rsidP="00FD5873">
      <w:pPr>
        <w:pStyle w:val="Paragrafi"/>
        <w:ind w:firstLine="0"/>
        <w:jc w:val="center"/>
        <w:rPr>
          <w:lang w:val="sq-AL"/>
        </w:rPr>
      </w:pPr>
    </w:p>
    <w:p w:rsidR="00FD5873" w:rsidRPr="008054EE" w:rsidRDefault="00FD5873" w:rsidP="00FD5873">
      <w:pPr>
        <w:pStyle w:val="Paragrafi"/>
        <w:ind w:firstLine="0"/>
        <w:jc w:val="center"/>
        <w:rPr>
          <w:lang w:val="sq-AL"/>
        </w:rPr>
      </w:pPr>
      <w:r w:rsidRPr="008054EE">
        <w:rPr>
          <w:lang w:val="sq-AL"/>
        </w:rPr>
        <w:t>Neni 5</w:t>
      </w:r>
    </w:p>
    <w:p w:rsidR="00FD5873" w:rsidRPr="008054EE" w:rsidRDefault="00FD5873" w:rsidP="00FD5873">
      <w:pPr>
        <w:pStyle w:val="Paragrafi"/>
        <w:ind w:firstLine="0"/>
        <w:jc w:val="center"/>
        <w:rPr>
          <w:b/>
          <w:lang w:val="sq-AL"/>
        </w:rPr>
      </w:pPr>
      <w:r w:rsidRPr="008054EE">
        <w:rPr>
          <w:b/>
          <w:lang w:val="sq-AL"/>
        </w:rPr>
        <w:t>Shmangia ose zvogëlimi i ekspozimit</w:t>
      </w:r>
    </w:p>
    <w:p w:rsidR="00FD5873" w:rsidRPr="008054EE" w:rsidRDefault="00FD5873" w:rsidP="00FD5873">
      <w:pPr>
        <w:pStyle w:val="Hapesira7"/>
        <w:rPr>
          <w:lang w:val="sq-AL"/>
        </w:rPr>
      </w:pPr>
    </w:p>
    <w:p w:rsidR="00FD5873" w:rsidRPr="008054EE" w:rsidRDefault="00FD5873" w:rsidP="00FD5873">
      <w:pPr>
        <w:pStyle w:val="Paragrafi"/>
        <w:rPr>
          <w:lang w:val="sq-AL"/>
        </w:rPr>
      </w:pPr>
      <w:r w:rsidRPr="008054EE">
        <w:rPr>
          <w:lang w:val="sq-AL"/>
        </w:rPr>
        <w:t>1. Mbi bazën e rezultateve të vlerësimit të riskut, punëdhënësi përcakton veprimet teknike dhe organizative të nevojshme për të zvogëluar risqet që krijohen nga ekspozimi ndaj rrezatimit optik.</w:t>
      </w:r>
    </w:p>
    <w:p w:rsidR="00FD5873" w:rsidRPr="008054EE" w:rsidRDefault="00FD5873" w:rsidP="00FD5873">
      <w:pPr>
        <w:pStyle w:val="Paragrafi"/>
        <w:rPr>
          <w:lang w:val="sq-AL"/>
        </w:rPr>
      </w:pPr>
      <w:r w:rsidRPr="008054EE">
        <w:rPr>
          <w:lang w:val="sq-AL"/>
        </w:rPr>
        <w:t xml:space="preserve">2. Në rastet kur vlerësimi i riskut provon se ekziston mundësia që niveli i ekspozimit të punëmarrësve të ekspozuar ndaj burimeve artificiale të rrezatimit optik të tejkalojë vlerat kufi të </w:t>
      </w:r>
      <w:r w:rsidRPr="008054EE">
        <w:rPr>
          <w:lang w:val="sq-AL"/>
        </w:rPr>
        <w:lastRenderedPageBreak/>
        <w:t>ekspozimit, punëdhënësi harton dhe zbaton një plan veprimi, i cili përmban masa teknike dhe/ose organizative të projektuara për të parandaluar ekspozimin që tejkalon vlerat kufi, duke marrë parasysh në veçanti:</w:t>
      </w:r>
    </w:p>
    <w:p w:rsidR="00FD5873" w:rsidRPr="008054EE" w:rsidRDefault="00FD5873" w:rsidP="00FD5873">
      <w:pPr>
        <w:pStyle w:val="Paragrafi"/>
        <w:rPr>
          <w:lang w:val="sq-AL"/>
        </w:rPr>
      </w:pPr>
      <w:r w:rsidRPr="008054EE">
        <w:rPr>
          <w:lang w:val="sq-AL"/>
        </w:rPr>
        <w:t>a)metoda të tjera të punës, që zvogëlojnë riskun nga rrezatimi optik;</w:t>
      </w:r>
    </w:p>
    <w:p w:rsidR="00FD5873" w:rsidRPr="008054EE" w:rsidRDefault="00FD5873" w:rsidP="00FD5873">
      <w:pPr>
        <w:pStyle w:val="Paragrafi"/>
        <w:rPr>
          <w:lang w:val="sq-AL"/>
        </w:rPr>
      </w:pPr>
      <w:r w:rsidRPr="008054EE">
        <w:rPr>
          <w:lang w:val="sq-AL"/>
        </w:rPr>
        <w:t>b) përzgjedhjen e pajisjeve që emetojnë më pak rrezatim optik, duke marrë parasysh punën që duhet kryer;</w:t>
      </w:r>
    </w:p>
    <w:p w:rsidR="00FD5873" w:rsidRPr="008054EE" w:rsidRDefault="00FD5873" w:rsidP="00FD5873">
      <w:pPr>
        <w:pStyle w:val="Paragrafi"/>
        <w:rPr>
          <w:lang w:val="sq-AL"/>
        </w:rPr>
      </w:pPr>
      <w:r w:rsidRPr="008054EE">
        <w:rPr>
          <w:lang w:val="sq-AL"/>
        </w:rPr>
        <w:t>c) masat teknike për zvogëlimin e emetimit të rrezatimit optik, përfshirë, kur është e nevojshme, përdorimin e pajisjeve për bllokim dhe/ose fikje automatike (interlocks), ekraneve mbrojtëse ose mekanizmave të ngjashëm të mbrojtjes së shëndetit;</w:t>
      </w:r>
    </w:p>
    <w:p w:rsidR="00FD5873" w:rsidRPr="008054EE" w:rsidRDefault="00FD5873" w:rsidP="00FD5873">
      <w:pPr>
        <w:pStyle w:val="Paragrafi"/>
        <w:rPr>
          <w:lang w:val="sq-AL"/>
        </w:rPr>
      </w:pPr>
      <w:r w:rsidRPr="008054EE">
        <w:rPr>
          <w:lang w:val="sq-AL"/>
        </w:rPr>
        <w:t>ç)sisteme të përshtatshme të mirëmbajtjes së pajisjeve dhe vendeve të punës;</w:t>
      </w:r>
    </w:p>
    <w:p w:rsidR="00FD5873" w:rsidRPr="008054EE" w:rsidRDefault="00FD5873" w:rsidP="00FD5873">
      <w:pPr>
        <w:pStyle w:val="Paragrafi"/>
        <w:rPr>
          <w:lang w:val="sq-AL"/>
        </w:rPr>
      </w:pPr>
      <w:r w:rsidRPr="008054EE">
        <w:rPr>
          <w:lang w:val="sq-AL"/>
        </w:rPr>
        <w:t>d) projektin dhe strukturën e vendeve të punës dhe vendeve individuale të punës;</w:t>
      </w:r>
    </w:p>
    <w:p w:rsidR="00FD5873" w:rsidRPr="008054EE" w:rsidRDefault="00FD5873" w:rsidP="00FD5873">
      <w:pPr>
        <w:pStyle w:val="Paragrafi"/>
        <w:rPr>
          <w:lang w:val="sq-AL"/>
        </w:rPr>
      </w:pPr>
      <w:r w:rsidRPr="008054EE">
        <w:rPr>
          <w:lang w:val="sq-AL"/>
        </w:rPr>
        <w:t>dh) kufizimin e kohëzgjatjes dhe nivelit të ekspozimit;</w:t>
      </w:r>
    </w:p>
    <w:p w:rsidR="00FD5873" w:rsidRPr="008054EE" w:rsidRDefault="00FD5873" w:rsidP="00FD5873">
      <w:pPr>
        <w:pStyle w:val="Paragrafi"/>
        <w:rPr>
          <w:lang w:val="sq-AL"/>
        </w:rPr>
      </w:pPr>
      <w:r w:rsidRPr="008054EE">
        <w:rPr>
          <w:lang w:val="sq-AL"/>
        </w:rPr>
        <w:t>e)praninë e pajisjeve mbrojtëse individuale të përshtatshme;</w:t>
      </w:r>
    </w:p>
    <w:p w:rsidR="00FD5873" w:rsidRPr="008054EE" w:rsidRDefault="00FD5873" w:rsidP="00FD5873">
      <w:pPr>
        <w:pStyle w:val="Paragrafi"/>
        <w:rPr>
          <w:lang w:val="sq-AL"/>
        </w:rPr>
      </w:pPr>
      <w:r w:rsidRPr="008054EE">
        <w:rPr>
          <w:lang w:val="sq-AL"/>
        </w:rPr>
        <w:t>ë)udhëzimet e prodhuesit lidhur me përdorimin e sigurt të pajisjeve.</w:t>
      </w:r>
    </w:p>
    <w:p w:rsidR="00FD5873" w:rsidRPr="008054EE" w:rsidRDefault="00FD5873" w:rsidP="00FD5873">
      <w:pPr>
        <w:pStyle w:val="Paragrafi"/>
        <w:rPr>
          <w:lang w:val="sq-AL"/>
        </w:rPr>
      </w:pPr>
      <w:r w:rsidRPr="008054EE">
        <w:rPr>
          <w:lang w:val="sq-AL"/>
        </w:rPr>
        <w:t>3. Vendet e punës, ku punëmarrësit mund të ekspozohen ndaj niveleve të rrezatimit optik nga burime artificiale që tejkalojnë vlerat kufi të ekspozimit, tregohen nëpërmjet shenjave të përshtatshme, në përputhje me standardet e harmonizuara shqiptare dhe, kur është teknikisht e mundur, kufizohet aksesi në to.</w:t>
      </w:r>
    </w:p>
    <w:p w:rsidR="00FD5873" w:rsidRPr="008054EE" w:rsidRDefault="00FD5873" w:rsidP="00FD5873">
      <w:pPr>
        <w:pStyle w:val="Paragrafi"/>
        <w:rPr>
          <w:lang w:val="sq-AL"/>
        </w:rPr>
      </w:pPr>
      <w:r w:rsidRPr="008054EE">
        <w:rPr>
          <w:lang w:val="sq-AL"/>
        </w:rPr>
        <w:t>4. Punëmarrësit nuk ekspozohen ndaj rrezatimit optik mbi vlerat kufi të ekspozimit. Nëse, pavarësisht masave të marra nga punëdhënësi, vlerat kufi të ekspozimit tejkalohen, punëdhënësi:</w:t>
      </w:r>
    </w:p>
    <w:p w:rsidR="00FD5873" w:rsidRPr="008054EE" w:rsidRDefault="00FD5873" w:rsidP="00FD5873">
      <w:pPr>
        <w:pStyle w:val="Paragrafi"/>
        <w:rPr>
          <w:lang w:val="sq-AL"/>
        </w:rPr>
      </w:pPr>
      <w:r w:rsidRPr="008054EE">
        <w:rPr>
          <w:lang w:val="sq-AL"/>
        </w:rPr>
        <w:t xml:space="preserve"> - ndërmerr veprime të menjëhershme për të zvogëluar ekspozimin nën vlerat kufi; </w:t>
      </w:r>
    </w:p>
    <w:p w:rsidR="00FD5873" w:rsidRPr="008054EE" w:rsidRDefault="00FD5873" w:rsidP="00FD5873">
      <w:pPr>
        <w:pStyle w:val="Paragrafi"/>
        <w:rPr>
          <w:lang w:val="sq-AL"/>
        </w:rPr>
      </w:pPr>
      <w:r w:rsidRPr="008054EE">
        <w:rPr>
          <w:lang w:val="sq-AL"/>
        </w:rPr>
        <w:t xml:space="preserve">-identifikon arsyet e tejkalimit të vlerave kufi të ekspozimit; </w:t>
      </w:r>
    </w:p>
    <w:p w:rsidR="00FD5873" w:rsidRPr="008054EE" w:rsidRDefault="00FD5873" w:rsidP="00FD5873">
      <w:pPr>
        <w:pStyle w:val="Paragrafi"/>
        <w:rPr>
          <w:lang w:val="sq-AL"/>
        </w:rPr>
      </w:pPr>
      <w:r w:rsidRPr="008054EE">
        <w:rPr>
          <w:lang w:val="sq-AL"/>
        </w:rPr>
        <w:t>- përshtat masat mbrojtëse dhe parandaluese në mënyrë që tejkalimi të mos përsëritet.</w:t>
      </w:r>
    </w:p>
    <w:p w:rsidR="00FD5873" w:rsidRPr="008054EE" w:rsidRDefault="00FD5873" w:rsidP="00FD5873">
      <w:pPr>
        <w:pStyle w:val="Paragrafi"/>
        <w:rPr>
          <w:lang w:val="sq-AL"/>
        </w:rPr>
      </w:pPr>
      <w:r w:rsidRPr="008054EE">
        <w:rPr>
          <w:lang w:val="sq-AL"/>
        </w:rPr>
        <w:t>5. Kur vlerësimi i riskut tregon një risk për punëmarrësit e ekspozuar ndaj burimeve natyrore të rrezatimit optik, punëdhënësi harton dhe zbaton një plan veprimi me masa teknike dhe/ose organizative për zvogëlimin në minimum të riskut për sigurinë dhe shëndetin.</w:t>
      </w:r>
    </w:p>
    <w:p w:rsidR="00FD5873" w:rsidRPr="008054EE" w:rsidRDefault="00FD5873" w:rsidP="00FD5873">
      <w:pPr>
        <w:pStyle w:val="Paragrafi"/>
        <w:rPr>
          <w:lang w:val="sq-AL"/>
        </w:rPr>
      </w:pPr>
      <w:r w:rsidRPr="008054EE">
        <w:rPr>
          <w:lang w:val="sq-AL"/>
        </w:rPr>
        <w:t>6. Punëdhënësi i përshtat masat mbrojtëse me kërkesat për punëmarrësit e grupeve të veçanta të ndjeshme ndaj riskut.</w:t>
      </w:r>
    </w:p>
    <w:p w:rsidR="00FD5873" w:rsidRPr="008054EE" w:rsidRDefault="00FD5873" w:rsidP="00FD5873">
      <w:pPr>
        <w:pStyle w:val="Hapesira7"/>
        <w:rPr>
          <w:lang w:val="sq-AL"/>
        </w:rPr>
      </w:pPr>
    </w:p>
    <w:p w:rsidR="00FD5873" w:rsidRPr="008054EE" w:rsidRDefault="00FD5873" w:rsidP="00FD5873">
      <w:pPr>
        <w:pStyle w:val="Paragrafi"/>
        <w:ind w:firstLine="0"/>
        <w:jc w:val="center"/>
        <w:rPr>
          <w:lang w:val="sq-AL"/>
        </w:rPr>
      </w:pPr>
      <w:r w:rsidRPr="008054EE">
        <w:rPr>
          <w:lang w:val="sq-AL"/>
        </w:rPr>
        <w:t>Neni 6</w:t>
      </w:r>
    </w:p>
    <w:p w:rsidR="00FD5873" w:rsidRPr="008054EE" w:rsidRDefault="00FD5873" w:rsidP="00FD5873">
      <w:pPr>
        <w:pStyle w:val="Paragrafi"/>
        <w:ind w:firstLine="0"/>
        <w:jc w:val="center"/>
        <w:rPr>
          <w:b/>
          <w:lang w:val="sq-AL"/>
        </w:rPr>
      </w:pPr>
      <w:r w:rsidRPr="008054EE">
        <w:rPr>
          <w:b/>
          <w:lang w:val="sq-AL"/>
        </w:rPr>
        <w:t>Informimi dhe formimi i punëmarrësve</w:t>
      </w:r>
    </w:p>
    <w:p w:rsidR="00FD5873" w:rsidRPr="008054EE" w:rsidRDefault="00FD5873" w:rsidP="00FD5873">
      <w:pPr>
        <w:pStyle w:val="Hapesira7"/>
        <w:rPr>
          <w:lang w:val="sq-AL"/>
        </w:rPr>
      </w:pPr>
    </w:p>
    <w:p w:rsidR="00FD5873" w:rsidRPr="008054EE" w:rsidRDefault="00FD5873" w:rsidP="00FD5873">
      <w:pPr>
        <w:pStyle w:val="Paragrafi"/>
        <w:rPr>
          <w:spacing w:val="-4"/>
          <w:lang w:val="sq-AL"/>
        </w:rPr>
      </w:pPr>
      <w:r w:rsidRPr="008054EE">
        <w:rPr>
          <w:spacing w:val="-4"/>
          <w:lang w:val="sq-AL"/>
        </w:rPr>
        <w:t>1. Në përputhje me dispozitat e nenit 12, të ligjit nr. 10237, datë 10.2.2010, “Për sigurinë dhe shëndetin në punë”, nëse punëmarrësit ekspozohen ndaj rrezatimit optik në punë, punëdhënësi u jep atyre dhe/ose përfaqësuesve të tyre informacion dhe formim të përshtatshëm e të mjaftueshëm.</w:t>
      </w:r>
    </w:p>
    <w:p w:rsidR="00FD5873" w:rsidRPr="008054EE" w:rsidRDefault="00FD5873" w:rsidP="00FD5873">
      <w:pPr>
        <w:pStyle w:val="Paragrafi"/>
        <w:rPr>
          <w:lang w:val="sq-AL"/>
        </w:rPr>
      </w:pPr>
      <w:r w:rsidRPr="008054EE">
        <w:rPr>
          <w:lang w:val="sq-AL"/>
        </w:rPr>
        <w:t>2. Informimi dhe formimi përfshijnë:</w:t>
      </w:r>
    </w:p>
    <w:p w:rsidR="00FD5873" w:rsidRPr="008054EE" w:rsidRDefault="00FD5873" w:rsidP="00FD5873">
      <w:pPr>
        <w:pStyle w:val="Paragrafi"/>
        <w:rPr>
          <w:lang w:val="sq-AL"/>
        </w:rPr>
      </w:pPr>
      <w:r w:rsidRPr="008054EE">
        <w:rPr>
          <w:lang w:val="sq-AL"/>
        </w:rPr>
        <w:t>a)masat e marra për zbatimin e kësaj rregulloreje;</w:t>
      </w:r>
    </w:p>
    <w:p w:rsidR="00FD5873" w:rsidRPr="008054EE" w:rsidRDefault="00FD5873" w:rsidP="00FD5873">
      <w:pPr>
        <w:pStyle w:val="Paragrafi"/>
        <w:rPr>
          <w:spacing w:val="-4"/>
          <w:lang w:val="sq-AL"/>
        </w:rPr>
      </w:pPr>
      <w:r w:rsidRPr="008054EE">
        <w:rPr>
          <w:spacing w:val="-4"/>
          <w:lang w:val="sq-AL"/>
        </w:rPr>
        <w:t>b)vlerat kufi të ekspozimit për rrezatimin optik artificial dhe risqet potenciale të lidhura me to;</w:t>
      </w:r>
    </w:p>
    <w:p w:rsidR="00FD5873" w:rsidRPr="008054EE" w:rsidRDefault="00FD5873" w:rsidP="00FD5873">
      <w:pPr>
        <w:pStyle w:val="Paragrafi"/>
        <w:rPr>
          <w:lang w:val="sq-AL"/>
        </w:rPr>
      </w:pPr>
      <w:r w:rsidRPr="008054EE">
        <w:rPr>
          <w:lang w:val="sq-AL"/>
        </w:rPr>
        <w:t>c)rezultatet e vlerësimit të riskut për vende individuale të veçanta të punës, përfshirë rezultatet e matjeve dhe/ose llogaritjeve të niveleve të ekspozimit ndaj rrezatimit optik, së bashku me një shpjegim të domethënies së tyre dhe të risqeve potenciale;</w:t>
      </w:r>
    </w:p>
    <w:p w:rsidR="00FD5873" w:rsidRPr="008054EE" w:rsidRDefault="00FD5873" w:rsidP="00FD5873">
      <w:pPr>
        <w:pStyle w:val="Paragrafi"/>
        <w:rPr>
          <w:spacing w:val="-4"/>
          <w:lang w:val="sq-AL"/>
        </w:rPr>
      </w:pPr>
      <w:r w:rsidRPr="008054EE">
        <w:rPr>
          <w:lang w:val="sq-AL"/>
        </w:rPr>
        <w:t xml:space="preserve">ç)mënyrën </w:t>
      </w:r>
      <w:r w:rsidRPr="008054EE">
        <w:rPr>
          <w:spacing w:val="-4"/>
          <w:lang w:val="sq-AL"/>
        </w:rPr>
        <w:t>e identifikimit dhe raportimit të efekteve negative të ekspozimit mbi shëndetin;</w:t>
      </w:r>
    </w:p>
    <w:p w:rsidR="00FD5873" w:rsidRPr="008054EE" w:rsidRDefault="00FD5873" w:rsidP="00FD5873">
      <w:pPr>
        <w:pStyle w:val="Paragrafi"/>
        <w:rPr>
          <w:spacing w:val="-4"/>
          <w:lang w:val="sq-AL"/>
        </w:rPr>
      </w:pPr>
      <w:r w:rsidRPr="008054EE">
        <w:rPr>
          <w:spacing w:val="-4"/>
          <w:lang w:val="sq-AL"/>
        </w:rPr>
        <w:t>d)rrethanat në të cilat punëmarrësve u lind e drejta për mbikëqyrje shëndetësore;</w:t>
      </w:r>
    </w:p>
    <w:p w:rsidR="00FD5873" w:rsidRPr="008054EE" w:rsidRDefault="00FD5873" w:rsidP="00FD5873">
      <w:pPr>
        <w:pStyle w:val="Paragrafi"/>
        <w:rPr>
          <w:spacing w:val="-4"/>
          <w:lang w:val="sq-AL"/>
        </w:rPr>
      </w:pPr>
      <w:r w:rsidRPr="008054EE">
        <w:rPr>
          <w:spacing w:val="-4"/>
          <w:lang w:val="sq-AL"/>
        </w:rPr>
        <w:t>dh)praktikat e sigurta të punës për të minimizuar risqet nga ekspozimi;</w:t>
      </w:r>
    </w:p>
    <w:p w:rsidR="00FD5873" w:rsidRPr="008054EE" w:rsidRDefault="00FD5873" w:rsidP="00FD5873">
      <w:pPr>
        <w:pStyle w:val="Paragrafi"/>
        <w:rPr>
          <w:spacing w:val="-4"/>
          <w:lang w:val="sq-AL"/>
        </w:rPr>
      </w:pPr>
      <w:r w:rsidRPr="008054EE">
        <w:rPr>
          <w:spacing w:val="-4"/>
          <w:lang w:val="sq-AL"/>
        </w:rPr>
        <w:t xml:space="preserve">e)përdorimin e duhur të pajisjeve të përshtatshme të mbrojtjes individuale. </w:t>
      </w:r>
    </w:p>
    <w:p w:rsidR="00FD5873" w:rsidRPr="008054EE" w:rsidRDefault="00FD5873" w:rsidP="00FD5873">
      <w:pPr>
        <w:pStyle w:val="Paragrafi"/>
        <w:rPr>
          <w:spacing w:val="-4"/>
          <w:sz w:val="14"/>
          <w:lang w:val="sq-AL"/>
        </w:rPr>
      </w:pPr>
    </w:p>
    <w:p w:rsidR="00FD5873" w:rsidRPr="008054EE" w:rsidRDefault="00FD5873" w:rsidP="00FD5873">
      <w:pPr>
        <w:pStyle w:val="Paragrafi"/>
        <w:jc w:val="center"/>
        <w:rPr>
          <w:spacing w:val="-4"/>
          <w:lang w:val="sq-AL"/>
        </w:rPr>
      </w:pPr>
      <w:r w:rsidRPr="008054EE">
        <w:rPr>
          <w:spacing w:val="-4"/>
          <w:lang w:val="sq-AL"/>
        </w:rPr>
        <w:t>Neni 7</w:t>
      </w:r>
    </w:p>
    <w:p w:rsidR="00FD5873" w:rsidRPr="008054EE" w:rsidRDefault="00FD5873" w:rsidP="00FD5873">
      <w:pPr>
        <w:pStyle w:val="Paragrafi"/>
        <w:jc w:val="center"/>
        <w:rPr>
          <w:b/>
          <w:spacing w:val="-4"/>
          <w:lang w:val="sq-AL"/>
        </w:rPr>
      </w:pPr>
      <w:r w:rsidRPr="008054EE">
        <w:rPr>
          <w:b/>
          <w:spacing w:val="-4"/>
          <w:lang w:val="sq-AL"/>
        </w:rPr>
        <w:t>Konsultimi dhe pjesëmarrja e punëmarrësve</w:t>
      </w:r>
    </w:p>
    <w:p w:rsidR="00FD5873" w:rsidRPr="008054EE" w:rsidRDefault="00FD5873" w:rsidP="00FD5873">
      <w:pPr>
        <w:pStyle w:val="Paragrafi"/>
        <w:rPr>
          <w:spacing w:val="-4"/>
          <w:sz w:val="16"/>
          <w:lang w:val="sq-AL"/>
        </w:rPr>
      </w:pPr>
    </w:p>
    <w:p w:rsidR="00FD5873" w:rsidRPr="008054EE" w:rsidRDefault="00FD5873" w:rsidP="00FD5873">
      <w:pPr>
        <w:pStyle w:val="Paragrafi"/>
        <w:rPr>
          <w:spacing w:val="-4"/>
          <w:lang w:val="sq-AL"/>
        </w:rPr>
      </w:pPr>
      <w:r w:rsidRPr="008054EE">
        <w:rPr>
          <w:spacing w:val="-4"/>
          <w:lang w:val="sq-AL"/>
        </w:rPr>
        <w:t xml:space="preserve">Në përputhje me nenin 13, të ligjit nr. 10237, datë 18.2.2010, “Për sigurinë dhe shëndetin në punë”, punëdhënësi merr masa të përshtatshme për konsultimin dhe pjesëmarrjen e punëmarrësve, në veçanti lidhur me vlerësimin e riskut dhe masat e marra ose që duhen marrë për të shmangur ose </w:t>
      </w:r>
      <w:r w:rsidRPr="008054EE">
        <w:rPr>
          <w:spacing w:val="-4"/>
          <w:lang w:val="sq-AL"/>
        </w:rPr>
        <w:lastRenderedPageBreak/>
        <w:t>zvogëluar ekspozimin ndaj rrezatimit optik, në përputhje me nenet 4, 5 dhe 6 të kësaj rregulloreje.</w:t>
      </w:r>
    </w:p>
    <w:p w:rsidR="00FD5873" w:rsidRPr="008054EE" w:rsidRDefault="00FD5873" w:rsidP="00FD5873">
      <w:pPr>
        <w:pStyle w:val="Hapesira7"/>
        <w:rPr>
          <w:spacing w:val="-4"/>
          <w:lang w:val="sq-AL"/>
        </w:rPr>
      </w:pPr>
    </w:p>
    <w:p w:rsidR="00FD5873" w:rsidRPr="008054EE" w:rsidRDefault="00FD5873" w:rsidP="00FD5873">
      <w:pPr>
        <w:pStyle w:val="Paragrafi"/>
        <w:ind w:firstLine="0"/>
        <w:jc w:val="center"/>
        <w:rPr>
          <w:spacing w:val="-4"/>
          <w:lang w:val="sq-AL"/>
        </w:rPr>
      </w:pPr>
      <w:r w:rsidRPr="008054EE">
        <w:rPr>
          <w:spacing w:val="-4"/>
          <w:lang w:val="sq-AL"/>
        </w:rPr>
        <w:t>SEKSIONI III</w:t>
      </w:r>
    </w:p>
    <w:p w:rsidR="00FD5873" w:rsidRPr="008054EE" w:rsidRDefault="00FD5873" w:rsidP="00FD5873">
      <w:pPr>
        <w:pStyle w:val="Paragrafi"/>
        <w:ind w:firstLine="0"/>
        <w:jc w:val="center"/>
        <w:rPr>
          <w:spacing w:val="-4"/>
          <w:lang w:val="sq-AL"/>
        </w:rPr>
      </w:pPr>
      <w:r w:rsidRPr="008054EE">
        <w:rPr>
          <w:spacing w:val="-4"/>
          <w:lang w:val="sq-AL"/>
        </w:rPr>
        <w:t>DISPOZITA TË PËRZIERA</w:t>
      </w:r>
    </w:p>
    <w:p w:rsidR="00FD5873" w:rsidRPr="008054EE" w:rsidRDefault="00FD5873" w:rsidP="00FD5873">
      <w:pPr>
        <w:pStyle w:val="Hapesira7"/>
        <w:rPr>
          <w:spacing w:val="-4"/>
          <w:lang w:val="sq-AL"/>
        </w:rPr>
      </w:pPr>
    </w:p>
    <w:p w:rsidR="00FD5873" w:rsidRPr="008054EE" w:rsidRDefault="00FD5873" w:rsidP="00FD5873">
      <w:pPr>
        <w:pStyle w:val="Paragrafi"/>
        <w:ind w:firstLine="0"/>
        <w:jc w:val="center"/>
        <w:rPr>
          <w:spacing w:val="-4"/>
          <w:lang w:val="sq-AL"/>
        </w:rPr>
      </w:pPr>
      <w:r w:rsidRPr="008054EE">
        <w:rPr>
          <w:spacing w:val="-4"/>
          <w:lang w:val="sq-AL"/>
        </w:rPr>
        <w:t>Neni 8</w:t>
      </w:r>
    </w:p>
    <w:p w:rsidR="00FD5873" w:rsidRPr="008054EE" w:rsidRDefault="00FD5873" w:rsidP="00FD5873">
      <w:pPr>
        <w:pStyle w:val="Paragrafi"/>
        <w:ind w:firstLine="0"/>
        <w:jc w:val="center"/>
        <w:rPr>
          <w:b/>
          <w:spacing w:val="-4"/>
          <w:lang w:val="sq-AL"/>
        </w:rPr>
      </w:pPr>
      <w:r w:rsidRPr="008054EE">
        <w:rPr>
          <w:b/>
          <w:spacing w:val="-4"/>
          <w:lang w:val="sq-AL"/>
        </w:rPr>
        <w:t>Mbikëqyrja shëndetësore</w:t>
      </w:r>
    </w:p>
    <w:p w:rsidR="00FD5873" w:rsidRPr="008054EE" w:rsidRDefault="00FD5873" w:rsidP="00FD5873">
      <w:pPr>
        <w:pStyle w:val="Hapesira7"/>
        <w:rPr>
          <w:spacing w:val="-4"/>
          <w:lang w:val="sq-AL"/>
        </w:rPr>
      </w:pPr>
    </w:p>
    <w:p w:rsidR="00FD5873" w:rsidRPr="008054EE" w:rsidRDefault="00FD5873" w:rsidP="00FD5873">
      <w:pPr>
        <w:pStyle w:val="Paragrafi"/>
        <w:rPr>
          <w:spacing w:val="-4"/>
          <w:lang w:val="sq-AL"/>
        </w:rPr>
      </w:pPr>
      <w:r w:rsidRPr="008054EE">
        <w:rPr>
          <w:spacing w:val="-4"/>
          <w:lang w:val="sq-AL"/>
        </w:rPr>
        <w:t>1. Me qëllim parandalimin dhe kapjen në kohë të çdo efekti negativ për shëndetin dhe për parandalimin e risqeve afatgjata dhe çdo risku për sëmundje kronike si pasojë e rrezatimit optik, punëdhënësi siguron mbikëqyrje shëndetësore për çdo punëmarrës që ekspozohet ndaj rrezatimit optik në punë, në përputhje me legjislacionin përkatës në fuqi.</w:t>
      </w:r>
    </w:p>
    <w:p w:rsidR="00FD5873" w:rsidRPr="008054EE" w:rsidRDefault="00FD5873" w:rsidP="00FD5873">
      <w:pPr>
        <w:pStyle w:val="Paragrafi"/>
        <w:rPr>
          <w:spacing w:val="-4"/>
          <w:lang w:val="sq-AL"/>
        </w:rPr>
      </w:pPr>
      <w:r w:rsidRPr="008054EE">
        <w:rPr>
          <w:spacing w:val="-4"/>
          <w:lang w:val="sq-AL"/>
        </w:rPr>
        <w:t>2. Objekti i kontrolleve mjekësore duhet të jetë në përputhje me llojin dhe brezin e rrezatimit optik, të përcaktuar në shtojcën 3 të kësaj rregulloreje.</w:t>
      </w:r>
    </w:p>
    <w:p w:rsidR="00FD5873" w:rsidRPr="008054EE" w:rsidRDefault="00FD5873" w:rsidP="00FD5873">
      <w:pPr>
        <w:pStyle w:val="Paragrafi"/>
        <w:rPr>
          <w:spacing w:val="-4"/>
          <w:lang w:val="sq-AL"/>
        </w:rPr>
      </w:pPr>
      <w:r w:rsidRPr="008054EE">
        <w:rPr>
          <w:spacing w:val="-4"/>
          <w:lang w:val="sq-AL"/>
        </w:rPr>
        <w:t>3. Nëse një punëmarrës raporton një efekt negativ ose të papritur në shëndet ose në çdo rast kur konstatohet një nivel ekspozimi mbi vlerat kufi, punëdhënësi siguron kryerjen e ekzaminimeve mjekësore të përshtatshme për punëmarrësin në fjalë, në përputhje me legjislacionin në fuqi për mbikëqyrjen shëndetësore.</w:t>
      </w:r>
    </w:p>
    <w:p w:rsidR="00FD5873" w:rsidRPr="008054EE" w:rsidRDefault="00FD5873" w:rsidP="00FD5873">
      <w:pPr>
        <w:pStyle w:val="Paragrafi"/>
        <w:rPr>
          <w:spacing w:val="-4"/>
          <w:lang w:val="sq-AL"/>
        </w:rPr>
      </w:pPr>
      <w:r w:rsidRPr="008054EE">
        <w:rPr>
          <w:spacing w:val="-4"/>
          <w:lang w:val="sq-AL"/>
        </w:rPr>
        <w:t xml:space="preserve"> 4. Ekzaminimi mjekësor kryhet në të gjitha rastet kur, si rezultat i mbikëqyrjes shëndetësore, një punëmarrës konstatohet me një sëmundje ose me pasoja negative shëndetësore, që nga mjeku i punës konsiderohen se janë rezultat i ekspozimit ndaj rrezatimit optik në punë. Mjeku i punës, kur e konsideron të nevojshme, mund të konsultohet me një specialist të fushës.</w:t>
      </w:r>
    </w:p>
    <w:p w:rsidR="00FD5873" w:rsidRPr="008054EE" w:rsidRDefault="00FD5873" w:rsidP="00FD5873">
      <w:pPr>
        <w:pStyle w:val="Paragrafi"/>
        <w:rPr>
          <w:spacing w:val="-4"/>
          <w:lang w:val="sq-AL"/>
        </w:rPr>
      </w:pPr>
      <w:r w:rsidRPr="008054EE">
        <w:rPr>
          <w:spacing w:val="-4"/>
          <w:lang w:val="sq-AL"/>
        </w:rPr>
        <w:t>5. Në të gjitha rastet e përmendura në pikat 3 dhe 4, të këtij neni, kur vlerat kufi tejkalohen ose identifikohen efekte negative në shëndet, përshirë sëmundje të ndryshme:</w:t>
      </w:r>
    </w:p>
    <w:p w:rsidR="00FD5873" w:rsidRPr="008054EE" w:rsidRDefault="00FD5873" w:rsidP="00FD5873">
      <w:pPr>
        <w:pStyle w:val="Paragrafi"/>
        <w:rPr>
          <w:spacing w:val="-4"/>
          <w:lang w:val="sq-AL"/>
        </w:rPr>
      </w:pPr>
      <w:r w:rsidRPr="008054EE">
        <w:rPr>
          <w:spacing w:val="-4"/>
          <w:lang w:val="sq-AL"/>
        </w:rPr>
        <w:t xml:space="preserve">a) punëmarrësi informohet nga mjeku i punës mbi rezultatet që kanë lidhje me të personalisht dhe, në veçanti, informohet dhe këshillohet mbi çdo mbikëqyrje shëndetësore, të cilës duhet t’i nënshtrohet pas përfundimit të ekspozimit; </w:t>
      </w:r>
    </w:p>
    <w:p w:rsidR="00FD5873" w:rsidRPr="008054EE" w:rsidRDefault="00FD5873" w:rsidP="00FD5873">
      <w:pPr>
        <w:pStyle w:val="Paragrafi"/>
        <w:rPr>
          <w:spacing w:val="-4"/>
          <w:lang w:val="sq-AL"/>
        </w:rPr>
      </w:pPr>
      <w:r w:rsidRPr="008054EE">
        <w:rPr>
          <w:spacing w:val="-4"/>
          <w:lang w:val="sq-AL"/>
        </w:rPr>
        <w:t>b) punëdhënësi informohet për çdo gjetje të rëndësishme të mbikëqyrjes shëndetësore, duke marrë parasysh çdo konfidencialitet mjekësor.</w:t>
      </w:r>
    </w:p>
    <w:p w:rsidR="00FD5873" w:rsidRPr="008054EE" w:rsidRDefault="00FD5873" w:rsidP="00FD5873">
      <w:pPr>
        <w:pStyle w:val="Paragrafi"/>
        <w:rPr>
          <w:spacing w:val="-4"/>
          <w:lang w:val="sq-AL"/>
        </w:rPr>
      </w:pPr>
      <w:r w:rsidRPr="008054EE">
        <w:rPr>
          <w:spacing w:val="-4"/>
          <w:lang w:val="sq-AL"/>
        </w:rPr>
        <w:t>3. Në të gjitha rastet e përmendura në pikat 3 dhe 4, të këtij neni, punëdhënësi:</w:t>
      </w:r>
    </w:p>
    <w:p w:rsidR="00FD5873" w:rsidRPr="008054EE" w:rsidRDefault="00FD5873" w:rsidP="00FD5873">
      <w:pPr>
        <w:pStyle w:val="Paragrafi"/>
        <w:rPr>
          <w:spacing w:val="-4"/>
          <w:lang w:val="sq-AL"/>
        </w:rPr>
      </w:pPr>
      <w:r w:rsidRPr="008054EE">
        <w:rPr>
          <w:spacing w:val="-4"/>
          <w:lang w:val="sq-AL"/>
        </w:rPr>
        <w:t>a) rishikon vlerësimin e riskut;</w:t>
      </w:r>
    </w:p>
    <w:p w:rsidR="00FD5873" w:rsidRPr="008054EE" w:rsidRDefault="00FD5873" w:rsidP="00FD5873">
      <w:pPr>
        <w:pStyle w:val="Paragrafi"/>
        <w:rPr>
          <w:spacing w:val="-4"/>
          <w:lang w:val="sq-AL"/>
        </w:rPr>
      </w:pPr>
      <w:r w:rsidRPr="008054EE">
        <w:rPr>
          <w:spacing w:val="-4"/>
          <w:lang w:val="sq-AL"/>
        </w:rPr>
        <w:t xml:space="preserve">b) rishikon masat e parashikuara dhe të marra për të shmangur ose zvogëluar risqet; </w:t>
      </w:r>
    </w:p>
    <w:p w:rsidR="00FD5873" w:rsidRPr="008054EE" w:rsidRDefault="00FD5873" w:rsidP="00FD5873">
      <w:pPr>
        <w:pStyle w:val="Paragrafi"/>
        <w:rPr>
          <w:spacing w:val="-4"/>
          <w:lang w:val="sq-AL"/>
        </w:rPr>
      </w:pPr>
      <w:r w:rsidRPr="008054EE">
        <w:rPr>
          <w:spacing w:val="-4"/>
          <w:lang w:val="sq-AL"/>
        </w:rPr>
        <w:t xml:space="preserve">c) merr parasysh çdo këshillë të mjekut të punës, të një personi me kualifikim të përshtatshëm ose të një autoriteti kompetent për zbatimin e masave për shmangien ose zvogëlimin e riskut; </w:t>
      </w:r>
    </w:p>
    <w:p w:rsidR="00FD5873" w:rsidRPr="008054EE" w:rsidRDefault="00FD5873" w:rsidP="00FD5873">
      <w:pPr>
        <w:pStyle w:val="Paragrafi"/>
        <w:rPr>
          <w:spacing w:val="-4"/>
          <w:lang w:val="sq-AL"/>
        </w:rPr>
      </w:pPr>
      <w:r w:rsidRPr="008054EE">
        <w:rPr>
          <w:spacing w:val="-4"/>
          <w:lang w:val="sq-AL"/>
        </w:rPr>
        <w:t>ç)</w:t>
      </w:r>
      <w:r w:rsidRPr="008054EE">
        <w:rPr>
          <w:spacing w:val="-4"/>
          <w:lang w:val="sq-AL"/>
        </w:rPr>
        <w:tab/>
        <w:t>merr masa për mbikëqyrje shëndetësore të vazhduar dhe siguron rishikimin e gjendjes shëndetësore të çdo punëmarrësi tjetër që ka qenë i ekspozuar në mënyrë të ngjashme. Në raste të tilla, mjeku i punës ose autoriteti kompetent mund të propozojnë që personi i ekspozuar t’i nënshtrohet një ekzaminimi mjekësor.</w:t>
      </w:r>
    </w:p>
    <w:p w:rsidR="00FD5873" w:rsidRPr="008054EE" w:rsidRDefault="00FD5873" w:rsidP="00FD5873">
      <w:pPr>
        <w:pStyle w:val="Paragrafi"/>
        <w:rPr>
          <w:spacing w:val="-4"/>
          <w:lang w:val="sq-AL"/>
        </w:rPr>
      </w:pPr>
      <w:r w:rsidRPr="008054EE">
        <w:rPr>
          <w:spacing w:val="-4"/>
          <w:lang w:val="sq-AL"/>
        </w:rPr>
        <w:t>4. Të dhënat e mbikëqyrjes shëndetësore për secilin punëmarrës dokumentohen dhe përditësohen në kartelën e shëndetit në punënë përputhje me legjislacionin për mbikëqyrjen shëndetësore, me legjislacionin për mbrojtjen e të dhënave personale dhe në formë të përshtatshme, që lejon shqyrtimin e tyre të mëvonshëm. Punëmarrësi, me kërkesë të tij, ka akses te të dhënat e shëndetit që kanë lidhje me të personalisht.</w:t>
      </w:r>
    </w:p>
    <w:p w:rsidR="00FD5873" w:rsidRPr="008054EE" w:rsidRDefault="00FD5873" w:rsidP="00FD5873">
      <w:pPr>
        <w:pStyle w:val="Hapesira7"/>
        <w:rPr>
          <w:spacing w:val="-4"/>
          <w:lang w:val="sq-AL"/>
        </w:rPr>
      </w:pPr>
    </w:p>
    <w:p w:rsidR="00FD5873" w:rsidRDefault="00FD5873" w:rsidP="00FD5873">
      <w:pPr>
        <w:pStyle w:val="Paragrafi"/>
        <w:ind w:firstLine="0"/>
        <w:jc w:val="center"/>
        <w:rPr>
          <w:spacing w:val="-4"/>
          <w:lang w:val="sq-AL"/>
        </w:rPr>
      </w:pPr>
    </w:p>
    <w:p w:rsidR="00FD5873" w:rsidRPr="008054EE" w:rsidRDefault="00FD5873" w:rsidP="00FD5873">
      <w:pPr>
        <w:pStyle w:val="Paragrafi"/>
        <w:ind w:firstLine="0"/>
        <w:jc w:val="center"/>
        <w:rPr>
          <w:spacing w:val="-4"/>
          <w:lang w:val="sq-AL"/>
        </w:rPr>
      </w:pPr>
      <w:r w:rsidRPr="008054EE">
        <w:rPr>
          <w:spacing w:val="-4"/>
          <w:lang w:val="sq-AL"/>
        </w:rPr>
        <w:t>Neni 9</w:t>
      </w:r>
    </w:p>
    <w:p w:rsidR="00FD5873" w:rsidRPr="008054EE" w:rsidRDefault="00FD5873" w:rsidP="00FD5873">
      <w:pPr>
        <w:pStyle w:val="Paragrafi"/>
        <w:ind w:firstLine="0"/>
        <w:jc w:val="center"/>
        <w:rPr>
          <w:b/>
          <w:spacing w:val="-4"/>
          <w:lang w:val="sq-AL"/>
        </w:rPr>
      </w:pPr>
      <w:r w:rsidRPr="008054EE">
        <w:rPr>
          <w:b/>
          <w:spacing w:val="-4"/>
          <w:lang w:val="sq-AL"/>
        </w:rPr>
        <w:t>Sanksionet</w:t>
      </w:r>
    </w:p>
    <w:p w:rsidR="00FD5873" w:rsidRPr="008054EE" w:rsidRDefault="00FD5873" w:rsidP="00FD5873">
      <w:pPr>
        <w:pStyle w:val="Hapesira7"/>
        <w:rPr>
          <w:spacing w:val="-4"/>
          <w:lang w:val="sq-AL"/>
        </w:rPr>
      </w:pPr>
    </w:p>
    <w:p w:rsidR="00FD5873" w:rsidRPr="008054EE" w:rsidRDefault="00FD5873" w:rsidP="00FD5873">
      <w:pPr>
        <w:pStyle w:val="Paragrafi"/>
        <w:rPr>
          <w:spacing w:val="-4"/>
          <w:lang w:val="sq-AL"/>
        </w:rPr>
      </w:pPr>
      <w:r w:rsidRPr="008054EE">
        <w:rPr>
          <w:spacing w:val="-4"/>
          <w:lang w:val="sq-AL"/>
        </w:rPr>
        <w:t>Për shkelje të dispozitave të kësaj rregulloreje, vendosen sanksionet e përcaktuara në nenin 43, të ligjit nr. 10237, datë 18.2.2010, “Për sigurinë dhe shëndetin në punë”.</w:t>
      </w:r>
    </w:p>
    <w:p w:rsidR="00FD5873" w:rsidRPr="008054EE" w:rsidRDefault="00FD5873" w:rsidP="00FD5873">
      <w:pPr>
        <w:pStyle w:val="Hapesira7"/>
        <w:rPr>
          <w:lang w:val="sq-AL"/>
        </w:rPr>
      </w:pPr>
    </w:p>
    <w:p w:rsidR="00FD5873" w:rsidRPr="008054EE" w:rsidRDefault="00FD5873" w:rsidP="00FD5873">
      <w:pPr>
        <w:pStyle w:val="Paragrafi"/>
        <w:ind w:firstLine="0"/>
        <w:jc w:val="center"/>
        <w:rPr>
          <w:spacing w:val="-4"/>
          <w:lang w:val="sq-AL"/>
        </w:rPr>
      </w:pPr>
      <w:r w:rsidRPr="008054EE">
        <w:rPr>
          <w:spacing w:val="-4"/>
          <w:lang w:val="sq-AL"/>
        </w:rPr>
        <w:t>SHTOJCA I</w:t>
      </w:r>
    </w:p>
    <w:p w:rsidR="00FD5873" w:rsidRPr="008054EE" w:rsidRDefault="00FD5873" w:rsidP="00FD5873">
      <w:pPr>
        <w:pStyle w:val="Paragrafi"/>
        <w:ind w:firstLine="0"/>
        <w:jc w:val="center"/>
        <w:rPr>
          <w:spacing w:val="-4"/>
          <w:lang w:val="sq-AL"/>
        </w:rPr>
      </w:pPr>
      <w:r w:rsidRPr="008054EE">
        <w:rPr>
          <w:spacing w:val="-4"/>
          <w:lang w:val="sq-AL"/>
        </w:rPr>
        <w:t>VLERAT KUFI TË EKSPOZIMIT PËR RREZATIMIN OPTIK ARTIFICIAL JOKOHERENT</w:t>
      </w:r>
    </w:p>
    <w:p w:rsidR="00FD5873" w:rsidRPr="008054EE" w:rsidRDefault="00FD5873" w:rsidP="00FD5873">
      <w:pPr>
        <w:pStyle w:val="Hapesira7"/>
        <w:rPr>
          <w:spacing w:val="-4"/>
          <w:lang w:val="sq-AL"/>
        </w:rPr>
      </w:pPr>
    </w:p>
    <w:p w:rsidR="00FD5873" w:rsidRPr="008054EE" w:rsidRDefault="00FD5873" w:rsidP="00FD5873">
      <w:pPr>
        <w:pStyle w:val="Paragrafi"/>
        <w:rPr>
          <w:spacing w:val="-4"/>
          <w:lang w:val="sq-AL"/>
        </w:rPr>
      </w:pPr>
      <w:r w:rsidRPr="008054EE">
        <w:rPr>
          <w:spacing w:val="-4"/>
          <w:lang w:val="sq-AL"/>
        </w:rPr>
        <w:lastRenderedPageBreak/>
        <w:t>Nivelet e rrezatimit ose ekspozimit ndaj rrezatimit optik, që lidhen me efektet biofizike të ekspozimit ndaj rrezatimit optik, mund të përcaktohen me formulat e mëposhtme. Formulat duhen përdorur në varësi të brezit të frekuencave të rrezatimit të emetuar nga burimi dhe rezultatet krahasohen me vlerat kufi korresponduese të ekspozimit të treguara në tabelën 1.1. Për një burim të dhënë të rrezatimit optik mund të jenë të përdorshme më shumë se një nivel i ekspozimit dhe vlerë kufi korresponduese e ekspozimit.</w:t>
      </w:r>
    </w:p>
    <w:p w:rsidR="00FD5873" w:rsidRPr="008054EE" w:rsidRDefault="00FD5873" w:rsidP="00FD5873">
      <w:pPr>
        <w:pStyle w:val="Paragrafi"/>
        <w:rPr>
          <w:spacing w:val="-4"/>
          <w:lang w:val="sq-AL"/>
        </w:rPr>
      </w:pPr>
      <w:r w:rsidRPr="008054EE">
        <w:rPr>
          <w:spacing w:val="-4"/>
          <w:lang w:val="sq-AL"/>
        </w:rPr>
        <w:t>Shkronjat“a” deri më “o” më poshtë i referohen rreshtave korrespondues të tabelës 1.1.</w:t>
      </w:r>
    </w:p>
    <w:p w:rsidR="00100D6E" w:rsidRDefault="00100D6E" w:rsidP="00FD5873">
      <w:pPr>
        <w:pStyle w:val="Paragrafi"/>
        <w:rPr>
          <w:spacing w:val="-4"/>
          <w:lang w:val="sq-AL"/>
        </w:rPr>
        <w:sectPr w:rsidR="00100D6E" w:rsidSect="00100D6E">
          <w:headerReference w:type="even" r:id="rId7"/>
          <w:headerReference w:type="default" r:id="rId8"/>
          <w:footerReference w:type="even" r:id="rId9"/>
          <w:footerReference w:type="default" r:id="rId10"/>
          <w:headerReference w:type="first" r:id="rId11"/>
          <w:footerReference w:type="first" r:id="rId12"/>
          <w:pgSz w:w="11907" w:h="16840" w:code="9"/>
          <w:pgMar w:top="1418" w:right="1418" w:bottom="1418" w:left="1418" w:header="1304" w:footer="1134" w:gutter="0"/>
          <w:cols w:space="454"/>
          <w:docGrid w:linePitch="360"/>
        </w:sectPr>
      </w:pPr>
    </w:p>
    <w:p w:rsidR="00FD5873" w:rsidRPr="008054EE" w:rsidRDefault="00FD5873" w:rsidP="00FD5873">
      <w:pPr>
        <w:pStyle w:val="Paragrafi"/>
        <w:rPr>
          <w:spacing w:val="-4"/>
          <w:lang w:val="sq-AL"/>
        </w:rPr>
      </w:pPr>
    </w:p>
    <w:p w:rsidR="00FD5873" w:rsidRPr="008054EE" w:rsidRDefault="00FD5873" w:rsidP="00FD5873">
      <w:pPr>
        <w:pStyle w:val="Paragrafi"/>
        <w:rPr>
          <w:spacing w:val="-4"/>
          <w:lang w:val="sq-AL"/>
        </w:rPr>
        <w:sectPr w:rsidR="00FD5873" w:rsidRPr="008054EE" w:rsidSect="00100D6E">
          <w:type w:val="continuous"/>
          <w:pgSz w:w="11907" w:h="16840" w:code="9"/>
          <w:pgMar w:top="720" w:right="1134" w:bottom="720" w:left="1134" w:header="851" w:footer="851" w:gutter="0"/>
          <w:cols w:num="2" w:space="454"/>
          <w:docGrid w:linePitch="360"/>
        </w:sectPr>
      </w:pPr>
    </w:p>
    <w:p w:rsidR="00FD5873" w:rsidRPr="008054EE" w:rsidRDefault="00FD5873" w:rsidP="00FD5873">
      <w:pPr>
        <w:pStyle w:val="Paragrafi"/>
        <w:rPr>
          <w:lang w:val="sq-AL"/>
        </w:rPr>
      </w:pPr>
    </w:p>
    <w:tbl>
      <w:tblPr>
        <w:tblW w:w="5000" w:type="pct"/>
        <w:jc w:val="center"/>
        <w:tblBorders>
          <w:insideH w:val="single" w:sz="4" w:space="0" w:color="auto"/>
        </w:tblBorders>
        <w:tblLayout w:type="fixed"/>
        <w:tblLook w:val="04A0" w:firstRow="1" w:lastRow="0" w:firstColumn="1" w:lastColumn="0" w:noHBand="0" w:noVBand="1"/>
      </w:tblPr>
      <w:tblGrid>
        <w:gridCol w:w="1029"/>
        <w:gridCol w:w="3678"/>
        <w:gridCol w:w="5148"/>
      </w:tblGrid>
      <w:tr w:rsidR="00FD5873" w:rsidRPr="008054EE" w:rsidTr="00DE403E">
        <w:trPr>
          <w:trHeight w:val="738"/>
          <w:jc w:val="center"/>
        </w:trPr>
        <w:tc>
          <w:tcPr>
            <w:tcW w:w="522" w:type="pct"/>
          </w:tcPr>
          <w:p w:rsidR="00FD5873" w:rsidRPr="008054EE" w:rsidRDefault="00FD5873" w:rsidP="00DE403E">
            <w:pPr>
              <w:autoSpaceDE w:val="0"/>
              <w:autoSpaceDN w:val="0"/>
              <w:adjustRightInd w:val="0"/>
              <w:spacing w:after="0" w:line="240" w:lineRule="auto"/>
              <w:ind w:firstLine="0"/>
              <w:rPr>
                <w:rFonts w:ascii="Garamond" w:hAnsi="Garamond"/>
                <w:szCs w:val="24"/>
                <w:lang w:val="sq-AL"/>
              </w:rPr>
            </w:pPr>
            <w:r w:rsidRPr="008054EE">
              <w:rPr>
                <w:rFonts w:ascii="Garamond" w:hAnsi="Garamond"/>
                <w:szCs w:val="24"/>
                <w:lang w:val="sq-AL"/>
              </w:rPr>
              <w:t>(a)</w:t>
            </w:r>
          </w:p>
        </w:tc>
        <w:tc>
          <w:tcPr>
            <w:tcW w:w="1866" w:type="pct"/>
          </w:tcPr>
          <w:p w:rsidR="00FD5873" w:rsidRPr="008054EE" w:rsidRDefault="00FD5873" w:rsidP="00DE403E">
            <w:pPr>
              <w:pStyle w:val="NormalWeb"/>
              <w:spacing w:before="0" w:beforeAutospacing="0" w:after="0" w:afterAutospacing="0"/>
              <w:rPr>
                <w:rFonts w:ascii="Garamond" w:hAnsi="Garamond"/>
                <w:vertAlign w:val="superscript"/>
                <w:lang w:val="sq-AL"/>
              </w:rPr>
            </w:pPr>
            <w:r w:rsidRPr="008054EE">
              <w:rPr>
                <w:rFonts w:ascii="Garamond" w:hAnsi="Garamond"/>
                <w:position w:val="-34"/>
                <w:lang w:val="sq-AL"/>
              </w:rPr>
              <w:object w:dxaOrig="3640" w:dyaOrig="7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8.45pt;height:37.55pt" o:ole="" fillcolor="window">
                  <v:imagedata r:id="rId13" o:title=""/>
                </v:shape>
                <o:OLEObject Type="Embed" ProgID="Equation.3" ShapeID="_x0000_i1025" DrawAspect="Content" ObjectID="_1798280675" r:id="rId14"/>
              </w:object>
            </w:r>
          </w:p>
        </w:tc>
        <w:tc>
          <w:tcPr>
            <w:tcW w:w="2612" w:type="pct"/>
          </w:tcPr>
          <w:p w:rsidR="00FD5873" w:rsidRPr="008054EE" w:rsidRDefault="00FD5873" w:rsidP="00DE403E">
            <w:pPr>
              <w:autoSpaceDE w:val="0"/>
              <w:autoSpaceDN w:val="0"/>
              <w:adjustRightInd w:val="0"/>
              <w:spacing w:after="0" w:line="240" w:lineRule="auto"/>
              <w:ind w:firstLine="0"/>
              <w:rPr>
                <w:rFonts w:ascii="Garamond" w:hAnsi="Garamond"/>
                <w:szCs w:val="24"/>
                <w:lang w:val="sq-AL"/>
              </w:rPr>
            </w:pPr>
            <w:r w:rsidRPr="008054EE">
              <w:rPr>
                <w:rFonts w:ascii="Garamond" w:hAnsi="Garamond"/>
                <w:szCs w:val="24"/>
                <w:lang w:val="sq-AL"/>
              </w:rPr>
              <w:t>(H</w:t>
            </w:r>
            <w:r w:rsidRPr="008054EE">
              <w:rPr>
                <w:rFonts w:ascii="Garamond" w:hAnsi="Garamond"/>
                <w:szCs w:val="24"/>
                <w:vertAlign w:val="subscript"/>
                <w:lang w:val="sq-AL"/>
              </w:rPr>
              <w:t>eff</w:t>
            </w:r>
            <w:r w:rsidRPr="008054EE">
              <w:rPr>
                <w:rFonts w:ascii="Garamond" w:hAnsi="Garamond"/>
                <w:szCs w:val="24"/>
                <w:lang w:val="sq-AL"/>
              </w:rPr>
              <w:t xml:space="preserve"> është relevante vetëm në brezin 180-400 nm)</w:t>
            </w:r>
          </w:p>
        </w:tc>
      </w:tr>
      <w:tr w:rsidR="00FD5873" w:rsidRPr="008054EE" w:rsidTr="00DE403E">
        <w:trPr>
          <w:jc w:val="center"/>
        </w:trPr>
        <w:tc>
          <w:tcPr>
            <w:tcW w:w="522" w:type="pct"/>
          </w:tcPr>
          <w:p w:rsidR="00FD5873" w:rsidRPr="008054EE" w:rsidRDefault="00FD5873" w:rsidP="00DE403E">
            <w:pPr>
              <w:autoSpaceDE w:val="0"/>
              <w:autoSpaceDN w:val="0"/>
              <w:adjustRightInd w:val="0"/>
              <w:spacing w:after="0" w:line="240" w:lineRule="auto"/>
              <w:ind w:firstLine="0"/>
              <w:rPr>
                <w:rFonts w:ascii="Garamond" w:hAnsi="Garamond"/>
                <w:szCs w:val="24"/>
                <w:lang w:val="sq-AL"/>
              </w:rPr>
            </w:pPr>
            <w:r w:rsidRPr="008054EE">
              <w:rPr>
                <w:rFonts w:ascii="Garamond" w:hAnsi="Garamond"/>
                <w:szCs w:val="24"/>
                <w:lang w:val="sq-AL"/>
              </w:rPr>
              <w:t>(b)</w:t>
            </w:r>
          </w:p>
          <w:p w:rsidR="00FD5873" w:rsidRPr="008054EE" w:rsidRDefault="00FD5873" w:rsidP="00DE403E">
            <w:pPr>
              <w:autoSpaceDE w:val="0"/>
              <w:autoSpaceDN w:val="0"/>
              <w:adjustRightInd w:val="0"/>
              <w:spacing w:after="0" w:line="240" w:lineRule="auto"/>
              <w:ind w:firstLine="0"/>
              <w:rPr>
                <w:rFonts w:ascii="Garamond" w:hAnsi="Garamond"/>
                <w:szCs w:val="24"/>
                <w:lang w:val="sq-AL"/>
              </w:rPr>
            </w:pPr>
          </w:p>
        </w:tc>
        <w:tc>
          <w:tcPr>
            <w:tcW w:w="1866" w:type="pct"/>
          </w:tcPr>
          <w:p w:rsidR="00FD5873" w:rsidRPr="008054EE" w:rsidRDefault="00FD5873" w:rsidP="00DE403E">
            <w:pPr>
              <w:pStyle w:val="NormalWeb"/>
              <w:spacing w:before="0" w:beforeAutospacing="0" w:after="0" w:afterAutospacing="0"/>
              <w:rPr>
                <w:rFonts w:ascii="Garamond" w:hAnsi="Garamond"/>
                <w:lang w:val="sq-AL"/>
              </w:rPr>
            </w:pPr>
            <w:r w:rsidRPr="008054EE">
              <w:rPr>
                <w:rFonts w:ascii="Garamond" w:hAnsi="Garamond"/>
                <w:position w:val="-34"/>
                <w:lang w:val="sq-AL"/>
              </w:rPr>
              <w:object w:dxaOrig="2960" w:dyaOrig="780">
                <v:shape id="_x0000_i1026" type="#_x0000_t75" style="width:161.55pt;height:42.55pt" o:ole="" fillcolor="window">
                  <v:imagedata r:id="rId15" o:title=""/>
                </v:shape>
                <o:OLEObject Type="Embed" ProgID="Equation.3" ShapeID="_x0000_i1026" DrawAspect="Content" ObjectID="_1798280676" r:id="rId16"/>
              </w:object>
            </w:r>
          </w:p>
        </w:tc>
        <w:tc>
          <w:tcPr>
            <w:tcW w:w="2612" w:type="pct"/>
          </w:tcPr>
          <w:p w:rsidR="00FD5873" w:rsidRPr="008054EE" w:rsidRDefault="00FD5873" w:rsidP="00DE403E">
            <w:pPr>
              <w:autoSpaceDE w:val="0"/>
              <w:autoSpaceDN w:val="0"/>
              <w:adjustRightInd w:val="0"/>
              <w:spacing w:after="0" w:line="240" w:lineRule="auto"/>
              <w:ind w:firstLine="0"/>
              <w:rPr>
                <w:rFonts w:ascii="Garamond" w:hAnsi="Garamond"/>
                <w:szCs w:val="24"/>
                <w:lang w:val="sq-AL"/>
              </w:rPr>
            </w:pPr>
            <w:r w:rsidRPr="008054EE">
              <w:rPr>
                <w:rFonts w:ascii="Garamond" w:hAnsi="Garamond"/>
                <w:szCs w:val="24"/>
                <w:lang w:val="sq-AL"/>
              </w:rPr>
              <w:t>(H</w:t>
            </w:r>
            <w:r w:rsidRPr="008054EE">
              <w:rPr>
                <w:rFonts w:ascii="Garamond" w:hAnsi="Garamond"/>
                <w:szCs w:val="24"/>
                <w:vertAlign w:val="subscript"/>
                <w:lang w:val="sq-AL"/>
              </w:rPr>
              <w:t>UVA</w:t>
            </w:r>
            <w:r w:rsidRPr="008054EE">
              <w:rPr>
                <w:rFonts w:ascii="Garamond" w:hAnsi="Garamond"/>
                <w:szCs w:val="24"/>
                <w:lang w:val="sq-AL"/>
              </w:rPr>
              <w:t xml:space="preserve"> është relevante vetëm në brezin 315-400 nm)</w:t>
            </w:r>
          </w:p>
        </w:tc>
      </w:tr>
      <w:tr w:rsidR="00FD5873" w:rsidRPr="008054EE" w:rsidTr="00DE403E">
        <w:trPr>
          <w:jc w:val="center"/>
        </w:trPr>
        <w:tc>
          <w:tcPr>
            <w:tcW w:w="522" w:type="pct"/>
          </w:tcPr>
          <w:p w:rsidR="00FD5873" w:rsidRPr="008054EE" w:rsidRDefault="00FD5873" w:rsidP="00DE403E">
            <w:pPr>
              <w:autoSpaceDE w:val="0"/>
              <w:autoSpaceDN w:val="0"/>
              <w:adjustRightInd w:val="0"/>
              <w:spacing w:after="0" w:line="240" w:lineRule="auto"/>
              <w:ind w:firstLine="0"/>
              <w:rPr>
                <w:rFonts w:ascii="Garamond" w:hAnsi="Garamond"/>
                <w:szCs w:val="24"/>
                <w:lang w:val="sq-AL"/>
              </w:rPr>
            </w:pPr>
            <w:r w:rsidRPr="008054EE">
              <w:rPr>
                <w:rFonts w:ascii="Garamond" w:hAnsi="Garamond"/>
                <w:szCs w:val="24"/>
                <w:lang w:val="sq-AL"/>
              </w:rPr>
              <w:t>(c), (d)</w:t>
            </w:r>
          </w:p>
          <w:p w:rsidR="00FD5873" w:rsidRPr="008054EE" w:rsidRDefault="00FD5873" w:rsidP="00DE403E">
            <w:pPr>
              <w:autoSpaceDE w:val="0"/>
              <w:autoSpaceDN w:val="0"/>
              <w:adjustRightInd w:val="0"/>
              <w:spacing w:after="0" w:line="240" w:lineRule="auto"/>
              <w:ind w:firstLine="0"/>
              <w:rPr>
                <w:rFonts w:ascii="Garamond" w:hAnsi="Garamond"/>
                <w:szCs w:val="24"/>
                <w:lang w:val="sq-AL"/>
              </w:rPr>
            </w:pPr>
          </w:p>
        </w:tc>
        <w:tc>
          <w:tcPr>
            <w:tcW w:w="1866" w:type="pct"/>
          </w:tcPr>
          <w:p w:rsidR="00FD5873" w:rsidRPr="008054EE" w:rsidRDefault="00FD5873" w:rsidP="00DE403E">
            <w:pPr>
              <w:autoSpaceDE w:val="0"/>
              <w:autoSpaceDN w:val="0"/>
              <w:adjustRightInd w:val="0"/>
              <w:spacing w:after="0" w:line="240" w:lineRule="auto"/>
              <w:ind w:firstLine="0"/>
              <w:rPr>
                <w:rFonts w:ascii="Garamond" w:hAnsi="Garamond"/>
                <w:szCs w:val="24"/>
                <w:lang w:val="sq-AL"/>
              </w:rPr>
            </w:pPr>
            <w:r w:rsidRPr="008054EE">
              <w:rPr>
                <w:rFonts w:ascii="Garamond" w:hAnsi="Garamond"/>
                <w:position w:val="-34"/>
                <w:szCs w:val="24"/>
                <w:lang w:val="sq-AL"/>
              </w:rPr>
              <w:object w:dxaOrig="2659" w:dyaOrig="780">
                <v:shape id="_x0000_i1027" type="#_x0000_t75" style="width:132.1pt;height:39.45pt" o:ole="" fillcolor="window">
                  <v:imagedata r:id="rId17" o:title=""/>
                </v:shape>
                <o:OLEObject Type="Embed" ProgID="Equation.3" ShapeID="_x0000_i1027" DrawAspect="Content" ObjectID="_1798280677" r:id="rId18"/>
              </w:object>
            </w:r>
          </w:p>
        </w:tc>
        <w:tc>
          <w:tcPr>
            <w:tcW w:w="2612" w:type="pct"/>
          </w:tcPr>
          <w:p w:rsidR="00FD5873" w:rsidRPr="008054EE" w:rsidRDefault="00FD5873" w:rsidP="00DE403E">
            <w:pPr>
              <w:autoSpaceDE w:val="0"/>
              <w:autoSpaceDN w:val="0"/>
              <w:adjustRightInd w:val="0"/>
              <w:spacing w:after="0" w:line="240" w:lineRule="auto"/>
              <w:ind w:firstLine="0"/>
              <w:rPr>
                <w:rFonts w:ascii="Garamond" w:hAnsi="Garamond"/>
                <w:szCs w:val="24"/>
                <w:lang w:val="sq-AL"/>
              </w:rPr>
            </w:pPr>
            <w:r w:rsidRPr="008054EE">
              <w:rPr>
                <w:rFonts w:ascii="Garamond" w:hAnsi="Garamond"/>
                <w:szCs w:val="24"/>
                <w:lang w:val="sq-AL"/>
              </w:rPr>
              <w:t>(L</w:t>
            </w:r>
            <w:r w:rsidRPr="008054EE">
              <w:rPr>
                <w:rFonts w:ascii="Garamond" w:hAnsi="Garamond"/>
                <w:szCs w:val="24"/>
                <w:vertAlign w:val="subscript"/>
                <w:lang w:val="sq-AL"/>
              </w:rPr>
              <w:t>B</w:t>
            </w:r>
            <w:r w:rsidRPr="008054EE">
              <w:rPr>
                <w:rFonts w:ascii="Garamond" w:hAnsi="Garamond"/>
                <w:szCs w:val="24"/>
                <w:lang w:val="sq-AL"/>
              </w:rPr>
              <w:t xml:space="preserve"> është relevante vetëm në brezin 300-700 nm)</w:t>
            </w:r>
          </w:p>
        </w:tc>
      </w:tr>
      <w:tr w:rsidR="00FD5873" w:rsidRPr="008054EE" w:rsidTr="00DE403E">
        <w:trPr>
          <w:jc w:val="center"/>
        </w:trPr>
        <w:tc>
          <w:tcPr>
            <w:tcW w:w="522" w:type="pct"/>
          </w:tcPr>
          <w:p w:rsidR="00FD5873" w:rsidRPr="008054EE" w:rsidRDefault="00FD5873" w:rsidP="00DE403E">
            <w:pPr>
              <w:autoSpaceDE w:val="0"/>
              <w:autoSpaceDN w:val="0"/>
              <w:adjustRightInd w:val="0"/>
              <w:spacing w:after="0" w:line="240" w:lineRule="auto"/>
              <w:ind w:firstLine="0"/>
              <w:rPr>
                <w:rFonts w:ascii="Garamond" w:hAnsi="Garamond"/>
                <w:szCs w:val="24"/>
                <w:lang w:val="sq-AL"/>
              </w:rPr>
            </w:pPr>
            <w:r w:rsidRPr="008054EE">
              <w:rPr>
                <w:rFonts w:ascii="Garamond" w:hAnsi="Garamond"/>
                <w:szCs w:val="24"/>
                <w:lang w:val="sq-AL"/>
              </w:rPr>
              <w:t>(e), (f)</w:t>
            </w:r>
          </w:p>
          <w:p w:rsidR="00FD5873" w:rsidRPr="008054EE" w:rsidRDefault="00FD5873" w:rsidP="00DE403E">
            <w:pPr>
              <w:autoSpaceDE w:val="0"/>
              <w:autoSpaceDN w:val="0"/>
              <w:adjustRightInd w:val="0"/>
              <w:spacing w:after="0" w:line="240" w:lineRule="auto"/>
              <w:ind w:firstLine="0"/>
              <w:rPr>
                <w:rFonts w:ascii="Garamond" w:hAnsi="Garamond"/>
                <w:szCs w:val="24"/>
                <w:lang w:val="sq-AL"/>
              </w:rPr>
            </w:pPr>
          </w:p>
        </w:tc>
        <w:tc>
          <w:tcPr>
            <w:tcW w:w="1866" w:type="pct"/>
          </w:tcPr>
          <w:p w:rsidR="00FD5873" w:rsidRPr="008054EE" w:rsidRDefault="00FD5873" w:rsidP="00DE403E">
            <w:pPr>
              <w:pStyle w:val="NormalWeb"/>
              <w:spacing w:before="0" w:beforeAutospacing="0" w:after="0" w:afterAutospacing="0"/>
              <w:rPr>
                <w:rFonts w:ascii="Garamond" w:hAnsi="Garamond"/>
                <w:lang w:val="sq-AL"/>
              </w:rPr>
            </w:pPr>
            <w:r w:rsidRPr="008054EE">
              <w:rPr>
                <w:rFonts w:ascii="Garamond" w:hAnsi="Garamond"/>
                <w:position w:val="-34"/>
                <w:lang w:val="sq-AL"/>
              </w:rPr>
              <w:object w:dxaOrig="2740" w:dyaOrig="780">
                <v:shape id="_x0000_i1028" type="#_x0000_t75" style="width:137.1pt;height:39.45pt" o:ole="" fillcolor="window">
                  <v:imagedata r:id="rId19" o:title=""/>
                </v:shape>
                <o:OLEObject Type="Embed" ProgID="Equation.3" ShapeID="_x0000_i1028" DrawAspect="Content" ObjectID="_1798280678" r:id="rId20"/>
              </w:object>
            </w:r>
          </w:p>
        </w:tc>
        <w:tc>
          <w:tcPr>
            <w:tcW w:w="2612" w:type="pct"/>
          </w:tcPr>
          <w:p w:rsidR="00FD5873" w:rsidRPr="008054EE" w:rsidRDefault="00FD5873" w:rsidP="00DE403E">
            <w:pPr>
              <w:autoSpaceDE w:val="0"/>
              <w:autoSpaceDN w:val="0"/>
              <w:adjustRightInd w:val="0"/>
              <w:spacing w:after="0" w:line="240" w:lineRule="auto"/>
              <w:ind w:firstLine="0"/>
              <w:rPr>
                <w:rFonts w:ascii="Garamond" w:hAnsi="Garamond"/>
                <w:szCs w:val="24"/>
                <w:lang w:val="sq-AL"/>
              </w:rPr>
            </w:pPr>
            <w:r w:rsidRPr="008054EE">
              <w:rPr>
                <w:rFonts w:ascii="Garamond" w:hAnsi="Garamond"/>
                <w:szCs w:val="24"/>
                <w:lang w:val="sq-AL"/>
              </w:rPr>
              <w:t>(E</w:t>
            </w:r>
            <w:r w:rsidRPr="008054EE">
              <w:rPr>
                <w:rFonts w:ascii="Garamond" w:hAnsi="Garamond"/>
                <w:szCs w:val="24"/>
                <w:vertAlign w:val="subscript"/>
                <w:lang w:val="sq-AL"/>
              </w:rPr>
              <w:t>B</w:t>
            </w:r>
            <w:r w:rsidRPr="008054EE">
              <w:rPr>
                <w:rFonts w:ascii="Garamond" w:hAnsi="Garamond"/>
                <w:szCs w:val="24"/>
                <w:lang w:val="sq-AL"/>
              </w:rPr>
              <w:t xml:space="preserve"> është relevante vetëm në gamën 300-700 nm)</w:t>
            </w:r>
          </w:p>
        </w:tc>
      </w:tr>
      <w:tr w:rsidR="00FD5873" w:rsidRPr="008054EE" w:rsidTr="00DE403E">
        <w:trPr>
          <w:trHeight w:val="665"/>
          <w:jc w:val="center"/>
        </w:trPr>
        <w:tc>
          <w:tcPr>
            <w:tcW w:w="522" w:type="pct"/>
          </w:tcPr>
          <w:p w:rsidR="00FD5873" w:rsidRPr="008054EE" w:rsidRDefault="00FD5873" w:rsidP="00DE403E">
            <w:pPr>
              <w:autoSpaceDE w:val="0"/>
              <w:autoSpaceDN w:val="0"/>
              <w:adjustRightInd w:val="0"/>
              <w:spacing w:after="0" w:line="240" w:lineRule="auto"/>
              <w:ind w:firstLine="0"/>
              <w:rPr>
                <w:rFonts w:ascii="Garamond" w:hAnsi="Garamond"/>
                <w:szCs w:val="24"/>
                <w:lang w:val="sq-AL"/>
              </w:rPr>
            </w:pPr>
            <w:r w:rsidRPr="008054EE">
              <w:rPr>
                <w:rFonts w:ascii="Garamond" w:hAnsi="Garamond"/>
                <w:szCs w:val="24"/>
                <w:lang w:val="sq-AL"/>
              </w:rPr>
              <w:t>(g) deri në (l)</w:t>
            </w:r>
          </w:p>
          <w:p w:rsidR="00FD5873" w:rsidRPr="008054EE" w:rsidRDefault="00FD5873" w:rsidP="00DE403E">
            <w:pPr>
              <w:autoSpaceDE w:val="0"/>
              <w:autoSpaceDN w:val="0"/>
              <w:adjustRightInd w:val="0"/>
              <w:spacing w:after="0" w:line="240" w:lineRule="auto"/>
              <w:ind w:firstLine="0"/>
              <w:rPr>
                <w:rFonts w:ascii="Garamond" w:hAnsi="Garamond"/>
                <w:szCs w:val="24"/>
                <w:lang w:val="sq-AL"/>
              </w:rPr>
            </w:pPr>
          </w:p>
        </w:tc>
        <w:tc>
          <w:tcPr>
            <w:tcW w:w="1866" w:type="pct"/>
          </w:tcPr>
          <w:p w:rsidR="00FD5873" w:rsidRPr="008054EE" w:rsidRDefault="00FD5873" w:rsidP="00DE403E">
            <w:pPr>
              <w:pStyle w:val="NormalWeb"/>
              <w:spacing w:before="0" w:beforeAutospacing="0" w:after="0" w:afterAutospacing="0"/>
              <w:rPr>
                <w:rFonts w:ascii="Garamond" w:hAnsi="Garamond"/>
                <w:lang w:val="sq-AL"/>
              </w:rPr>
            </w:pPr>
            <w:r w:rsidRPr="008054EE">
              <w:rPr>
                <w:rFonts w:ascii="Garamond" w:hAnsi="Garamond"/>
                <w:position w:val="-34"/>
                <w:lang w:val="sq-AL"/>
              </w:rPr>
              <w:object w:dxaOrig="2520" w:dyaOrig="820">
                <v:shape id="_x0000_i1029" type="#_x0000_t75" style="width:127.1pt;height:41.95pt" o:ole="" fillcolor="window">
                  <v:imagedata r:id="rId21" o:title=""/>
                </v:shape>
                <o:OLEObject Type="Embed" ProgID="Equation.3" ShapeID="_x0000_i1029" DrawAspect="Content" ObjectID="_1798280679" r:id="rId22"/>
              </w:object>
            </w:r>
          </w:p>
        </w:tc>
        <w:tc>
          <w:tcPr>
            <w:tcW w:w="2612" w:type="pct"/>
          </w:tcPr>
          <w:p w:rsidR="00FD5873" w:rsidRPr="008054EE" w:rsidRDefault="00FD5873" w:rsidP="00DE403E">
            <w:pPr>
              <w:autoSpaceDE w:val="0"/>
              <w:autoSpaceDN w:val="0"/>
              <w:adjustRightInd w:val="0"/>
              <w:spacing w:after="0" w:line="240" w:lineRule="auto"/>
              <w:ind w:firstLine="0"/>
              <w:rPr>
                <w:rFonts w:ascii="Garamond" w:hAnsi="Garamond"/>
                <w:szCs w:val="24"/>
                <w:lang w:val="sq-AL"/>
              </w:rPr>
            </w:pPr>
            <w:r w:rsidRPr="008054EE">
              <w:rPr>
                <w:rFonts w:ascii="Garamond" w:hAnsi="Garamond"/>
                <w:szCs w:val="24"/>
                <w:lang w:val="sq-AL"/>
              </w:rPr>
              <w:t>(Shih tabelën 1.1 për vlera të përshtatshme të λ1 dhe λ2)</w:t>
            </w:r>
          </w:p>
        </w:tc>
      </w:tr>
      <w:tr w:rsidR="00FD5873" w:rsidRPr="008054EE" w:rsidTr="00DE403E">
        <w:trPr>
          <w:jc w:val="center"/>
        </w:trPr>
        <w:tc>
          <w:tcPr>
            <w:tcW w:w="522" w:type="pct"/>
          </w:tcPr>
          <w:p w:rsidR="00FD5873" w:rsidRPr="008054EE" w:rsidRDefault="00FD5873" w:rsidP="00DE403E">
            <w:pPr>
              <w:autoSpaceDE w:val="0"/>
              <w:autoSpaceDN w:val="0"/>
              <w:adjustRightInd w:val="0"/>
              <w:spacing w:after="0" w:line="240" w:lineRule="auto"/>
              <w:ind w:firstLine="0"/>
              <w:rPr>
                <w:rFonts w:ascii="Garamond" w:hAnsi="Garamond"/>
                <w:szCs w:val="24"/>
                <w:lang w:val="sq-AL"/>
              </w:rPr>
            </w:pPr>
            <w:r w:rsidRPr="008054EE">
              <w:rPr>
                <w:rFonts w:ascii="Garamond" w:hAnsi="Garamond"/>
                <w:szCs w:val="24"/>
                <w:lang w:val="sq-AL"/>
              </w:rPr>
              <w:t>(m), (n)</w:t>
            </w:r>
          </w:p>
          <w:p w:rsidR="00FD5873" w:rsidRPr="008054EE" w:rsidRDefault="00FD5873" w:rsidP="00DE403E">
            <w:pPr>
              <w:autoSpaceDE w:val="0"/>
              <w:autoSpaceDN w:val="0"/>
              <w:adjustRightInd w:val="0"/>
              <w:spacing w:after="0" w:line="240" w:lineRule="auto"/>
              <w:ind w:firstLine="0"/>
              <w:rPr>
                <w:rFonts w:ascii="Garamond" w:hAnsi="Garamond"/>
                <w:szCs w:val="24"/>
                <w:lang w:val="sq-AL"/>
              </w:rPr>
            </w:pPr>
          </w:p>
        </w:tc>
        <w:tc>
          <w:tcPr>
            <w:tcW w:w="1866" w:type="pct"/>
          </w:tcPr>
          <w:p w:rsidR="00FD5873" w:rsidRPr="008054EE" w:rsidRDefault="00FD5873" w:rsidP="00DE403E">
            <w:pPr>
              <w:autoSpaceDE w:val="0"/>
              <w:autoSpaceDN w:val="0"/>
              <w:adjustRightInd w:val="0"/>
              <w:spacing w:after="0" w:line="240" w:lineRule="auto"/>
              <w:ind w:firstLine="0"/>
              <w:rPr>
                <w:rFonts w:ascii="Garamond" w:hAnsi="Garamond"/>
                <w:szCs w:val="24"/>
                <w:lang w:val="sq-AL"/>
              </w:rPr>
            </w:pPr>
            <w:r w:rsidRPr="008054EE">
              <w:rPr>
                <w:rFonts w:ascii="Garamond" w:hAnsi="Garamond"/>
                <w:i/>
                <w:position w:val="-34"/>
                <w:szCs w:val="24"/>
                <w:lang w:val="sq-AL"/>
              </w:rPr>
              <w:object w:dxaOrig="2180" w:dyaOrig="780">
                <v:shape id="_x0000_i1030" type="#_x0000_t75" style="width:108.95pt;height:39.45pt" o:ole="" fillcolor="window">
                  <v:imagedata r:id="rId23" o:title=""/>
                </v:shape>
                <o:OLEObject Type="Embed" ProgID="Equation.3" ShapeID="_x0000_i1030" DrawAspect="Content" ObjectID="_1798280680" r:id="rId24"/>
              </w:object>
            </w:r>
          </w:p>
        </w:tc>
        <w:tc>
          <w:tcPr>
            <w:tcW w:w="2612" w:type="pct"/>
          </w:tcPr>
          <w:p w:rsidR="00FD5873" w:rsidRPr="008054EE" w:rsidRDefault="00FD5873" w:rsidP="00DE403E">
            <w:pPr>
              <w:autoSpaceDE w:val="0"/>
              <w:autoSpaceDN w:val="0"/>
              <w:adjustRightInd w:val="0"/>
              <w:spacing w:after="0" w:line="240" w:lineRule="auto"/>
              <w:ind w:firstLine="0"/>
              <w:rPr>
                <w:rFonts w:ascii="Garamond" w:hAnsi="Garamond"/>
                <w:szCs w:val="24"/>
                <w:lang w:val="sq-AL"/>
              </w:rPr>
            </w:pPr>
            <w:r w:rsidRPr="008054EE">
              <w:rPr>
                <w:rFonts w:ascii="Garamond" w:hAnsi="Garamond"/>
                <w:szCs w:val="24"/>
                <w:lang w:val="sq-AL"/>
              </w:rPr>
              <w:t>(E</w:t>
            </w:r>
            <w:r w:rsidRPr="008054EE">
              <w:rPr>
                <w:rFonts w:ascii="Garamond" w:hAnsi="Garamond"/>
                <w:szCs w:val="24"/>
                <w:vertAlign w:val="subscript"/>
                <w:lang w:val="sq-AL"/>
              </w:rPr>
              <w:t>IR</w:t>
            </w:r>
            <w:r w:rsidRPr="008054EE">
              <w:rPr>
                <w:rFonts w:ascii="Garamond" w:hAnsi="Garamond"/>
                <w:szCs w:val="24"/>
                <w:lang w:val="sq-AL"/>
              </w:rPr>
              <w:t xml:space="preserve"> është relevante vetëm në brezin 780-3000 nm)</w:t>
            </w:r>
          </w:p>
        </w:tc>
      </w:tr>
      <w:tr w:rsidR="00FD5873" w:rsidRPr="008054EE" w:rsidTr="00DE403E">
        <w:trPr>
          <w:trHeight w:val="764"/>
          <w:jc w:val="center"/>
        </w:trPr>
        <w:tc>
          <w:tcPr>
            <w:tcW w:w="522" w:type="pct"/>
          </w:tcPr>
          <w:p w:rsidR="00FD5873" w:rsidRPr="008054EE" w:rsidRDefault="00FD5873" w:rsidP="00DE403E">
            <w:pPr>
              <w:autoSpaceDE w:val="0"/>
              <w:autoSpaceDN w:val="0"/>
              <w:adjustRightInd w:val="0"/>
              <w:spacing w:after="0" w:line="240" w:lineRule="auto"/>
              <w:ind w:firstLine="0"/>
              <w:rPr>
                <w:rFonts w:ascii="Garamond" w:hAnsi="Garamond"/>
                <w:szCs w:val="24"/>
                <w:lang w:val="sq-AL"/>
              </w:rPr>
            </w:pPr>
            <w:r w:rsidRPr="008054EE">
              <w:rPr>
                <w:rFonts w:ascii="Garamond" w:hAnsi="Garamond"/>
                <w:szCs w:val="24"/>
                <w:lang w:val="sq-AL"/>
              </w:rPr>
              <w:t>(o)</w:t>
            </w:r>
          </w:p>
          <w:p w:rsidR="00FD5873" w:rsidRPr="008054EE" w:rsidRDefault="00FD5873" w:rsidP="00DE403E">
            <w:pPr>
              <w:autoSpaceDE w:val="0"/>
              <w:autoSpaceDN w:val="0"/>
              <w:adjustRightInd w:val="0"/>
              <w:spacing w:after="0" w:line="240" w:lineRule="auto"/>
              <w:ind w:firstLine="0"/>
              <w:rPr>
                <w:rFonts w:ascii="Garamond" w:hAnsi="Garamond"/>
                <w:szCs w:val="24"/>
                <w:lang w:val="sq-AL"/>
              </w:rPr>
            </w:pPr>
          </w:p>
        </w:tc>
        <w:tc>
          <w:tcPr>
            <w:tcW w:w="1866" w:type="pct"/>
          </w:tcPr>
          <w:p w:rsidR="00FD5873" w:rsidRPr="008054EE" w:rsidRDefault="00FD5873" w:rsidP="00DE403E">
            <w:pPr>
              <w:pStyle w:val="NormalWeb"/>
              <w:spacing w:before="0" w:beforeAutospacing="0" w:after="0" w:afterAutospacing="0"/>
              <w:rPr>
                <w:rFonts w:ascii="Garamond" w:hAnsi="Garamond"/>
                <w:lang w:val="sq-AL"/>
              </w:rPr>
            </w:pPr>
            <w:r w:rsidRPr="008054EE">
              <w:rPr>
                <w:rFonts w:ascii="Garamond" w:hAnsi="Garamond"/>
                <w:position w:val="-34"/>
                <w:lang w:val="sq-AL"/>
              </w:rPr>
              <w:object w:dxaOrig="3000" w:dyaOrig="780">
                <v:shape id="_x0000_i1031" type="#_x0000_t75" style="width:163.4pt;height:42.55pt" o:ole="" fillcolor="window">
                  <v:imagedata r:id="rId25" o:title=""/>
                </v:shape>
                <o:OLEObject Type="Embed" ProgID="Equation.3" ShapeID="_x0000_i1031" DrawAspect="Content" ObjectID="_1798280681" r:id="rId26"/>
              </w:object>
            </w:r>
          </w:p>
        </w:tc>
        <w:tc>
          <w:tcPr>
            <w:tcW w:w="2612" w:type="pct"/>
          </w:tcPr>
          <w:p w:rsidR="00FD5873" w:rsidRPr="008054EE" w:rsidRDefault="00FD5873" w:rsidP="00DE403E">
            <w:pPr>
              <w:autoSpaceDE w:val="0"/>
              <w:autoSpaceDN w:val="0"/>
              <w:adjustRightInd w:val="0"/>
              <w:spacing w:after="0" w:line="240" w:lineRule="auto"/>
              <w:ind w:firstLine="0"/>
              <w:rPr>
                <w:rFonts w:ascii="Garamond" w:hAnsi="Garamond"/>
                <w:szCs w:val="24"/>
                <w:lang w:val="sq-AL"/>
              </w:rPr>
            </w:pPr>
            <w:r w:rsidRPr="008054EE">
              <w:rPr>
                <w:rFonts w:ascii="Garamond" w:hAnsi="Garamond"/>
                <w:szCs w:val="24"/>
                <w:lang w:val="sq-AL"/>
              </w:rPr>
              <w:t>(H</w:t>
            </w:r>
            <w:r w:rsidRPr="008054EE">
              <w:rPr>
                <w:rFonts w:ascii="Garamond" w:hAnsi="Garamond"/>
                <w:szCs w:val="24"/>
                <w:vertAlign w:val="subscript"/>
                <w:lang w:val="sq-AL"/>
              </w:rPr>
              <w:t>lëkurë</w:t>
            </w:r>
            <w:r w:rsidRPr="008054EE">
              <w:rPr>
                <w:rFonts w:ascii="Garamond" w:hAnsi="Garamond"/>
                <w:szCs w:val="24"/>
                <w:lang w:val="sq-AL"/>
              </w:rPr>
              <w:t xml:space="preserve"> është relevante vetëm në brezin 380-3000 nm)</w:t>
            </w:r>
          </w:p>
        </w:tc>
      </w:tr>
    </w:tbl>
    <w:p w:rsidR="00FD5873" w:rsidRPr="008054EE" w:rsidRDefault="00FD5873" w:rsidP="00FD5873">
      <w:pPr>
        <w:pStyle w:val="Paragrafi"/>
        <w:rPr>
          <w:szCs w:val="24"/>
          <w:lang w:val="sq-AL"/>
        </w:rPr>
      </w:pPr>
      <w:r w:rsidRPr="008054EE">
        <w:rPr>
          <w:szCs w:val="24"/>
          <w:lang w:val="sq-AL"/>
        </w:rPr>
        <w:t>Për efekt të kësaj rregulloreje, formulat e mësipërme mund të zëvendësohen nga shprehjet e mëposhtme duke përdorur vlerat diskrete, siç përcaktohet në tabelat e mëposhtme:</w:t>
      </w:r>
    </w:p>
    <w:p w:rsidR="00FD5873" w:rsidRPr="008054EE" w:rsidRDefault="00FD5873" w:rsidP="00FD5873">
      <w:pPr>
        <w:pStyle w:val="Paragrafi"/>
        <w:rPr>
          <w:szCs w:val="24"/>
          <w:lang w:val="sq-AL"/>
        </w:rPr>
      </w:pPr>
    </w:p>
    <w:tbl>
      <w:tblPr>
        <w:tblW w:w="5000" w:type="pct"/>
        <w:jc w:val="center"/>
        <w:tblBorders>
          <w:insideH w:val="single" w:sz="4" w:space="0" w:color="auto"/>
        </w:tblBorders>
        <w:tblLayout w:type="fixed"/>
        <w:tblLook w:val="04A0" w:firstRow="1" w:lastRow="0" w:firstColumn="1" w:lastColumn="0" w:noHBand="0" w:noVBand="1"/>
      </w:tblPr>
      <w:tblGrid>
        <w:gridCol w:w="1908"/>
        <w:gridCol w:w="3788"/>
        <w:gridCol w:w="4159"/>
      </w:tblGrid>
      <w:tr w:rsidR="00FD5873" w:rsidRPr="008054EE" w:rsidTr="00DE403E">
        <w:trPr>
          <w:jc w:val="center"/>
        </w:trPr>
        <w:tc>
          <w:tcPr>
            <w:tcW w:w="968" w:type="pct"/>
          </w:tcPr>
          <w:p w:rsidR="00FD5873" w:rsidRPr="008054EE" w:rsidRDefault="00FD5873" w:rsidP="00DE403E">
            <w:pPr>
              <w:autoSpaceDE w:val="0"/>
              <w:autoSpaceDN w:val="0"/>
              <w:adjustRightInd w:val="0"/>
              <w:spacing w:after="0" w:line="240" w:lineRule="auto"/>
              <w:ind w:firstLine="0"/>
              <w:rPr>
                <w:rFonts w:ascii="Garamond" w:hAnsi="Garamond"/>
                <w:szCs w:val="24"/>
                <w:lang w:val="sq-AL"/>
              </w:rPr>
            </w:pPr>
            <w:r w:rsidRPr="008054EE">
              <w:rPr>
                <w:rFonts w:ascii="Garamond" w:hAnsi="Garamond"/>
                <w:szCs w:val="24"/>
                <w:lang w:val="sq-AL"/>
              </w:rPr>
              <w:t>(a)</w:t>
            </w:r>
          </w:p>
        </w:tc>
        <w:tc>
          <w:tcPr>
            <w:tcW w:w="1922" w:type="pct"/>
          </w:tcPr>
          <w:p w:rsidR="00FD5873" w:rsidRPr="008054EE" w:rsidRDefault="00FD5873" w:rsidP="00DE403E">
            <w:pPr>
              <w:pStyle w:val="NormalWeb"/>
              <w:spacing w:before="0" w:beforeAutospacing="0" w:after="0" w:afterAutospacing="0"/>
              <w:rPr>
                <w:rFonts w:ascii="Garamond" w:hAnsi="Garamond"/>
                <w:lang w:val="sq-AL"/>
              </w:rPr>
            </w:pPr>
            <w:r w:rsidRPr="008054EE">
              <w:rPr>
                <w:rFonts w:ascii="Garamond" w:hAnsi="Garamond"/>
                <w:position w:val="-32"/>
                <w:lang w:val="sq-AL"/>
              </w:rPr>
              <w:object w:dxaOrig="2460" w:dyaOrig="740">
                <v:shape id="_x0000_i1032" type="#_x0000_t75" style="width:134pt;height:39.45pt" o:ole="" fillcolor="window">
                  <v:imagedata r:id="rId27" o:title=""/>
                </v:shape>
                <o:OLEObject Type="Embed" ProgID="Equation.3" ShapeID="_x0000_i1032" DrawAspect="Content" ObjectID="_1798280682" r:id="rId28"/>
              </w:object>
            </w:r>
          </w:p>
        </w:tc>
        <w:tc>
          <w:tcPr>
            <w:tcW w:w="2110" w:type="pct"/>
          </w:tcPr>
          <w:p w:rsidR="00FD5873" w:rsidRPr="008054EE" w:rsidRDefault="00FD5873" w:rsidP="00DE403E">
            <w:pPr>
              <w:autoSpaceDE w:val="0"/>
              <w:autoSpaceDN w:val="0"/>
              <w:adjustRightInd w:val="0"/>
              <w:spacing w:after="0" w:line="240" w:lineRule="auto"/>
              <w:ind w:firstLine="0"/>
              <w:rPr>
                <w:rFonts w:ascii="Garamond" w:hAnsi="Garamond"/>
                <w:szCs w:val="24"/>
                <w:lang w:val="sq-AL"/>
              </w:rPr>
            </w:pPr>
            <w:r w:rsidRPr="008054EE">
              <w:rPr>
                <w:rFonts w:ascii="Garamond" w:hAnsi="Garamond"/>
                <w:szCs w:val="24"/>
                <w:lang w:val="sq-AL"/>
              </w:rPr>
              <w:t>dhe H</w:t>
            </w:r>
            <w:r w:rsidRPr="008054EE">
              <w:rPr>
                <w:rFonts w:ascii="Garamond" w:hAnsi="Garamond"/>
                <w:szCs w:val="24"/>
                <w:vertAlign w:val="subscript"/>
                <w:lang w:val="sq-AL"/>
              </w:rPr>
              <w:t>eff</w:t>
            </w:r>
            <w:r w:rsidRPr="008054EE">
              <w:rPr>
                <w:rFonts w:ascii="Garamond" w:hAnsi="Garamond"/>
                <w:szCs w:val="24"/>
                <w:lang w:val="sq-AL"/>
              </w:rPr>
              <w:t xml:space="preserve"> ¼ E</w:t>
            </w:r>
            <w:r w:rsidRPr="008054EE">
              <w:rPr>
                <w:rFonts w:ascii="Garamond" w:hAnsi="Garamond"/>
                <w:szCs w:val="24"/>
                <w:vertAlign w:val="subscript"/>
                <w:lang w:val="sq-AL"/>
              </w:rPr>
              <w:t>eff</w:t>
            </w:r>
            <w:r w:rsidRPr="008054EE">
              <w:rPr>
                <w:rFonts w:ascii="Garamond" w:hAnsi="Garamond"/>
                <w:szCs w:val="24"/>
                <w:lang w:val="sq-AL"/>
              </w:rPr>
              <w:t xml:space="preserve"> · Δt</w:t>
            </w:r>
          </w:p>
          <w:p w:rsidR="00FD5873" w:rsidRPr="008054EE" w:rsidRDefault="00FD5873" w:rsidP="00DE403E">
            <w:pPr>
              <w:autoSpaceDE w:val="0"/>
              <w:autoSpaceDN w:val="0"/>
              <w:adjustRightInd w:val="0"/>
              <w:spacing w:after="0" w:line="240" w:lineRule="auto"/>
              <w:ind w:firstLine="0"/>
              <w:rPr>
                <w:rFonts w:ascii="Garamond" w:hAnsi="Garamond"/>
                <w:szCs w:val="24"/>
                <w:lang w:val="sq-AL"/>
              </w:rPr>
            </w:pPr>
          </w:p>
        </w:tc>
      </w:tr>
      <w:tr w:rsidR="00FD5873" w:rsidRPr="008054EE" w:rsidTr="00DE403E">
        <w:trPr>
          <w:jc w:val="center"/>
        </w:trPr>
        <w:tc>
          <w:tcPr>
            <w:tcW w:w="968" w:type="pct"/>
          </w:tcPr>
          <w:p w:rsidR="00FD5873" w:rsidRPr="008054EE" w:rsidRDefault="00FD5873" w:rsidP="00DE403E">
            <w:pPr>
              <w:autoSpaceDE w:val="0"/>
              <w:autoSpaceDN w:val="0"/>
              <w:adjustRightInd w:val="0"/>
              <w:spacing w:after="0" w:line="240" w:lineRule="auto"/>
              <w:ind w:firstLine="0"/>
              <w:rPr>
                <w:rFonts w:ascii="Garamond" w:hAnsi="Garamond"/>
                <w:szCs w:val="24"/>
                <w:lang w:val="sq-AL"/>
              </w:rPr>
            </w:pPr>
            <w:r w:rsidRPr="008054EE">
              <w:rPr>
                <w:rFonts w:ascii="Garamond" w:hAnsi="Garamond"/>
                <w:szCs w:val="24"/>
                <w:lang w:val="sq-AL"/>
              </w:rPr>
              <w:t>(b)</w:t>
            </w:r>
          </w:p>
        </w:tc>
        <w:tc>
          <w:tcPr>
            <w:tcW w:w="1922" w:type="pct"/>
          </w:tcPr>
          <w:p w:rsidR="00FD5873" w:rsidRPr="008054EE" w:rsidRDefault="00FD5873" w:rsidP="00DE403E">
            <w:pPr>
              <w:pStyle w:val="NormalWeb"/>
              <w:spacing w:before="0" w:beforeAutospacing="0" w:after="0" w:afterAutospacing="0"/>
              <w:rPr>
                <w:rFonts w:ascii="Garamond" w:hAnsi="Garamond"/>
                <w:lang w:val="sq-AL"/>
              </w:rPr>
            </w:pPr>
            <w:r w:rsidRPr="008054EE">
              <w:rPr>
                <w:rFonts w:ascii="Garamond" w:hAnsi="Garamond"/>
                <w:position w:val="-32"/>
                <w:lang w:val="sq-AL"/>
              </w:rPr>
              <w:object w:dxaOrig="2020" w:dyaOrig="740">
                <v:shape id="_x0000_i1033" type="#_x0000_t75" style="width:109.55pt;height:39.45pt" o:ole="" fillcolor="window">
                  <v:imagedata r:id="rId29" o:title=""/>
                </v:shape>
                <o:OLEObject Type="Embed" ProgID="Equation.3" ShapeID="_x0000_i1033" DrawAspect="Content" ObjectID="_1798280683" r:id="rId30"/>
              </w:object>
            </w:r>
          </w:p>
        </w:tc>
        <w:tc>
          <w:tcPr>
            <w:tcW w:w="2110" w:type="pct"/>
          </w:tcPr>
          <w:p w:rsidR="00FD5873" w:rsidRPr="008054EE" w:rsidRDefault="00FD5873" w:rsidP="00DE403E">
            <w:pPr>
              <w:autoSpaceDE w:val="0"/>
              <w:autoSpaceDN w:val="0"/>
              <w:adjustRightInd w:val="0"/>
              <w:spacing w:after="0" w:line="240" w:lineRule="auto"/>
              <w:ind w:firstLine="0"/>
              <w:rPr>
                <w:rFonts w:ascii="Garamond" w:hAnsi="Garamond"/>
                <w:szCs w:val="24"/>
                <w:lang w:val="sq-AL"/>
              </w:rPr>
            </w:pPr>
            <w:r w:rsidRPr="008054EE">
              <w:rPr>
                <w:rFonts w:ascii="Garamond" w:hAnsi="Garamond"/>
                <w:szCs w:val="24"/>
                <w:lang w:val="sq-AL"/>
              </w:rPr>
              <w:t>dhe H</w:t>
            </w:r>
            <w:r w:rsidRPr="008054EE">
              <w:rPr>
                <w:rFonts w:ascii="Garamond" w:hAnsi="Garamond"/>
                <w:szCs w:val="24"/>
                <w:vertAlign w:val="subscript"/>
                <w:lang w:val="sq-AL"/>
              </w:rPr>
              <w:t>UVA</w:t>
            </w:r>
            <w:r w:rsidRPr="008054EE">
              <w:rPr>
                <w:rFonts w:ascii="Garamond" w:hAnsi="Garamond"/>
                <w:szCs w:val="24"/>
                <w:lang w:val="sq-AL"/>
              </w:rPr>
              <w:t xml:space="preserve"> ¼ E</w:t>
            </w:r>
            <w:r w:rsidRPr="008054EE">
              <w:rPr>
                <w:rFonts w:ascii="Garamond" w:hAnsi="Garamond"/>
                <w:szCs w:val="24"/>
                <w:vertAlign w:val="subscript"/>
                <w:lang w:val="sq-AL"/>
              </w:rPr>
              <w:t>UVA</w:t>
            </w:r>
            <w:r w:rsidRPr="008054EE">
              <w:rPr>
                <w:rFonts w:ascii="Garamond" w:hAnsi="Garamond"/>
                <w:szCs w:val="24"/>
                <w:lang w:val="sq-AL"/>
              </w:rPr>
              <w:t xml:space="preserve"> · Δt</w:t>
            </w:r>
          </w:p>
          <w:p w:rsidR="00FD5873" w:rsidRPr="008054EE" w:rsidRDefault="00FD5873" w:rsidP="00DE403E">
            <w:pPr>
              <w:autoSpaceDE w:val="0"/>
              <w:autoSpaceDN w:val="0"/>
              <w:adjustRightInd w:val="0"/>
              <w:spacing w:after="0" w:line="240" w:lineRule="auto"/>
              <w:ind w:firstLine="0"/>
              <w:rPr>
                <w:rFonts w:ascii="Garamond" w:hAnsi="Garamond"/>
                <w:szCs w:val="24"/>
                <w:lang w:val="sq-AL"/>
              </w:rPr>
            </w:pPr>
          </w:p>
        </w:tc>
      </w:tr>
      <w:tr w:rsidR="00FD5873" w:rsidRPr="008054EE" w:rsidTr="00DE403E">
        <w:trPr>
          <w:jc w:val="center"/>
        </w:trPr>
        <w:tc>
          <w:tcPr>
            <w:tcW w:w="968" w:type="pct"/>
          </w:tcPr>
          <w:p w:rsidR="00FD5873" w:rsidRPr="008054EE" w:rsidRDefault="00FD5873" w:rsidP="00DE403E">
            <w:pPr>
              <w:autoSpaceDE w:val="0"/>
              <w:autoSpaceDN w:val="0"/>
              <w:adjustRightInd w:val="0"/>
              <w:spacing w:after="0" w:line="240" w:lineRule="auto"/>
              <w:ind w:firstLine="0"/>
              <w:rPr>
                <w:rFonts w:ascii="Garamond" w:hAnsi="Garamond"/>
                <w:szCs w:val="24"/>
                <w:lang w:val="sq-AL"/>
              </w:rPr>
            </w:pPr>
            <w:r w:rsidRPr="008054EE">
              <w:rPr>
                <w:rFonts w:ascii="Garamond" w:hAnsi="Garamond"/>
                <w:szCs w:val="24"/>
                <w:lang w:val="sq-AL"/>
              </w:rPr>
              <w:t>(c), (d)</w:t>
            </w:r>
          </w:p>
          <w:p w:rsidR="00FD5873" w:rsidRPr="008054EE" w:rsidRDefault="00FD5873" w:rsidP="00DE403E">
            <w:pPr>
              <w:autoSpaceDE w:val="0"/>
              <w:autoSpaceDN w:val="0"/>
              <w:adjustRightInd w:val="0"/>
              <w:spacing w:after="0" w:line="240" w:lineRule="auto"/>
              <w:ind w:firstLine="0"/>
              <w:rPr>
                <w:rFonts w:ascii="Garamond" w:hAnsi="Garamond"/>
                <w:szCs w:val="24"/>
                <w:lang w:val="sq-AL"/>
              </w:rPr>
            </w:pPr>
          </w:p>
        </w:tc>
        <w:tc>
          <w:tcPr>
            <w:tcW w:w="1922" w:type="pct"/>
          </w:tcPr>
          <w:p w:rsidR="00FD5873" w:rsidRPr="008054EE" w:rsidRDefault="00FD5873" w:rsidP="00DE403E">
            <w:pPr>
              <w:autoSpaceDE w:val="0"/>
              <w:autoSpaceDN w:val="0"/>
              <w:adjustRightInd w:val="0"/>
              <w:spacing w:after="0" w:line="240" w:lineRule="auto"/>
              <w:ind w:firstLine="0"/>
              <w:rPr>
                <w:rFonts w:ascii="Garamond" w:hAnsi="Garamond"/>
                <w:szCs w:val="24"/>
                <w:lang w:val="sq-AL"/>
              </w:rPr>
            </w:pPr>
            <w:r w:rsidRPr="008054EE">
              <w:rPr>
                <w:rFonts w:ascii="Garamond" w:hAnsi="Garamond"/>
                <w:position w:val="-30"/>
                <w:szCs w:val="24"/>
                <w:lang w:val="sq-AL"/>
              </w:rPr>
              <w:object w:dxaOrig="2320" w:dyaOrig="740">
                <v:shape id="_x0000_i1034" type="#_x0000_t75" style="width:116.45pt;height:36.95pt" o:ole="" fillcolor="window">
                  <v:imagedata r:id="rId31" o:title=""/>
                </v:shape>
                <o:OLEObject Type="Embed" ProgID="Equation.3" ShapeID="_x0000_i1034" DrawAspect="Content" ObjectID="_1798280684" r:id="rId32"/>
              </w:object>
            </w:r>
          </w:p>
        </w:tc>
        <w:tc>
          <w:tcPr>
            <w:tcW w:w="2110" w:type="pct"/>
          </w:tcPr>
          <w:p w:rsidR="00FD5873" w:rsidRPr="008054EE" w:rsidRDefault="00FD5873" w:rsidP="00DE403E">
            <w:pPr>
              <w:autoSpaceDE w:val="0"/>
              <w:autoSpaceDN w:val="0"/>
              <w:adjustRightInd w:val="0"/>
              <w:spacing w:after="0" w:line="240" w:lineRule="auto"/>
              <w:ind w:firstLine="0"/>
              <w:rPr>
                <w:rFonts w:ascii="Garamond" w:hAnsi="Garamond"/>
                <w:szCs w:val="24"/>
                <w:lang w:val="sq-AL"/>
              </w:rPr>
            </w:pPr>
          </w:p>
        </w:tc>
      </w:tr>
      <w:tr w:rsidR="00FD5873" w:rsidRPr="008054EE" w:rsidTr="00DE403E">
        <w:trPr>
          <w:jc w:val="center"/>
        </w:trPr>
        <w:tc>
          <w:tcPr>
            <w:tcW w:w="968" w:type="pct"/>
          </w:tcPr>
          <w:p w:rsidR="00FD5873" w:rsidRPr="008054EE" w:rsidRDefault="00FD5873" w:rsidP="00DE403E">
            <w:pPr>
              <w:autoSpaceDE w:val="0"/>
              <w:autoSpaceDN w:val="0"/>
              <w:adjustRightInd w:val="0"/>
              <w:spacing w:after="0" w:line="240" w:lineRule="auto"/>
              <w:ind w:firstLine="0"/>
              <w:rPr>
                <w:rFonts w:ascii="Garamond" w:hAnsi="Garamond"/>
                <w:szCs w:val="24"/>
                <w:lang w:val="sq-AL"/>
              </w:rPr>
            </w:pPr>
            <w:r w:rsidRPr="008054EE">
              <w:rPr>
                <w:rFonts w:ascii="Garamond" w:hAnsi="Garamond"/>
                <w:szCs w:val="24"/>
                <w:lang w:val="sq-AL"/>
              </w:rPr>
              <w:t>(e), (f)</w:t>
            </w:r>
          </w:p>
        </w:tc>
        <w:tc>
          <w:tcPr>
            <w:tcW w:w="1922" w:type="pct"/>
          </w:tcPr>
          <w:p w:rsidR="00FD5873" w:rsidRPr="008054EE" w:rsidRDefault="00FD5873" w:rsidP="00DE403E">
            <w:pPr>
              <w:autoSpaceDE w:val="0"/>
              <w:autoSpaceDN w:val="0"/>
              <w:adjustRightInd w:val="0"/>
              <w:spacing w:after="0" w:line="240" w:lineRule="auto"/>
              <w:ind w:firstLine="0"/>
              <w:rPr>
                <w:rFonts w:ascii="Garamond" w:hAnsi="Garamond"/>
                <w:szCs w:val="24"/>
                <w:lang w:val="sq-AL"/>
              </w:rPr>
            </w:pPr>
            <w:r w:rsidRPr="008054EE">
              <w:rPr>
                <w:rFonts w:ascii="Garamond" w:hAnsi="Garamond"/>
                <w:position w:val="-30"/>
                <w:szCs w:val="24"/>
                <w:lang w:val="sq-AL"/>
              </w:rPr>
              <w:object w:dxaOrig="2340" w:dyaOrig="720">
                <v:shape id="_x0000_i1035" type="#_x0000_t75" style="width:117.1pt;height:36.95pt" o:ole="" fillcolor="window">
                  <v:imagedata r:id="rId33" o:title=""/>
                </v:shape>
                <o:OLEObject Type="Embed" ProgID="Equation.3" ShapeID="_x0000_i1035" DrawAspect="Content" ObjectID="_1798280685" r:id="rId34"/>
              </w:object>
            </w:r>
          </w:p>
        </w:tc>
        <w:tc>
          <w:tcPr>
            <w:tcW w:w="2110" w:type="pct"/>
          </w:tcPr>
          <w:p w:rsidR="00FD5873" w:rsidRPr="008054EE" w:rsidRDefault="00FD5873" w:rsidP="00DE403E">
            <w:pPr>
              <w:autoSpaceDE w:val="0"/>
              <w:autoSpaceDN w:val="0"/>
              <w:adjustRightInd w:val="0"/>
              <w:spacing w:after="0" w:line="240" w:lineRule="auto"/>
              <w:ind w:firstLine="0"/>
              <w:rPr>
                <w:rFonts w:ascii="Garamond" w:hAnsi="Garamond"/>
                <w:szCs w:val="24"/>
                <w:lang w:val="sq-AL"/>
              </w:rPr>
            </w:pPr>
          </w:p>
        </w:tc>
      </w:tr>
      <w:tr w:rsidR="00FD5873" w:rsidRPr="008054EE" w:rsidTr="00DE403E">
        <w:trPr>
          <w:trHeight w:val="611"/>
          <w:jc w:val="center"/>
        </w:trPr>
        <w:tc>
          <w:tcPr>
            <w:tcW w:w="968" w:type="pct"/>
          </w:tcPr>
          <w:p w:rsidR="00FD5873" w:rsidRPr="008054EE" w:rsidRDefault="00FD5873" w:rsidP="00DE403E">
            <w:pPr>
              <w:autoSpaceDE w:val="0"/>
              <w:autoSpaceDN w:val="0"/>
              <w:adjustRightInd w:val="0"/>
              <w:spacing w:after="0" w:line="240" w:lineRule="auto"/>
              <w:ind w:firstLine="0"/>
              <w:rPr>
                <w:rFonts w:ascii="Garamond" w:hAnsi="Garamond"/>
                <w:szCs w:val="24"/>
                <w:lang w:val="sq-AL"/>
              </w:rPr>
            </w:pPr>
            <w:r w:rsidRPr="008054EE">
              <w:rPr>
                <w:rFonts w:ascii="Garamond" w:hAnsi="Garamond"/>
                <w:szCs w:val="24"/>
                <w:lang w:val="sq-AL"/>
              </w:rPr>
              <w:t>(g) deri në (l)</w:t>
            </w:r>
          </w:p>
          <w:p w:rsidR="00FD5873" w:rsidRPr="008054EE" w:rsidRDefault="00FD5873" w:rsidP="00DE403E">
            <w:pPr>
              <w:autoSpaceDE w:val="0"/>
              <w:autoSpaceDN w:val="0"/>
              <w:adjustRightInd w:val="0"/>
              <w:spacing w:after="0" w:line="240" w:lineRule="auto"/>
              <w:ind w:firstLine="0"/>
              <w:rPr>
                <w:rFonts w:ascii="Garamond" w:hAnsi="Garamond"/>
                <w:szCs w:val="24"/>
                <w:lang w:val="sq-AL"/>
              </w:rPr>
            </w:pPr>
          </w:p>
        </w:tc>
        <w:tc>
          <w:tcPr>
            <w:tcW w:w="1922" w:type="pct"/>
          </w:tcPr>
          <w:p w:rsidR="00FD5873" w:rsidRPr="008054EE" w:rsidRDefault="00FD5873" w:rsidP="00DE403E">
            <w:pPr>
              <w:pStyle w:val="NormalWeb"/>
              <w:tabs>
                <w:tab w:val="right" w:pos="3024"/>
              </w:tabs>
              <w:spacing w:before="0" w:beforeAutospacing="0" w:after="0" w:afterAutospacing="0"/>
              <w:rPr>
                <w:rFonts w:ascii="Garamond" w:hAnsi="Garamond"/>
                <w:lang w:val="sq-AL"/>
              </w:rPr>
            </w:pPr>
            <w:r w:rsidRPr="008054EE">
              <w:rPr>
                <w:rFonts w:ascii="Garamond" w:hAnsi="Garamond"/>
                <w:position w:val="-34"/>
                <w:lang w:val="sq-AL"/>
              </w:rPr>
              <w:object w:dxaOrig="2200" w:dyaOrig="780">
                <v:shape id="_x0000_i1036" type="#_x0000_t75" style="width:109.55pt;height:39.45pt" o:ole="" fillcolor="window">
                  <v:imagedata r:id="rId35" o:title=""/>
                </v:shape>
                <o:OLEObject Type="Embed" ProgID="Equation.3" ShapeID="_x0000_i1036" DrawAspect="Content" ObjectID="_1798280686" r:id="rId36"/>
              </w:object>
            </w:r>
            <w:r w:rsidRPr="008054EE">
              <w:rPr>
                <w:rFonts w:ascii="Garamond" w:hAnsi="Garamond"/>
                <w:lang w:val="sq-AL"/>
              </w:rPr>
              <w:tab/>
            </w:r>
          </w:p>
        </w:tc>
        <w:tc>
          <w:tcPr>
            <w:tcW w:w="2110" w:type="pct"/>
          </w:tcPr>
          <w:p w:rsidR="00FD5873" w:rsidRPr="008054EE" w:rsidRDefault="00FD5873" w:rsidP="00DE403E">
            <w:pPr>
              <w:autoSpaceDE w:val="0"/>
              <w:autoSpaceDN w:val="0"/>
              <w:adjustRightInd w:val="0"/>
              <w:spacing w:after="0" w:line="240" w:lineRule="auto"/>
              <w:ind w:firstLine="0"/>
              <w:rPr>
                <w:rFonts w:ascii="Garamond" w:hAnsi="Garamond"/>
                <w:szCs w:val="24"/>
                <w:lang w:val="sq-AL"/>
              </w:rPr>
            </w:pPr>
            <w:r w:rsidRPr="008054EE">
              <w:rPr>
                <w:rFonts w:ascii="Garamond" w:hAnsi="Garamond"/>
                <w:szCs w:val="24"/>
                <w:lang w:val="sq-AL"/>
              </w:rPr>
              <w:t>(Shih tabelën 1.1 për vlera të përshtatshme të λ1 dhe λ2)</w:t>
            </w:r>
          </w:p>
        </w:tc>
      </w:tr>
      <w:tr w:rsidR="00FD5873" w:rsidRPr="008054EE" w:rsidTr="00DE403E">
        <w:trPr>
          <w:trHeight w:val="611"/>
          <w:jc w:val="center"/>
        </w:trPr>
        <w:tc>
          <w:tcPr>
            <w:tcW w:w="968" w:type="pct"/>
          </w:tcPr>
          <w:p w:rsidR="00FD5873" w:rsidRPr="008054EE" w:rsidRDefault="00FD5873" w:rsidP="00DE403E">
            <w:pPr>
              <w:autoSpaceDE w:val="0"/>
              <w:autoSpaceDN w:val="0"/>
              <w:adjustRightInd w:val="0"/>
              <w:spacing w:after="0" w:line="240" w:lineRule="auto"/>
              <w:ind w:firstLine="0"/>
              <w:rPr>
                <w:rFonts w:ascii="Garamond" w:hAnsi="Garamond"/>
                <w:szCs w:val="24"/>
                <w:lang w:val="sq-AL"/>
              </w:rPr>
            </w:pPr>
            <w:r w:rsidRPr="008054EE">
              <w:rPr>
                <w:rFonts w:ascii="Garamond" w:hAnsi="Garamond"/>
                <w:szCs w:val="24"/>
                <w:lang w:val="sq-AL"/>
              </w:rPr>
              <w:lastRenderedPageBreak/>
              <w:t>(m), (n)</w:t>
            </w:r>
          </w:p>
          <w:p w:rsidR="00FD5873" w:rsidRPr="008054EE" w:rsidRDefault="00FD5873" w:rsidP="00DE403E">
            <w:pPr>
              <w:autoSpaceDE w:val="0"/>
              <w:autoSpaceDN w:val="0"/>
              <w:adjustRightInd w:val="0"/>
              <w:spacing w:after="0" w:line="240" w:lineRule="auto"/>
              <w:ind w:firstLine="0"/>
              <w:rPr>
                <w:rFonts w:ascii="Garamond" w:hAnsi="Garamond"/>
                <w:szCs w:val="24"/>
                <w:lang w:val="sq-AL"/>
              </w:rPr>
            </w:pPr>
          </w:p>
        </w:tc>
        <w:tc>
          <w:tcPr>
            <w:tcW w:w="1922" w:type="pct"/>
          </w:tcPr>
          <w:p w:rsidR="00FD5873" w:rsidRPr="008054EE" w:rsidRDefault="00FD5873" w:rsidP="00DE403E">
            <w:pPr>
              <w:pStyle w:val="NormalWeb"/>
              <w:tabs>
                <w:tab w:val="right" w:pos="3024"/>
              </w:tabs>
              <w:spacing w:before="0" w:beforeAutospacing="0" w:after="0" w:afterAutospacing="0"/>
              <w:rPr>
                <w:rFonts w:ascii="Garamond" w:hAnsi="Garamond"/>
                <w:lang w:val="sq-AL"/>
              </w:rPr>
            </w:pPr>
            <w:r w:rsidRPr="008054EE">
              <w:rPr>
                <w:rFonts w:ascii="Garamond" w:hAnsi="Garamond"/>
                <w:i/>
                <w:position w:val="-30"/>
                <w:lang w:val="sq-AL"/>
              </w:rPr>
              <w:object w:dxaOrig="1860" w:dyaOrig="720">
                <v:shape id="_x0000_i1037" type="#_x0000_t75" style="width:92.65pt;height:36.95pt" o:ole="" fillcolor="window">
                  <v:imagedata r:id="rId37" o:title=""/>
                </v:shape>
                <o:OLEObject Type="Embed" ProgID="Equation.3" ShapeID="_x0000_i1037" DrawAspect="Content" ObjectID="_1798280687" r:id="rId38"/>
              </w:object>
            </w:r>
          </w:p>
        </w:tc>
        <w:tc>
          <w:tcPr>
            <w:tcW w:w="2110" w:type="pct"/>
          </w:tcPr>
          <w:p w:rsidR="00FD5873" w:rsidRPr="008054EE" w:rsidRDefault="00FD5873" w:rsidP="00DE403E">
            <w:pPr>
              <w:autoSpaceDE w:val="0"/>
              <w:autoSpaceDN w:val="0"/>
              <w:adjustRightInd w:val="0"/>
              <w:spacing w:after="0" w:line="240" w:lineRule="auto"/>
              <w:ind w:firstLine="0"/>
              <w:rPr>
                <w:rFonts w:ascii="Garamond" w:hAnsi="Garamond"/>
                <w:szCs w:val="24"/>
                <w:lang w:val="sq-AL"/>
              </w:rPr>
            </w:pPr>
            <w:r w:rsidRPr="008054EE">
              <w:rPr>
                <w:rFonts w:ascii="Garamond" w:hAnsi="Garamond"/>
                <w:szCs w:val="24"/>
                <w:lang w:val="sq-AL"/>
              </w:rPr>
              <w:t>dhe H</w:t>
            </w:r>
            <w:r w:rsidRPr="008054EE">
              <w:rPr>
                <w:rFonts w:ascii="Garamond" w:hAnsi="Garamond"/>
                <w:szCs w:val="24"/>
                <w:vertAlign w:val="subscript"/>
                <w:lang w:val="sq-AL"/>
              </w:rPr>
              <w:t>lëkurë</w:t>
            </w:r>
            <w:r w:rsidRPr="008054EE">
              <w:rPr>
                <w:rFonts w:ascii="Garamond" w:hAnsi="Garamond"/>
                <w:szCs w:val="24"/>
                <w:lang w:val="sq-AL"/>
              </w:rPr>
              <w:t xml:space="preserve"> ¼ E</w:t>
            </w:r>
            <w:r w:rsidRPr="008054EE">
              <w:rPr>
                <w:rFonts w:ascii="Garamond" w:hAnsi="Garamond"/>
                <w:szCs w:val="24"/>
                <w:vertAlign w:val="subscript"/>
                <w:lang w:val="sq-AL"/>
              </w:rPr>
              <w:t>lëkurë</w:t>
            </w:r>
            <w:r w:rsidRPr="008054EE">
              <w:rPr>
                <w:rFonts w:ascii="Garamond" w:hAnsi="Garamond"/>
                <w:szCs w:val="24"/>
                <w:lang w:val="sq-AL"/>
              </w:rPr>
              <w:t xml:space="preserve"> · Δt</w:t>
            </w:r>
          </w:p>
          <w:p w:rsidR="00FD5873" w:rsidRPr="008054EE" w:rsidRDefault="00FD5873" w:rsidP="00DE403E">
            <w:pPr>
              <w:autoSpaceDE w:val="0"/>
              <w:autoSpaceDN w:val="0"/>
              <w:adjustRightInd w:val="0"/>
              <w:spacing w:after="0" w:line="240" w:lineRule="auto"/>
              <w:ind w:firstLine="0"/>
              <w:rPr>
                <w:rFonts w:ascii="Garamond" w:hAnsi="Garamond"/>
                <w:szCs w:val="24"/>
                <w:lang w:val="sq-AL"/>
              </w:rPr>
            </w:pPr>
          </w:p>
        </w:tc>
      </w:tr>
      <w:tr w:rsidR="00FD5873" w:rsidRPr="008054EE" w:rsidTr="00DE403E">
        <w:trPr>
          <w:trHeight w:val="611"/>
          <w:jc w:val="center"/>
        </w:trPr>
        <w:tc>
          <w:tcPr>
            <w:tcW w:w="968" w:type="pct"/>
          </w:tcPr>
          <w:p w:rsidR="00FD5873" w:rsidRPr="008054EE" w:rsidRDefault="00FD5873" w:rsidP="00DE403E">
            <w:pPr>
              <w:autoSpaceDE w:val="0"/>
              <w:autoSpaceDN w:val="0"/>
              <w:adjustRightInd w:val="0"/>
              <w:spacing w:after="0" w:line="240" w:lineRule="auto"/>
              <w:ind w:firstLine="0"/>
              <w:rPr>
                <w:rFonts w:ascii="Garamond" w:hAnsi="Garamond"/>
                <w:szCs w:val="24"/>
                <w:lang w:val="sq-AL"/>
              </w:rPr>
            </w:pPr>
            <w:r w:rsidRPr="008054EE">
              <w:rPr>
                <w:rFonts w:ascii="Garamond" w:hAnsi="Garamond"/>
                <w:szCs w:val="24"/>
                <w:lang w:val="sq-AL"/>
              </w:rPr>
              <w:t>(o)</w:t>
            </w:r>
          </w:p>
        </w:tc>
        <w:tc>
          <w:tcPr>
            <w:tcW w:w="1922" w:type="pct"/>
          </w:tcPr>
          <w:p w:rsidR="00FD5873" w:rsidRPr="008054EE" w:rsidRDefault="00FD5873" w:rsidP="00DE403E">
            <w:pPr>
              <w:pStyle w:val="NormalWeb"/>
              <w:tabs>
                <w:tab w:val="right" w:pos="3024"/>
              </w:tabs>
              <w:spacing w:before="0" w:beforeAutospacing="0" w:after="0" w:afterAutospacing="0"/>
              <w:rPr>
                <w:rFonts w:ascii="Garamond" w:hAnsi="Garamond"/>
                <w:lang w:val="sq-AL"/>
              </w:rPr>
            </w:pPr>
            <w:r w:rsidRPr="008054EE">
              <w:rPr>
                <w:rFonts w:ascii="Garamond" w:hAnsi="Garamond"/>
                <w:i/>
                <w:position w:val="-30"/>
                <w:lang w:val="sq-AL"/>
              </w:rPr>
              <w:object w:dxaOrig="2060" w:dyaOrig="720">
                <v:shape id="_x0000_i1038" type="#_x0000_t75" style="width:103.3pt;height:36.95pt" o:ole="" fillcolor="window">
                  <v:imagedata r:id="rId39" o:title=""/>
                </v:shape>
                <o:OLEObject Type="Embed" ProgID="Equation.3" ShapeID="_x0000_i1038" DrawAspect="Content" ObjectID="_1798280688" r:id="rId40"/>
              </w:object>
            </w:r>
          </w:p>
        </w:tc>
        <w:tc>
          <w:tcPr>
            <w:tcW w:w="2110" w:type="pct"/>
          </w:tcPr>
          <w:p w:rsidR="00FD5873" w:rsidRPr="008054EE" w:rsidRDefault="00FD5873" w:rsidP="00DE403E">
            <w:pPr>
              <w:autoSpaceDE w:val="0"/>
              <w:autoSpaceDN w:val="0"/>
              <w:adjustRightInd w:val="0"/>
              <w:spacing w:after="0" w:line="240" w:lineRule="auto"/>
              <w:ind w:firstLine="0"/>
              <w:rPr>
                <w:rFonts w:ascii="Garamond" w:hAnsi="Garamond"/>
                <w:szCs w:val="24"/>
                <w:lang w:val="sq-AL"/>
              </w:rPr>
            </w:pPr>
          </w:p>
        </w:tc>
      </w:tr>
    </w:tbl>
    <w:p w:rsidR="00FD5873" w:rsidRPr="008054EE" w:rsidRDefault="00FD5873" w:rsidP="00FD5873">
      <w:pPr>
        <w:pStyle w:val="Paragrafi"/>
        <w:rPr>
          <w:sz w:val="8"/>
          <w:szCs w:val="24"/>
          <w:lang w:val="sq-AL"/>
        </w:rPr>
      </w:pPr>
    </w:p>
    <w:p w:rsidR="00FD5873" w:rsidRPr="008054EE" w:rsidRDefault="00FD5873" w:rsidP="00FD5873">
      <w:pPr>
        <w:pStyle w:val="Paragrafi"/>
        <w:rPr>
          <w:lang w:val="sq-AL"/>
        </w:rPr>
      </w:pPr>
      <w:r w:rsidRPr="008054EE">
        <w:rPr>
          <w:lang w:val="sq-AL"/>
        </w:rPr>
        <w:t>Shënime</w:t>
      </w:r>
    </w:p>
    <w:p w:rsidR="00FD5873" w:rsidRPr="008054EE" w:rsidRDefault="00FD5873" w:rsidP="00FD5873">
      <w:pPr>
        <w:pStyle w:val="Paragrafi"/>
        <w:rPr>
          <w:lang w:val="sq-AL"/>
        </w:rPr>
      </w:pPr>
      <w:r w:rsidRPr="008054EE">
        <w:rPr>
          <w:lang w:val="sq-AL"/>
        </w:rPr>
        <w:t>Eλ (λ,t), Eλ</w:t>
      </w:r>
      <w:r w:rsidRPr="008054EE">
        <w:rPr>
          <w:lang w:val="sq-AL"/>
        </w:rPr>
        <w:tab/>
        <w:t>iradianca spektrale apo densiteti spektral i fuqisë është fuqia e rrezatimit rënës për njësi të sipërfaqes, i shprehur në vat për metër katror për nanometër [Ë m−2 nm−1]; vlerat e Eλ (λ, t) dhe Eλ përftohen nga matjet ose mund të sigurohen nga prodhuesi i pajisjes;</w:t>
      </w:r>
    </w:p>
    <w:p w:rsidR="00FD5873" w:rsidRPr="008054EE" w:rsidRDefault="00FD5873" w:rsidP="00FD5873">
      <w:pPr>
        <w:pStyle w:val="Paragrafi"/>
        <w:rPr>
          <w:lang w:val="sq-AL"/>
        </w:rPr>
      </w:pPr>
      <w:r w:rsidRPr="008054EE">
        <w:rPr>
          <w:lang w:val="sq-AL"/>
        </w:rPr>
        <w:t>Eeff</w:t>
      </w:r>
      <w:r w:rsidRPr="008054EE">
        <w:rPr>
          <w:lang w:val="sq-AL"/>
        </w:rPr>
        <w:tab/>
        <w:t>iradianca efektive (brezi UV) është iradianca e llogaritur brenda brezit të gjatësisë së valës 180 nm deri në 400 nm, i ponderuar spektralisht sipas S (λ), e shprehur në vat për metër katrorë[m−2];</w:t>
      </w:r>
    </w:p>
    <w:p w:rsidR="00FD5873" w:rsidRPr="008054EE" w:rsidRDefault="00FD5873" w:rsidP="00FD5873">
      <w:pPr>
        <w:pStyle w:val="Paragrafi"/>
        <w:rPr>
          <w:lang w:val="sq-AL"/>
        </w:rPr>
      </w:pPr>
      <w:r w:rsidRPr="008054EE">
        <w:rPr>
          <w:lang w:val="sq-AL"/>
        </w:rPr>
        <w:t>H ekspozimi në rrezatim është integrali në kohë i fluksit të rrezatimit, i shprehur në xhaul për metër katror [ m−2];</w:t>
      </w:r>
    </w:p>
    <w:p w:rsidR="00FD5873" w:rsidRPr="008054EE" w:rsidRDefault="00FD5873" w:rsidP="00FD5873">
      <w:pPr>
        <w:pStyle w:val="Paragrafi"/>
        <w:rPr>
          <w:lang w:val="sq-AL"/>
        </w:rPr>
      </w:pPr>
      <w:r w:rsidRPr="008054EE">
        <w:rPr>
          <w:lang w:val="sq-AL"/>
        </w:rPr>
        <w:t>H</w:t>
      </w:r>
      <w:r w:rsidRPr="008054EE">
        <w:rPr>
          <w:vertAlign w:val="subscript"/>
          <w:lang w:val="sq-AL"/>
        </w:rPr>
        <w:t>eff</w:t>
      </w:r>
      <w:r w:rsidRPr="008054EE">
        <w:rPr>
          <w:lang w:val="sq-AL"/>
        </w:rPr>
        <w:tab/>
      </w:r>
      <w:r w:rsidRPr="008054EE">
        <w:rPr>
          <w:lang w:val="sq-AL"/>
        </w:rPr>
        <w:tab/>
        <w:t>ekspozimi radiant efektiv është ekspozimi radiant i ponderuar spektralisht sipas S (λ), i shprehur në xhaul për metër katror [ m−2];</w:t>
      </w:r>
    </w:p>
    <w:p w:rsidR="00FD5873" w:rsidRPr="008054EE" w:rsidRDefault="00FD5873" w:rsidP="00FD5873">
      <w:pPr>
        <w:pStyle w:val="Paragrafi"/>
        <w:rPr>
          <w:lang w:val="sq-AL"/>
        </w:rPr>
      </w:pPr>
      <w:r w:rsidRPr="008054EE">
        <w:rPr>
          <w:lang w:val="sq-AL"/>
        </w:rPr>
        <w:t>E</w:t>
      </w:r>
      <w:r w:rsidRPr="008054EE">
        <w:rPr>
          <w:vertAlign w:val="subscript"/>
          <w:lang w:val="sq-AL"/>
        </w:rPr>
        <w:t>UVA</w:t>
      </w:r>
      <w:r w:rsidRPr="008054EE">
        <w:rPr>
          <w:lang w:val="sq-AL"/>
        </w:rPr>
        <w:tab/>
      </w:r>
      <w:r w:rsidRPr="008054EE">
        <w:rPr>
          <w:lang w:val="sq-AL"/>
        </w:rPr>
        <w:tab/>
        <w:t xml:space="preserve"> fluksi total i rrezatimit (UVA) është fluksi i rrezatimit i llogaritur brenda brezit të gjatësisë së valës UVA 315 nm deri në 400 nm, e shprehur në vat për metër katror [ m−2];</w:t>
      </w:r>
    </w:p>
    <w:p w:rsidR="00FD5873" w:rsidRPr="008054EE" w:rsidRDefault="00FD5873" w:rsidP="00FD5873">
      <w:pPr>
        <w:pStyle w:val="Paragrafi"/>
        <w:rPr>
          <w:lang w:val="sq-AL"/>
        </w:rPr>
      </w:pPr>
      <w:r w:rsidRPr="008054EE">
        <w:rPr>
          <w:lang w:val="sq-AL"/>
        </w:rPr>
        <w:t>H</w:t>
      </w:r>
      <w:r w:rsidRPr="008054EE">
        <w:rPr>
          <w:vertAlign w:val="subscript"/>
          <w:lang w:val="sq-AL"/>
        </w:rPr>
        <w:t>UVA</w:t>
      </w:r>
      <w:r w:rsidRPr="008054EE">
        <w:rPr>
          <w:lang w:val="sq-AL"/>
        </w:rPr>
        <w:tab/>
        <w:t>ekspozimi radiant (UVA) është integrali në kohë dhe gjatësi vale ose shuma e iradiancës brenda brezit së gjatësisë së valës UVA nga 315 nm deri në 400 nm, i shprehur në xhaul për metër katror [ m−2];</w:t>
      </w:r>
    </w:p>
    <w:p w:rsidR="00FD5873" w:rsidRPr="008054EE" w:rsidRDefault="00FD5873" w:rsidP="00FD5873">
      <w:pPr>
        <w:pStyle w:val="Paragrafi"/>
        <w:rPr>
          <w:lang w:val="sq-AL"/>
        </w:rPr>
      </w:pPr>
      <w:r w:rsidRPr="008054EE">
        <w:rPr>
          <w:lang w:val="sq-AL"/>
        </w:rPr>
        <w:t xml:space="preserve">S (λ) </w:t>
      </w:r>
      <w:r w:rsidRPr="008054EE">
        <w:rPr>
          <w:lang w:val="sq-AL"/>
        </w:rPr>
        <w:tab/>
      </w:r>
      <w:r w:rsidRPr="008054EE">
        <w:rPr>
          <w:lang w:val="sq-AL"/>
        </w:rPr>
        <w:tab/>
        <w:t>koeficienti spektral që merr në konsideratë varësinë e efekteve shëndetësore në sy dhe lëkurë nga gjatësia e valës të rrezatimit UV, (tabela 1.2) [pa dimensione];</w:t>
      </w:r>
    </w:p>
    <w:p w:rsidR="00FD5873" w:rsidRPr="008054EE" w:rsidRDefault="00FD5873" w:rsidP="00FD5873">
      <w:pPr>
        <w:pStyle w:val="Paragrafi"/>
        <w:rPr>
          <w:lang w:val="sq-AL"/>
        </w:rPr>
      </w:pPr>
      <w:r w:rsidRPr="008054EE">
        <w:rPr>
          <w:lang w:val="sq-AL"/>
        </w:rPr>
        <w:t>t, Δt</w:t>
      </w:r>
      <w:r w:rsidRPr="008054EE">
        <w:rPr>
          <w:lang w:val="sq-AL"/>
        </w:rPr>
        <w:tab/>
      </w:r>
      <w:r w:rsidRPr="008054EE">
        <w:rPr>
          <w:lang w:val="sq-AL"/>
        </w:rPr>
        <w:tab/>
        <w:t>koha, kohëzgjatja e ekspozimit, e shprehur në sekonda [s];</w:t>
      </w:r>
    </w:p>
    <w:p w:rsidR="00FD5873" w:rsidRPr="008054EE" w:rsidRDefault="00FD5873" w:rsidP="00FD5873">
      <w:pPr>
        <w:pStyle w:val="Paragrafi"/>
        <w:rPr>
          <w:lang w:val="sq-AL"/>
        </w:rPr>
      </w:pPr>
      <w:r w:rsidRPr="008054EE">
        <w:rPr>
          <w:lang w:val="sq-AL"/>
        </w:rPr>
        <w:t>λ</w:t>
      </w:r>
      <w:r w:rsidRPr="008054EE">
        <w:rPr>
          <w:lang w:val="sq-AL"/>
        </w:rPr>
        <w:tab/>
      </w:r>
      <w:r w:rsidRPr="008054EE">
        <w:rPr>
          <w:lang w:val="sq-AL"/>
        </w:rPr>
        <w:tab/>
        <w:t>gjatësia e valës, e shprehur në nanometër [nm];</w:t>
      </w:r>
    </w:p>
    <w:p w:rsidR="00FD5873" w:rsidRPr="008054EE" w:rsidRDefault="00FD5873" w:rsidP="00FD5873">
      <w:pPr>
        <w:pStyle w:val="Paragrafi"/>
        <w:rPr>
          <w:lang w:val="sq-AL"/>
        </w:rPr>
      </w:pPr>
      <w:r w:rsidRPr="008054EE">
        <w:rPr>
          <w:lang w:val="sq-AL"/>
        </w:rPr>
        <w:t xml:space="preserve">Δ λ </w:t>
      </w:r>
      <w:r w:rsidRPr="008054EE">
        <w:rPr>
          <w:lang w:val="sq-AL"/>
        </w:rPr>
        <w:tab/>
      </w:r>
      <w:r w:rsidRPr="008054EE">
        <w:rPr>
          <w:lang w:val="sq-AL"/>
        </w:rPr>
        <w:tab/>
        <w:t>gjerësia e brezit për intervalet e llogaritjes ose të matjes, e shprehur në nanometër [nm];</w:t>
      </w:r>
    </w:p>
    <w:p w:rsidR="00FD5873" w:rsidRPr="008054EE" w:rsidRDefault="00FD5873" w:rsidP="00FD5873">
      <w:pPr>
        <w:pStyle w:val="Paragrafi"/>
        <w:rPr>
          <w:lang w:val="sq-AL"/>
        </w:rPr>
      </w:pPr>
      <w:r w:rsidRPr="008054EE">
        <w:rPr>
          <w:lang w:val="sq-AL"/>
        </w:rPr>
        <w:t xml:space="preserve">Lλ (λ), Lλ </w:t>
      </w:r>
      <w:r w:rsidRPr="008054EE">
        <w:rPr>
          <w:lang w:val="sq-AL"/>
        </w:rPr>
        <w:tab/>
        <w:t>radianca spektrale e burimit e shprehur në vat për metër katror për steradian për nanometër [W m−2 sr −1 nm−1];</w:t>
      </w:r>
    </w:p>
    <w:p w:rsidR="00FD5873" w:rsidRPr="008054EE" w:rsidRDefault="00FD5873" w:rsidP="00FD5873">
      <w:pPr>
        <w:pStyle w:val="Paragrafi"/>
        <w:rPr>
          <w:lang w:val="sq-AL"/>
        </w:rPr>
      </w:pPr>
      <w:r w:rsidRPr="008054EE">
        <w:rPr>
          <w:lang w:val="sq-AL"/>
        </w:rPr>
        <w:t xml:space="preserve">R (λ) </w:t>
      </w:r>
      <w:r w:rsidRPr="008054EE">
        <w:rPr>
          <w:lang w:val="sq-AL"/>
        </w:rPr>
        <w:tab/>
      </w:r>
      <w:r w:rsidRPr="008054EE">
        <w:rPr>
          <w:lang w:val="sq-AL"/>
        </w:rPr>
        <w:tab/>
        <w:t>koeficienti spektral që merr në konsideratë varësinë nga gjatësia e valës të dëmtimit termal të shkaktuar te sytë nga rrezatimi i dukshëm dhe IKA (tabela 1.3) [pa dimensione];</w:t>
      </w:r>
    </w:p>
    <w:p w:rsidR="00FD5873" w:rsidRPr="008054EE" w:rsidRDefault="00FD5873" w:rsidP="00FD5873">
      <w:pPr>
        <w:pStyle w:val="Paragrafi"/>
        <w:rPr>
          <w:lang w:val="sq-AL"/>
        </w:rPr>
      </w:pPr>
      <w:r w:rsidRPr="008054EE">
        <w:rPr>
          <w:lang w:val="sq-AL"/>
        </w:rPr>
        <w:t>L</w:t>
      </w:r>
      <w:r w:rsidRPr="008054EE">
        <w:rPr>
          <w:vertAlign w:val="subscript"/>
          <w:lang w:val="sq-AL"/>
        </w:rPr>
        <w:t>R</w:t>
      </w:r>
      <w:r w:rsidRPr="008054EE">
        <w:rPr>
          <w:lang w:val="sq-AL"/>
        </w:rPr>
        <w:tab/>
      </w:r>
      <w:r w:rsidRPr="008054EE">
        <w:rPr>
          <w:lang w:val="sq-AL"/>
        </w:rPr>
        <w:tab/>
        <w:t>radianca efektive (dëmtimi termal) është radianca e ponderuar spektralisht sipas R (λ), i shprehur në vat për metër katror për steradian [W m−2 sr −1];</w:t>
      </w:r>
    </w:p>
    <w:p w:rsidR="00FD5873" w:rsidRPr="008054EE" w:rsidRDefault="00FD5873" w:rsidP="00FD5873">
      <w:pPr>
        <w:pStyle w:val="Paragrafi"/>
        <w:rPr>
          <w:lang w:val="sq-AL"/>
        </w:rPr>
      </w:pPr>
      <w:r w:rsidRPr="008054EE">
        <w:rPr>
          <w:lang w:val="sq-AL"/>
        </w:rPr>
        <w:t xml:space="preserve">B (λ) </w:t>
      </w:r>
      <w:r w:rsidRPr="008054EE">
        <w:rPr>
          <w:lang w:val="sq-AL"/>
        </w:rPr>
        <w:tab/>
      </w:r>
      <w:r w:rsidRPr="008054EE">
        <w:rPr>
          <w:lang w:val="sq-AL"/>
        </w:rPr>
        <w:tab/>
        <w:t>koeficienti spektral që merr në konsideratë varësinë e dëmtimit fotokimik të shkaktuar te sytë nga gjatësia e valës nëpërmjet rrezatimit blu (tabela 1.3) [pa dimensione];</w:t>
      </w:r>
    </w:p>
    <w:p w:rsidR="00FD5873" w:rsidRPr="008054EE" w:rsidRDefault="00FD5873" w:rsidP="00FD5873">
      <w:pPr>
        <w:pStyle w:val="Paragrafi"/>
        <w:rPr>
          <w:lang w:val="sq-AL"/>
        </w:rPr>
      </w:pPr>
      <w:r w:rsidRPr="008054EE">
        <w:rPr>
          <w:lang w:val="sq-AL"/>
        </w:rPr>
        <w:t>L</w:t>
      </w:r>
      <w:r w:rsidRPr="008054EE">
        <w:rPr>
          <w:vertAlign w:val="subscript"/>
          <w:lang w:val="sq-AL"/>
        </w:rPr>
        <w:t>B</w:t>
      </w:r>
      <w:r w:rsidRPr="008054EE">
        <w:rPr>
          <w:lang w:val="sq-AL"/>
        </w:rPr>
        <w:tab/>
      </w:r>
      <w:r w:rsidRPr="008054EE">
        <w:rPr>
          <w:lang w:val="sq-AL"/>
        </w:rPr>
        <w:tab/>
        <w:t>radianca efektive (drita blu) është radianca e llogaritur, e ponderuar spektralisht sipas B (λ), i shprehur në vat për metër katror për steradian [W m−2 sr −1];</w:t>
      </w:r>
    </w:p>
    <w:p w:rsidR="00FD5873" w:rsidRPr="008054EE" w:rsidRDefault="00FD5873" w:rsidP="00FD5873">
      <w:pPr>
        <w:pStyle w:val="Paragrafi"/>
        <w:rPr>
          <w:lang w:val="sq-AL"/>
        </w:rPr>
      </w:pPr>
      <w:r w:rsidRPr="008054EE">
        <w:rPr>
          <w:lang w:val="sq-AL"/>
        </w:rPr>
        <w:t>E</w:t>
      </w:r>
      <w:r w:rsidRPr="008054EE">
        <w:rPr>
          <w:vertAlign w:val="subscript"/>
          <w:lang w:val="sq-AL"/>
        </w:rPr>
        <w:t>B</w:t>
      </w:r>
      <w:r w:rsidRPr="008054EE">
        <w:rPr>
          <w:lang w:val="sq-AL"/>
        </w:rPr>
        <w:tab/>
      </w:r>
      <w:r w:rsidRPr="008054EE">
        <w:rPr>
          <w:lang w:val="sq-AL"/>
        </w:rPr>
        <w:tab/>
        <w:t>iradianca efektive (drita blu) është iradianca e llogaritur, e ponderuar spektralisht sipas B (λ), eshprehur në vat për metër katror [W m−2];</w:t>
      </w:r>
    </w:p>
    <w:p w:rsidR="00FD5873" w:rsidRPr="008054EE" w:rsidRDefault="00FD5873" w:rsidP="00FD5873">
      <w:pPr>
        <w:pStyle w:val="Paragrafi"/>
        <w:rPr>
          <w:lang w:val="sq-AL"/>
        </w:rPr>
      </w:pPr>
      <w:r w:rsidRPr="008054EE">
        <w:rPr>
          <w:lang w:val="sq-AL"/>
        </w:rPr>
        <w:t>E</w:t>
      </w:r>
      <w:r w:rsidRPr="008054EE">
        <w:rPr>
          <w:vertAlign w:val="subscript"/>
          <w:lang w:val="sq-AL"/>
        </w:rPr>
        <w:t>IR</w:t>
      </w:r>
      <w:r w:rsidRPr="008054EE">
        <w:rPr>
          <w:lang w:val="sq-AL"/>
        </w:rPr>
        <w:tab/>
      </w:r>
      <w:r w:rsidRPr="008054EE">
        <w:rPr>
          <w:lang w:val="sq-AL"/>
        </w:rPr>
        <w:tab/>
        <w:t>iradianca totale (dëmtim termal) është iradianca e llogaritur brenda brezit të gjatësisë së valës infra të kuqe 780 nm deri në 3000 nm, e shprehur në vat për metër katror [W m−2];</w:t>
      </w:r>
    </w:p>
    <w:p w:rsidR="00FD5873" w:rsidRPr="008054EE" w:rsidRDefault="00FD5873" w:rsidP="00FD5873">
      <w:pPr>
        <w:pStyle w:val="Paragrafi"/>
        <w:rPr>
          <w:lang w:val="sq-AL"/>
        </w:rPr>
      </w:pPr>
      <w:r w:rsidRPr="008054EE">
        <w:rPr>
          <w:lang w:val="sq-AL"/>
        </w:rPr>
        <w:t>E</w:t>
      </w:r>
      <w:r w:rsidRPr="008054EE">
        <w:rPr>
          <w:vertAlign w:val="subscript"/>
          <w:lang w:val="sq-AL"/>
        </w:rPr>
        <w:t>lëkurë</w:t>
      </w:r>
      <w:r w:rsidRPr="008054EE">
        <w:rPr>
          <w:lang w:val="sq-AL"/>
        </w:rPr>
        <w:tab/>
      </w:r>
      <w:r w:rsidRPr="008054EE">
        <w:rPr>
          <w:lang w:val="sq-AL"/>
        </w:rPr>
        <w:tab/>
        <w:t>iradianca totale (VIS, IKA dhe IKB) është fluksi i rrezatimit i llogaritur brenda brezit të gjatësisë së valës së dukshme dhe infra të kuqe 380 nm deri më 3000 nm, i shprehur në vat për metër katror [W m−2];</w:t>
      </w:r>
    </w:p>
    <w:p w:rsidR="00FD5873" w:rsidRPr="008054EE" w:rsidRDefault="00FD5873" w:rsidP="00FD5873">
      <w:pPr>
        <w:pStyle w:val="Paragrafi"/>
        <w:rPr>
          <w:lang w:val="sq-AL"/>
        </w:rPr>
      </w:pPr>
    </w:p>
    <w:p w:rsidR="00FD5873" w:rsidRPr="008054EE" w:rsidRDefault="00FD5873" w:rsidP="00FD5873">
      <w:pPr>
        <w:pStyle w:val="Paragrafi"/>
        <w:rPr>
          <w:lang w:val="sq-AL"/>
        </w:rPr>
      </w:pPr>
      <w:r w:rsidRPr="008054EE">
        <w:rPr>
          <w:lang w:val="sq-AL"/>
        </w:rPr>
        <w:t>H</w:t>
      </w:r>
      <w:r w:rsidRPr="008054EE">
        <w:rPr>
          <w:vertAlign w:val="subscript"/>
          <w:lang w:val="sq-AL"/>
        </w:rPr>
        <w:t>lëkurë</w:t>
      </w:r>
      <w:r w:rsidRPr="008054EE">
        <w:rPr>
          <w:lang w:val="sq-AL"/>
        </w:rPr>
        <w:tab/>
      </w:r>
      <w:r w:rsidRPr="008054EE">
        <w:rPr>
          <w:lang w:val="sq-AL"/>
        </w:rPr>
        <w:tab/>
        <w:t>ekspozimi radiant është integrali në kohë dhe gjatësi vale ose shuma e iradiancës brendabrezit të gjatësisë së valës së dukshme dhe infra të kuqe 380 deri më 3000 nm, i shprehur në xhaul për metër katror (J m−2);</w:t>
      </w:r>
    </w:p>
    <w:p w:rsidR="00FD5873" w:rsidRPr="008054EE" w:rsidRDefault="00FD5873" w:rsidP="00FD5873">
      <w:pPr>
        <w:pStyle w:val="Paragrafi"/>
        <w:rPr>
          <w:lang w:val="sq-AL"/>
        </w:rPr>
      </w:pPr>
      <w:r w:rsidRPr="008054EE">
        <w:rPr>
          <w:lang w:val="sq-AL"/>
        </w:rPr>
        <w:t xml:space="preserve">α </w:t>
      </w:r>
      <w:r w:rsidRPr="008054EE">
        <w:rPr>
          <w:lang w:val="sq-AL"/>
        </w:rPr>
        <w:tab/>
      </w:r>
      <w:r w:rsidRPr="008054EE">
        <w:rPr>
          <w:lang w:val="sq-AL"/>
        </w:rPr>
        <w:tab/>
        <w:t>subtensa këndore është këndi i formuar nga një burim i dukshëm, siç shihet në një pikë në hapësirë, i shprehur në miliradian (mrad). Burimi i dukshëm është objekti real apo virtual që formon imazhin retinal më të vogël të mundshëm.</w:t>
      </w:r>
    </w:p>
    <w:p w:rsidR="00FD5873" w:rsidRPr="008054EE" w:rsidRDefault="00FD5873" w:rsidP="00FD5873">
      <w:pPr>
        <w:pStyle w:val="Paragrafi"/>
        <w:rPr>
          <w:lang w:val="sq-AL"/>
        </w:rPr>
      </w:pPr>
    </w:p>
    <w:p w:rsidR="00FD5873" w:rsidRPr="008054EE" w:rsidRDefault="00FD5873" w:rsidP="00FD5873">
      <w:pPr>
        <w:suppressAutoHyphens/>
        <w:autoSpaceDE w:val="0"/>
        <w:autoSpaceDN w:val="0"/>
        <w:adjustRightInd w:val="0"/>
        <w:spacing w:after="0" w:line="240" w:lineRule="auto"/>
        <w:ind w:firstLine="0"/>
        <w:rPr>
          <w:rFonts w:ascii="Garamond" w:eastAsia="Times New Roman" w:hAnsi="Garamond"/>
          <w:sz w:val="20"/>
          <w:szCs w:val="20"/>
          <w:lang w:val="sq-AL" w:eastAsia="zh-CN"/>
        </w:rPr>
      </w:pPr>
      <w:r w:rsidRPr="008054EE">
        <w:rPr>
          <w:rFonts w:ascii="Garamond" w:eastAsia="Times New Roman" w:hAnsi="Garamond"/>
          <w:sz w:val="20"/>
          <w:szCs w:val="20"/>
          <w:lang w:val="sq-AL" w:eastAsia="zh-CN"/>
        </w:rPr>
        <w:t xml:space="preserve">Tabela 1.1: Vlerat kufi të ekspozimit për rrezatimin optik artificial jokoherent </w:t>
      </w:r>
    </w:p>
    <w:p w:rsidR="00FD5873" w:rsidRPr="008054EE" w:rsidRDefault="00FD5873" w:rsidP="00FD5873">
      <w:pPr>
        <w:suppressAutoHyphens/>
        <w:autoSpaceDE w:val="0"/>
        <w:autoSpaceDN w:val="0"/>
        <w:adjustRightInd w:val="0"/>
        <w:spacing w:after="0" w:line="240" w:lineRule="auto"/>
        <w:ind w:firstLine="0"/>
        <w:rPr>
          <w:rFonts w:ascii="Times New Roman" w:eastAsia="Times New Roman" w:hAnsi="Times New Roman"/>
          <w:b/>
          <w:sz w:val="16"/>
          <w:szCs w:val="16"/>
          <w:lang w:val="sq-AL" w:eastAsia="zh-CN"/>
        </w:rPr>
      </w:pPr>
    </w:p>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0"/>
        <w:gridCol w:w="1497"/>
        <w:gridCol w:w="1842"/>
        <w:gridCol w:w="1276"/>
        <w:gridCol w:w="1843"/>
        <w:gridCol w:w="1417"/>
        <w:gridCol w:w="1418"/>
      </w:tblGrid>
      <w:tr w:rsidR="00FD5873" w:rsidRPr="008054EE" w:rsidTr="00DE403E">
        <w:trPr>
          <w:cantSplit/>
          <w:trHeight w:val="215"/>
          <w:tblHeader/>
        </w:trPr>
        <w:tc>
          <w:tcPr>
            <w:tcW w:w="700" w:type="dxa"/>
          </w:tcPr>
          <w:p w:rsidR="00FD5873" w:rsidRPr="008054EE" w:rsidRDefault="00FD5873" w:rsidP="00DE403E">
            <w:pPr>
              <w:suppressAutoHyphens/>
              <w:spacing w:after="0" w:line="240" w:lineRule="auto"/>
              <w:ind w:firstLine="0"/>
              <w:jc w:val="center"/>
              <w:rPr>
                <w:rFonts w:ascii="Garamond" w:eastAsia="Times New Roman" w:hAnsi="Garamond"/>
                <w:b/>
                <w:sz w:val="16"/>
                <w:szCs w:val="16"/>
                <w:lang w:val="sq-AL" w:eastAsia="zh-CN"/>
              </w:rPr>
            </w:pPr>
            <w:r w:rsidRPr="008054EE">
              <w:rPr>
                <w:rFonts w:ascii="Garamond" w:eastAsia="Times New Roman" w:hAnsi="Garamond"/>
                <w:b/>
                <w:sz w:val="16"/>
                <w:szCs w:val="16"/>
                <w:lang w:val="sq-AL" w:eastAsia="zh-CN"/>
              </w:rPr>
              <w:t xml:space="preserve">Indeks </w:t>
            </w:r>
          </w:p>
        </w:tc>
        <w:tc>
          <w:tcPr>
            <w:tcW w:w="1497" w:type="dxa"/>
          </w:tcPr>
          <w:p w:rsidR="00FD5873" w:rsidRPr="008054EE" w:rsidRDefault="00FD5873" w:rsidP="00DE403E">
            <w:pPr>
              <w:suppressAutoHyphens/>
              <w:spacing w:after="0" w:line="240" w:lineRule="auto"/>
              <w:ind w:firstLine="0"/>
              <w:jc w:val="center"/>
              <w:rPr>
                <w:rFonts w:ascii="Garamond" w:eastAsia="Times New Roman" w:hAnsi="Garamond"/>
                <w:b/>
                <w:sz w:val="16"/>
                <w:szCs w:val="16"/>
                <w:lang w:val="sq-AL" w:eastAsia="zh-CN"/>
              </w:rPr>
            </w:pPr>
            <w:r w:rsidRPr="008054EE">
              <w:rPr>
                <w:rFonts w:ascii="Garamond" w:eastAsia="Times New Roman" w:hAnsi="Garamond"/>
                <w:b/>
                <w:sz w:val="16"/>
                <w:szCs w:val="16"/>
                <w:lang w:val="sq-AL" w:eastAsia="zh-CN"/>
              </w:rPr>
              <w:t>Gjatësia e valës nm</w:t>
            </w:r>
          </w:p>
        </w:tc>
        <w:tc>
          <w:tcPr>
            <w:tcW w:w="1842" w:type="dxa"/>
          </w:tcPr>
          <w:p w:rsidR="00FD5873" w:rsidRPr="008054EE" w:rsidRDefault="00FD5873" w:rsidP="00DE403E">
            <w:pPr>
              <w:suppressAutoHyphens/>
              <w:spacing w:after="0" w:line="240" w:lineRule="auto"/>
              <w:ind w:firstLine="0"/>
              <w:jc w:val="center"/>
              <w:rPr>
                <w:rFonts w:ascii="Garamond" w:eastAsia="Times New Roman" w:hAnsi="Garamond"/>
                <w:b/>
                <w:sz w:val="16"/>
                <w:szCs w:val="16"/>
                <w:lang w:val="sq-AL" w:eastAsia="zh-CN"/>
              </w:rPr>
            </w:pPr>
            <w:r w:rsidRPr="008054EE">
              <w:rPr>
                <w:rFonts w:ascii="Garamond" w:eastAsia="Times New Roman" w:hAnsi="Garamond"/>
                <w:b/>
                <w:sz w:val="16"/>
                <w:szCs w:val="16"/>
                <w:lang w:val="sq-AL" w:eastAsia="zh-CN"/>
              </w:rPr>
              <w:t xml:space="preserve">Vlera kufi e ekspozimit </w:t>
            </w:r>
          </w:p>
        </w:tc>
        <w:tc>
          <w:tcPr>
            <w:tcW w:w="1276" w:type="dxa"/>
          </w:tcPr>
          <w:p w:rsidR="00FD5873" w:rsidRPr="008054EE" w:rsidRDefault="00FD5873" w:rsidP="00DE403E">
            <w:pPr>
              <w:suppressAutoHyphens/>
              <w:spacing w:after="0" w:line="240" w:lineRule="auto"/>
              <w:ind w:firstLine="0"/>
              <w:jc w:val="center"/>
              <w:rPr>
                <w:rFonts w:ascii="Garamond" w:eastAsia="Times New Roman" w:hAnsi="Garamond"/>
                <w:b/>
                <w:sz w:val="16"/>
                <w:szCs w:val="16"/>
                <w:lang w:val="sq-AL" w:eastAsia="zh-CN"/>
              </w:rPr>
            </w:pPr>
            <w:r w:rsidRPr="008054EE">
              <w:rPr>
                <w:rFonts w:ascii="Garamond" w:eastAsia="Times New Roman" w:hAnsi="Garamond"/>
                <w:b/>
                <w:sz w:val="16"/>
                <w:szCs w:val="16"/>
                <w:lang w:val="sq-AL" w:eastAsia="zh-CN"/>
              </w:rPr>
              <w:t xml:space="preserve">Njësitë </w:t>
            </w:r>
          </w:p>
        </w:tc>
        <w:tc>
          <w:tcPr>
            <w:tcW w:w="1843" w:type="dxa"/>
          </w:tcPr>
          <w:p w:rsidR="00FD5873" w:rsidRPr="008054EE" w:rsidRDefault="00FD5873" w:rsidP="00DE403E">
            <w:pPr>
              <w:suppressAutoHyphens/>
              <w:spacing w:after="0" w:line="240" w:lineRule="auto"/>
              <w:ind w:firstLine="0"/>
              <w:jc w:val="center"/>
              <w:rPr>
                <w:rFonts w:ascii="Garamond" w:eastAsia="Times New Roman" w:hAnsi="Garamond"/>
                <w:b/>
                <w:sz w:val="16"/>
                <w:szCs w:val="16"/>
                <w:lang w:val="sq-AL" w:eastAsia="zh-CN"/>
              </w:rPr>
            </w:pPr>
            <w:r w:rsidRPr="008054EE">
              <w:rPr>
                <w:rFonts w:ascii="Garamond" w:eastAsia="Times New Roman" w:hAnsi="Garamond"/>
                <w:b/>
                <w:sz w:val="16"/>
                <w:szCs w:val="16"/>
                <w:lang w:val="sq-AL" w:eastAsia="zh-CN"/>
              </w:rPr>
              <w:t xml:space="preserve">Koment </w:t>
            </w:r>
          </w:p>
        </w:tc>
        <w:tc>
          <w:tcPr>
            <w:tcW w:w="1417" w:type="dxa"/>
          </w:tcPr>
          <w:p w:rsidR="00FD5873" w:rsidRPr="008054EE" w:rsidRDefault="00FD5873" w:rsidP="00DE403E">
            <w:pPr>
              <w:suppressAutoHyphens/>
              <w:spacing w:after="0" w:line="240" w:lineRule="auto"/>
              <w:ind w:firstLine="0"/>
              <w:jc w:val="center"/>
              <w:rPr>
                <w:rFonts w:ascii="Garamond" w:eastAsia="Times New Roman" w:hAnsi="Garamond"/>
                <w:b/>
                <w:sz w:val="16"/>
                <w:szCs w:val="16"/>
                <w:lang w:val="sq-AL" w:eastAsia="zh-CN"/>
              </w:rPr>
            </w:pPr>
            <w:r w:rsidRPr="008054EE">
              <w:rPr>
                <w:rFonts w:ascii="Garamond" w:eastAsia="Times New Roman" w:hAnsi="Garamond"/>
                <w:b/>
                <w:sz w:val="16"/>
                <w:szCs w:val="16"/>
                <w:lang w:val="sq-AL" w:eastAsia="zh-CN"/>
              </w:rPr>
              <w:t xml:space="preserve">Pjesa e trupit </w:t>
            </w:r>
          </w:p>
        </w:tc>
        <w:tc>
          <w:tcPr>
            <w:tcW w:w="1418" w:type="dxa"/>
          </w:tcPr>
          <w:p w:rsidR="00FD5873" w:rsidRPr="008054EE" w:rsidRDefault="00FD5873" w:rsidP="00DE403E">
            <w:pPr>
              <w:suppressAutoHyphens/>
              <w:spacing w:after="0" w:line="240" w:lineRule="auto"/>
              <w:ind w:firstLine="0"/>
              <w:jc w:val="center"/>
              <w:rPr>
                <w:rFonts w:ascii="Garamond" w:eastAsia="Times New Roman" w:hAnsi="Garamond"/>
                <w:b/>
                <w:sz w:val="16"/>
                <w:szCs w:val="16"/>
                <w:lang w:val="sq-AL" w:eastAsia="zh-CN"/>
              </w:rPr>
            </w:pPr>
            <w:r w:rsidRPr="008054EE">
              <w:rPr>
                <w:rFonts w:ascii="Garamond" w:eastAsia="Times New Roman" w:hAnsi="Garamond"/>
                <w:b/>
                <w:sz w:val="16"/>
                <w:szCs w:val="16"/>
                <w:lang w:val="sq-AL" w:eastAsia="zh-CN"/>
              </w:rPr>
              <w:t xml:space="preserve">Rreziku </w:t>
            </w:r>
          </w:p>
        </w:tc>
      </w:tr>
      <w:tr w:rsidR="00FD5873" w:rsidRPr="008054EE" w:rsidTr="00DE403E">
        <w:trPr>
          <w:cantSplit/>
        </w:trPr>
        <w:tc>
          <w:tcPr>
            <w:tcW w:w="700" w:type="dxa"/>
          </w:tcPr>
          <w:p w:rsidR="00FD5873" w:rsidRPr="008054EE" w:rsidRDefault="00FD5873" w:rsidP="00DE403E">
            <w:pPr>
              <w:widowControl w:val="0"/>
              <w:numPr>
                <w:ilvl w:val="0"/>
                <w:numId w:val="28"/>
              </w:numPr>
              <w:tabs>
                <w:tab w:val="clear" w:pos="360"/>
                <w:tab w:val="num" w:pos="502"/>
              </w:tabs>
              <w:suppressAutoHyphens/>
              <w:spacing w:before="120" w:after="0" w:line="240" w:lineRule="auto"/>
              <w:ind w:firstLine="0"/>
              <w:rPr>
                <w:rFonts w:ascii="Garamond" w:eastAsia="Times New Roman" w:hAnsi="Garamond"/>
                <w:sz w:val="16"/>
                <w:szCs w:val="16"/>
                <w:lang w:val="sq-AL" w:eastAsia="zh-CN"/>
              </w:rPr>
            </w:pPr>
          </w:p>
        </w:tc>
        <w:tc>
          <w:tcPr>
            <w:tcW w:w="1497" w:type="dxa"/>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180-400</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(UVA, UVB dhe UVC)</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tc>
        <w:tc>
          <w:tcPr>
            <w:tcW w:w="1842" w:type="dxa"/>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H</w:t>
            </w:r>
            <w:r w:rsidRPr="008054EE">
              <w:rPr>
                <w:rFonts w:ascii="Garamond" w:eastAsia="Times New Roman" w:hAnsi="Garamond"/>
                <w:sz w:val="16"/>
                <w:szCs w:val="16"/>
                <w:vertAlign w:val="subscript"/>
                <w:lang w:val="sq-AL" w:eastAsia="zh-CN"/>
              </w:rPr>
              <w:t xml:space="preserve">eff </w:t>
            </w:r>
            <w:r w:rsidRPr="008054EE">
              <w:rPr>
                <w:rFonts w:ascii="Garamond" w:eastAsia="Times New Roman" w:hAnsi="Garamond"/>
                <w:sz w:val="16"/>
                <w:szCs w:val="16"/>
                <w:lang w:val="sq-AL" w:eastAsia="zh-CN"/>
              </w:rPr>
              <w:t xml:space="preserve">= 30 </w:t>
            </w:r>
          </w:p>
          <w:p w:rsidR="00FD5873" w:rsidRPr="008054EE" w:rsidRDefault="00FD5873" w:rsidP="00DE403E">
            <w:pPr>
              <w:tabs>
                <w:tab w:val="center" w:pos="4536"/>
                <w:tab w:val="right" w:pos="9072"/>
              </w:tabs>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 xml:space="preserve">Vlera ditore 8 orë </w:t>
            </w:r>
          </w:p>
        </w:tc>
        <w:tc>
          <w:tcPr>
            <w:tcW w:w="1276" w:type="dxa"/>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[J m</w:t>
            </w:r>
            <w:r w:rsidRPr="008054EE">
              <w:rPr>
                <w:rFonts w:ascii="Garamond" w:eastAsia="Times New Roman" w:hAnsi="Garamond"/>
                <w:sz w:val="16"/>
                <w:szCs w:val="16"/>
                <w:vertAlign w:val="superscript"/>
                <w:lang w:val="sq-AL" w:eastAsia="zh-CN"/>
              </w:rPr>
              <w:t>-2</w:t>
            </w:r>
            <w:r w:rsidRPr="008054EE">
              <w:rPr>
                <w:rFonts w:ascii="Garamond" w:eastAsia="Times New Roman" w:hAnsi="Garamond"/>
                <w:sz w:val="16"/>
                <w:szCs w:val="16"/>
                <w:lang w:val="sq-AL" w:eastAsia="zh-CN"/>
              </w:rPr>
              <w:t>]</w:t>
            </w:r>
          </w:p>
        </w:tc>
        <w:tc>
          <w:tcPr>
            <w:tcW w:w="1843" w:type="dxa"/>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tc>
        <w:tc>
          <w:tcPr>
            <w:tcW w:w="1417" w:type="dxa"/>
          </w:tcPr>
          <w:p w:rsidR="00FD5873" w:rsidRPr="008054EE" w:rsidRDefault="00FD5873" w:rsidP="00DE403E">
            <w:pPr>
              <w:suppressAutoHyphens/>
              <w:autoSpaceDE w:val="0"/>
              <w:autoSpaceDN w:val="0"/>
              <w:adjustRightInd w:val="0"/>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 xml:space="preserve">kornea e syrit </w:t>
            </w:r>
          </w:p>
          <w:p w:rsidR="00FD5873" w:rsidRPr="008054EE" w:rsidRDefault="00FD5873" w:rsidP="00DE403E">
            <w:pPr>
              <w:suppressAutoHyphens/>
              <w:autoSpaceDE w:val="0"/>
              <w:autoSpaceDN w:val="0"/>
              <w:adjustRightInd w:val="0"/>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 xml:space="preserve">konjunktiva </w:t>
            </w:r>
          </w:p>
          <w:p w:rsidR="00FD5873" w:rsidRPr="008054EE" w:rsidRDefault="00FD5873" w:rsidP="00DE403E">
            <w:pPr>
              <w:suppressAutoHyphens/>
              <w:autoSpaceDE w:val="0"/>
              <w:autoSpaceDN w:val="0"/>
              <w:adjustRightInd w:val="0"/>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 xml:space="preserve">lentja </w:t>
            </w:r>
          </w:p>
          <w:p w:rsidR="00FD5873" w:rsidRPr="008054EE" w:rsidRDefault="00FD5873" w:rsidP="00DE403E">
            <w:pPr>
              <w:suppressAutoHyphens/>
              <w:autoSpaceDE w:val="0"/>
              <w:autoSpaceDN w:val="0"/>
              <w:adjustRightInd w:val="0"/>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 xml:space="preserve">lëkura </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tc>
        <w:tc>
          <w:tcPr>
            <w:tcW w:w="1418" w:type="dxa"/>
          </w:tcPr>
          <w:p w:rsidR="00FD5873" w:rsidRPr="008054EE" w:rsidRDefault="00FD5873" w:rsidP="00DE403E">
            <w:pPr>
              <w:suppressAutoHyphens/>
              <w:autoSpaceDE w:val="0"/>
              <w:autoSpaceDN w:val="0"/>
              <w:adjustRightInd w:val="0"/>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 xml:space="preserve">fotokeratiti </w:t>
            </w:r>
          </w:p>
          <w:p w:rsidR="00FD5873" w:rsidRPr="008054EE" w:rsidRDefault="00FD5873" w:rsidP="00DE403E">
            <w:pPr>
              <w:suppressAutoHyphens/>
              <w:autoSpaceDE w:val="0"/>
              <w:autoSpaceDN w:val="0"/>
              <w:adjustRightInd w:val="0"/>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 xml:space="preserve">konjunktiviti </w:t>
            </w:r>
          </w:p>
          <w:p w:rsidR="00FD5873" w:rsidRPr="008054EE" w:rsidRDefault="00FD5873" w:rsidP="00DE403E">
            <w:pPr>
              <w:suppressAutoHyphens/>
              <w:autoSpaceDE w:val="0"/>
              <w:autoSpaceDN w:val="0"/>
              <w:adjustRightInd w:val="0"/>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 xml:space="preserve">kataraktogjenezis </w:t>
            </w:r>
          </w:p>
          <w:p w:rsidR="00FD5873" w:rsidRPr="008054EE" w:rsidRDefault="00FD5873" w:rsidP="00DE403E">
            <w:pPr>
              <w:suppressAutoHyphens/>
              <w:autoSpaceDE w:val="0"/>
              <w:autoSpaceDN w:val="0"/>
              <w:adjustRightInd w:val="0"/>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 xml:space="preserve">eritema </w:t>
            </w:r>
          </w:p>
          <w:p w:rsidR="00FD5873" w:rsidRPr="008054EE" w:rsidRDefault="00FD5873" w:rsidP="00DE403E">
            <w:pPr>
              <w:suppressAutoHyphens/>
              <w:autoSpaceDE w:val="0"/>
              <w:autoSpaceDN w:val="0"/>
              <w:adjustRightInd w:val="0"/>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 xml:space="preserve">elastozis </w:t>
            </w:r>
          </w:p>
          <w:p w:rsidR="00FD5873" w:rsidRPr="008054EE" w:rsidRDefault="00FD5873" w:rsidP="00DE403E">
            <w:pPr>
              <w:suppressAutoHyphens/>
              <w:autoSpaceDE w:val="0"/>
              <w:autoSpaceDN w:val="0"/>
              <w:adjustRightInd w:val="0"/>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kancer i lëkurës</w:t>
            </w:r>
          </w:p>
        </w:tc>
      </w:tr>
      <w:tr w:rsidR="00FD5873" w:rsidRPr="008054EE" w:rsidTr="00DE403E">
        <w:trPr>
          <w:cantSplit/>
        </w:trPr>
        <w:tc>
          <w:tcPr>
            <w:tcW w:w="700" w:type="dxa"/>
          </w:tcPr>
          <w:p w:rsidR="00FD5873" w:rsidRPr="008054EE" w:rsidRDefault="00FD5873" w:rsidP="00DE403E">
            <w:pPr>
              <w:widowControl w:val="0"/>
              <w:numPr>
                <w:ilvl w:val="0"/>
                <w:numId w:val="28"/>
              </w:numPr>
              <w:tabs>
                <w:tab w:val="clear" w:pos="360"/>
                <w:tab w:val="num" w:pos="502"/>
              </w:tabs>
              <w:suppressAutoHyphens/>
              <w:spacing w:before="120" w:after="0" w:line="240" w:lineRule="auto"/>
              <w:ind w:firstLine="0"/>
              <w:rPr>
                <w:rFonts w:ascii="Garamond" w:eastAsia="Times New Roman" w:hAnsi="Garamond"/>
                <w:sz w:val="16"/>
                <w:szCs w:val="16"/>
                <w:lang w:val="sq-AL" w:eastAsia="zh-CN"/>
              </w:rPr>
            </w:pPr>
          </w:p>
        </w:tc>
        <w:tc>
          <w:tcPr>
            <w:tcW w:w="1497" w:type="dxa"/>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315-400</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(UVA)</w:t>
            </w:r>
          </w:p>
        </w:tc>
        <w:tc>
          <w:tcPr>
            <w:tcW w:w="1842" w:type="dxa"/>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H</w:t>
            </w:r>
            <w:r w:rsidRPr="008054EE">
              <w:rPr>
                <w:rFonts w:ascii="Garamond" w:eastAsia="Times New Roman" w:hAnsi="Garamond"/>
                <w:sz w:val="16"/>
                <w:szCs w:val="16"/>
                <w:vertAlign w:val="subscript"/>
                <w:lang w:val="sq-AL" w:eastAsia="zh-CN"/>
              </w:rPr>
              <w:t>UVA</w:t>
            </w:r>
            <w:r w:rsidRPr="008054EE">
              <w:rPr>
                <w:rFonts w:ascii="Garamond" w:eastAsia="Times New Roman" w:hAnsi="Garamond"/>
                <w:sz w:val="16"/>
                <w:szCs w:val="16"/>
                <w:lang w:val="sq-AL" w:eastAsia="zh-CN"/>
              </w:rPr>
              <w:t xml:space="preserve"> = 10</w:t>
            </w:r>
            <w:r w:rsidRPr="008054EE">
              <w:rPr>
                <w:rFonts w:ascii="Garamond" w:eastAsia="Times New Roman" w:hAnsi="Garamond"/>
                <w:sz w:val="16"/>
                <w:szCs w:val="16"/>
                <w:vertAlign w:val="superscript"/>
                <w:lang w:val="sq-AL" w:eastAsia="zh-CN"/>
              </w:rPr>
              <w:t>4</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Vlera ditore 8 orë</w:t>
            </w:r>
          </w:p>
        </w:tc>
        <w:tc>
          <w:tcPr>
            <w:tcW w:w="1276" w:type="dxa"/>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[J m</w:t>
            </w:r>
            <w:r w:rsidRPr="008054EE">
              <w:rPr>
                <w:rFonts w:ascii="Garamond" w:eastAsia="Times New Roman" w:hAnsi="Garamond"/>
                <w:sz w:val="16"/>
                <w:szCs w:val="16"/>
                <w:vertAlign w:val="superscript"/>
                <w:lang w:val="sq-AL" w:eastAsia="zh-CN"/>
              </w:rPr>
              <w:t>-2</w:t>
            </w:r>
            <w:r w:rsidRPr="008054EE">
              <w:rPr>
                <w:rFonts w:ascii="Garamond" w:eastAsia="Times New Roman" w:hAnsi="Garamond"/>
                <w:sz w:val="16"/>
                <w:szCs w:val="16"/>
                <w:lang w:val="sq-AL" w:eastAsia="zh-CN"/>
              </w:rPr>
              <w:t>]</w:t>
            </w:r>
          </w:p>
        </w:tc>
        <w:tc>
          <w:tcPr>
            <w:tcW w:w="1843" w:type="dxa"/>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tc>
        <w:tc>
          <w:tcPr>
            <w:tcW w:w="1417" w:type="dxa"/>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 xml:space="preserve">lentja e syrit </w:t>
            </w:r>
          </w:p>
        </w:tc>
        <w:tc>
          <w:tcPr>
            <w:tcW w:w="1418" w:type="dxa"/>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kataraktogjenezis</w:t>
            </w:r>
          </w:p>
        </w:tc>
      </w:tr>
      <w:tr w:rsidR="00FD5873" w:rsidRPr="008054EE" w:rsidTr="00DE403E">
        <w:trPr>
          <w:cantSplit/>
        </w:trPr>
        <w:tc>
          <w:tcPr>
            <w:tcW w:w="700" w:type="dxa"/>
          </w:tcPr>
          <w:p w:rsidR="00FD5873" w:rsidRPr="008054EE" w:rsidRDefault="00FD5873" w:rsidP="00DE403E">
            <w:pPr>
              <w:widowControl w:val="0"/>
              <w:numPr>
                <w:ilvl w:val="0"/>
                <w:numId w:val="28"/>
              </w:numPr>
              <w:tabs>
                <w:tab w:val="clear" w:pos="360"/>
                <w:tab w:val="num" w:pos="502"/>
              </w:tabs>
              <w:suppressAutoHyphens/>
              <w:spacing w:before="120" w:after="0" w:line="240" w:lineRule="auto"/>
              <w:ind w:firstLine="0"/>
              <w:rPr>
                <w:rFonts w:ascii="Garamond" w:eastAsia="Times New Roman" w:hAnsi="Garamond"/>
                <w:sz w:val="16"/>
                <w:szCs w:val="16"/>
                <w:lang w:val="sq-AL" w:eastAsia="zh-CN"/>
              </w:rPr>
            </w:pPr>
          </w:p>
        </w:tc>
        <w:tc>
          <w:tcPr>
            <w:tcW w:w="1497" w:type="dxa"/>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300-700</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(drita blu)</w:t>
            </w:r>
            <w:r w:rsidRPr="008054EE">
              <w:rPr>
                <w:rFonts w:ascii="Garamond" w:eastAsia="Times New Roman" w:hAnsi="Garamond"/>
                <w:sz w:val="16"/>
                <w:szCs w:val="16"/>
                <w:lang w:val="sq-AL" w:eastAsia="zh-CN"/>
              </w:rPr>
              <w:br/>
            </w:r>
            <w:r w:rsidRPr="008054EE">
              <w:rPr>
                <w:rFonts w:ascii="Garamond" w:eastAsia="Times New Roman" w:hAnsi="Garamond"/>
                <w:i/>
                <w:sz w:val="16"/>
                <w:szCs w:val="16"/>
                <w:lang w:val="sq-AL" w:eastAsia="zh-CN"/>
              </w:rPr>
              <w:t>shih shënimin 1</w:t>
            </w:r>
          </w:p>
        </w:tc>
        <w:tc>
          <w:tcPr>
            <w:tcW w:w="1842" w:type="dxa"/>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L</w:t>
            </w:r>
            <w:r w:rsidRPr="008054EE">
              <w:rPr>
                <w:rFonts w:ascii="Garamond" w:eastAsia="Times New Roman" w:hAnsi="Garamond"/>
                <w:sz w:val="16"/>
                <w:szCs w:val="16"/>
                <w:vertAlign w:val="subscript"/>
                <w:lang w:val="sq-AL" w:eastAsia="zh-CN"/>
              </w:rPr>
              <w:t xml:space="preserve">B </w:t>
            </w:r>
            <w:r w:rsidRPr="008054EE">
              <w:rPr>
                <w:rFonts w:ascii="Garamond" w:eastAsia="Times New Roman" w:hAnsi="Garamond"/>
                <w:sz w:val="16"/>
                <w:szCs w:val="16"/>
                <w:lang w:val="sq-AL" w:eastAsia="zh-CN"/>
              </w:rPr>
              <w:t xml:space="preserve">= </w:t>
            </w:r>
            <w:r w:rsidRPr="008054EE">
              <w:rPr>
                <w:rFonts w:ascii="Garamond" w:eastAsia="Times New Roman" w:hAnsi="Garamond"/>
                <w:position w:val="-22"/>
                <w:sz w:val="16"/>
                <w:szCs w:val="16"/>
                <w:lang w:val="sq-AL" w:eastAsia="zh-CN"/>
              </w:rPr>
              <w:object w:dxaOrig="380" w:dyaOrig="580">
                <v:shape id="_x0000_i1039" type="#_x0000_t75" style="width:18.15pt;height:29.45pt" o:ole="" fillcolor="window">
                  <v:imagedata r:id="rId41" o:title=""/>
                </v:shape>
                <o:OLEObject Type="Embed" ProgID="Equation.3" ShapeID="_x0000_i1039" DrawAspect="Content" ObjectID="_1798280689" r:id="rId42"/>
              </w:object>
            </w:r>
          </w:p>
          <w:p w:rsidR="00FD5873" w:rsidRPr="008054EE" w:rsidRDefault="00FD5873" w:rsidP="00DE403E">
            <w:pPr>
              <w:tabs>
                <w:tab w:val="center" w:pos="4536"/>
                <w:tab w:val="right" w:pos="9072"/>
              </w:tabs>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për t ≤ 10 000 s</w:t>
            </w:r>
          </w:p>
        </w:tc>
        <w:tc>
          <w:tcPr>
            <w:tcW w:w="1276" w:type="dxa"/>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L</w:t>
            </w:r>
            <w:r w:rsidRPr="008054EE">
              <w:rPr>
                <w:rFonts w:ascii="Garamond" w:eastAsia="Times New Roman" w:hAnsi="Garamond"/>
                <w:sz w:val="16"/>
                <w:szCs w:val="16"/>
                <w:vertAlign w:val="subscript"/>
                <w:lang w:val="sq-AL" w:eastAsia="zh-CN"/>
              </w:rPr>
              <w:t>B </w:t>
            </w:r>
            <w:r w:rsidRPr="008054EE">
              <w:rPr>
                <w:rFonts w:ascii="Garamond" w:eastAsia="Times New Roman" w:hAnsi="Garamond"/>
                <w:sz w:val="16"/>
                <w:szCs w:val="16"/>
                <w:lang w:val="sq-AL" w:eastAsia="zh-CN"/>
              </w:rPr>
              <w:t>:[Ë m</w:t>
            </w:r>
            <w:r w:rsidRPr="008054EE">
              <w:rPr>
                <w:rFonts w:ascii="Garamond" w:eastAsia="Times New Roman" w:hAnsi="Garamond"/>
                <w:sz w:val="16"/>
                <w:szCs w:val="16"/>
                <w:vertAlign w:val="superscript"/>
                <w:lang w:val="sq-AL" w:eastAsia="zh-CN"/>
              </w:rPr>
              <w:t>-2</w:t>
            </w:r>
            <w:r w:rsidRPr="008054EE">
              <w:rPr>
                <w:rFonts w:ascii="Garamond" w:eastAsia="Times New Roman" w:hAnsi="Garamond"/>
                <w:sz w:val="16"/>
                <w:szCs w:val="16"/>
                <w:lang w:val="sq-AL" w:eastAsia="zh-CN"/>
              </w:rPr>
              <w:t xml:space="preserve"> sr</w:t>
            </w:r>
            <w:r w:rsidRPr="008054EE">
              <w:rPr>
                <w:rFonts w:ascii="Garamond" w:eastAsia="Times New Roman" w:hAnsi="Garamond"/>
                <w:sz w:val="16"/>
                <w:szCs w:val="16"/>
                <w:vertAlign w:val="superscript"/>
                <w:lang w:val="sq-AL" w:eastAsia="zh-CN"/>
              </w:rPr>
              <w:t>-1</w:t>
            </w:r>
            <w:r w:rsidRPr="008054EE">
              <w:rPr>
                <w:rFonts w:ascii="Garamond" w:eastAsia="Times New Roman" w:hAnsi="Garamond"/>
                <w:sz w:val="16"/>
                <w:szCs w:val="16"/>
                <w:lang w:val="sq-AL" w:eastAsia="zh-CN"/>
              </w:rPr>
              <w:t>]</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t: [sekonda]</w:t>
            </w:r>
          </w:p>
        </w:tc>
        <w:tc>
          <w:tcPr>
            <w:tcW w:w="1843" w:type="dxa"/>
            <w:vMerge w:val="restart"/>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për α ≥ 11 mrad</w:t>
            </w:r>
          </w:p>
        </w:tc>
        <w:tc>
          <w:tcPr>
            <w:tcW w:w="1417" w:type="dxa"/>
            <w:vMerge w:val="restart"/>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p w:rsidR="00FD5873" w:rsidRPr="008054EE" w:rsidRDefault="00FD5873" w:rsidP="00DE403E">
            <w:pPr>
              <w:tabs>
                <w:tab w:val="left" w:pos="598"/>
              </w:tabs>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 xml:space="preserve">    retina e syrit  </w:t>
            </w:r>
          </w:p>
        </w:tc>
        <w:tc>
          <w:tcPr>
            <w:tcW w:w="1418" w:type="dxa"/>
            <w:vMerge w:val="restart"/>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fotoretinit</w:t>
            </w:r>
          </w:p>
        </w:tc>
      </w:tr>
      <w:tr w:rsidR="00FD5873" w:rsidRPr="008054EE" w:rsidTr="00DE403E">
        <w:trPr>
          <w:cantSplit/>
        </w:trPr>
        <w:tc>
          <w:tcPr>
            <w:tcW w:w="700" w:type="dxa"/>
          </w:tcPr>
          <w:p w:rsidR="00FD5873" w:rsidRPr="008054EE" w:rsidRDefault="00FD5873" w:rsidP="00DE403E">
            <w:pPr>
              <w:widowControl w:val="0"/>
              <w:numPr>
                <w:ilvl w:val="0"/>
                <w:numId w:val="28"/>
              </w:numPr>
              <w:tabs>
                <w:tab w:val="clear" w:pos="360"/>
                <w:tab w:val="num" w:pos="502"/>
              </w:tabs>
              <w:suppressAutoHyphens/>
              <w:spacing w:before="120" w:after="0" w:line="240" w:lineRule="auto"/>
              <w:ind w:firstLine="0"/>
              <w:rPr>
                <w:rFonts w:ascii="Garamond" w:eastAsia="Times New Roman" w:hAnsi="Garamond"/>
                <w:sz w:val="16"/>
                <w:szCs w:val="16"/>
                <w:lang w:val="sq-AL" w:eastAsia="zh-CN"/>
              </w:rPr>
            </w:pPr>
          </w:p>
        </w:tc>
        <w:tc>
          <w:tcPr>
            <w:tcW w:w="1497" w:type="dxa"/>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300-700</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(drita blu)</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i/>
                <w:sz w:val="16"/>
                <w:szCs w:val="16"/>
                <w:lang w:val="sq-AL" w:eastAsia="zh-CN"/>
              </w:rPr>
              <w:t>shih shënimin 1</w:t>
            </w:r>
          </w:p>
        </w:tc>
        <w:tc>
          <w:tcPr>
            <w:tcW w:w="1842" w:type="dxa"/>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L</w:t>
            </w:r>
            <w:r w:rsidRPr="008054EE">
              <w:rPr>
                <w:rFonts w:ascii="Garamond" w:eastAsia="Times New Roman" w:hAnsi="Garamond"/>
                <w:sz w:val="16"/>
                <w:szCs w:val="16"/>
                <w:vertAlign w:val="subscript"/>
                <w:lang w:val="sq-AL" w:eastAsia="zh-CN"/>
              </w:rPr>
              <w:t xml:space="preserve">B </w:t>
            </w:r>
            <w:r w:rsidRPr="008054EE">
              <w:rPr>
                <w:rFonts w:ascii="Garamond" w:eastAsia="Times New Roman" w:hAnsi="Garamond"/>
                <w:sz w:val="16"/>
                <w:szCs w:val="16"/>
                <w:lang w:val="sq-AL" w:eastAsia="zh-CN"/>
              </w:rPr>
              <w:t xml:space="preserve">= 100 </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për t &gt; 10 000 s</w:t>
            </w:r>
          </w:p>
        </w:tc>
        <w:tc>
          <w:tcPr>
            <w:tcW w:w="1276" w:type="dxa"/>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[W m</w:t>
            </w:r>
            <w:r w:rsidRPr="008054EE">
              <w:rPr>
                <w:rFonts w:ascii="Garamond" w:eastAsia="Times New Roman" w:hAnsi="Garamond"/>
                <w:sz w:val="16"/>
                <w:szCs w:val="16"/>
                <w:vertAlign w:val="superscript"/>
                <w:lang w:val="sq-AL" w:eastAsia="zh-CN"/>
              </w:rPr>
              <w:t>-2</w:t>
            </w:r>
            <w:r w:rsidRPr="008054EE">
              <w:rPr>
                <w:rFonts w:ascii="Garamond" w:eastAsia="Times New Roman" w:hAnsi="Garamond"/>
                <w:sz w:val="16"/>
                <w:szCs w:val="16"/>
                <w:lang w:val="sq-AL" w:eastAsia="zh-CN"/>
              </w:rPr>
              <w:t xml:space="preserve"> sr</w:t>
            </w:r>
            <w:r w:rsidRPr="008054EE">
              <w:rPr>
                <w:rFonts w:ascii="Garamond" w:eastAsia="Times New Roman" w:hAnsi="Garamond"/>
                <w:sz w:val="16"/>
                <w:szCs w:val="16"/>
                <w:vertAlign w:val="superscript"/>
                <w:lang w:val="sq-AL" w:eastAsia="zh-CN"/>
              </w:rPr>
              <w:t>-1</w:t>
            </w:r>
            <w:r w:rsidRPr="008054EE">
              <w:rPr>
                <w:rFonts w:ascii="Garamond" w:eastAsia="Times New Roman" w:hAnsi="Garamond"/>
                <w:sz w:val="16"/>
                <w:szCs w:val="16"/>
                <w:lang w:val="sq-AL" w:eastAsia="zh-CN"/>
              </w:rPr>
              <w:t>]</w:t>
            </w:r>
          </w:p>
        </w:tc>
        <w:tc>
          <w:tcPr>
            <w:tcW w:w="1843" w:type="dxa"/>
            <w:vMerge/>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tc>
        <w:tc>
          <w:tcPr>
            <w:tcW w:w="1417" w:type="dxa"/>
            <w:vMerge/>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tc>
        <w:tc>
          <w:tcPr>
            <w:tcW w:w="1418" w:type="dxa"/>
            <w:vMerge/>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tc>
      </w:tr>
      <w:tr w:rsidR="00FD5873" w:rsidRPr="008054EE" w:rsidTr="00DE403E">
        <w:trPr>
          <w:cantSplit/>
        </w:trPr>
        <w:tc>
          <w:tcPr>
            <w:tcW w:w="700" w:type="dxa"/>
          </w:tcPr>
          <w:p w:rsidR="00FD5873" w:rsidRPr="008054EE" w:rsidRDefault="00FD5873" w:rsidP="00DE403E">
            <w:pPr>
              <w:widowControl w:val="0"/>
              <w:numPr>
                <w:ilvl w:val="0"/>
                <w:numId w:val="28"/>
              </w:numPr>
              <w:tabs>
                <w:tab w:val="clear" w:pos="360"/>
                <w:tab w:val="num" w:pos="502"/>
              </w:tabs>
              <w:suppressAutoHyphens/>
              <w:spacing w:before="120" w:after="0" w:line="240" w:lineRule="auto"/>
              <w:ind w:firstLine="0"/>
              <w:rPr>
                <w:rFonts w:ascii="Garamond" w:eastAsia="Times New Roman" w:hAnsi="Garamond"/>
                <w:sz w:val="16"/>
                <w:szCs w:val="16"/>
                <w:lang w:val="sq-AL" w:eastAsia="zh-CN"/>
              </w:rPr>
            </w:pPr>
          </w:p>
        </w:tc>
        <w:tc>
          <w:tcPr>
            <w:tcW w:w="1497" w:type="dxa"/>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300-700</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(drita blu)</w:t>
            </w:r>
          </w:p>
          <w:p w:rsidR="00FD5873" w:rsidRPr="008054EE" w:rsidRDefault="00FD5873" w:rsidP="00DE403E">
            <w:pPr>
              <w:suppressAutoHyphens/>
              <w:spacing w:after="0" w:line="240" w:lineRule="auto"/>
              <w:ind w:firstLine="0"/>
              <w:rPr>
                <w:rFonts w:ascii="Garamond" w:eastAsia="Times New Roman" w:hAnsi="Garamond"/>
                <w:i/>
                <w:sz w:val="16"/>
                <w:szCs w:val="16"/>
                <w:lang w:val="sq-AL" w:eastAsia="zh-CN"/>
              </w:rPr>
            </w:pPr>
            <w:r w:rsidRPr="008054EE">
              <w:rPr>
                <w:rFonts w:ascii="Garamond" w:eastAsia="Times New Roman" w:hAnsi="Garamond"/>
                <w:i/>
                <w:sz w:val="16"/>
                <w:szCs w:val="16"/>
                <w:lang w:val="sq-AL" w:eastAsia="zh-CN"/>
              </w:rPr>
              <w:t>shih shënimin 1</w:t>
            </w:r>
          </w:p>
        </w:tc>
        <w:tc>
          <w:tcPr>
            <w:tcW w:w="1842" w:type="dxa"/>
          </w:tcPr>
          <w:p w:rsidR="00FD5873" w:rsidRPr="008054EE" w:rsidRDefault="00FD5873" w:rsidP="00DE403E">
            <w:pPr>
              <w:suppressAutoHyphens/>
              <w:spacing w:after="0" w:line="240" w:lineRule="auto"/>
              <w:ind w:firstLine="0"/>
              <w:rPr>
                <w:rFonts w:ascii="Garamond" w:eastAsia="Times New Roman" w:hAnsi="Garamond"/>
                <w:sz w:val="16"/>
                <w:szCs w:val="16"/>
                <w:vertAlign w:val="superscript"/>
                <w:lang w:val="sq-AL" w:eastAsia="zh-CN"/>
              </w:rPr>
            </w:pPr>
            <w:r w:rsidRPr="008054EE">
              <w:rPr>
                <w:rFonts w:ascii="Garamond" w:eastAsia="Times New Roman" w:hAnsi="Garamond"/>
                <w:sz w:val="16"/>
                <w:szCs w:val="16"/>
                <w:lang w:val="sq-AL" w:eastAsia="zh-CN"/>
              </w:rPr>
              <w:t>E</w:t>
            </w:r>
            <w:r w:rsidRPr="008054EE">
              <w:rPr>
                <w:rFonts w:ascii="Garamond" w:eastAsia="Times New Roman" w:hAnsi="Garamond"/>
                <w:sz w:val="16"/>
                <w:szCs w:val="16"/>
                <w:vertAlign w:val="subscript"/>
                <w:lang w:val="sq-AL" w:eastAsia="zh-CN"/>
              </w:rPr>
              <w:t xml:space="preserve">B </w:t>
            </w:r>
            <w:r w:rsidRPr="008054EE">
              <w:rPr>
                <w:rFonts w:ascii="Garamond" w:eastAsia="Times New Roman" w:hAnsi="Garamond"/>
                <w:sz w:val="16"/>
                <w:szCs w:val="16"/>
                <w:lang w:val="sq-AL" w:eastAsia="zh-CN"/>
              </w:rPr>
              <w:t xml:space="preserve">= </w:t>
            </w:r>
            <w:r w:rsidRPr="008054EE">
              <w:rPr>
                <w:rFonts w:ascii="Garamond" w:eastAsia="Times New Roman" w:hAnsi="Garamond"/>
                <w:position w:val="-22"/>
                <w:sz w:val="16"/>
                <w:szCs w:val="16"/>
                <w:lang w:val="sq-AL" w:eastAsia="zh-CN"/>
              </w:rPr>
              <w:object w:dxaOrig="400" w:dyaOrig="560">
                <v:shape id="_x0000_i1040" type="#_x0000_t75" style="width:20.65pt;height:28.15pt" o:ole="" fillcolor="window">
                  <v:imagedata r:id="rId43" o:title=""/>
                </v:shape>
                <o:OLEObject Type="Embed" ProgID="Equation.3" ShapeID="_x0000_i1040" DrawAspect="Content" ObjectID="_1798280690" r:id="rId44"/>
              </w:objec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për t ≤ 10 000 s</w:t>
            </w:r>
          </w:p>
        </w:tc>
        <w:tc>
          <w:tcPr>
            <w:tcW w:w="1276" w:type="dxa"/>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E</w:t>
            </w:r>
            <w:r w:rsidRPr="008054EE">
              <w:rPr>
                <w:rFonts w:ascii="Garamond" w:eastAsia="Times New Roman" w:hAnsi="Garamond"/>
                <w:sz w:val="16"/>
                <w:szCs w:val="16"/>
                <w:vertAlign w:val="subscript"/>
                <w:lang w:val="sq-AL" w:eastAsia="zh-CN"/>
              </w:rPr>
              <w:t>B</w:t>
            </w:r>
            <w:r w:rsidRPr="008054EE">
              <w:rPr>
                <w:rFonts w:ascii="Garamond" w:eastAsia="Times New Roman" w:hAnsi="Garamond"/>
                <w:sz w:val="16"/>
                <w:szCs w:val="16"/>
                <w:lang w:val="sq-AL" w:eastAsia="zh-CN"/>
              </w:rPr>
              <w:t>: [W m</w:t>
            </w:r>
            <w:r w:rsidRPr="008054EE">
              <w:rPr>
                <w:rFonts w:ascii="Garamond" w:eastAsia="Times New Roman" w:hAnsi="Garamond"/>
                <w:sz w:val="16"/>
                <w:szCs w:val="16"/>
                <w:vertAlign w:val="superscript"/>
                <w:lang w:val="sq-AL" w:eastAsia="zh-CN"/>
              </w:rPr>
              <w:t>-2</w:t>
            </w:r>
            <w:r w:rsidRPr="008054EE">
              <w:rPr>
                <w:rFonts w:ascii="Garamond" w:eastAsia="Times New Roman" w:hAnsi="Garamond"/>
                <w:sz w:val="16"/>
                <w:szCs w:val="16"/>
                <w:lang w:val="sq-AL" w:eastAsia="zh-CN"/>
              </w:rPr>
              <w:t>]</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t: [sekonda]</w:t>
            </w:r>
          </w:p>
        </w:tc>
        <w:tc>
          <w:tcPr>
            <w:tcW w:w="1843" w:type="dxa"/>
            <w:vMerge w:val="restart"/>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për α &lt; 11 mrad</w:t>
            </w:r>
          </w:p>
          <w:p w:rsidR="00FD5873" w:rsidRPr="008054EE" w:rsidRDefault="00FD5873" w:rsidP="00DE403E">
            <w:pPr>
              <w:suppressAutoHyphens/>
              <w:spacing w:after="0" w:line="240" w:lineRule="auto"/>
              <w:ind w:firstLine="0"/>
              <w:rPr>
                <w:rFonts w:ascii="Garamond" w:eastAsia="Times New Roman" w:hAnsi="Garamond"/>
                <w:i/>
                <w:sz w:val="16"/>
                <w:szCs w:val="16"/>
                <w:lang w:val="sq-AL" w:eastAsia="zh-CN"/>
              </w:rPr>
            </w:pPr>
            <w:r w:rsidRPr="008054EE">
              <w:rPr>
                <w:rFonts w:ascii="Garamond" w:eastAsia="Times New Roman" w:hAnsi="Garamond"/>
                <w:i/>
                <w:sz w:val="16"/>
                <w:szCs w:val="16"/>
                <w:lang w:val="sq-AL" w:eastAsia="zh-CN"/>
              </w:rPr>
              <w:t>shih shënimin 2</w:t>
            </w:r>
          </w:p>
        </w:tc>
        <w:tc>
          <w:tcPr>
            <w:tcW w:w="1417" w:type="dxa"/>
            <w:vMerge/>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tc>
        <w:tc>
          <w:tcPr>
            <w:tcW w:w="1418" w:type="dxa"/>
            <w:vMerge/>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tc>
      </w:tr>
      <w:tr w:rsidR="00FD5873" w:rsidRPr="008054EE" w:rsidTr="00DE403E">
        <w:trPr>
          <w:cantSplit/>
        </w:trPr>
        <w:tc>
          <w:tcPr>
            <w:tcW w:w="700" w:type="dxa"/>
          </w:tcPr>
          <w:p w:rsidR="00FD5873" w:rsidRPr="008054EE" w:rsidRDefault="00FD5873" w:rsidP="00DE403E">
            <w:pPr>
              <w:widowControl w:val="0"/>
              <w:numPr>
                <w:ilvl w:val="0"/>
                <w:numId w:val="28"/>
              </w:numPr>
              <w:tabs>
                <w:tab w:val="clear" w:pos="360"/>
                <w:tab w:val="num" w:pos="502"/>
              </w:tabs>
              <w:suppressAutoHyphens/>
              <w:spacing w:before="120" w:after="0" w:line="240" w:lineRule="auto"/>
              <w:ind w:firstLine="0"/>
              <w:rPr>
                <w:rFonts w:ascii="Garamond" w:eastAsia="Times New Roman" w:hAnsi="Garamond"/>
                <w:sz w:val="16"/>
                <w:szCs w:val="16"/>
                <w:lang w:val="sq-AL" w:eastAsia="zh-CN"/>
              </w:rPr>
            </w:pPr>
          </w:p>
        </w:tc>
        <w:tc>
          <w:tcPr>
            <w:tcW w:w="1497" w:type="dxa"/>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300-700</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(drita blu)</w:t>
            </w:r>
          </w:p>
          <w:p w:rsidR="00FD5873" w:rsidRPr="008054EE" w:rsidRDefault="00FD5873" w:rsidP="00DE403E">
            <w:pPr>
              <w:suppressAutoHyphens/>
              <w:spacing w:after="0" w:line="240" w:lineRule="auto"/>
              <w:ind w:firstLine="0"/>
              <w:rPr>
                <w:rFonts w:ascii="Garamond" w:eastAsia="Times New Roman" w:hAnsi="Garamond"/>
                <w:i/>
                <w:sz w:val="16"/>
                <w:szCs w:val="16"/>
                <w:lang w:val="sq-AL" w:eastAsia="zh-CN"/>
              </w:rPr>
            </w:pPr>
            <w:r w:rsidRPr="008054EE">
              <w:rPr>
                <w:rFonts w:ascii="Garamond" w:eastAsia="Times New Roman" w:hAnsi="Garamond"/>
                <w:i/>
                <w:sz w:val="16"/>
                <w:szCs w:val="16"/>
                <w:lang w:val="sq-AL" w:eastAsia="zh-CN"/>
              </w:rPr>
              <w:t>shih shënimin 1</w:t>
            </w:r>
          </w:p>
        </w:tc>
        <w:tc>
          <w:tcPr>
            <w:tcW w:w="1842" w:type="dxa"/>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E</w:t>
            </w:r>
            <w:r w:rsidRPr="008054EE">
              <w:rPr>
                <w:rFonts w:ascii="Garamond" w:eastAsia="Times New Roman" w:hAnsi="Garamond"/>
                <w:sz w:val="16"/>
                <w:szCs w:val="16"/>
                <w:vertAlign w:val="subscript"/>
                <w:lang w:val="sq-AL" w:eastAsia="zh-CN"/>
              </w:rPr>
              <w:t xml:space="preserve">B </w:t>
            </w:r>
            <w:r w:rsidRPr="008054EE">
              <w:rPr>
                <w:rFonts w:ascii="Garamond" w:eastAsia="Times New Roman" w:hAnsi="Garamond"/>
                <w:sz w:val="16"/>
                <w:szCs w:val="16"/>
                <w:lang w:val="sq-AL" w:eastAsia="zh-CN"/>
              </w:rPr>
              <w:t xml:space="preserve">= 0,01 </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t &gt;10 000 s</w:t>
            </w:r>
          </w:p>
        </w:tc>
        <w:tc>
          <w:tcPr>
            <w:tcW w:w="1276" w:type="dxa"/>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[W m</w:t>
            </w:r>
            <w:r w:rsidRPr="008054EE">
              <w:rPr>
                <w:rFonts w:ascii="Garamond" w:eastAsia="Times New Roman" w:hAnsi="Garamond"/>
                <w:sz w:val="16"/>
                <w:szCs w:val="16"/>
                <w:vertAlign w:val="superscript"/>
                <w:lang w:val="sq-AL" w:eastAsia="zh-CN"/>
              </w:rPr>
              <w:t>-2</w:t>
            </w:r>
            <w:r w:rsidRPr="008054EE">
              <w:rPr>
                <w:rFonts w:ascii="Garamond" w:eastAsia="Times New Roman" w:hAnsi="Garamond"/>
                <w:sz w:val="16"/>
                <w:szCs w:val="16"/>
                <w:lang w:val="sq-AL" w:eastAsia="zh-CN"/>
              </w:rPr>
              <w:t>]</w:t>
            </w:r>
          </w:p>
        </w:tc>
        <w:tc>
          <w:tcPr>
            <w:tcW w:w="1843" w:type="dxa"/>
            <w:vMerge/>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tc>
        <w:tc>
          <w:tcPr>
            <w:tcW w:w="1417" w:type="dxa"/>
            <w:vMerge/>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tc>
        <w:tc>
          <w:tcPr>
            <w:tcW w:w="1418" w:type="dxa"/>
            <w:vMerge/>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tc>
      </w:tr>
      <w:tr w:rsidR="00FD5873" w:rsidRPr="008054EE" w:rsidTr="00DE403E">
        <w:trPr>
          <w:cantSplit/>
        </w:trPr>
        <w:tc>
          <w:tcPr>
            <w:tcW w:w="700" w:type="dxa"/>
          </w:tcPr>
          <w:p w:rsidR="00FD5873" w:rsidRPr="008054EE" w:rsidRDefault="00FD5873" w:rsidP="00DE403E">
            <w:pPr>
              <w:widowControl w:val="0"/>
              <w:numPr>
                <w:ilvl w:val="0"/>
                <w:numId w:val="28"/>
              </w:numPr>
              <w:tabs>
                <w:tab w:val="clear" w:pos="360"/>
                <w:tab w:val="num" w:pos="502"/>
              </w:tabs>
              <w:suppressAutoHyphens/>
              <w:spacing w:before="120" w:after="0" w:line="240" w:lineRule="auto"/>
              <w:ind w:firstLine="0"/>
              <w:rPr>
                <w:rFonts w:ascii="Garamond" w:eastAsia="Times New Roman" w:hAnsi="Garamond"/>
                <w:sz w:val="16"/>
                <w:szCs w:val="16"/>
                <w:lang w:val="sq-AL" w:eastAsia="zh-CN"/>
              </w:rPr>
            </w:pPr>
          </w:p>
        </w:tc>
        <w:tc>
          <w:tcPr>
            <w:tcW w:w="1497" w:type="dxa"/>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380-1 400</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(VIS dhe IKA)</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tc>
        <w:tc>
          <w:tcPr>
            <w:tcW w:w="1842" w:type="dxa"/>
          </w:tcPr>
          <w:p w:rsidR="00FD5873" w:rsidRPr="008054EE" w:rsidRDefault="00FD5873" w:rsidP="00DE403E">
            <w:pPr>
              <w:suppressAutoHyphens/>
              <w:spacing w:after="0" w:line="240" w:lineRule="auto"/>
              <w:ind w:firstLine="0"/>
              <w:rPr>
                <w:rFonts w:ascii="Garamond" w:eastAsia="Times New Roman" w:hAnsi="Garamond"/>
                <w:sz w:val="16"/>
                <w:szCs w:val="16"/>
                <w:vertAlign w:val="superscript"/>
                <w:lang w:val="sq-AL" w:eastAsia="zh-CN"/>
              </w:rPr>
            </w:pPr>
            <w:r w:rsidRPr="008054EE">
              <w:rPr>
                <w:rFonts w:ascii="Garamond" w:eastAsia="Times New Roman" w:hAnsi="Garamond"/>
                <w:sz w:val="16"/>
                <w:szCs w:val="16"/>
                <w:lang w:val="sq-AL" w:eastAsia="zh-CN"/>
              </w:rPr>
              <w:t>L</w:t>
            </w:r>
            <w:r w:rsidRPr="008054EE">
              <w:rPr>
                <w:rFonts w:ascii="Garamond" w:eastAsia="Times New Roman" w:hAnsi="Garamond"/>
                <w:sz w:val="16"/>
                <w:szCs w:val="16"/>
                <w:vertAlign w:val="subscript"/>
                <w:lang w:val="sq-AL" w:eastAsia="zh-CN"/>
              </w:rPr>
              <w:t xml:space="preserve">R </w:t>
            </w:r>
            <w:r w:rsidRPr="008054EE">
              <w:rPr>
                <w:rFonts w:ascii="Garamond" w:eastAsia="Times New Roman" w:hAnsi="Garamond"/>
                <w:sz w:val="16"/>
                <w:szCs w:val="16"/>
                <w:lang w:val="sq-AL" w:eastAsia="zh-CN"/>
              </w:rPr>
              <w:t xml:space="preserve">= </w:t>
            </w:r>
            <w:r w:rsidRPr="008054EE">
              <w:rPr>
                <w:rFonts w:ascii="Garamond" w:eastAsia="Times New Roman" w:hAnsi="Garamond"/>
                <w:position w:val="-24"/>
                <w:sz w:val="16"/>
                <w:szCs w:val="16"/>
                <w:lang w:val="sq-AL" w:eastAsia="zh-CN"/>
              </w:rPr>
              <w:object w:dxaOrig="720" w:dyaOrig="600">
                <v:shape id="_x0000_i1041" type="#_x0000_t75" style="width:36.95pt;height:30.05pt" o:ole="" fillcolor="window">
                  <v:imagedata r:id="rId45" o:title=""/>
                </v:shape>
                <o:OLEObject Type="Embed" ProgID="Equation.3" ShapeID="_x0000_i1041" DrawAspect="Content" ObjectID="_1798280691" r:id="rId46"/>
              </w:objec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për t &gt;10 s</w:t>
            </w:r>
          </w:p>
        </w:tc>
        <w:tc>
          <w:tcPr>
            <w:tcW w:w="1276" w:type="dxa"/>
          </w:tcPr>
          <w:p w:rsidR="00FD5873" w:rsidRPr="008054EE" w:rsidRDefault="00FD5873" w:rsidP="00DE403E">
            <w:pPr>
              <w:suppressAutoHyphens/>
              <w:spacing w:after="0" w:line="240" w:lineRule="auto"/>
              <w:ind w:firstLine="0"/>
              <w:rPr>
                <w:rFonts w:ascii="Garamond" w:eastAsia="Times New Roman" w:hAnsi="Garamond"/>
                <w:sz w:val="16"/>
                <w:szCs w:val="16"/>
                <w:vertAlign w:val="superscript"/>
                <w:lang w:val="sq-AL" w:eastAsia="zh-CN"/>
              </w:rPr>
            </w:pPr>
            <w:r w:rsidRPr="008054EE">
              <w:rPr>
                <w:rFonts w:ascii="Garamond" w:eastAsia="Times New Roman" w:hAnsi="Garamond"/>
                <w:sz w:val="16"/>
                <w:szCs w:val="16"/>
                <w:lang w:val="sq-AL" w:eastAsia="zh-CN"/>
              </w:rPr>
              <w:t>[Wm</w:t>
            </w:r>
            <w:r w:rsidRPr="008054EE">
              <w:rPr>
                <w:rFonts w:ascii="Garamond" w:eastAsia="Times New Roman" w:hAnsi="Garamond"/>
                <w:sz w:val="16"/>
                <w:szCs w:val="16"/>
                <w:vertAlign w:val="superscript"/>
                <w:lang w:val="sq-AL" w:eastAsia="zh-CN"/>
              </w:rPr>
              <w:t>-2</w:t>
            </w:r>
            <w:r w:rsidRPr="008054EE">
              <w:rPr>
                <w:rFonts w:ascii="Garamond" w:eastAsia="Times New Roman" w:hAnsi="Garamond"/>
                <w:sz w:val="16"/>
                <w:szCs w:val="16"/>
                <w:lang w:val="sq-AL" w:eastAsia="zh-CN"/>
              </w:rPr>
              <w:t xml:space="preserve"> sr</w:t>
            </w:r>
            <w:r w:rsidRPr="008054EE">
              <w:rPr>
                <w:rFonts w:ascii="Garamond" w:eastAsia="Times New Roman" w:hAnsi="Garamond"/>
                <w:sz w:val="16"/>
                <w:szCs w:val="16"/>
                <w:vertAlign w:val="superscript"/>
                <w:lang w:val="sq-AL" w:eastAsia="zh-CN"/>
              </w:rPr>
              <w:t>-1</w:t>
            </w:r>
            <w:r w:rsidRPr="008054EE">
              <w:rPr>
                <w:rFonts w:ascii="Garamond" w:eastAsia="Times New Roman" w:hAnsi="Garamond"/>
                <w:sz w:val="16"/>
                <w:szCs w:val="16"/>
                <w:lang w:val="sq-AL" w:eastAsia="zh-CN"/>
              </w:rPr>
              <w:t>]</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tc>
        <w:tc>
          <w:tcPr>
            <w:tcW w:w="1843" w:type="dxa"/>
            <w:vMerge w:val="restart"/>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p w:rsidR="00FD5873" w:rsidRPr="008054EE" w:rsidRDefault="00FD5873" w:rsidP="00DE403E">
            <w:pPr>
              <w:tabs>
                <w:tab w:val="left" w:pos="567"/>
              </w:tabs>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C</w:t>
            </w:r>
            <w:r w:rsidRPr="008054EE">
              <w:rPr>
                <w:rFonts w:ascii="Garamond" w:eastAsia="Times New Roman" w:hAnsi="Garamond"/>
                <w:sz w:val="16"/>
                <w:szCs w:val="16"/>
                <w:vertAlign w:val="subscript"/>
                <w:lang w:val="sq-AL" w:eastAsia="zh-CN"/>
              </w:rPr>
              <w:t>α</w:t>
            </w:r>
            <w:r w:rsidRPr="008054EE">
              <w:rPr>
                <w:rFonts w:ascii="Garamond" w:eastAsia="Times New Roman" w:hAnsi="Garamond"/>
                <w:sz w:val="16"/>
                <w:szCs w:val="16"/>
                <w:lang w:val="sq-AL" w:eastAsia="zh-CN"/>
              </w:rPr>
              <w:t xml:space="preserve"> = 1,7  for </w:t>
            </w:r>
          </w:p>
          <w:p w:rsidR="00FD5873" w:rsidRPr="008054EE" w:rsidRDefault="00FD5873" w:rsidP="00DE403E">
            <w:pPr>
              <w:tabs>
                <w:tab w:val="left" w:pos="567"/>
              </w:tabs>
              <w:suppressAutoHyphens/>
              <w:spacing w:after="0" w:line="240" w:lineRule="auto"/>
              <w:ind w:firstLine="0"/>
              <w:jc w:val="right"/>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α ≤ 1,7 mrad</w:t>
            </w:r>
          </w:p>
          <w:p w:rsidR="00FD5873" w:rsidRPr="008054EE" w:rsidRDefault="00FD5873" w:rsidP="00DE403E">
            <w:pPr>
              <w:tabs>
                <w:tab w:val="left" w:pos="567"/>
              </w:tabs>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C</w:t>
            </w:r>
            <w:r w:rsidRPr="008054EE">
              <w:rPr>
                <w:rFonts w:ascii="Garamond" w:eastAsia="Times New Roman" w:hAnsi="Garamond"/>
                <w:sz w:val="16"/>
                <w:szCs w:val="16"/>
                <w:vertAlign w:val="subscript"/>
                <w:lang w:val="sq-AL" w:eastAsia="zh-CN"/>
              </w:rPr>
              <w:t>α</w:t>
            </w:r>
            <w:r w:rsidRPr="008054EE">
              <w:rPr>
                <w:rFonts w:ascii="Garamond" w:eastAsia="Times New Roman" w:hAnsi="Garamond"/>
                <w:sz w:val="16"/>
                <w:szCs w:val="16"/>
                <w:lang w:val="sq-AL" w:eastAsia="zh-CN"/>
              </w:rPr>
              <w:t xml:space="preserve"> = α  për</w:t>
            </w:r>
          </w:p>
          <w:p w:rsidR="00FD5873" w:rsidRPr="008054EE" w:rsidRDefault="00FD5873" w:rsidP="00DE403E">
            <w:pPr>
              <w:tabs>
                <w:tab w:val="left" w:pos="567"/>
              </w:tabs>
              <w:suppressAutoHyphens/>
              <w:spacing w:after="0" w:line="240" w:lineRule="auto"/>
              <w:ind w:firstLine="0"/>
              <w:jc w:val="right"/>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1,7 ≤ α ≤ 100 mrad</w:t>
            </w:r>
          </w:p>
          <w:p w:rsidR="00FD5873" w:rsidRPr="008054EE" w:rsidRDefault="00FD5873" w:rsidP="00DE403E">
            <w:pPr>
              <w:tabs>
                <w:tab w:val="left" w:pos="567"/>
              </w:tabs>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C</w:t>
            </w:r>
            <w:r w:rsidRPr="008054EE">
              <w:rPr>
                <w:rFonts w:ascii="Garamond" w:eastAsia="Times New Roman" w:hAnsi="Garamond"/>
                <w:sz w:val="16"/>
                <w:szCs w:val="16"/>
                <w:vertAlign w:val="subscript"/>
                <w:lang w:val="sq-AL" w:eastAsia="zh-CN"/>
              </w:rPr>
              <w:t>α</w:t>
            </w:r>
            <w:r w:rsidRPr="008054EE">
              <w:rPr>
                <w:rFonts w:ascii="Garamond" w:eastAsia="Times New Roman" w:hAnsi="Garamond"/>
                <w:sz w:val="16"/>
                <w:szCs w:val="16"/>
                <w:lang w:val="sq-AL" w:eastAsia="zh-CN"/>
              </w:rPr>
              <w:t xml:space="preserve"> = 100  për  </w:t>
            </w:r>
          </w:p>
          <w:p w:rsidR="00FD5873" w:rsidRPr="008054EE" w:rsidRDefault="00FD5873" w:rsidP="00DE403E">
            <w:pPr>
              <w:tabs>
                <w:tab w:val="left" w:pos="567"/>
              </w:tabs>
              <w:suppressAutoHyphens/>
              <w:spacing w:after="0" w:line="240" w:lineRule="auto"/>
              <w:ind w:firstLine="0"/>
              <w:jc w:val="right"/>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α &gt; 100 mrad</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rPr>
              <w:t>λ</w:t>
            </w:r>
            <w:r w:rsidRPr="008054EE">
              <w:rPr>
                <w:rFonts w:ascii="Garamond" w:eastAsia="Times New Roman" w:hAnsi="Garamond"/>
                <w:sz w:val="16"/>
                <w:szCs w:val="16"/>
                <w:vertAlign w:val="subscript"/>
                <w:lang w:val="sq-AL"/>
              </w:rPr>
              <w:t>1</w:t>
            </w:r>
            <w:r w:rsidRPr="008054EE">
              <w:rPr>
                <w:rFonts w:ascii="Garamond" w:eastAsia="Times New Roman" w:hAnsi="Garamond"/>
                <w:sz w:val="16"/>
                <w:szCs w:val="16"/>
                <w:lang w:val="sq-AL"/>
              </w:rPr>
              <w:t>= 380; λ</w:t>
            </w:r>
            <w:r w:rsidRPr="008054EE">
              <w:rPr>
                <w:rFonts w:ascii="Garamond" w:eastAsia="Times New Roman" w:hAnsi="Garamond"/>
                <w:sz w:val="16"/>
                <w:szCs w:val="16"/>
                <w:vertAlign w:val="subscript"/>
                <w:lang w:val="sq-AL"/>
              </w:rPr>
              <w:t>2</w:t>
            </w:r>
            <w:r w:rsidRPr="008054EE">
              <w:rPr>
                <w:rFonts w:ascii="Garamond" w:eastAsia="Times New Roman" w:hAnsi="Garamond"/>
                <w:sz w:val="16"/>
                <w:szCs w:val="16"/>
                <w:lang w:val="sq-AL"/>
              </w:rPr>
              <w:t>= 1400</w:t>
            </w:r>
          </w:p>
        </w:tc>
        <w:tc>
          <w:tcPr>
            <w:tcW w:w="1417" w:type="dxa"/>
            <w:vMerge w:val="restart"/>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retina e syrit</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tc>
        <w:tc>
          <w:tcPr>
            <w:tcW w:w="1418" w:type="dxa"/>
            <w:vMerge w:val="restart"/>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djegie e retinës</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tc>
      </w:tr>
      <w:tr w:rsidR="00FD5873" w:rsidRPr="008054EE" w:rsidTr="00DE403E">
        <w:trPr>
          <w:cantSplit/>
        </w:trPr>
        <w:tc>
          <w:tcPr>
            <w:tcW w:w="700" w:type="dxa"/>
            <w:tcBorders>
              <w:bottom w:val="single" w:sz="4" w:space="0" w:color="auto"/>
            </w:tcBorders>
          </w:tcPr>
          <w:p w:rsidR="00FD5873" w:rsidRPr="008054EE" w:rsidRDefault="00FD5873" w:rsidP="00DE403E">
            <w:pPr>
              <w:widowControl w:val="0"/>
              <w:numPr>
                <w:ilvl w:val="0"/>
                <w:numId w:val="28"/>
              </w:numPr>
              <w:tabs>
                <w:tab w:val="clear" w:pos="360"/>
                <w:tab w:val="num" w:pos="502"/>
              </w:tabs>
              <w:suppressAutoHyphens/>
              <w:spacing w:before="120" w:after="0" w:line="240" w:lineRule="auto"/>
              <w:ind w:firstLine="0"/>
              <w:rPr>
                <w:rFonts w:ascii="Garamond" w:eastAsia="Times New Roman" w:hAnsi="Garamond"/>
                <w:sz w:val="16"/>
                <w:szCs w:val="16"/>
                <w:lang w:val="sq-AL" w:eastAsia="zh-CN"/>
              </w:rPr>
            </w:pPr>
          </w:p>
        </w:tc>
        <w:tc>
          <w:tcPr>
            <w:tcW w:w="1497" w:type="dxa"/>
            <w:tcBorders>
              <w:bottom w:val="single" w:sz="4" w:space="0" w:color="auto"/>
            </w:tcBorders>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380-1 400</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(VIS dhe IKA)</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tc>
        <w:tc>
          <w:tcPr>
            <w:tcW w:w="1842" w:type="dxa"/>
            <w:tcBorders>
              <w:bottom w:val="single" w:sz="4" w:space="0" w:color="auto"/>
            </w:tcBorders>
          </w:tcPr>
          <w:p w:rsidR="00FD5873" w:rsidRPr="008054EE" w:rsidRDefault="00FD5873" w:rsidP="00DE403E">
            <w:pPr>
              <w:suppressAutoHyphens/>
              <w:spacing w:after="0" w:line="240" w:lineRule="auto"/>
              <w:ind w:firstLine="0"/>
              <w:rPr>
                <w:rFonts w:ascii="Garamond" w:eastAsia="Times New Roman" w:hAnsi="Garamond"/>
                <w:sz w:val="16"/>
                <w:szCs w:val="16"/>
                <w:vertAlign w:val="superscript"/>
                <w:lang w:val="sq-AL" w:eastAsia="zh-CN"/>
              </w:rPr>
            </w:pPr>
            <w:r w:rsidRPr="008054EE">
              <w:rPr>
                <w:rFonts w:ascii="Garamond" w:eastAsia="Times New Roman" w:hAnsi="Garamond"/>
                <w:sz w:val="16"/>
                <w:szCs w:val="16"/>
                <w:lang w:val="sq-AL" w:eastAsia="zh-CN"/>
              </w:rPr>
              <w:t>L</w:t>
            </w:r>
            <w:r w:rsidRPr="008054EE">
              <w:rPr>
                <w:rFonts w:ascii="Garamond" w:eastAsia="Times New Roman" w:hAnsi="Garamond"/>
                <w:sz w:val="16"/>
                <w:szCs w:val="16"/>
                <w:vertAlign w:val="subscript"/>
                <w:lang w:val="sq-AL" w:eastAsia="zh-CN"/>
              </w:rPr>
              <w:t xml:space="preserve">R </w:t>
            </w:r>
            <w:r w:rsidRPr="008054EE">
              <w:rPr>
                <w:rFonts w:ascii="Garamond" w:eastAsia="Times New Roman" w:hAnsi="Garamond"/>
                <w:sz w:val="16"/>
                <w:szCs w:val="16"/>
                <w:lang w:val="sq-AL" w:eastAsia="zh-CN"/>
              </w:rPr>
              <w:t xml:space="preserve">= </w:t>
            </w:r>
            <w:r w:rsidRPr="008054EE">
              <w:rPr>
                <w:rFonts w:ascii="Garamond" w:eastAsia="Times New Roman" w:hAnsi="Garamond"/>
                <w:position w:val="-26"/>
                <w:sz w:val="16"/>
                <w:szCs w:val="16"/>
                <w:lang w:val="sq-AL" w:eastAsia="zh-CN"/>
              </w:rPr>
              <w:object w:dxaOrig="840" w:dyaOrig="620">
                <v:shape id="_x0000_i1042" type="#_x0000_t75" style="width:41.95pt;height:31.3pt" o:ole="" fillcolor="window">
                  <v:imagedata r:id="rId47" o:title=""/>
                </v:shape>
                <o:OLEObject Type="Embed" ProgID="Equation.3" ShapeID="_x0000_i1042" DrawAspect="Content" ObjectID="_1798280692" r:id="rId48"/>
              </w:objec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për 10 µs ≤ t ≤ 10 s</w:t>
            </w:r>
          </w:p>
        </w:tc>
        <w:tc>
          <w:tcPr>
            <w:tcW w:w="1276" w:type="dxa"/>
            <w:tcBorders>
              <w:bottom w:val="single" w:sz="4" w:space="0" w:color="auto"/>
            </w:tcBorders>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L</w:t>
            </w:r>
            <w:r w:rsidRPr="008054EE">
              <w:rPr>
                <w:rFonts w:ascii="Garamond" w:eastAsia="Times New Roman" w:hAnsi="Garamond"/>
                <w:sz w:val="16"/>
                <w:szCs w:val="16"/>
                <w:vertAlign w:val="subscript"/>
                <w:lang w:val="sq-AL" w:eastAsia="zh-CN"/>
              </w:rPr>
              <w:t>R</w:t>
            </w:r>
            <w:r w:rsidRPr="008054EE">
              <w:rPr>
                <w:rFonts w:ascii="Garamond" w:eastAsia="Times New Roman" w:hAnsi="Garamond"/>
                <w:sz w:val="16"/>
                <w:szCs w:val="16"/>
                <w:lang w:val="sq-AL" w:eastAsia="zh-CN"/>
              </w:rPr>
              <w:t>:[W m</w:t>
            </w:r>
            <w:r w:rsidRPr="008054EE">
              <w:rPr>
                <w:rFonts w:ascii="Garamond" w:eastAsia="Times New Roman" w:hAnsi="Garamond"/>
                <w:sz w:val="16"/>
                <w:szCs w:val="16"/>
                <w:vertAlign w:val="superscript"/>
                <w:lang w:val="sq-AL" w:eastAsia="zh-CN"/>
              </w:rPr>
              <w:t>-2</w:t>
            </w:r>
            <w:r w:rsidRPr="008054EE">
              <w:rPr>
                <w:rFonts w:ascii="Garamond" w:eastAsia="Times New Roman" w:hAnsi="Garamond"/>
                <w:sz w:val="16"/>
                <w:szCs w:val="16"/>
                <w:lang w:val="sq-AL" w:eastAsia="zh-CN"/>
              </w:rPr>
              <w:t xml:space="preserve"> sr</w:t>
            </w:r>
            <w:r w:rsidRPr="008054EE">
              <w:rPr>
                <w:rFonts w:ascii="Garamond" w:eastAsia="Times New Roman" w:hAnsi="Garamond"/>
                <w:sz w:val="16"/>
                <w:szCs w:val="16"/>
                <w:vertAlign w:val="superscript"/>
                <w:lang w:val="sq-AL" w:eastAsia="zh-CN"/>
              </w:rPr>
              <w:t>-1</w:t>
            </w:r>
            <w:r w:rsidRPr="008054EE">
              <w:rPr>
                <w:rFonts w:ascii="Garamond" w:eastAsia="Times New Roman" w:hAnsi="Garamond"/>
                <w:sz w:val="16"/>
                <w:szCs w:val="16"/>
                <w:lang w:val="sq-AL" w:eastAsia="zh-CN"/>
              </w:rPr>
              <w:t>]</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t: [sekonda]</w:t>
            </w:r>
          </w:p>
        </w:tc>
        <w:tc>
          <w:tcPr>
            <w:tcW w:w="1843" w:type="dxa"/>
            <w:vMerge/>
            <w:tcBorders>
              <w:bottom w:val="single" w:sz="4" w:space="0" w:color="auto"/>
            </w:tcBorders>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tc>
        <w:tc>
          <w:tcPr>
            <w:tcW w:w="1417" w:type="dxa"/>
            <w:vMerge/>
            <w:tcBorders>
              <w:bottom w:val="single" w:sz="4" w:space="0" w:color="auto"/>
            </w:tcBorders>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tc>
        <w:tc>
          <w:tcPr>
            <w:tcW w:w="1418" w:type="dxa"/>
            <w:vMerge/>
            <w:tcBorders>
              <w:bottom w:val="single" w:sz="4" w:space="0" w:color="auto"/>
            </w:tcBorders>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tc>
      </w:tr>
      <w:tr w:rsidR="00FD5873" w:rsidRPr="008054EE" w:rsidTr="00DE403E">
        <w:trPr>
          <w:cantSplit/>
        </w:trPr>
        <w:tc>
          <w:tcPr>
            <w:tcW w:w="700" w:type="dxa"/>
            <w:tcBorders>
              <w:bottom w:val="single" w:sz="4" w:space="0" w:color="auto"/>
            </w:tcBorders>
          </w:tcPr>
          <w:p w:rsidR="00FD5873" w:rsidRPr="008054EE" w:rsidRDefault="00FD5873" w:rsidP="00DE403E">
            <w:pPr>
              <w:widowControl w:val="0"/>
              <w:numPr>
                <w:ilvl w:val="0"/>
                <w:numId w:val="28"/>
              </w:numPr>
              <w:tabs>
                <w:tab w:val="clear" w:pos="360"/>
                <w:tab w:val="num" w:pos="502"/>
              </w:tabs>
              <w:suppressAutoHyphens/>
              <w:spacing w:before="120" w:after="0" w:line="240" w:lineRule="auto"/>
              <w:ind w:firstLine="0"/>
              <w:rPr>
                <w:rFonts w:ascii="Garamond" w:eastAsia="Times New Roman" w:hAnsi="Garamond"/>
                <w:sz w:val="16"/>
                <w:szCs w:val="16"/>
                <w:lang w:val="sq-AL" w:eastAsia="zh-CN"/>
              </w:rPr>
            </w:pPr>
          </w:p>
        </w:tc>
        <w:tc>
          <w:tcPr>
            <w:tcW w:w="1497" w:type="dxa"/>
            <w:tcBorders>
              <w:bottom w:val="single" w:sz="4" w:space="0" w:color="auto"/>
            </w:tcBorders>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380-1 400</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(VIS dhe IKA)</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tc>
        <w:tc>
          <w:tcPr>
            <w:tcW w:w="1842" w:type="dxa"/>
            <w:tcBorders>
              <w:bottom w:val="single" w:sz="4" w:space="0" w:color="auto"/>
            </w:tcBorders>
          </w:tcPr>
          <w:p w:rsidR="00FD5873" w:rsidRPr="008054EE" w:rsidRDefault="00FD5873" w:rsidP="00DE403E">
            <w:pPr>
              <w:suppressAutoHyphens/>
              <w:spacing w:after="0" w:line="240" w:lineRule="auto"/>
              <w:ind w:firstLine="0"/>
              <w:rPr>
                <w:rFonts w:ascii="Garamond" w:eastAsia="Times New Roman" w:hAnsi="Garamond"/>
                <w:sz w:val="16"/>
                <w:szCs w:val="16"/>
                <w:vertAlign w:val="superscript"/>
                <w:lang w:val="sq-AL" w:eastAsia="zh-CN"/>
              </w:rPr>
            </w:pPr>
            <w:r w:rsidRPr="008054EE">
              <w:rPr>
                <w:rFonts w:ascii="Garamond" w:eastAsia="Times New Roman" w:hAnsi="Garamond"/>
                <w:sz w:val="16"/>
                <w:szCs w:val="16"/>
                <w:lang w:val="sq-AL" w:eastAsia="zh-CN"/>
              </w:rPr>
              <w:t>L</w:t>
            </w:r>
            <w:r w:rsidRPr="008054EE">
              <w:rPr>
                <w:rFonts w:ascii="Garamond" w:eastAsia="Times New Roman" w:hAnsi="Garamond"/>
                <w:sz w:val="16"/>
                <w:szCs w:val="16"/>
                <w:vertAlign w:val="subscript"/>
                <w:lang w:val="sq-AL" w:eastAsia="zh-CN"/>
              </w:rPr>
              <w:t xml:space="preserve">R </w:t>
            </w:r>
            <w:r w:rsidRPr="008054EE">
              <w:rPr>
                <w:rFonts w:ascii="Garamond" w:eastAsia="Times New Roman" w:hAnsi="Garamond"/>
                <w:sz w:val="16"/>
                <w:szCs w:val="16"/>
                <w:lang w:val="sq-AL" w:eastAsia="zh-CN"/>
              </w:rPr>
              <w:t xml:space="preserve">= </w:t>
            </w:r>
            <w:r w:rsidRPr="008054EE">
              <w:rPr>
                <w:rFonts w:ascii="Garamond" w:eastAsia="Times New Roman" w:hAnsi="Garamond"/>
                <w:position w:val="-24"/>
                <w:sz w:val="16"/>
                <w:szCs w:val="16"/>
                <w:lang w:val="sq-AL" w:eastAsia="zh-CN"/>
              </w:rPr>
              <w:object w:dxaOrig="800" w:dyaOrig="600">
                <v:shape id="_x0000_i1043" type="#_x0000_t75" style="width:40.05pt;height:30.05pt" o:ole="" fillcolor="window">
                  <v:imagedata r:id="rId49" o:title=""/>
                </v:shape>
                <o:OLEObject Type="Embed" ProgID="Equation.3" ShapeID="_x0000_i1043" DrawAspect="Content" ObjectID="_1798280693" r:id="rId50"/>
              </w:objec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për t &lt;10 µs</w:t>
            </w:r>
          </w:p>
        </w:tc>
        <w:tc>
          <w:tcPr>
            <w:tcW w:w="1276" w:type="dxa"/>
            <w:tcBorders>
              <w:bottom w:val="single" w:sz="4" w:space="0" w:color="auto"/>
            </w:tcBorders>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[W m</w:t>
            </w:r>
            <w:r w:rsidRPr="008054EE">
              <w:rPr>
                <w:rFonts w:ascii="Garamond" w:eastAsia="Times New Roman" w:hAnsi="Garamond"/>
                <w:sz w:val="16"/>
                <w:szCs w:val="16"/>
                <w:vertAlign w:val="superscript"/>
                <w:lang w:val="sq-AL" w:eastAsia="zh-CN"/>
              </w:rPr>
              <w:t>-2</w:t>
            </w:r>
            <w:r w:rsidRPr="008054EE">
              <w:rPr>
                <w:rFonts w:ascii="Garamond" w:eastAsia="Times New Roman" w:hAnsi="Garamond"/>
                <w:sz w:val="16"/>
                <w:szCs w:val="16"/>
                <w:lang w:val="sq-AL" w:eastAsia="zh-CN"/>
              </w:rPr>
              <w:t xml:space="preserve"> sr</w:t>
            </w:r>
            <w:r w:rsidRPr="008054EE">
              <w:rPr>
                <w:rFonts w:ascii="Garamond" w:eastAsia="Times New Roman" w:hAnsi="Garamond"/>
                <w:sz w:val="16"/>
                <w:szCs w:val="16"/>
                <w:vertAlign w:val="superscript"/>
                <w:lang w:val="sq-AL" w:eastAsia="zh-CN"/>
              </w:rPr>
              <w:t>-1</w:t>
            </w:r>
            <w:r w:rsidRPr="008054EE">
              <w:rPr>
                <w:rFonts w:ascii="Garamond" w:eastAsia="Times New Roman" w:hAnsi="Garamond"/>
                <w:sz w:val="16"/>
                <w:szCs w:val="16"/>
                <w:lang w:val="sq-AL" w:eastAsia="zh-CN"/>
              </w:rPr>
              <w:t>]</w:t>
            </w:r>
          </w:p>
        </w:tc>
        <w:tc>
          <w:tcPr>
            <w:tcW w:w="1843" w:type="dxa"/>
            <w:vMerge/>
            <w:tcBorders>
              <w:bottom w:val="single" w:sz="4" w:space="0" w:color="auto"/>
            </w:tcBorders>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tc>
        <w:tc>
          <w:tcPr>
            <w:tcW w:w="1417" w:type="dxa"/>
            <w:vMerge/>
            <w:tcBorders>
              <w:bottom w:val="single" w:sz="4" w:space="0" w:color="auto"/>
            </w:tcBorders>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tc>
        <w:tc>
          <w:tcPr>
            <w:tcW w:w="1418" w:type="dxa"/>
            <w:vMerge/>
            <w:tcBorders>
              <w:bottom w:val="single" w:sz="4" w:space="0" w:color="auto"/>
            </w:tcBorders>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tc>
      </w:tr>
      <w:tr w:rsidR="00FD5873" w:rsidRPr="008054EE" w:rsidTr="00DE403E">
        <w:trPr>
          <w:cantSplit/>
        </w:trPr>
        <w:tc>
          <w:tcPr>
            <w:tcW w:w="700" w:type="dxa"/>
          </w:tcPr>
          <w:p w:rsidR="00FD5873" w:rsidRPr="008054EE" w:rsidRDefault="00FD5873" w:rsidP="00DE403E">
            <w:pPr>
              <w:widowControl w:val="0"/>
              <w:numPr>
                <w:ilvl w:val="0"/>
                <w:numId w:val="28"/>
              </w:numPr>
              <w:tabs>
                <w:tab w:val="clear" w:pos="360"/>
                <w:tab w:val="num" w:pos="502"/>
              </w:tabs>
              <w:suppressAutoHyphens/>
              <w:spacing w:before="120" w:after="0" w:line="240" w:lineRule="auto"/>
              <w:ind w:firstLine="0"/>
              <w:rPr>
                <w:rFonts w:ascii="Garamond" w:eastAsia="Times New Roman" w:hAnsi="Garamond"/>
                <w:sz w:val="16"/>
                <w:szCs w:val="16"/>
                <w:lang w:val="sq-AL" w:eastAsia="zh-CN"/>
              </w:rPr>
            </w:pPr>
          </w:p>
        </w:tc>
        <w:tc>
          <w:tcPr>
            <w:tcW w:w="1497" w:type="dxa"/>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 xml:space="preserve">780-1 400 </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(IKA)</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tc>
        <w:tc>
          <w:tcPr>
            <w:tcW w:w="1842" w:type="dxa"/>
          </w:tcPr>
          <w:p w:rsidR="00FD5873" w:rsidRPr="008054EE" w:rsidRDefault="00FD5873" w:rsidP="00DE403E">
            <w:pPr>
              <w:suppressAutoHyphens/>
              <w:spacing w:after="0" w:line="240" w:lineRule="auto"/>
              <w:ind w:firstLine="0"/>
              <w:rPr>
                <w:rFonts w:ascii="Garamond" w:eastAsia="Times New Roman" w:hAnsi="Garamond"/>
                <w:sz w:val="16"/>
                <w:szCs w:val="16"/>
                <w:vertAlign w:val="superscript"/>
                <w:lang w:val="sq-AL" w:eastAsia="zh-CN"/>
              </w:rPr>
            </w:pPr>
            <w:r w:rsidRPr="008054EE">
              <w:rPr>
                <w:rFonts w:ascii="Garamond" w:eastAsia="Times New Roman" w:hAnsi="Garamond"/>
                <w:sz w:val="16"/>
                <w:szCs w:val="16"/>
                <w:lang w:val="sq-AL" w:eastAsia="zh-CN"/>
              </w:rPr>
              <w:t>L</w:t>
            </w:r>
            <w:r w:rsidRPr="008054EE">
              <w:rPr>
                <w:rFonts w:ascii="Garamond" w:eastAsia="Times New Roman" w:hAnsi="Garamond"/>
                <w:sz w:val="16"/>
                <w:szCs w:val="16"/>
                <w:vertAlign w:val="subscript"/>
                <w:lang w:val="sq-AL" w:eastAsia="zh-CN"/>
              </w:rPr>
              <w:t xml:space="preserve">R </w:t>
            </w:r>
            <w:r w:rsidRPr="008054EE">
              <w:rPr>
                <w:rFonts w:ascii="Garamond" w:eastAsia="Times New Roman" w:hAnsi="Garamond"/>
                <w:sz w:val="16"/>
                <w:szCs w:val="16"/>
                <w:lang w:val="sq-AL" w:eastAsia="zh-CN"/>
              </w:rPr>
              <w:t xml:space="preserve">= </w:t>
            </w:r>
            <w:r w:rsidRPr="008054EE">
              <w:rPr>
                <w:rFonts w:ascii="Garamond" w:eastAsia="Times New Roman" w:hAnsi="Garamond"/>
                <w:position w:val="-26"/>
                <w:sz w:val="16"/>
                <w:szCs w:val="16"/>
                <w:lang w:val="sq-AL" w:eastAsia="zh-CN"/>
              </w:rPr>
              <w:object w:dxaOrig="660" w:dyaOrig="620">
                <v:shape id="_x0000_i1044" type="#_x0000_t75" style="width:32.55pt;height:31.3pt" o:ole="" fillcolor="window">
                  <v:imagedata r:id="rId51" o:title=""/>
                </v:shape>
                <o:OLEObject Type="Embed" ProgID="Equation.3" ShapeID="_x0000_i1044" DrawAspect="Content" ObjectID="_1798280694" r:id="rId52"/>
              </w:objec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për t &gt; 10 s</w:t>
            </w:r>
          </w:p>
        </w:tc>
        <w:tc>
          <w:tcPr>
            <w:tcW w:w="1276" w:type="dxa"/>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[W m</w:t>
            </w:r>
            <w:r w:rsidRPr="008054EE">
              <w:rPr>
                <w:rFonts w:ascii="Garamond" w:eastAsia="Times New Roman" w:hAnsi="Garamond"/>
                <w:sz w:val="16"/>
                <w:szCs w:val="16"/>
                <w:vertAlign w:val="superscript"/>
                <w:lang w:val="sq-AL" w:eastAsia="zh-CN"/>
              </w:rPr>
              <w:t>-2</w:t>
            </w:r>
            <w:r w:rsidRPr="008054EE">
              <w:rPr>
                <w:rFonts w:ascii="Garamond" w:eastAsia="Times New Roman" w:hAnsi="Garamond"/>
                <w:sz w:val="16"/>
                <w:szCs w:val="16"/>
                <w:lang w:val="sq-AL" w:eastAsia="zh-CN"/>
              </w:rPr>
              <w:t xml:space="preserve"> sr</w:t>
            </w:r>
            <w:r w:rsidRPr="008054EE">
              <w:rPr>
                <w:rFonts w:ascii="Garamond" w:eastAsia="Times New Roman" w:hAnsi="Garamond"/>
                <w:sz w:val="16"/>
                <w:szCs w:val="16"/>
                <w:vertAlign w:val="superscript"/>
                <w:lang w:val="sq-AL" w:eastAsia="zh-CN"/>
              </w:rPr>
              <w:t>-1</w:t>
            </w:r>
            <w:r w:rsidRPr="008054EE">
              <w:rPr>
                <w:rFonts w:ascii="Garamond" w:eastAsia="Times New Roman" w:hAnsi="Garamond"/>
                <w:sz w:val="16"/>
                <w:szCs w:val="16"/>
                <w:lang w:val="sq-AL" w:eastAsia="zh-CN"/>
              </w:rPr>
              <w:t>]</w:t>
            </w:r>
          </w:p>
        </w:tc>
        <w:tc>
          <w:tcPr>
            <w:tcW w:w="1843" w:type="dxa"/>
            <w:vMerge w:val="restart"/>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C</w:t>
            </w:r>
            <w:r w:rsidRPr="008054EE">
              <w:rPr>
                <w:rFonts w:ascii="Garamond" w:eastAsia="Times New Roman" w:hAnsi="Garamond"/>
                <w:sz w:val="16"/>
                <w:szCs w:val="16"/>
                <w:vertAlign w:val="subscript"/>
                <w:lang w:val="sq-AL" w:eastAsia="zh-CN"/>
              </w:rPr>
              <w:t>α</w:t>
            </w:r>
            <w:r w:rsidRPr="008054EE">
              <w:rPr>
                <w:rFonts w:ascii="Garamond" w:eastAsia="Times New Roman" w:hAnsi="Garamond"/>
                <w:sz w:val="16"/>
                <w:szCs w:val="16"/>
                <w:lang w:val="sq-AL" w:eastAsia="zh-CN"/>
              </w:rPr>
              <w:t xml:space="preserve"> = 11  për</w:t>
            </w:r>
          </w:p>
          <w:p w:rsidR="00FD5873" w:rsidRPr="008054EE" w:rsidRDefault="00FD5873" w:rsidP="00DE403E">
            <w:pPr>
              <w:suppressAutoHyphens/>
              <w:spacing w:after="0" w:line="240" w:lineRule="auto"/>
              <w:ind w:firstLine="0"/>
              <w:jc w:val="right"/>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α ≤ 11 mrad</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C</w:t>
            </w:r>
            <w:r w:rsidRPr="008054EE">
              <w:rPr>
                <w:rFonts w:ascii="Garamond" w:eastAsia="Times New Roman" w:hAnsi="Garamond"/>
                <w:sz w:val="16"/>
                <w:szCs w:val="16"/>
                <w:vertAlign w:val="subscript"/>
                <w:lang w:val="sq-AL" w:eastAsia="zh-CN"/>
              </w:rPr>
              <w:t>α</w:t>
            </w:r>
            <w:r w:rsidRPr="008054EE">
              <w:rPr>
                <w:rFonts w:ascii="Garamond" w:eastAsia="Times New Roman" w:hAnsi="Garamond"/>
                <w:sz w:val="16"/>
                <w:szCs w:val="16"/>
                <w:lang w:val="sq-AL" w:eastAsia="zh-CN"/>
              </w:rPr>
              <w:t xml:space="preserve"> = α  për</w:t>
            </w:r>
          </w:p>
          <w:p w:rsidR="00FD5873" w:rsidRPr="008054EE" w:rsidRDefault="00FD5873" w:rsidP="00DE403E">
            <w:pPr>
              <w:suppressAutoHyphens/>
              <w:spacing w:after="0" w:line="240" w:lineRule="auto"/>
              <w:ind w:firstLine="0"/>
              <w:jc w:val="right"/>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11≤ α ≤ 100 mrad</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C</w:t>
            </w:r>
            <w:r w:rsidRPr="008054EE">
              <w:rPr>
                <w:rFonts w:ascii="Garamond" w:eastAsia="Times New Roman" w:hAnsi="Garamond"/>
                <w:sz w:val="16"/>
                <w:szCs w:val="16"/>
                <w:vertAlign w:val="subscript"/>
                <w:lang w:val="sq-AL" w:eastAsia="zh-CN"/>
              </w:rPr>
              <w:t>α</w:t>
            </w:r>
            <w:r w:rsidRPr="008054EE">
              <w:rPr>
                <w:rFonts w:ascii="Garamond" w:eastAsia="Times New Roman" w:hAnsi="Garamond"/>
                <w:sz w:val="16"/>
                <w:szCs w:val="16"/>
                <w:lang w:val="sq-AL" w:eastAsia="zh-CN"/>
              </w:rPr>
              <w:t xml:space="preserve"> = 100  për</w:t>
            </w:r>
          </w:p>
          <w:p w:rsidR="00FD5873" w:rsidRPr="008054EE" w:rsidRDefault="00FD5873" w:rsidP="00DE403E">
            <w:pPr>
              <w:suppressAutoHyphens/>
              <w:spacing w:after="0" w:line="240" w:lineRule="auto"/>
              <w:ind w:firstLine="0"/>
              <w:jc w:val="right"/>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α &gt; 100 mrad</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(fusha e vështrimit  e matjes: 11 mrad)</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rPr>
              <w:t>λ1= 780; λ</w:t>
            </w:r>
            <w:r w:rsidRPr="008054EE">
              <w:rPr>
                <w:rFonts w:ascii="Garamond" w:eastAsia="Times New Roman" w:hAnsi="Garamond"/>
                <w:sz w:val="16"/>
                <w:szCs w:val="16"/>
                <w:vertAlign w:val="subscript"/>
                <w:lang w:val="sq-AL"/>
              </w:rPr>
              <w:t>2</w:t>
            </w:r>
            <w:r w:rsidRPr="008054EE">
              <w:rPr>
                <w:rFonts w:ascii="Garamond" w:eastAsia="Times New Roman" w:hAnsi="Garamond"/>
                <w:sz w:val="16"/>
                <w:szCs w:val="16"/>
                <w:lang w:val="sq-AL"/>
              </w:rPr>
              <w:t>= 1 400</w:t>
            </w:r>
          </w:p>
        </w:tc>
        <w:tc>
          <w:tcPr>
            <w:tcW w:w="1417" w:type="dxa"/>
            <w:vMerge w:val="restart"/>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 xml:space="preserve">retina e syrit </w:t>
            </w:r>
          </w:p>
        </w:tc>
        <w:tc>
          <w:tcPr>
            <w:tcW w:w="1418" w:type="dxa"/>
            <w:vMerge w:val="restart"/>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retina e syrit</w:t>
            </w:r>
          </w:p>
        </w:tc>
      </w:tr>
      <w:tr w:rsidR="00FD5873" w:rsidRPr="008054EE" w:rsidTr="00DE403E">
        <w:trPr>
          <w:cantSplit/>
        </w:trPr>
        <w:tc>
          <w:tcPr>
            <w:tcW w:w="700" w:type="dxa"/>
          </w:tcPr>
          <w:p w:rsidR="00FD5873" w:rsidRPr="008054EE" w:rsidRDefault="00FD5873" w:rsidP="00DE403E">
            <w:pPr>
              <w:widowControl w:val="0"/>
              <w:numPr>
                <w:ilvl w:val="0"/>
                <w:numId w:val="28"/>
              </w:numPr>
              <w:tabs>
                <w:tab w:val="clear" w:pos="360"/>
                <w:tab w:val="num" w:pos="502"/>
              </w:tabs>
              <w:suppressAutoHyphens/>
              <w:spacing w:before="120" w:after="0" w:line="240" w:lineRule="auto"/>
              <w:ind w:firstLine="0"/>
              <w:rPr>
                <w:rFonts w:ascii="Garamond" w:eastAsia="Times New Roman" w:hAnsi="Garamond"/>
                <w:sz w:val="16"/>
                <w:szCs w:val="16"/>
                <w:lang w:val="sq-AL" w:eastAsia="zh-CN"/>
              </w:rPr>
            </w:pPr>
          </w:p>
        </w:tc>
        <w:tc>
          <w:tcPr>
            <w:tcW w:w="1497" w:type="dxa"/>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 xml:space="preserve">780-1 400 </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(IKA)</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tc>
        <w:tc>
          <w:tcPr>
            <w:tcW w:w="1842" w:type="dxa"/>
          </w:tcPr>
          <w:p w:rsidR="00FD5873" w:rsidRPr="008054EE" w:rsidRDefault="00FD5873" w:rsidP="00DE403E">
            <w:pPr>
              <w:suppressAutoHyphens/>
              <w:spacing w:after="0" w:line="240" w:lineRule="auto"/>
              <w:ind w:firstLine="0"/>
              <w:rPr>
                <w:rFonts w:ascii="Garamond" w:eastAsia="Times New Roman" w:hAnsi="Garamond"/>
                <w:sz w:val="16"/>
                <w:szCs w:val="16"/>
                <w:vertAlign w:val="superscript"/>
                <w:lang w:val="sq-AL" w:eastAsia="zh-CN"/>
              </w:rPr>
            </w:pPr>
            <w:r w:rsidRPr="008054EE">
              <w:rPr>
                <w:rFonts w:ascii="Garamond" w:eastAsia="Times New Roman" w:hAnsi="Garamond"/>
                <w:sz w:val="16"/>
                <w:szCs w:val="16"/>
                <w:lang w:val="sq-AL" w:eastAsia="zh-CN"/>
              </w:rPr>
              <w:t>L</w:t>
            </w:r>
            <w:r w:rsidRPr="008054EE">
              <w:rPr>
                <w:rFonts w:ascii="Garamond" w:eastAsia="Times New Roman" w:hAnsi="Garamond"/>
                <w:sz w:val="16"/>
                <w:szCs w:val="16"/>
                <w:vertAlign w:val="subscript"/>
                <w:lang w:val="sq-AL" w:eastAsia="zh-CN"/>
              </w:rPr>
              <w:t xml:space="preserve">R </w:t>
            </w:r>
            <w:r w:rsidRPr="008054EE">
              <w:rPr>
                <w:rFonts w:ascii="Garamond" w:eastAsia="Times New Roman" w:hAnsi="Garamond"/>
                <w:sz w:val="16"/>
                <w:szCs w:val="16"/>
                <w:lang w:val="sq-AL" w:eastAsia="zh-CN"/>
              </w:rPr>
              <w:t xml:space="preserve">= </w:t>
            </w:r>
            <w:r w:rsidRPr="008054EE">
              <w:rPr>
                <w:rFonts w:ascii="Garamond" w:eastAsia="Times New Roman" w:hAnsi="Garamond"/>
                <w:position w:val="-26"/>
                <w:sz w:val="16"/>
                <w:szCs w:val="16"/>
                <w:lang w:val="sq-AL" w:eastAsia="zh-CN"/>
              </w:rPr>
              <w:object w:dxaOrig="780" w:dyaOrig="620">
                <v:shape id="_x0000_i1045" type="#_x0000_t75" style="width:39.45pt;height:31.3pt" o:ole="" fillcolor="window">
                  <v:imagedata r:id="rId53" o:title=""/>
                </v:shape>
                <o:OLEObject Type="Embed" ProgID="Equation.3" ShapeID="_x0000_i1045" DrawAspect="Content" ObjectID="_1798280695" r:id="rId54"/>
              </w:objec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për 10 µs ≤ t ≤ 10 s</w:t>
            </w:r>
          </w:p>
        </w:tc>
        <w:tc>
          <w:tcPr>
            <w:tcW w:w="1276" w:type="dxa"/>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L</w:t>
            </w:r>
            <w:r w:rsidRPr="008054EE">
              <w:rPr>
                <w:rFonts w:ascii="Garamond" w:eastAsia="Times New Roman" w:hAnsi="Garamond"/>
                <w:sz w:val="16"/>
                <w:szCs w:val="16"/>
                <w:vertAlign w:val="subscript"/>
                <w:lang w:val="sq-AL" w:eastAsia="zh-CN"/>
              </w:rPr>
              <w:t>R</w:t>
            </w:r>
            <w:r w:rsidRPr="008054EE">
              <w:rPr>
                <w:rFonts w:ascii="Garamond" w:eastAsia="Times New Roman" w:hAnsi="Garamond"/>
                <w:sz w:val="16"/>
                <w:szCs w:val="16"/>
                <w:lang w:val="sq-AL" w:eastAsia="zh-CN"/>
              </w:rPr>
              <w:t>: [W m</w:t>
            </w:r>
            <w:r w:rsidRPr="008054EE">
              <w:rPr>
                <w:rFonts w:ascii="Garamond" w:eastAsia="Times New Roman" w:hAnsi="Garamond"/>
                <w:sz w:val="16"/>
                <w:szCs w:val="16"/>
                <w:vertAlign w:val="superscript"/>
                <w:lang w:val="sq-AL" w:eastAsia="zh-CN"/>
              </w:rPr>
              <w:t>-2</w:t>
            </w:r>
            <w:r w:rsidRPr="008054EE">
              <w:rPr>
                <w:rFonts w:ascii="Garamond" w:eastAsia="Times New Roman" w:hAnsi="Garamond"/>
                <w:sz w:val="16"/>
                <w:szCs w:val="16"/>
                <w:lang w:val="sq-AL" w:eastAsia="zh-CN"/>
              </w:rPr>
              <w:t xml:space="preserve"> sr</w:t>
            </w:r>
            <w:r w:rsidRPr="008054EE">
              <w:rPr>
                <w:rFonts w:ascii="Garamond" w:eastAsia="Times New Roman" w:hAnsi="Garamond"/>
                <w:sz w:val="16"/>
                <w:szCs w:val="16"/>
                <w:vertAlign w:val="superscript"/>
                <w:lang w:val="sq-AL" w:eastAsia="zh-CN"/>
              </w:rPr>
              <w:t>-1</w:t>
            </w:r>
            <w:r w:rsidRPr="008054EE">
              <w:rPr>
                <w:rFonts w:ascii="Garamond" w:eastAsia="Times New Roman" w:hAnsi="Garamond"/>
                <w:sz w:val="16"/>
                <w:szCs w:val="16"/>
                <w:lang w:val="sq-AL" w:eastAsia="zh-CN"/>
              </w:rPr>
              <w:t>]</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t: [sekonda]</w:t>
            </w:r>
          </w:p>
        </w:tc>
        <w:tc>
          <w:tcPr>
            <w:tcW w:w="1843" w:type="dxa"/>
            <w:vMerge/>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tc>
        <w:tc>
          <w:tcPr>
            <w:tcW w:w="1417" w:type="dxa"/>
            <w:vMerge/>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tc>
        <w:tc>
          <w:tcPr>
            <w:tcW w:w="1418" w:type="dxa"/>
            <w:vMerge/>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tc>
      </w:tr>
      <w:tr w:rsidR="00FD5873" w:rsidRPr="008054EE" w:rsidTr="00DE403E">
        <w:trPr>
          <w:cantSplit/>
        </w:trPr>
        <w:tc>
          <w:tcPr>
            <w:tcW w:w="700" w:type="dxa"/>
          </w:tcPr>
          <w:p w:rsidR="00FD5873" w:rsidRPr="008054EE" w:rsidRDefault="00FD5873" w:rsidP="00DE403E">
            <w:pPr>
              <w:widowControl w:val="0"/>
              <w:numPr>
                <w:ilvl w:val="0"/>
                <w:numId w:val="28"/>
              </w:numPr>
              <w:tabs>
                <w:tab w:val="clear" w:pos="360"/>
                <w:tab w:val="num" w:pos="502"/>
              </w:tabs>
              <w:suppressAutoHyphens/>
              <w:spacing w:before="120" w:after="0" w:line="240" w:lineRule="auto"/>
              <w:ind w:firstLine="0"/>
              <w:rPr>
                <w:rFonts w:ascii="Garamond" w:eastAsia="Times New Roman" w:hAnsi="Garamond"/>
                <w:sz w:val="16"/>
                <w:szCs w:val="16"/>
                <w:lang w:val="sq-AL" w:eastAsia="zh-CN"/>
              </w:rPr>
            </w:pPr>
          </w:p>
        </w:tc>
        <w:tc>
          <w:tcPr>
            <w:tcW w:w="1497" w:type="dxa"/>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 xml:space="preserve">780-1 400 </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(IKA)</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tc>
        <w:tc>
          <w:tcPr>
            <w:tcW w:w="1842" w:type="dxa"/>
          </w:tcPr>
          <w:p w:rsidR="00FD5873" w:rsidRPr="008054EE" w:rsidRDefault="00FD5873" w:rsidP="00DE403E">
            <w:pPr>
              <w:suppressAutoHyphens/>
              <w:spacing w:after="0" w:line="240" w:lineRule="auto"/>
              <w:ind w:firstLine="0"/>
              <w:rPr>
                <w:rFonts w:ascii="Garamond" w:eastAsia="Times New Roman" w:hAnsi="Garamond"/>
                <w:sz w:val="16"/>
                <w:szCs w:val="16"/>
                <w:vertAlign w:val="superscript"/>
                <w:lang w:val="sq-AL" w:eastAsia="zh-CN"/>
              </w:rPr>
            </w:pPr>
            <w:r w:rsidRPr="008054EE">
              <w:rPr>
                <w:rFonts w:ascii="Garamond" w:eastAsia="Times New Roman" w:hAnsi="Garamond"/>
                <w:sz w:val="16"/>
                <w:szCs w:val="16"/>
                <w:lang w:val="sq-AL" w:eastAsia="zh-CN"/>
              </w:rPr>
              <w:t>L</w:t>
            </w:r>
            <w:r w:rsidRPr="008054EE">
              <w:rPr>
                <w:rFonts w:ascii="Garamond" w:eastAsia="Times New Roman" w:hAnsi="Garamond"/>
                <w:sz w:val="16"/>
                <w:szCs w:val="16"/>
                <w:vertAlign w:val="subscript"/>
                <w:lang w:val="sq-AL" w:eastAsia="zh-CN"/>
              </w:rPr>
              <w:t xml:space="preserve">R </w:t>
            </w:r>
            <w:r w:rsidRPr="008054EE">
              <w:rPr>
                <w:rFonts w:ascii="Garamond" w:eastAsia="Times New Roman" w:hAnsi="Garamond"/>
                <w:sz w:val="16"/>
                <w:szCs w:val="16"/>
                <w:lang w:val="sq-AL" w:eastAsia="zh-CN"/>
              </w:rPr>
              <w:t xml:space="preserve">= </w:t>
            </w:r>
            <w:r w:rsidRPr="008054EE">
              <w:rPr>
                <w:rFonts w:ascii="Garamond" w:eastAsia="Times New Roman" w:hAnsi="Garamond"/>
                <w:position w:val="-24"/>
                <w:sz w:val="16"/>
                <w:szCs w:val="16"/>
                <w:lang w:val="sq-AL" w:eastAsia="zh-CN"/>
              </w:rPr>
              <w:object w:dxaOrig="800" w:dyaOrig="600">
                <v:shape id="_x0000_i1046" type="#_x0000_t75" style="width:40.05pt;height:30.05pt" o:ole="" fillcolor="window">
                  <v:imagedata r:id="rId55" o:title=""/>
                </v:shape>
                <o:OLEObject Type="Embed" ProgID="Equation.3" ShapeID="_x0000_i1046" DrawAspect="Content" ObjectID="_1798280696" r:id="rId56"/>
              </w:objec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për t &lt; 10 µs</w:t>
            </w:r>
          </w:p>
        </w:tc>
        <w:tc>
          <w:tcPr>
            <w:tcW w:w="1276" w:type="dxa"/>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[W m</w:t>
            </w:r>
            <w:r w:rsidRPr="008054EE">
              <w:rPr>
                <w:rFonts w:ascii="Garamond" w:eastAsia="Times New Roman" w:hAnsi="Garamond"/>
                <w:sz w:val="16"/>
                <w:szCs w:val="16"/>
                <w:vertAlign w:val="superscript"/>
                <w:lang w:val="sq-AL" w:eastAsia="zh-CN"/>
              </w:rPr>
              <w:t>-2</w:t>
            </w:r>
            <w:r w:rsidRPr="008054EE">
              <w:rPr>
                <w:rFonts w:ascii="Garamond" w:eastAsia="Times New Roman" w:hAnsi="Garamond"/>
                <w:sz w:val="16"/>
                <w:szCs w:val="16"/>
                <w:lang w:val="sq-AL" w:eastAsia="zh-CN"/>
              </w:rPr>
              <w:t xml:space="preserve"> sr</w:t>
            </w:r>
            <w:r w:rsidRPr="008054EE">
              <w:rPr>
                <w:rFonts w:ascii="Garamond" w:eastAsia="Times New Roman" w:hAnsi="Garamond"/>
                <w:sz w:val="16"/>
                <w:szCs w:val="16"/>
                <w:vertAlign w:val="superscript"/>
                <w:lang w:val="sq-AL" w:eastAsia="zh-CN"/>
              </w:rPr>
              <w:t>-1</w:t>
            </w:r>
            <w:r w:rsidRPr="008054EE">
              <w:rPr>
                <w:rFonts w:ascii="Garamond" w:eastAsia="Times New Roman" w:hAnsi="Garamond"/>
                <w:sz w:val="16"/>
                <w:szCs w:val="16"/>
                <w:lang w:val="sq-AL" w:eastAsia="zh-CN"/>
              </w:rPr>
              <w:t>]</w:t>
            </w:r>
          </w:p>
        </w:tc>
        <w:tc>
          <w:tcPr>
            <w:tcW w:w="1843" w:type="dxa"/>
            <w:vMerge/>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tc>
        <w:tc>
          <w:tcPr>
            <w:tcW w:w="1417" w:type="dxa"/>
            <w:vMerge/>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tc>
        <w:tc>
          <w:tcPr>
            <w:tcW w:w="1418" w:type="dxa"/>
            <w:vMerge/>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tc>
      </w:tr>
      <w:tr w:rsidR="00FD5873" w:rsidRPr="008054EE" w:rsidTr="00DE403E">
        <w:trPr>
          <w:cantSplit/>
        </w:trPr>
        <w:tc>
          <w:tcPr>
            <w:tcW w:w="700" w:type="dxa"/>
          </w:tcPr>
          <w:p w:rsidR="00FD5873" w:rsidRPr="008054EE" w:rsidRDefault="00FD5873" w:rsidP="00DE403E">
            <w:pPr>
              <w:widowControl w:val="0"/>
              <w:numPr>
                <w:ilvl w:val="0"/>
                <w:numId w:val="28"/>
              </w:numPr>
              <w:tabs>
                <w:tab w:val="clear" w:pos="360"/>
                <w:tab w:val="num" w:pos="502"/>
              </w:tabs>
              <w:suppressAutoHyphens/>
              <w:spacing w:before="120" w:after="0" w:line="240" w:lineRule="auto"/>
              <w:ind w:firstLine="0"/>
              <w:rPr>
                <w:rFonts w:ascii="Garamond" w:eastAsia="Times New Roman" w:hAnsi="Garamond"/>
                <w:sz w:val="16"/>
                <w:szCs w:val="16"/>
                <w:lang w:val="sq-AL" w:eastAsia="zh-CN"/>
              </w:rPr>
            </w:pPr>
          </w:p>
        </w:tc>
        <w:tc>
          <w:tcPr>
            <w:tcW w:w="1497" w:type="dxa"/>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 xml:space="preserve">780-3 000 </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(IKA dhe IKB)</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tc>
        <w:tc>
          <w:tcPr>
            <w:tcW w:w="1842" w:type="dxa"/>
          </w:tcPr>
          <w:p w:rsidR="00FD5873" w:rsidRPr="008054EE" w:rsidRDefault="00FD5873" w:rsidP="00DE403E">
            <w:pPr>
              <w:suppressAutoHyphens/>
              <w:spacing w:after="0" w:line="240" w:lineRule="auto"/>
              <w:ind w:firstLine="0"/>
              <w:rPr>
                <w:rFonts w:ascii="Garamond" w:eastAsia="Times New Roman" w:hAnsi="Garamond"/>
                <w:sz w:val="16"/>
                <w:szCs w:val="16"/>
                <w:vertAlign w:val="superscript"/>
                <w:lang w:val="sq-AL" w:eastAsia="zh-CN"/>
              </w:rPr>
            </w:pPr>
            <w:r w:rsidRPr="008054EE">
              <w:rPr>
                <w:rFonts w:ascii="Garamond" w:eastAsia="Times New Roman" w:hAnsi="Garamond"/>
                <w:sz w:val="16"/>
                <w:szCs w:val="16"/>
                <w:lang w:val="sq-AL" w:eastAsia="zh-CN"/>
              </w:rPr>
              <w:t>E</w:t>
            </w:r>
            <w:r w:rsidRPr="008054EE">
              <w:rPr>
                <w:rFonts w:ascii="Garamond" w:eastAsia="Times New Roman" w:hAnsi="Garamond"/>
                <w:sz w:val="16"/>
                <w:szCs w:val="16"/>
                <w:vertAlign w:val="subscript"/>
                <w:lang w:val="sq-AL" w:eastAsia="zh-CN"/>
              </w:rPr>
              <w:t xml:space="preserve">IR </w:t>
            </w:r>
            <w:r w:rsidRPr="008054EE">
              <w:rPr>
                <w:rFonts w:ascii="Garamond" w:eastAsia="Times New Roman" w:hAnsi="Garamond"/>
                <w:sz w:val="16"/>
                <w:szCs w:val="16"/>
                <w:lang w:val="sq-AL" w:eastAsia="zh-CN"/>
              </w:rPr>
              <w:t>= 18 000*t</w:t>
            </w:r>
            <w:r w:rsidRPr="008054EE">
              <w:rPr>
                <w:rFonts w:ascii="Garamond" w:eastAsia="Times New Roman" w:hAnsi="Garamond"/>
                <w:sz w:val="16"/>
                <w:szCs w:val="16"/>
                <w:vertAlign w:val="superscript"/>
                <w:lang w:val="sq-AL" w:eastAsia="zh-CN"/>
              </w:rPr>
              <w:t>-0,75</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për t ≤ 1 000 s</w:t>
            </w:r>
          </w:p>
        </w:tc>
        <w:tc>
          <w:tcPr>
            <w:tcW w:w="1276" w:type="dxa"/>
          </w:tcPr>
          <w:p w:rsidR="00FD5873" w:rsidRPr="008054EE" w:rsidRDefault="00FD5873" w:rsidP="00DE403E">
            <w:pPr>
              <w:suppressAutoHyphens/>
              <w:spacing w:after="0" w:line="240" w:lineRule="auto"/>
              <w:ind w:firstLine="0"/>
              <w:rPr>
                <w:rFonts w:ascii="Garamond" w:eastAsia="Times New Roman" w:hAnsi="Garamond"/>
                <w:sz w:val="16"/>
                <w:szCs w:val="16"/>
                <w:vertAlign w:val="superscript"/>
                <w:lang w:val="sq-AL" w:eastAsia="zh-CN"/>
              </w:rPr>
            </w:pPr>
            <w:r w:rsidRPr="008054EE">
              <w:rPr>
                <w:rFonts w:ascii="Garamond" w:eastAsia="Times New Roman" w:hAnsi="Garamond"/>
                <w:sz w:val="16"/>
                <w:szCs w:val="16"/>
                <w:lang w:val="sq-AL" w:eastAsia="zh-CN"/>
              </w:rPr>
              <w:t>E: [Wm</w:t>
            </w:r>
            <w:r w:rsidRPr="008054EE">
              <w:rPr>
                <w:rFonts w:ascii="Garamond" w:eastAsia="Times New Roman" w:hAnsi="Garamond"/>
                <w:sz w:val="16"/>
                <w:szCs w:val="16"/>
                <w:vertAlign w:val="superscript"/>
                <w:lang w:val="sq-AL" w:eastAsia="zh-CN"/>
              </w:rPr>
              <w:t>-2</w:t>
            </w:r>
            <w:r w:rsidRPr="008054EE">
              <w:rPr>
                <w:rFonts w:ascii="Garamond" w:eastAsia="Times New Roman" w:hAnsi="Garamond"/>
                <w:sz w:val="16"/>
                <w:szCs w:val="16"/>
                <w:lang w:val="sq-AL" w:eastAsia="zh-CN"/>
              </w:rPr>
              <w:t>]</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t: [sekonda]</w:t>
            </w:r>
          </w:p>
        </w:tc>
        <w:tc>
          <w:tcPr>
            <w:tcW w:w="1843" w:type="dxa"/>
            <w:vMerge w:val="restart"/>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tc>
        <w:tc>
          <w:tcPr>
            <w:tcW w:w="1417" w:type="dxa"/>
            <w:vMerge w:val="restart"/>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 xml:space="preserve">kornea e syrit </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 xml:space="preserve">lentja </w:t>
            </w:r>
          </w:p>
        </w:tc>
        <w:tc>
          <w:tcPr>
            <w:tcW w:w="1418" w:type="dxa"/>
            <w:vMerge w:val="restart"/>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 xml:space="preserve">djegie e kornesë </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kataraktogjenezis</w:t>
            </w:r>
          </w:p>
        </w:tc>
      </w:tr>
      <w:tr w:rsidR="00FD5873" w:rsidRPr="008054EE" w:rsidTr="00DE403E">
        <w:trPr>
          <w:cantSplit/>
        </w:trPr>
        <w:tc>
          <w:tcPr>
            <w:tcW w:w="700" w:type="dxa"/>
          </w:tcPr>
          <w:p w:rsidR="00FD5873" w:rsidRPr="008054EE" w:rsidRDefault="00FD5873" w:rsidP="00DE403E">
            <w:pPr>
              <w:widowControl w:val="0"/>
              <w:numPr>
                <w:ilvl w:val="0"/>
                <w:numId w:val="28"/>
              </w:numPr>
              <w:tabs>
                <w:tab w:val="clear" w:pos="360"/>
                <w:tab w:val="num" w:pos="502"/>
              </w:tabs>
              <w:suppressAutoHyphens/>
              <w:spacing w:before="120" w:after="0" w:line="240" w:lineRule="auto"/>
              <w:ind w:firstLine="0"/>
              <w:rPr>
                <w:rFonts w:ascii="Garamond" w:eastAsia="Times New Roman" w:hAnsi="Garamond"/>
                <w:sz w:val="16"/>
                <w:szCs w:val="16"/>
                <w:lang w:val="sq-AL" w:eastAsia="zh-CN"/>
              </w:rPr>
            </w:pPr>
          </w:p>
        </w:tc>
        <w:tc>
          <w:tcPr>
            <w:tcW w:w="1497" w:type="dxa"/>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 xml:space="preserve">780-3 000 </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(IKA dhe IKB)</w:t>
            </w:r>
          </w:p>
        </w:tc>
        <w:tc>
          <w:tcPr>
            <w:tcW w:w="1842" w:type="dxa"/>
          </w:tcPr>
          <w:p w:rsidR="00FD5873" w:rsidRPr="008054EE" w:rsidRDefault="00FD5873" w:rsidP="00DE403E">
            <w:pPr>
              <w:suppressAutoHyphens/>
              <w:spacing w:after="0" w:line="240" w:lineRule="auto"/>
              <w:ind w:firstLine="0"/>
              <w:rPr>
                <w:rFonts w:ascii="Garamond" w:eastAsia="Times New Roman" w:hAnsi="Garamond"/>
                <w:sz w:val="16"/>
                <w:szCs w:val="16"/>
                <w:vertAlign w:val="superscript"/>
                <w:lang w:val="sq-AL" w:eastAsia="zh-CN"/>
              </w:rPr>
            </w:pPr>
            <w:r w:rsidRPr="008054EE">
              <w:rPr>
                <w:rFonts w:ascii="Garamond" w:eastAsia="Times New Roman" w:hAnsi="Garamond"/>
                <w:sz w:val="16"/>
                <w:szCs w:val="16"/>
                <w:lang w:val="sq-AL" w:eastAsia="zh-CN"/>
              </w:rPr>
              <w:t>E</w:t>
            </w:r>
            <w:r w:rsidRPr="008054EE">
              <w:rPr>
                <w:rFonts w:ascii="Garamond" w:eastAsia="Times New Roman" w:hAnsi="Garamond"/>
                <w:sz w:val="16"/>
                <w:szCs w:val="16"/>
                <w:vertAlign w:val="subscript"/>
                <w:lang w:val="sq-AL" w:eastAsia="zh-CN"/>
              </w:rPr>
              <w:t>IR</w:t>
            </w:r>
            <w:r w:rsidRPr="008054EE">
              <w:rPr>
                <w:rFonts w:ascii="Garamond" w:eastAsia="Times New Roman" w:hAnsi="Garamond"/>
                <w:sz w:val="16"/>
                <w:szCs w:val="16"/>
                <w:lang w:val="sq-AL" w:eastAsia="zh-CN"/>
              </w:rPr>
              <w:t xml:space="preserve"> = 100 </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për t &gt; 1 000 s</w:t>
            </w:r>
          </w:p>
        </w:tc>
        <w:tc>
          <w:tcPr>
            <w:tcW w:w="1276" w:type="dxa"/>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[W m</w:t>
            </w:r>
            <w:r w:rsidRPr="008054EE">
              <w:rPr>
                <w:rFonts w:ascii="Garamond" w:eastAsia="Times New Roman" w:hAnsi="Garamond"/>
                <w:sz w:val="16"/>
                <w:szCs w:val="16"/>
                <w:vertAlign w:val="superscript"/>
                <w:lang w:val="sq-AL" w:eastAsia="zh-CN"/>
              </w:rPr>
              <w:t>-2</w:t>
            </w:r>
            <w:r w:rsidRPr="008054EE">
              <w:rPr>
                <w:rFonts w:ascii="Garamond" w:eastAsia="Times New Roman" w:hAnsi="Garamond"/>
                <w:sz w:val="16"/>
                <w:szCs w:val="16"/>
                <w:lang w:val="sq-AL" w:eastAsia="zh-CN"/>
              </w:rPr>
              <w:t>]</w:t>
            </w:r>
          </w:p>
        </w:tc>
        <w:tc>
          <w:tcPr>
            <w:tcW w:w="1843" w:type="dxa"/>
            <w:vMerge/>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tc>
        <w:tc>
          <w:tcPr>
            <w:tcW w:w="1417" w:type="dxa"/>
            <w:vMerge/>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tc>
        <w:tc>
          <w:tcPr>
            <w:tcW w:w="1418" w:type="dxa"/>
            <w:vMerge/>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tc>
      </w:tr>
      <w:tr w:rsidR="00FD5873" w:rsidRPr="008054EE" w:rsidTr="00DE403E">
        <w:trPr>
          <w:cantSplit/>
        </w:trPr>
        <w:tc>
          <w:tcPr>
            <w:tcW w:w="700" w:type="dxa"/>
          </w:tcPr>
          <w:p w:rsidR="00FD5873" w:rsidRPr="008054EE" w:rsidRDefault="00FD5873" w:rsidP="00DE403E">
            <w:pPr>
              <w:widowControl w:val="0"/>
              <w:numPr>
                <w:ilvl w:val="0"/>
                <w:numId w:val="28"/>
              </w:numPr>
              <w:tabs>
                <w:tab w:val="clear" w:pos="360"/>
                <w:tab w:val="num" w:pos="502"/>
              </w:tabs>
              <w:suppressAutoHyphens/>
              <w:spacing w:before="120" w:after="0" w:line="240" w:lineRule="auto"/>
              <w:ind w:firstLine="0"/>
              <w:rPr>
                <w:rFonts w:ascii="Garamond" w:eastAsia="Times New Roman" w:hAnsi="Garamond"/>
                <w:sz w:val="16"/>
                <w:szCs w:val="16"/>
                <w:lang w:val="sq-AL" w:eastAsia="zh-CN"/>
              </w:rPr>
            </w:pPr>
          </w:p>
        </w:tc>
        <w:tc>
          <w:tcPr>
            <w:tcW w:w="1497" w:type="dxa"/>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380-3 000</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 xml:space="preserve">(VIS, IKA </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dhe IKB)</w:t>
            </w:r>
          </w:p>
        </w:tc>
        <w:tc>
          <w:tcPr>
            <w:tcW w:w="1842" w:type="dxa"/>
          </w:tcPr>
          <w:p w:rsidR="00FD5873" w:rsidRPr="008054EE" w:rsidRDefault="00FD5873" w:rsidP="00DE403E">
            <w:pPr>
              <w:suppressAutoHyphens/>
              <w:spacing w:after="0" w:line="240" w:lineRule="auto"/>
              <w:ind w:firstLine="0"/>
              <w:rPr>
                <w:rFonts w:ascii="Garamond" w:eastAsia="Times New Roman" w:hAnsi="Garamond"/>
                <w:sz w:val="16"/>
                <w:szCs w:val="16"/>
                <w:vertAlign w:val="superscript"/>
                <w:lang w:val="sq-AL" w:eastAsia="zh-CN"/>
              </w:rPr>
            </w:pPr>
            <w:r w:rsidRPr="008054EE">
              <w:rPr>
                <w:rFonts w:ascii="Garamond" w:eastAsia="Times New Roman" w:hAnsi="Garamond"/>
                <w:sz w:val="16"/>
                <w:szCs w:val="16"/>
                <w:lang w:val="sq-AL" w:eastAsia="zh-CN"/>
              </w:rPr>
              <w:t>H</w:t>
            </w:r>
            <w:r w:rsidRPr="008054EE">
              <w:rPr>
                <w:rFonts w:ascii="Garamond" w:eastAsia="Times New Roman" w:hAnsi="Garamond"/>
                <w:sz w:val="16"/>
                <w:szCs w:val="16"/>
                <w:vertAlign w:val="subscript"/>
                <w:lang w:val="sq-AL" w:eastAsia="zh-CN"/>
              </w:rPr>
              <w:t xml:space="preserve">lëkurë </w:t>
            </w:r>
            <w:r w:rsidRPr="008054EE">
              <w:rPr>
                <w:rFonts w:ascii="Garamond" w:eastAsia="Times New Roman" w:hAnsi="Garamond"/>
                <w:sz w:val="16"/>
                <w:szCs w:val="16"/>
                <w:lang w:val="sq-AL" w:eastAsia="zh-CN"/>
              </w:rPr>
              <w:t>= 20 000*t</w:t>
            </w:r>
            <w:r w:rsidRPr="008054EE">
              <w:rPr>
                <w:rFonts w:ascii="Garamond" w:eastAsia="Times New Roman" w:hAnsi="Garamond"/>
                <w:sz w:val="16"/>
                <w:szCs w:val="16"/>
                <w:vertAlign w:val="superscript"/>
                <w:lang w:val="sq-AL" w:eastAsia="zh-CN"/>
              </w:rPr>
              <w:t>0,25</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për t &lt; 10 s</w:t>
            </w:r>
          </w:p>
        </w:tc>
        <w:tc>
          <w:tcPr>
            <w:tcW w:w="1276" w:type="dxa"/>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H: [J m</w:t>
            </w:r>
            <w:r w:rsidRPr="008054EE">
              <w:rPr>
                <w:rFonts w:ascii="Garamond" w:eastAsia="Times New Roman" w:hAnsi="Garamond"/>
                <w:sz w:val="16"/>
                <w:szCs w:val="16"/>
                <w:vertAlign w:val="superscript"/>
                <w:lang w:val="sq-AL" w:eastAsia="zh-CN"/>
              </w:rPr>
              <w:t>-2</w:t>
            </w:r>
            <w:r w:rsidRPr="008054EE">
              <w:rPr>
                <w:rFonts w:ascii="Garamond" w:eastAsia="Times New Roman" w:hAnsi="Garamond"/>
                <w:sz w:val="16"/>
                <w:szCs w:val="16"/>
                <w:lang w:val="sq-AL" w:eastAsia="zh-CN"/>
              </w:rPr>
              <w:t>]</w:t>
            </w:r>
          </w:p>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t: [sekonda]</w:t>
            </w:r>
          </w:p>
        </w:tc>
        <w:tc>
          <w:tcPr>
            <w:tcW w:w="1843" w:type="dxa"/>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p>
        </w:tc>
        <w:tc>
          <w:tcPr>
            <w:tcW w:w="1417" w:type="dxa"/>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 xml:space="preserve">lëkura </w:t>
            </w:r>
          </w:p>
        </w:tc>
        <w:tc>
          <w:tcPr>
            <w:tcW w:w="1418" w:type="dxa"/>
          </w:tcPr>
          <w:p w:rsidR="00FD5873" w:rsidRPr="008054EE" w:rsidRDefault="00FD5873" w:rsidP="00DE403E">
            <w:pPr>
              <w:suppressAutoHyphens/>
              <w:spacing w:after="0" w:line="240" w:lineRule="auto"/>
              <w:ind w:firstLine="0"/>
              <w:rPr>
                <w:rFonts w:ascii="Garamond" w:eastAsia="Times New Roman" w:hAnsi="Garamond"/>
                <w:sz w:val="16"/>
                <w:szCs w:val="16"/>
                <w:lang w:val="sq-AL" w:eastAsia="zh-CN"/>
              </w:rPr>
            </w:pPr>
            <w:r w:rsidRPr="008054EE">
              <w:rPr>
                <w:rFonts w:ascii="Garamond" w:eastAsia="Times New Roman" w:hAnsi="Garamond"/>
                <w:sz w:val="16"/>
                <w:szCs w:val="16"/>
                <w:lang w:val="sq-AL" w:eastAsia="zh-CN"/>
              </w:rPr>
              <w:t xml:space="preserve">djegie </w:t>
            </w:r>
          </w:p>
        </w:tc>
      </w:tr>
    </w:tbl>
    <w:p w:rsidR="00FD5873" w:rsidRPr="008054EE" w:rsidRDefault="00FD5873" w:rsidP="00FD5873">
      <w:pPr>
        <w:pStyle w:val="Paragrafi"/>
        <w:rPr>
          <w:lang w:val="sq-AL"/>
        </w:rPr>
      </w:pPr>
    </w:p>
    <w:p w:rsidR="00FD5873" w:rsidRPr="008054EE" w:rsidRDefault="00FD5873" w:rsidP="00FD5873">
      <w:pPr>
        <w:pStyle w:val="Paragrafi"/>
        <w:rPr>
          <w:lang w:val="sq-AL"/>
        </w:rPr>
      </w:pPr>
      <w:r w:rsidRPr="008054EE">
        <w:rPr>
          <w:lang w:val="sq-AL"/>
        </w:rPr>
        <w:t xml:space="preserve">Shënimi 1: </w:t>
      </w:r>
      <w:r w:rsidRPr="008054EE">
        <w:rPr>
          <w:lang w:val="sq-AL"/>
        </w:rPr>
        <w:tab/>
        <w:t>Brezi prej 300 deri në 700 nm mbulon pjesë të UVB, të gjithë UVA dhe pjesën më të madhe të rrezatimit të dukshëm; megjithatë, riskut lidhur me këtë i referohemi zakonisht si risku nga ‘drita blu’. Drita blu saktësisht mbulon vetëm brezin prej afërsisht 400 deri në 490 nm.</w:t>
      </w:r>
    </w:p>
    <w:p w:rsidR="00FD5873" w:rsidRPr="008054EE" w:rsidRDefault="00FD5873" w:rsidP="00FD5873">
      <w:pPr>
        <w:pStyle w:val="Paragrafi"/>
        <w:rPr>
          <w:lang w:val="sq-AL"/>
        </w:rPr>
      </w:pPr>
      <w:r w:rsidRPr="008054EE">
        <w:rPr>
          <w:lang w:val="sq-AL"/>
        </w:rPr>
        <w:t xml:space="preserve">Shënimi 2: </w:t>
      </w:r>
      <w:r w:rsidRPr="008054EE">
        <w:rPr>
          <w:lang w:val="sq-AL"/>
        </w:rPr>
        <w:tab/>
        <w:t>Për fiksim të qëndrueshëm të burimeve shumë të vogla me një subtensekëndore &lt;11 mrad, L</w:t>
      </w:r>
      <w:r w:rsidRPr="008054EE">
        <w:rPr>
          <w:vertAlign w:val="subscript"/>
          <w:lang w:val="sq-AL"/>
        </w:rPr>
        <w:t>B</w:t>
      </w:r>
      <w:r w:rsidRPr="008054EE">
        <w:rPr>
          <w:lang w:val="sq-AL"/>
        </w:rPr>
        <w:t xml:space="preserve"> mund të konvertohet në E</w:t>
      </w:r>
      <w:r w:rsidRPr="008054EE">
        <w:rPr>
          <w:vertAlign w:val="subscript"/>
          <w:lang w:val="sq-AL"/>
        </w:rPr>
        <w:t>B</w:t>
      </w:r>
      <w:r w:rsidRPr="008054EE">
        <w:rPr>
          <w:lang w:val="sq-AL"/>
        </w:rPr>
        <w:t>. Kjo normalisht zbatohet vetëm për instrumentet e syrit apo një syri të stabilizuar gjatë anestezisë. “Koha e shikimit të pa lëvizur” maksimale përftohet nga: tmax = 100/E</w:t>
      </w:r>
      <w:r w:rsidRPr="008054EE">
        <w:rPr>
          <w:vertAlign w:val="subscript"/>
          <w:lang w:val="sq-AL"/>
        </w:rPr>
        <w:t>B</w:t>
      </w:r>
      <w:r w:rsidRPr="008054EE">
        <w:rPr>
          <w:lang w:val="sq-AL"/>
        </w:rPr>
        <w:t xml:space="preserve"> me E</w:t>
      </w:r>
      <w:r w:rsidRPr="008054EE">
        <w:rPr>
          <w:vertAlign w:val="subscript"/>
          <w:lang w:val="sq-AL"/>
        </w:rPr>
        <w:t>B</w:t>
      </w:r>
      <w:r w:rsidRPr="008054EE">
        <w:rPr>
          <w:lang w:val="sq-AL"/>
        </w:rPr>
        <w:t xml:space="preserve"> e shprehur në W m</w:t>
      </w:r>
      <w:r w:rsidRPr="008054EE">
        <w:rPr>
          <w:vertAlign w:val="superscript"/>
          <w:lang w:val="sq-AL"/>
        </w:rPr>
        <w:t>−2</w:t>
      </w:r>
      <w:r w:rsidRPr="008054EE">
        <w:rPr>
          <w:lang w:val="sq-AL"/>
        </w:rPr>
        <w:t>. Për shkak të lëvizjeve të syrit gjatë detyrave normale të shikimit, kjo nuk tejkalon 100 s.</w:t>
      </w:r>
    </w:p>
    <w:p w:rsidR="00FD5873" w:rsidRPr="008054EE" w:rsidRDefault="00FD5873" w:rsidP="00FD5873">
      <w:pPr>
        <w:pStyle w:val="Paragrafi"/>
        <w:rPr>
          <w:sz w:val="10"/>
          <w:lang w:val="sq-AL"/>
        </w:rPr>
      </w:pPr>
    </w:p>
    <w:p w:rsidR="00FD5873" w:rsidRPr="008054EE" w:rsidRDefault="00FD5873" w:rsidP="00FD5873">
      <w:pPr>
        <w:pStyle w:val="Paragrafi"/>
        <w:rPr>
          <w:sz w:val="20"/>
          <w:szCs w:val="20"/>
          <w:lang w:val="sq-AL"/>
        </w:rPr>
      </w:pPr>
      <w:r w:rsidRPr="008054EE">
        <w:rPr>
          <w:sz w:val="20"/>
          <w:szCs w:val="20"/>
          <w:lang w:val="sq-AL"/>
        </w:rPr>
        <w:t>Tabela 1.2:</w:t>
      </w:r>
      <w:r w:rsidRPr="008054EE">
        <w:rPr>
          <w:sz w:val="20"/>
          <w:szCs w:val="20"/>
          <w:lang w:val="sq-AL"/>
        </w:rPr>
        <w:tab/>
        <w:t>S (</w:t>
      </w:r>
      <w:r w:rsidRPr="008054EE">
        <w:rPr>
          <w:color w:val="000000"/>
          <w:sz w:val="20"/>
          <w:szCs w:val="20"/>
          <w:lang w:val="sq-AL" w:eastAsia="nl-NL"/>
        </w:rPr>
        <w:t>λ</w:t>
      </w:r>
      <w:r w:rsidRPr="008054EE">
        <w:rPr>
          <w:sz w:val="20"/>
          <w:szCs w:val="20"/>
          <w:lang w:val="sq-AL"/>
        </w:rPr>
        <w:t>) [pa dimensione], 180 nm deri më 400 nm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15"/>
        <w:gridCol w:w="825"/>
        <w:gridCol w:w="927"/>
        <w:gridCol w:w="913"/>
        <w:gridCol w:w="937"/>
        <w:gridCol w:w="1072"/>
        <w:gridCol w:w="974"/>
        <w:gridCol w:w="1072"/>
        <w:gridCol w:w="974"/>
        <w:gridCol w:w="1070"/>
      </w:tblGrid>
      <w:tr w:rsidR="00FD5873" w:rsidRPr="008054EE" w:rsidTr="00DE403E">
        <w:trPr>
          <w:trHeight w:val="400"/>
        </w:trPr>
        <w:tc>
          <w:tcPr>
            <w:tcW w:w="519" w:type="pct"/>
            <w:shd w:val="clear" w:color="auto" w:fill="FFFFFF"/>
            <w:vAlign w:val="center"/>
          </w:tcPr>
          <w:p w:rsidR="00FD5873" w:rsidRPr="008054EE" w:rsidRDefault="00FD5873" w:rsidP="00DE403E">
            <w:pPr>
              <w:spacing w:after="0" w:line="240" w:lineRule="auto"/>
              <w:ind w:firstLine="0"/>
              <w:jc w:val="center"/>
              <w:rPr>
                <w:rFonts w:ascii="Garamond" w:hAnsi="Garamond"/>
                <w:b/>
                <w:szCs w:val="24"/>
                <w:lang w:val="sq-AL"/>
              </w:rPr>
            </w:pPr>
            <w:r w:rsidRPr="008054EE">
              <w:rPr>
                <w:rFonts w:ascii="Garamond" w:hAnsi="Garamond"/>
                <w:b/>
                <w:color w:val="000000"/>
                <w:szCs w:val="24"/>
                <w:lang w:val="sq-AL" w:eastAsia="nl-NL"/>
              </w:rPr>
              <w:t>λ</w:t>
            </w:r>
            <w:r w:rsidRPr="008054EE">
              <w:rPr>
                <w:rFonts w:ascii="Garamond" w:hAnsi="Garamond"/>
                <w:b/>
                <w:szCs w:val="24"/>
                <w:lang w:val="sq-AL"/>
              </w:rPr>
              <w:t xml:space="preserve"> në nm</w:t>
            </w:r>
          </w:p>
        </w:tc>
        <w:tc>
          <w:tcPr>
            <w:tcW w:w="422" w:type="pct"/>
            <w:shd w:val="clear" w:color="auto" w:fill="FFFFFF"/>
            <w:vAlign w:val="center"/>
          </w:tcPr>
          <w:p w:rsidR="00FD5873" w:rsidRPr="008054EE" w:rsidRDefault="00FD5873" w:rsidP="00DE403E">
            <w:pPr>
              <w:spacing w:after="0" w:line="240" w:lineRule="auto"/>
              <w:ind w:firstLine="0"/>
              <w:jc w:val="center"/>
              <w:rPr>
                <w:rFonts w:ascii="Garamond" w:hAnsi="Garamond"/>
                <w:b/>
                <w:i/>
                <w:szCs w:val="24"/>
                <w:lang w:val="sq-AL"/>
              </w:rPr>
            </w:pPr>
            <w:r w:rsidRPr="008054EE">
              <w:rPr>
                <w:rFonts w:ascii="Garamond" w:hAnsi="Garamond"/>
                <w:b/>
                <w:szCs w:val="24"/>
                <w:lang w:val="sq-AL"/>
              </w:rPr>
              <w:t>S(</w:t>
            </w:r>
            <w:r w:rsidRPr="008054EE">
              <w:rPr>
                <w:rFonts w:ascii="Garamond" w:hAnsi="Garamond"/>
                <w:b/>
                <w:color w:val="000000"/>
                <w:szCs w:val="24"/>
                <w:lang w:val="sq-AL" w:eastAsia="nl-NL"/>
              </w:rPr>
              <w:t>λ</w:t>
            </w:r>
            <w:r w:rsidRPr="008054EE">
              <w:rPr>
                <w:rFonts w:ascii="Garamond" w:hAnsi="Garamond"/>
                <w:b/>
                <w:szCs w:val="24"/>
                <w:lang w:val="sq-AL"/>
              </w:rPr>
              <w:t>)</w:t>
            </w:r>
          </w:p>
        </w:tc>
        <w:tc>
          <w:tcPr>
            <w:tcW w:w="474" w:type="pct"/>
            <w:shd w:val="clear" w:color="auto" w:fill="FFFFFF"/>
            <w:vAlign w:val="center"/>
          </w:tcPr>
          <w:p w:rsidR="00FD5873" w:rsidRPr="008054EE" w:rsidRDefault="00FD5873" w:rsidP="00DE403E">
            <w:pPr>
              <w:spacing w:after="0" w:line="240" w:lineRule="auto"/>
              <w:ind w:firstLine="0"/>
              <w:jc w:val="center"/>
              <w:rPr>
                <w:rFonts w:ascii="Garamond" w:hAnsi="Garamond"/>
                <w:b/>
                <w:szCs w:val="24"/>
                <w:lang w:val="sq-AL"/>
              </w:rPr>
            </w:pPr>
            <w:r w:rsidRPr="008054EE">
              <w:rPr>
                <w:rFonts w:ascii="Garamond" w:hAnsi="Garamond"/>
                <w:b/>
                <w:color w:val="000000"/>
                <w:szCs w:val="24"/>
                <w:lang w:val="sq-AL" w:eastAsia="nl-NL"/>
              </w:rPr>
              <w:t>λ</w:t>
            </w:r>
            <w:r w:rsidRPr="008054EE">
              <w:rPr>
                <w:rFonts w:ascii="Garamond" w:hAnsi="Garamond"/>
                <w:b/>
                <w:szCs w:val="24"/>
                <w:lang w:val="sq-AL"/>
              </w:rPr>
              <w:t xml:space="preserve"> në nm</w:t>
            </w:r>
          </w:p>
        </w:tc>
        <w:tc>
          <w:tcPr>
            <w:tcW w:w="467" w:type="pct"/>
            <w:shd w:val="clear" w:color="auto" w:fill="FFFFFF"/>
            <w:vAlign w:val="center"/>
          </w:tcPr>
          <w:p w:rsidR="00FD5873" w:rsidRPr="008054EE" w:rsidRDefault="00FD5873" w:rsidP="00DE403E">
            <w:pPr>
              <w:spacing w:after="0" w:line="240" w:lineRule="auto"/>
              <w:ind w:firstLine="0"/>
              <w:jc w:val="center"/>
              <w:rPr>
                <w:rFonts w:ascii="Garamond" w:hAnsi="Garamond"/>
                <w:b/>
                <w:i/>
                <w:szCs w:val="24"/>
                <w:lang w:val="sq-AL"/>
              </w:rPr>
            </w:pPr>
            <w:r w:rsidRPr="008054EE">
              <w:rPr>
                <w:rFonts w:ascii="Garamond" w:hAnsi="Garamond"/>
                <w:b/>
                <w:szCs w:val="24"/>
                <w:lang w:val="sq-AL"/>
              </w:rPr>
              <w:t>S (</w:t>
            </w:r>
            <w:r w:rsidRPr="008054EE">
              <w:rPr>
                <w:rFonts w:ascii="Garamond" w:hAnsi="Garamond"/>
                <w:b/>
                <w:color w:val="000000"/>
                <w:szCs w:val="24"/>
                <w:lang w:val="sq-AL" w:eastAsia="nl-NL"/>
              </w:rPr>
              <w:t>λ</w:t>
            </w:r>
            <w:r w:rsidRPr="008054EE">
              <w:rPr>
                <w:rFonts w:ascii="Garamond" w:hAnsi="Garamond"/>
                <w:b/>
                <w:szCs w:val="24"/>
                <w:lang w:val="sq-AL"/>
              </w:rPr>
              <w:t>)</w:t>
            </w:r>
          </w:p>
        </w:tc>
        <w:tc>
          <w:tcPr>
            <w:tcW w:w="479" w:type="pct"/>
            <w:shd w:val="clear" w:color="auto" w:fill="FFFFFF"/>
            <w:vAlign w:val="center"/>
          </w:tcPr>
          <w:p w:rsidR="00FD5873" w:rsidRPr="008054EE" w:rsidRDefault="00FD5873" w:rsidP="00DE403E">
            <w:pPr>
              <w:spacing w:after="0" w:line="240" w:lineRule="auto"/>
              <w:ind w:firstLine="0"/>
              <w:jc w:val="center"/>
              <w:rPr>
                <w:rFonts w:ascii="Garamond" w:hAnsi="Garamond"/>
                <w:b/>
                <w:szCs w:val="24"/>
                <w:lang w:val="sq-AL"/>
              </w:rPr>
            </w:pPr>
            <w:r w:rsidRPr="008054EE">
              <w:rPr>
                <w:rFonts w:ascii="Garamond" w:hAnsi="Garamond"/>
                <w:b/>
                <w:color w:val="000000"/>
                <w:szCs w:val="24"/>
                <w:lang w:val="sq-AL" w:eastAsia="nl-NL"/>
              </w:rPr>
              <w:t>λ</w:t>
            </w:r>
            <w:r w:rsidRPr="008054EE">
              <w:rPr>
                <w:rFonts w:ascii="Garamond" w:hAnsi="Garamond"/>
                <w:b/>
                <w:szCs w:val="24"/>
                <w:lang w:val="sq-AL"/>
              </w:rPr>
              <w:t xml:space="preserve"> në nm</w:t>
            </w:r>
          </w:p>
        </w:tc>
        <w:tc>
          <w:tcPr>
            <w:tcW w:w="548" w:type="pct"/>
            <w:shd w:val="clear" w:color="auto" w:fill="FFFFFF"/>
            <w:vAlign w:val="center"/>
          </w:tcPr>
          <w:p w:rsidR="00FD5873" w:rsidRPr="008054EE" w:rsidRDefault="00FD5873" w:rsidP="00DE403E">
            <w:pPr>
              <w:spacing w:after="0" w:line="240" w:lineRule="auto"/>
              <w:ind w:firstLine="0"/>
              <w:jc w:val="center"/>
              <w:rPr>
                <w:rFonts w:ascii="Garamond" w:hAnsi="Garamond"/>
                <w:b/>
                <w:szCs w:val="24"/>
                <w:lang w:val="sq-AL"/>
              </w:rPr>
            </w:pPr>
            <w:r w:rsidRPr="008054EE">
              <w:rPr>
                <w:rFonts w:ascii="Garamond" w:hAnsi="Garamond"/>
                <w:b/>
                <w:szCs w:val="24"/>
                <w:lang w:val="sq-AL"/>
              </w:rPr>
              <w:t>S (</w:t>
            </w:r>
            <w:r w:rsidRPr="008054EE">
              <w:rPr>
                <w:rFonts w:ascii="Garamond" w:hAnsi="Garamond"/>
                <w:b/>
                <w:color w:val="000000"/>
                <w:szCs w:val="24"/>
                <w:lang w:val="sq-AL" w:eastAsia="nl-NL"/>
              </w:rPr>
              <w:t>λ</w:t>
            </w:r>
            <w:r w:rsidRPr="008054EE">
              <w:rPr>
                <w:rFonts w:ascii="Garamond" w:hAnsi="Garamond"/>
                <w:b/>
                <w:szCs w:val="24"/>
                <w:lang w:val="sq-AL"/>
              </w:rPr>
              <w:t>)</w:t>
            </w:r>
          </w:p>
        </w:tc>
        <w:tc>
          <w:tcPr>
            <w:tcW w:w="498" w:type="pct"/>
            <w:shd w:val="clear" w:color="auto" w:fill="FFFFFF"/>
            <w:vAlign w:val="center"/>
          </w:tcPr>
          <w:p w:rsidR="00FD5873" w:rsidRPr="008054EE" w:rsidRDefault="00FD5873" w:rsidP="00DE403E">
            <w:pPr>
              <w:spacing w:after="0" w:line="240" w:lineRule="auto"/>
              <w:ind w:firstLine="0"/>
              <w:jc w:val="center"/>
              <w:rPr>
                <w:rFonts w:ascii="Garamond" w:hAnsi="Garamond"/>
                <w:b/>
                <w:szCs w:val="24"/>
                <w:lang w:val="sq-AL"/>
              </w:rPr>
            </w:pPr>
            <w:r w:rsidRPr="008054EE">
              <w:rPr>
                <w:rFonts w:ascii="Garamond" w:hAnsi="Garamond"/>
                <w:b/>
                <w:color w:val="000000"/>
                <w:szCs w:val="24"/>
                <w:lang w:val="sq-AL" w:eastAsia="nl-NL"/>
              </w:rPr>
              <w:t xml:space="preserve">λ </w:t>
            </w:r>
            <w:r w:rsidRPr="008054EE">
              <w:rPr>
                <w:rFonts w:ascii="Garamond" w:hAnsi="Garamond"/>
                <w:b/>
                <w:szCs w:val="24"/>
                <w:lang w:val="sq-AL"/>
              </w:rPr>
              <w:t>në nm</w:t>
            </w:r>
          </w:p>
        </w:tc>
        <w:tc>
          <w:tcPr>
            <w:tcW w:w="548" w:type="pct"/>
            <w:shd w:val="clear" w:color="auto" w:fill="FFFFFF"/>
            <w:vAlign w:val="center"/>
          </w:tcPr>
          <w:p w:rsidR="00FD5873" w:rsidRPr="008054EE" w:rsidRDefault="00FD5873" w:rsidP="00DE403E">
            <w:pPr>
              <w:spacing w:after="0" w:line="240" w:lineRule="auto"/>
              <w:ind w:firstLine="0"/>
              <w:jc w:val="center"/>
              <w:rPr>
                <w:rFonts w:ascii="Garamond" w:hAnsi="Garamond"/>
                <w:b/>
                <w:szCs w:val="24"/>
                <w:lang w:val="sq-AL"/>
              </w:rPr>
            </w:pPr>
            <w:r w:rsidRPr="008054EE">
              <w:rPr>
                <w:rFonts w:ascii="Garamond" w:hAnsi="Garamond"/>
                <w:b/>
                <w:szCs w:val="24"/>
                <w:lang w:val="sq-AL"/>
              </w:rPr>
              <w:t>S (</w:t>
            </w:r>
            <w:r w:rsidRPr="008054EE">
              <w:rPr>
                <w:rFonts w:ascii="Garamond" w:hAnsi="Garamond"/>
                <w:b/>
                <w:color w:val="000000"/>
                <w:szCs w:val="24"/>
                <w:lang w:val="sq-AL" w:eastAsia="nl-NL"/>
              </w:rPr>
              <w:t>λ</w:t>
            </w:r>
            <w:r w:rsidRPr="008054EE">
              <w:rPr>
                <w:rFonts w:ascii="Garamond" w:hAnsi="Garamond"/>
                <w:b/>
                <w:szCs w:val="24"/>
                <w:lang w:val="sq-AL"/>
              </w:rPr>
              <w:t>)</w:t>
            </w:r>
          </w:p>
        </w:tc>
        <w:tc>
          <w:tcPr>
            <w:tcW w:w="498" w:type="pct"/>
            <w:shd w:val="clear" w:color="auto" w:fill="FFFFFF"/>
            <w:vAlign w:val="center"/>
          </w:tcPr>
          <w:p w:rsidR="00FD5873" w:rsidRPr="008054EE" w:rsidRDefault="00FD5873" w:rsidP="00DE403E">
            <w:pPr>
              <w:spacing w:after="0" w:line="240" w:lineRule="auto"/>
              <w:ind w:firstLine="0"/>
              <w:jc w:val="center"/>
              <w:rPr>
                <w:rFonts w:ascii="Garamond" w:hAnsi="Garamond"/>
                <w:b/>
                <w:szCs w:val="24"/>
                <w:lang w:val="sq-AL"/>
              </w:rPr>
            </w:pPr>
            <w:r w:rsidRPr="008054EE">
              <w:rPr>
                <w:rFonts w:ascii="Garamond" w:hAnsi="Garamond"/>
                <w:b/>
                <w:color w:val="000000"/>
                <w:szCs w:val="24"/>
                <w:lang w:val="sq-AL" w:eastAsia="nl-NL"/>
              </w:rPr>
              <w:t>λ</w:t>
            </w:r>
            <w:r w:rsidRPr="008054EE">
              <w:rPr>
                <w:rFonts w:ascii="Garamond" w:hAnsi="Garamond"/>
                <w:b/>
                <w:szCs w:val="24"/>
                <w:lang w:val="sq-AL"/>
              </w:rPr>
              <w:t xml:space="preserve"> nënm</w:t>
            </w:r>
          </w:p>
        </w:tc>
        <w:tc>
          <w:tcPr>
            <w:tcW w:w="548" w:type="pct"/>
            <w:shd w:val="clear" w:color="auto" w:fill="FFFFFF"/>
            <w:vAlign w:val="center"/>
          </w:tcPr>
          <w:p w:rsidR="00FD5873" w:rsidRPr="008054EE" w:rsidRDefault="00FD5873" w:rsidP="00DE403E">
            <w:pPr>
              <w:spacing w:after="0" w:line="240" w:lineRule="auto"/>
              <w:ind w:firstLine="0"/>
              <w:jc w:val="center"/>
              <w:rPr>
                <w:rFonts w:ascii="Garamond" w:hAnsi="Garamond"/>
                <w:b/>
                <w:szCs w:val="24"/>
                <w:lang w:val="sq-AL"/>
              </w:rPr>
            </w:pPr>
            <w:r w:rsidRPr="008054EE">
              <w:rPr>
                <w:rFonts w:ascii="Garamond" w:hAnsi="Garamond"/>
                <w:b/>
                <w:szCs w:val="24"/>
                <w:lang w:val="sq-AL"/>
              </w:rPr>
              <w:t>S (</w:t>
            </w:r>
            <w:r w:rsidRPr="008054EE">
              <w:rPr>
                <w:rFonts w:ascii="Garamond" w:hAnsi="Garamond"/>
                <w:b/>
                <w:color w:val="000000"/>
                <w:szCs w:val="24"/>
                <w:lang w:val="sq-AL" w:eastAsia="nl-NL"/>
              </w:rPr>
              <w:t>λ</w:t>
            </w:r>
            <w:r w:rsidRPr="008054EE">
              <w:rPr>
                <w:rFonts w:ascii="Garamond" w:hAnsi="Garamond"/>
                <w:b/>
                <w:szCs w:val="24"/>
                <w:lang w:val="sq-AL"/>
              </w:rPr>
              <w:t>)</w:t>
            </w: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180</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0,0120</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228</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0,1737</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276</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0,9434</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324</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0,000520</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372</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0,000086</w:t>
            </w: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181</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0,0126</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229</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0,1819</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277</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0,9272</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325</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0,000500</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373</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0,000083</w:t>
            </w: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182</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0,0132</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230</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0,1900</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278</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0,9112</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326</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0,000479</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374</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0,000080</w:t>
            </w: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lastRenderedPageBreak/>
              <w:t>183</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0,0138</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231</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0,1995</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279</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0,8954</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327</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0,000459</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375</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0,000077</w:t>
            </w: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184</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0,0144</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232</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0,2089</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280</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0,8800</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328</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0,000440</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376</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0,000074</w:t>
            </w: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185</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0,0151</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233</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0,2188</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281</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0,8568</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329</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0,000425</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377</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0,000072</w:t>
            </w: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186</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0,0158</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234</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0,2292</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282</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0,8342</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330</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0,000410</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378</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0,000069</w:t>
            </w: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187</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0,0166</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235</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0,2400</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283</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0,8122</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331</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0,000396</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379</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0,000066</w:t>
            </w: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188</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0,0173</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236</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0,2510</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284</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0,7908</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332</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0,000383</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380</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0,000064</w:t>
            </w: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189</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0,0181</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237</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0,2624</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285</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0,7700</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333</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0,000370</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381</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0,000062</w:t>
            </w: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190</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0,0190</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238</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0,2744</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286</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0,7420</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334</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0,000355</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382</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0,000059</w:t>
            </w: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191</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0,0199</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239</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0,2869</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287</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0,7151</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335</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0,000340</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383</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0,000057</w:t>
            </w: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192</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0,0208</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240</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0,3000</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288</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0,6891</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336</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0,000327</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384</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0,000055</w:t>
            </w: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193</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0,0218</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241</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0,3111</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289</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0,6641</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337</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0,000315</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385</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0,000053</w:t>
            </w: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194</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0,0228</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242</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0,3227</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290</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0,6400</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338</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0,000303</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386</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0,000051</w:t>
            </w: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195</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0,0239</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243</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0,3347</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291</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0,6186</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339</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0,000291</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387</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0,000049</w:t>
            </w: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196</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0,0250</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244</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0,3471</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292</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0,5980</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340</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0,000280</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388</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0,000047</w:t>
            </w: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197</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0,0262</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245</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0,3600</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293</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0,5780</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341</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0,000271</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389</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0,000046</w:t>
            </w: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198</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0,0274</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246</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0,3730</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294</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0,5587</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342</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0,000263</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390</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0,000044</w:t>
            </w: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199</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0,0287</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247</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0,3865</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295</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0,5400</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343</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0,000255</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391</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0,000042</w:t>
            </w: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200</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0,0300</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248</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0,4005</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296</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0,4984</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344</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0,000248</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392</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0,000041</w:t>
            </w: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201</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0,0334</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249</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0,4150</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297</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0,4600</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345</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0,000240</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393</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0,000039</w:t>
            </w: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202</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0,0371</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250</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0,4300</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298</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0,3989</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346</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0,000231</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394</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0,000037</w:t>
            </w: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203</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0,0412</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251</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0,4465</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299</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0,3459</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347</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0,000223</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395</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0,000036</w:t>
            </w: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204</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0,0459</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252</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0,4637</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300</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0,3000</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348</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0,000215</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396</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0,000035</w:t>
            </w: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205</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0,0510</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253</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0,4815</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301</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0,2210</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349</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0,000207</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397</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0,000033</w:t>
            </w: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206</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0,0551</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254</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0,5000</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302</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0,1629</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350</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0,000200</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398</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0,000032</w:t>
            </w: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207</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0,0595</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255</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0,5200</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303</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0,1200</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351</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0,000191</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399</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0,000031</w:t>
            </w: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208</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0,0643</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256</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0,5437</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304</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0,0849</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352</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0,000183</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400</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0,000030</w:t>
            </w: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209</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0,0694</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257</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0,5685</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305</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0,0600</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353</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0,000175</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p>
        </w:tc>
        <w:tc>
          <w:tcPr>
            <w:tcW w:w="548" w:type="pct"/>
          </w:tcPr>
          <w:p w:rsidR="00FD5873" w:rsidRPr="008054EE" w:rsidRDefault="00FD5873" w:rsidP="00DE403E">
            <w:pPr>
              <w:spacing w:after="0" w:line="240" w:lineRule="auto"/>
              <w:ind w:firstLine="0"/>
              <w:jc w:val="center"/>
              <w:rPr>
                <w:rFonts w:ascii="Garamond" w:hAnsi="Garamond"/>
                <w:szCs w:val="24"/>
                <w:lang w:val="sq-AL"/>
              </w:rPr>
            </w:pP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210</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0,0750</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258</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0,5945</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306</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0,0454</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354</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0,000167</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p>
        </w:tc>
        <w:tc>
          <w:tcPr>
            <w:tcW w:w="548" w:type="pct"/>
          </w:tcPr>
          <w:p w:rsidR="00FD5873" w:rsidRPr="008054EE" w:rsidRDefault="00FD5873" w:rsidP="00DE403E">
            <w:pPr>
              <w:spacing w:after="0" w:line="240" w:lineRule="auto"/>
              <w:ind w:firstLine="0"/>
              <w:jc w:val="center"/>
              <w:rPr>
                <w:rFonts w:ascii="Garamond" w:hAnsi="Garamond"/>
                <w:szCs w:val="24"/>
                <w:lang w:val="sq-AL"/>
              </w:rPr>
            </w:pP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211</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0,0786</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259</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0,6216</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307</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0,0344</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355</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0,000160</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p>
        </w:tc>
        <w:tc>
          <w:tcPr>
            <w:tcW w:w="548" w:type="pct"/>
          </w:tcPr>
          <w:p w:rsidR="00FD5873" w:rsidRPr="008054EE" w:rsidRDefault="00FD5873" w:rsidP="00DE403E">
            <w:pPr>
              <w:spacing w:after="0" w:line="240" w:lineRule="auto"/>
              <w:ind w:firstLine="0"/>
              <w:jc w:val="center"/>
              <w:rPr>
                <w:rFonts w:ascii="Garamond" w:hAnsi="Garamond"/>
                <w:szCs w:val="24"/>
                <w:lang w:val="sq-AL"/>
              </w:rPr>
            </w:pP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212</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0,0824</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260</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0,6500</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308</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0,0260</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356</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0,000153</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p>
        </w:tc>
        <w:tc>
          <w:tcPr>
            <w:tcW w:w="548" w:type="pct"/>
          </w:tcPr>
          <w:p w:rsidR="00FD5873" w:rsidRPr="008054EE" w:rsidRDefault="00FD5873" w:rsidP="00DE403E">
            <w:pPr>
              <w:spacing w:after="0" w:line="240" w:lineRule="auto"/>
              <w:ind w:firstLine="0"/>
              <w:jc w:val="center"/>
              <w:rPr>
                <w:rFonts w:ascii="Garamond" w:hAnsi="Garamond"/>
                <w:szCs w:val="24"/>
                <w:lang w:val="sq-AL"/>
              </w:rPr>
            </w:pP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213</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0,0864</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261</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0,6792</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309</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0,0197</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357</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0,000147</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p>
        </w:tc>
        <w:tc>
          <w:tcPr>
            <w:tcW w:w="548" w:type="pct"/>
          </w:tcPr>
          <w:p w:rsidR="00FD5873" w:rsidRPr="008054EE" w:rsidRDefault="00FD5873" w:rsidP="00DE403E">
            <w:pPr>
              <w:spacing w:after="0" w:line="240" w:lineRule="auto"/>
              <w:ind w:firstLine="0"/>
              <w:jc w:val="center"/>
              <w:rPr>
                <w:rFonts w:ascii="Garamond" w:hAnsi="Garamond"/>
                <w:szCs w:val="24"/>
                <w:lang w:val="sq-AL"/>
              </w:rPr>
            </w:pP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214</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0,0906</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262</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0,7098</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310</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0,0150</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358</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0,000141</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p>
        </w:tc>
        <w:tc>
          <w:tcPr>
            <w:tcW w:w="548" w:type="pct"/>
          </w:tcPr>
          <w:p w:rsidR="00FD5873" w:rsidRPr="008054EE" w:rsidRDefault="00FD5873" w:rsidP="00DE403E">
            <w:pPr>
              <w:spacing w:after="0" w:line="240" w:lineRule="auto"/>
              <w:ind w:firstLine="0"/>
              <w:jc w:val="center"/>
              <w:rPr>
                <w:rFonts w:ascii="Garamond" w:hAnsi="Garamond"/>
                <w:szCs w:val="24"/>
                <w:lang w:val="sq-AL"/>
              </w:rPr>
            </w:pP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215</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0,0950</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263</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0,7417</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311</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0,0111</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359</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0,000136</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p>
        </w:tc>
        <w:tc>
          <w:tcPr>
            <w:tcW w:w="548" w:type="pct"/>
          </w:tcPr>
          <w:p w:rsidR="00FD5873" w:rsidRPr="008054EE" w:rsidRDefault="00FD5873" w:rsidP="00DE403E">
            <w:pPr>
              <w:spacing w:after="0" w:line="240" w:lineRule="auto"/>
              <w:ind w:firstLine="0"/>
              <w:jc w:val="center"/>
              <w:rPr>
                <w:rFonts w:ascii="Garamond" w:hAnsi="Garamond"/>
                <w:szCs w:val="24"/>
                <w:lang w:val="sq-AL"/>
              </w:rPr>
            </w:pP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216</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0,0995</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264</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0,7751</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312</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0,0081</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360</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0,000130</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p>
        </w:tc>
        <w:tc>
          <w:tcPr>
            <w:tcW w:w="548" w:type="pct"/>
          </w:tcPr>
          <w:p w:rsidR="00FD5873" w:rsidRPr="008054EE" w:rsidRDefault="00FD5873" w:rsidP="00DE403E">
            <w:pPr>
              <w:spacing w:after="0" w:line="240" w:lineRule="auto"/>
              <w:ind w:firstLine="0"/>
              <w:jc w:val="center"/>
              <w:rPr>
                <w:rFonts w:ascii="Garamond" w:hAnsi="Garamond"/>
                <w:szCs w:val="24"/>
                <w:lang w:val="sq-AL"/>
              </w:rPr>
            </w:pP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217</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0,1043</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265</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0,8100</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313</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0,0060</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361</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0,000126</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p>
        </w:tc>
        <w:tc>
          <w:tcPr>
            <w:tcW w:w="548" w:type="pct"/>
          </w:tcPr>
          <w:p w:rsidR="00FD5873" w:rsidRPr="008054EE" w:rsidRDefault="00FD5873" w:rsidP="00DE403E">
            <w:pPr>
              <w:spacing w:after="0" w:line="240" w:lineRule="auto"/>
              <w:ind w:firstLine="0"/>
              <w:jc w:val="center"/>
              <w:rPr>
                <w:rFonts w:ascii="Garamond" w:hAnsi="Garamond"/>
                <w:szCs w:val="24"/>
                <w:lang w:val="sq-AL"/>
              </w:rPr>
            </w:pP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218</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0,1093</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266</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0,8449</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314</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0,0042</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362</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0,000122</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p>
        </w:tc>
        <w:tc>
          <w:tcPr>
            <w:tcW w:w="548" w:type="pct"/>
          </w:tcPr>
          <w:p w:rsidR="00FD5873" w:rsidRPr="008054EE" w:rsidRDefault="00FD5873" w:rsidP="00DE403E">
            <w:pPr>
              <w:spacing w:after="0" w:line="240" w:lineRule="auto"/>
              <w:ind w:firstLine="0"/>
              <w:jc w:val="center"/>
              <w:rPr>
                <w:rFonts w:ascii="Garamond" w:hAnsi="Garamond"/>
                <w:szCs w:val="24"/>
                <w:lang w:val="sq-AL"/>
              </w:rPr>
            </w:pP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219</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0,1145</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267</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0,8812</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315</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0,0030</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363</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0,000118</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p>
        </w:tc>
        <w:tc>
          <w:tcPr>
            <w:tcW w:w="548" w:type="pct"/>
          </w:tcPr>
          <w:p w:rsidR="00FD5873" w:rsidRPr="008054EE" w:rsidRDefault="00FD5873" w:rsidP="00DE403E">
            <w:pPr>
              <w:spacing w:after="0" w:line="240" w:lineRule="auto"/>
              <w:ind w:firstLine="0"/>
              <w:jc w:val="center"/>
              <w:rPr>
                <w:rFonts w:ascii="Garamond" w:hAnsi="Garamond"/>
                <w:szCs w:val="24"/>
                <w:lang w:val="sq-AL"/>
              </w:rPr>
            </w:pP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220</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0,1200</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268</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0,9192</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316</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0,0024</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364</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0,000114</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p>
        </w:tc>
        <w:tc>
          <w:tcPr>
            <w:tcW w:w="548" w:type="pct"/>
          </w:tcPr>
          <w:p w:rsidR="00FD5873" w:rsidRPr="008054EE" w:rsidRDefault="00FD5873" w:rsidP="00DE403E">
            <w:pPr>
              <w:spacing w:after="0" w:line="240" w:lineRule="auto"/>
              <w:ind w:firstLine="0"/>
              <w:jc w:val="center"/>
              <w:rPr>
                <w:rFonts w:ascii="Garamond" w:hAnsi="Garamond"/>
                <w:szCs w:val="24"/>
                <w:lang w:val="sq-AL"/>
              </w:rPr>
            </w:pP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221</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0,1257</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269</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0,9587</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317</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0,0020</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365</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0,000110</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p>
        </w:tc>
        <w:tc>
          <w:tcPr>
            <w:tcW w:w="548" w:type="pct"/>
          </w:tcPr>
          <w:p w:rsidR="00FD5873" w:rsidRPr="008054EE" w:rsidRDefault="00FD5873" w:rsidP="00DE403E">
            <w:pPr>
              <w:spacing w:after="0" w:line="240" w:lineRule="auto"/>
              <w:ind w:firstLine="0"/>
              <w:jc w:val="center"/>
              <w:rPr>
                <w:rFonts w:ascii="Garamond" w:hAnsi="Garamond"/>
                <w:szCs w:val="24"/>
                <w:lang w:val="sq-AL"/>
              </w:rPr>
            </w:pP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222</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0,1316</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270</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1,0000</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318</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0,0016</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366</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0,000106</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p>
        </w:tc>
        <w:tc>
          <w:tcPr>
            <w:tcW w:w="548" w:type="pct"/>
          </w:tcPr>
          <w:p w:rsidR="00FD5873" w:rsidRPr="008054EE" w:rsidRDefault="00FD5873" w:rsidP="00DE403E">
            <w:pPr>
              <w:spacing w:after="0" w:line="240" w:lineRule="auto"/>
              <w:ind w:firstLine="0"/>
              <w:jc w:val="center"/>
              <w:rPr>
                <w:rFonts w:ascii="Garamond" w:hAnsi="Garamond"/>
                <w:szCs w:val="24"/>
                <w:lang w:val="sq-AL"/>
              </w:rPr>
            </w:pP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223</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0,1378</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271</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0,9919</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319</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0,0012</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367</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0,000103</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p>
        </w:tc>
        <w:tc>
          <w:tcPr>
            <w:tcW w:w="548" w:type="pct"/>
          </w:tcPr>
          <w:p w:rsidR="00FD5873" w:rsidRPr="008054EE" w:rsidRDefault="00FD5873" w:rsidP="00DE403E">
            <w:pPr>
              <w:spacing w:after="0" w:line="240" w:lineRule="auto"/>
              <w:ind w:firstLine="0"/>
              <w:jc w:val="center"/>
              <w:rPr>
                <w:rFonts w:ascii="Garamond" w:hAnsi="Garamond"/>
                <w:szCs w:val="24"/>
                <w:lang w:val="sq-AL"/>
              </w:rPr>
            </w:pP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224</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0,1444</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272</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0,9838</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320</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0,0010</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368</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0,000099</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p>
        </w:tc>
        <w:tc>
          <w:tcPr>
            <w:tcW w:w="548" w:type="pct"/>
          </w:tcPr>
          <w:p w:rsidR="00FD5873" w:rsidRPr="008054EE" w:rsidRDefault="00FD5873" w:rsidP="00DE403E">
            <w:pPr>
              <w:spacing w:after="0" w:line="240" w:lineRule="auto"/>
              <w:ind w:firstLine="0"/>
              <w:jc w:val="center"/>
              <w:rPr>
                <w:rFonts w:ascii="Garamond" w:hAnsi="Garamond"/>
                <w:szCs w:val="24"/>
                <w:lang w:val="sq-AL"/>
              </w:rPr>
            </w:pP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225</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0,1500</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273</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0,9758</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321</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0,000819</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369</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0,000096</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p>
        </w:tc>
        <w:tc>
          <w:tcPr>
            <w:tcW w:w="548" w:type="pct"/>
          </w:tcPr>
          <w:p w:rsidR="00FD5873" w:rsidRPr="008054EE" w:rsidRDefault="00FD5873" w:rsidP="00DE403E">
            <w:pPr>
              <w:spacing w:after="0" w:line="240" w:lineRule="auto"/>
              <w:ind w:firstLine="0"/>
              <w:jc w:val="center"/>
              <w:rPr>
                <w:rFonts w:ascii="Garamond" w:hAnsi="Garamond"/>
                <w:szCs w:val="24"/>
                <w:lang w:val="sq-AL"/>
              </w:rPr>
            </w:pP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226</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0,1583</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274</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0,9679</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322</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0,000670</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370</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0,000093</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p>
        </w:tc>
        <w:tc>
          <w:tcPr>
            <w:tcW w:w="548" w:type="pct"/>
          </w:tcPr>
          <w:p w:rsidR="00FD5873" w:rsidRPr="008054EE" w:rsidRDefault="00FD5873" w:rsidP="00DE403E">
            <w:pPr>
              <w:spacing w:after="0" w:line="240" w:lineRule="auto"/>
              <w:ind w:firstLine="0"/>
              <w:jc w:val="center"/>
              <w:rPr>
                <w:rFonts w:ascii="Garamond" w:hAnsi="Garamond"/>
                <w:szCs w:val="24"/>
                <w:lang w:val="sq-AL"/>
              </w:rPr>
            </w:pPr>
          </w:p>
        </w:tc>
      </w:tr>
      <w:tr w:rsidR="00FD5873" w:rsidRPr="008054EE" w:rsidTr="00DE403E">
        <w:tc>
          <w:tcPr>
            <w:tcW w:w="519" w:type="pct"/>
          </w:tcPr>
          <w:p w:rsidR="00FD5873" w:rsidRPr="008054EE" w:rsidRDefault="00FD5873" w:rsidP="00DE403E">
            <w:pPr>
              <w:spacing w:after="0" w:line="240" w:lineRule="auto"/>
              <w:ind w:firstLine="0"/>
              <w:jc w:val="right"/>
              <w:rPr>
                <w:rFonts w:ascii="Garamond" w:hAnsi="Garamond"/>
                <w:snapToGrid w:val="0"/>
                <w:szCs w:val="24"/>
                <w:lang w:val="sq-AL" w:eastAsia="de-DE"/>
              </w:rPr>
            </w:pPr>
            <w:r w:rsidRPr="008054EE">
              <w:rPr>
                <w:rFonts w:ascii="Garamond" w:hAnsi="Garamond"/>
                <w:snapToGrid w:val="0"/>
                <w:szCs w:val="24"/>
                <w:lang w:val="sq-AL" w:eastAsia="de-DE"/>
              </w:rPr>
              <w:t>227</w:t>
            </w:r>
          </w:p>
        </w:tc>
        <w:tc>
          <w:tcPr>
            <w:tcW w:w="422"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0,1658</w:t>
            </w:r>
          </w:p>
        </w:tc>
        <w:tc>
          <w:tcPr>
            <w:tcW w:w="474" w:type="pct"/>
          </w:tcPr>
          <w:p w:rsidR="00FD5873" w:rsidRPr="008054EE" w:rsidRDefault="00FD5873" w:rsidP="00DE403E">
            <w:pPr>
              <w:spacing w:after="0" w:line="240" w:lineRule="auto"/>
              <w:ind w:firstLine="0"/>
              <w:rPr>
                <w:rFonts w:ascii="Garamond" w:hAnsi="Garamond"/>
                <w:szCs w:val="24"/>
                <w:lang w:val="sq-AL"/>
              </w:rPr>
            </w:pPr>
            <w:r w:rsidRPr="008054EE">
              <w:rPr>
                <w:rFonts w:ascii="Garamond" w:hAnsi="Garamond"/>
                <w:szCs w:val="24"/>
                <w:lang w:val="sq-AL"/>
              </w:rPr>
              <w:t>275</w:t>
            </w:r>
          </w:p>
        </w:tc>
        <w:tc>
          <w:tcPr>
            <w:tcW w:w="467"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0,9600</w:t>
            </w:r>
          </w:p>
        </w:tc>
        <w:tc>
          <w:tcPr>
            <w:tcW w:w="479"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323</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0,000540</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r w:rsidRPr="008054EE">
              <w:rPr>
                <w:rFonts w:ascii="Garamond" w:hAnsi="Garamond"/>
                <w:szCs w:val="24"/>
                <w:lang w:val="sq-AL"/>
              </w:rPr>
              <w:t>371</w:t>
            </w:r>
          </w:p>
        </w:tc>
        <w:tc>
          <w:tcPr>
            <w:tcW w:w="548" w:type="pct"/>
          </w:tcPr>
          <w:p w:rsidR="00FD5873" w:rsidRPr="008054EE" w:rsidRDefault="00FD5873" w:rsidP="00DE403E">
            <w:pPr>
              <w:spacing w:after="0" w:line="240" w:lineRule="auto"/>
              <w:ind w:firstLine="0"/>
              <w:jc w:val="right"/>
              <w:rPr>
                <w:rFonts w:ascii="Garamond" w:hAnsi="Garamond"/>
                <w:snapToGrid w:val="0"/>
                <w:color w:val="000000"/>
                <w:szCs w:val="24"/>
                <w:lang w:val="sq-AL" w:eastAsia="de-DE"/>
              </w:rPr>
            </w:pPr>
            <w:r w:rsidRPr="008054EE">
              <w:rPr>
                <w:rFonts w:ascii="Garamond" w:hAnsi="Garamond"/>
                <w:snapToGrid w:val="0"/>
                <w:color w:val="000000"/>
                <w:szCs w:val="24"/>
                <w:lang w:val="sq-AL" w:eastAsia="de-DE"/>
              </w:rPr>
              <w:t>0,000090</w:t>
            </w:r>
          </w:p>
        </w:tc>
        <w:tc>
          <w:tcPr>
            <w:tcW w:w="498" w:type="pct"/>
          </w:tcPr>
          <w:p w:rsidR="00FD5873" w:rsidRPr="008054EE" w:rsidRDefault="00FD5873" w:rsidP="00DE403E">
            <w:pPr>
              <w:spacing w:after="0" w:line="240" w:lineRule="auto"/>
              <w:ind w:firstLine="0"/>
              <w:jc w:val="center"/>
              <w:rPr>
                <w:rFonts w:ascii="Garamond" w:hAnsi="Garamond"/>
                <w:szCs w:val="24"/>
                <w:lang w:val="sq-AL"/>
              </w:rPr>
            </w:pPr>
          </w:p>
        </w:tc>
        <w:tc>
          <w:tcPr>
            <w:tcW w:w="548" w:type="pct"/>
          </w:tcPr>
          <w:p w:rsidR="00FD5873" w:rsidRPr="008054EE" w:rsidRDefault="00FD5873" w:rsidP="00DE403E">
            <w:pPr>
              <w:spacing w:after="0" w:line="240" w:lineRule="auto"/>
              <w:ind w:firstLine="0"/>
              <w:jc w:val="center"/>
              <w:rPr>
                <w:rFonts w:ascii="Garamond" w:hAnsi="Garamond"/>
                <w:szCs w:val="24"/>
                <w:lang w:val="sq-AL"/>
              </w:rPr>
            </w:pPr>
          </w:p>
        </w:tc>
      </w:tr>
    </w:tbl>
    <w:p w:rsidR="00FD5873" w:rsidRPr="008054EE" w:rsidRDefault="00FD5873" w:rsidP="00FD5873">
      <w:pPr>
        <w:pStyle w:val="Paragrafi"/>
        <w:rPr>
          <w:lang w:val="sq-AL"/>
        </w:rPr>
      </w:pPr>
    </w:p>
    <w:p w:rsidR="00FD5873" w:rsidRPr="008054EE" w:rsidRDefault="00FD5873" w:rsidP="00FD5873">
      <w:pPr>
        <w:pStyle w:val="Paragrafi"/>
        <w:rPr>
          <w:sz w:val="20"/>
          <w:szCs w:val="20"/>
          <w:lang w:val="sq-AL"/>
        </w:rPr>
      </w:pPr>
      <w:r w:rsidRPr="008054EE">
        <w:rPr>
          <w:sz w:val="20"/>
          <w:szCs w:val="20"/>
          <w:lang w:val="sq-AL"/>
        </w:rPr>
        <w:t>Tabela 1.3:</w:t>
      </w:r>
      <w:r w:rsidRPr="008054EE">
        <w:rPr>
          <w:sz w:val="20"/>
          <w:szCs w:val="20"/>
          <w:lang w:val="sq-AL"/>
        </w:rPr>
        <w:tab/>
        <w:t>B (λ), R (λ) [pa dimensione], 380 nm deri më 1400 nm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52"/>
        <w:gridCol w:w="2675"/>
        <w:gridCol w:w="4052"/>
      </w:tblGrid>
      <w:tr w:rsidR="00FD5873" w:rsidRPr="008054EE" w:rsidTr="00DE403E">
        <w:trPr>
          <w:trHeight w:val="155"/>
          <w:jc w:val="center"/>
        </w:trPr>
        <w:tc>
          <w:tcPr>
            <w:tcW w:w="1560" w:type="pct"/>
            <w:shd w:val="clear" w:color="auto" w:fill="FFFFFF"/>
            <w:vAlign w:val="center"/>
          </w:tcPr>
          <w:p w:rsidR="00FD5873" w:rsidRPr="008054EE" w:rsidRDefault="00FD5873" w:rsidP="00DE403E">
            <w:pPr>
              <w:spacing w:after="0" w:line="240" w:lineRule="auto"/>
              <w:ind w:firstLine="0"/>
              <w:jc w:val="center"/>
              <w:rPr>
                <w:rFonts w:ascii="Garamond" w:hAnsi="Garamond"/>
                <w:b/>
                <w:color w:val="000000"/>
                <w:sz w:val="18"/>
                <w:szCs w:val="18"/>
                <w:lang w:val="sq-AL"/>
              </w:rPr>
            </w:pPr>
            <w:r w:rsidRPr="008054EE">
              <w:rPr>
                <w:rFonts w:ascii="Garamond" w:hAnsi="Garamond"/>
                <w:b/>
                <w:color w:val="000000"/>
                <w:sz w:val="18"/>
                <w:szCs w:val="18"/>
                <w:lang w:val="sq-AL" w:eastAsia="nl-NL"/>
              </w:rPr>
              <w:t>λ</w:t>
            </w:r>
            <w:r w:rsidRPr="008054EE">
              <w:rPr>
                <w:rFonts w:ascii="Garamond" w:hAnsi="Garamond"/>
                <w:b/>
                <w:color w:val="000000"/>
                <w:sz w:val="18"/>
                <w:szCs w:val="18"/>
                <w:lang w:val="sq-AL"/>
              </w:rPr>
              <w:t xml:space="preserve"> n</w:t>
            </w:r>
            <w:r w:rsidRPr="008054EE">
              <w:rPr>
                <w:rFonts w:ascii="Garamond" w:hAnsi="Garamond"/>
                <w:b/>
                <w:sz w:val="18"/>
                <w:szCs w:val="18"/>
                <w:lang w:val="sq-AL"/>
              </w:rPr>
              <w:t>ë</w:t>
            </w:r>
            <w:r w:rsidRPr="008054EE">
              <w:rPr>
                <w:rFonts w:ascii="Garamond" w:hAnsi="Garamond"/>
                <w:b/>
                <w:color w:val="000000"/>
                <w:sz w:val="18"/>
                <w:szCs w:val="18"/>
                <w:lang w:val="sq-AL"/>
              </w:rPr>
              <w:t>nm</w:t>
            </w:r>
          </w:p>
        </w:tc>
        <w:tc>
          <w:tcPr>
            <w:tcW w:w="1367" w:type="pct"/>
            <w:shd w:val="clear" w:color="auto" w:fill="FFFFFF"/>
            <w:vAlign w:val="center"/>
          </w:tcPr>
          <w:p w:rsidR="00FD5873" w:rsidRPr="008054EE" w:rsidRDefault="00FD5873" w:rsidP="00DE403E">
            <w:pPr>
              <w:spacing w:after="0" w:line="240" w:lineRule="auto"/>
              <w:ind w:firstLine="0"/>
              <w:jc w:val="center"/>
              <w:rPr>
                <w:rFonts w:ascii="Garamond" w:hAnsi="Garamond"/>
                <w:b/>
                <w:sz w:val="18"/>
                <w:szCs w:val="18"/>
                <w:lang w:val="sq-AL"/>
              </w:rPr>
            </w:pPr>
            <w:r w:rsidRPr="008054EE">
              <w:rPr>
                <w:rFonts w:ascii="Garamond" w:hAnsi="Garamond"/>
                <w:b/>
                <w:sz w:val="18"/>
                <w:szCs w:val="18"/>
                <w:lang w:val="sq-AL"/>
              </w:rPr>
              <w:t>B(</w:t>
            </w:r>
            <w:r w:rsidRPr="008054EE">
              <w:rPr>
                <w:rFonts w:ascii="Garamond" w:hAnsi="Garamond"/>
                <w:b/>
                <w:color w:val="000000"/>
                <w:sz w:val="18"/>
                <w:szCs w:val="18"/>
                <w:lang w:val="sq-AL" w:eastAsia="nl-NL"/>
              </w:rPr>
              <w:t>λ</w:t>
            </w:r>
            <w:r w:rsidRPr="008054EE">
              <w:rPr>
                <w:rFonts w:ascii="Garamond" w:hAnsi="Garamond"/>
                <w:b/>
                <w:sz w:val="18"/>
                <w:szCs w:val="18"/>
                <w:lang w:val="sq-AL"/>
              </w:rPr>
              <w:t>)</w:t>
            </w:r>
          </w:p>
        </w:tc>
        <w:tc>
          <w:tcPr>
            <w:tcW w:w="2072" w:type="pct"/>
            <w:shd w:val="clear" w:color="auto" w:fill="FFFFFF"/>
            <w:vAlign w:val="center"/>
          </w:tcPr>
          <w:p w:rsidR="00FD5873" w:rsidRPr="008054EE" w:rsidRDefault="00FD5873" w:rsidP="00DE403E">
            <w:pPr>
              <w:spacing w:after="0" w:line="240" w:lineRule="auto"/>
              <w:ind w:firstLine="0"/>
              <w:jc w:val="center"/>
              <w:rPr>
                <w:rFonts w:ascii="Garamond" w:hAnsi="Garamond"/>
                <w:b/>
                <w:sz w:val="18"/>
                <w:szCs w:val="18"/>
                <w:lang w:val="sq-AL"/>
              </w:rPr>
            </w:pPr>
            <w:r w:rsidRPr="008054EE">
              <w:rPr>
                <w:rFonts w:ascii="Garamond" w:hAnsi="Garamond"/>
                <w:b/>
                <w:sz w:val="18"/>
                <w:szCs w:val="18"/>
                <w:lang w:val="sq-AL"/>
              </w:rPr>
              <w:t>R (</w:t>
            </w:r>
            <w:r w:rsidRPr="008054EE">
              <w:rPr>
                <w:rFonts w:ascii="Garamond" w:hAnsi="Garamond"/>
                <w:b/>
                <w:color w:val="000000"/>
                <w:sz w:val="18"/>
                <w:szCs w:val="18"/>
                <w:lang w:val="sq-AL" w:eastAsia="nl-NL"/>
              </w:rPr>
              <w:t>λ</w:t>
            </w:r>
            <w:r w:rsidRPr="008054EE">
              <w:rPr>
                <w:rFonts w:ascii="Garamond" w:hAnsi="Garamond"/>
                <w:b/>
                <w:sz w:val="18"/>
                <w:szCs w:val="18"/>
                <w:lang w:val="sq-AL"/>
              </w:rPr>
              <w:t>)</w:t>
            </w:r>
          </w:p>
        </w:tc>
      </w:tr>
      <w:tr w:rsidR="00FD5873" w:rsidRPr="008054EE" w:rsidTr="00DE403E">
        <w:trPr>
          <w:trHeight w:val="214"/>
          <w:jc w:val="center"/>
        </w:trPr>
        <w:tc>
          <w:tcPr>
            <w:tcW w:w="1560"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300 ≤ λ &lt; 380</w:t>
            </w:r>
          </w:p>
        </w:tc>
        <w:tc>
          <w:tcPr>
            <w:tcW w:w="1367"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0,01</w:t>
            </w:r>
          </w:p>
        </w:tc>
        <w:tc>
          <w:tcPr>
            <w:tcW w:w="2072"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w:t>
            </w:r>
          </w:p>
        </w:tc>
      </w:tr>
      <w:tr w:rsidR="00FD5873" w:rsidRPr="008054EE" w:rsidTr="00DE403E">
        <w:trPr>
          <w:trHeight w:val="177"/>
          <w:jc w:val="center"/>
        </w:trPr>
        <w:tc>
          <w:tcPr>
            <w:tcW w:w="1560"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380</w:t>
            </w:r>
          </w:p>
        </w:tc>
        <w:tc>
          <w:tcPr>
            <w:tcW w:w="1367"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0,01</w:t>
            </w:r>
          </w:p>
        </w:tc>
        <w:tc>
          <w:tcPr>
            <w:tcW w:w="2072"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0,1</w:t>
            </w:r>
          </w:p>
        </w:tc>
      </w:tr>
      <w:tr w:rsidR="00FD5873" w:rsidRPr="008054EE" w:rsidTr="00DE403E">
        <w:trPr>
          <w:trHeight w:val="56"/>
          <w:jc w:val="center"/>
        </w:trPr>
        <w:tc>
          <w:tcPr>
            <w:tcW w:w="1560"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385</w:t>
            </w:r>
          </w:p>
        </w:tc>
        <w:tc>
          <w:tcPr>
            <w:tcW w:w="1367"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0,013</w:t>
            </w:r>
          </w:p>
        </w:tc>
        <w:tc>
          <w:tcPr>
            <w:tcW w:w="2072"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0,13</w:t>
            </w:r>
          </w:p>
        </w:tc>
      </w:tr>
      <w:tr w:rsidR="00FD5873" w:rsidRPr="008054EE" w:rsidTr="00DE403E">
        <w:trPr>
          <w:trHeight w:val="228"/>
          <w:jc w:val="center"/>
        </w:trPr>
        <w:tc>
          <w:tcPr>
            <w:tcW w:w="1560"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390</w:t>
            </w:r>
          </w:p>
        </w:tc>
        <w:tc>
          <w:tcPr>
            <w:tcW w:w="1367"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0,025</w:t>
            </w:r>
          </w:p>
        </w:tc>
        <w:tc>
          <w:tcPr>
            <w:tcW w:w="2072"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0,25</w:t>
            </w:r>
          </w:p>
        </w:tc>
      </w:tr>
      <w:tr w:rsidR="00FD5873" w:rsidRPr="008054EE" w:rsidTr="00DE403E">
        <w:trPr>
          <w:trHeight w:val="56"/>
          <w:jc w:val="center"/>
        </w:trPr>
        <w:tc>
          <w:tcPr>
            <w:tcW w:w="1560"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395</w:t>
            </w:r>
          </w:p>
        </w:tc>
        <w:tc>
          <w:tcPr>
            <w:tcW w:w="1367"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0,05</w:t>
            </w:r>
          </w:p>
        </w:tc>
        <w:tc>
          <w:tcPr>
            <w:tcW w:w="2072"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0,5</w:t>
            </w:r>
          </w:p>
        </w:tc>
      </w:tr>
      <w:tr w:rsidR="00FD5873" w:rsidRPr="008054EE" w:rsidTr="00DE403E">
        <w:trPr>
          <w:trHeight w:val="124"/>
          <w:jc w:val="center"/>
        </w:trPr>
        <w:tc>
          <w:tcPr>
            <w:tcW w:w="1560"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400</w:t>
            </w:r>
          </w:p>
        </w:tc>
        <w:tc>
          <w:tcPr>
            <w:tcW w:w="1367"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0,1</w:t>
            </w:r>
          </w:p>
        </w:tc>
        <w:tc>
          <w:tcPr>
            <w:tcW w:w="2072"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1</w:t>
            </w:r>
          </w:p>
        </w:tc>
      </w:tr>
      <w:tr w:rsidR="00FD5873" w:rsidRPr="008054EE" w:rsidTr="00DE403E">
        <w:trPr>
          <w:trHeight w:val="229"/>
          <w:jc w:val="center"/>
        </w:trPr>
        <w:tc>
          <w:tcPr>
            <w:tcW w:w="1560"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405</w:t>
            </w:r>
          </w:p>
        </w:tc>
        <w:tc>
          <w:tcPr>
            <w:tcW w:w="1367"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0,2</w:t>
            </w:r>
          </w:p>
        </w:tc>
        <w:tc>
          <w:tcPr>
            <w:tcW w:w="2072"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2</w:t>
            </w:r>
          </w:p>
        </w:tc>
      </w:tr>
      <w:tr w:rsidR="00FD5873" w:rsidRPr="008054EE" w:rsidTr="00DE403E">
        <w:trPr>
          <w:trHeight w:val="176"/>
          <w:jc w:val="center"/>
        </w:trPr>
        <w:tc>
          <w:tcPr>
            <w:tcW w:w="1560"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410</w:t>
            </w:r>
          </w:p>
        </w:tc>
        <w:tc>
          <w:tcPr>
            <w:tcW w:w="1367"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0,4</w:t>
            </w:r>
          </w:p>
        </w:tc>
        <w:tc>
          <w:tcPr>
            <w:tcW w:w="2072"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4</w:t>
            </w:r>
          </w:p>
        </w:tc>
      </w:tr>
      <w:tr w:rsidR="00FD5873" w:rsidRPr="008054EE" w:rsidTr="00DE403E">
        <w:trPr>
          <w:trHeight w:val="124"/>
          <w:jc w:val="center"/>
        </w:trPr>
        <w:tc>
          <w:tcPr>
            <w:tcW w:w="1560"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415</w:t>
            </w:r>
          </w:p>
        </w:tc>
        <w:tc>
          <w:tcPr>
            <w:tcW w:w="1367"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0,8</w:t>
            </w:r>
          </w:p>
        </w:tc>
        <w:tc>
          <w:tcPr>
            <w:tcW w:w="2072"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8</w:t>
            </w:r>
          </w:p>
        </w:tc>
      </w:tr>
      <w:tr w:rsidR="00FD5873" w:rsidRPr="008054EE" w:rsidTr="00DE403E">
        <w:trPr>
          <w:trHeight w:val="87"/>
          <w:jc w:val="center"/>
        </w:trPr>
        <w:tc>
          <w:tcPr>
            <w:tcW w:w="1560"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420</w:t>
            </w:r>
          </w:p>
        </w:tc>
        <w:tc>
          <w:tcPr>
            <w:tcW w:w="1367"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0,9</w:t>
            </w:r>
          </w:p>
        </w:tc>
        <w:tc>
          <w:tcPr>
            <w:tcW w:w="2072"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9</w:t>
            </w:r>
          </w:p>
        </w:tc>
      </w:tr>
      <w:tr w:rsidR="00FD5873" w:rsidRPr="008054EE" w:rsidTr="00DE403E">
        <w:trPr>
          <w:trHeight w:val="176"/>
          <w:jc w:val="center"/>
        </w:trPr>
        <w:tc>
          <w:tcPr>
            <w:tcW w:w="1560"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lastRenderedPageBreak/>
              <w:t>425</w:t>
            </w:r>
          </w:p>
        </w:tc>
        <w:tc>
          <w:tcPr>
            <w:tcW w:w="1367"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0,95</w:t>
            </w:r>
          </w:p>
        </w:tc>
        <w:tc>
          <w:tcPr>
            <w:tcW w:w="2072"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9,5</w:t>
            </w:r>
          </w:p>
        </w:tc>
      </w:tr>
      <w:tr w:rsidR="00FD5873" w:rsidRPr="008054EE" w:rsidTr="00DE403E">
        <w:trPr>
          <w:trHeight w:val="125"/>
          <w:jc w:val="center"/>
        </w:trPr>
        <w:tc>
          <w:tcPr>
            <w:tcW w:w="1560"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430</w:t>
            </w:r>
          </w:p>
        </w:tc>
        <w:tc>
          <w:tcPr>
            <w:tcW w:w="1367"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0,98</w:t>
            </w:r>
          </w:p>
        </w:tc>
        <w:tc>
          <w:tcPr>
            <w:tcW w:w="2072"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9,8</w:t>
            </w:r>
          </w:p>
        </w:tc>
      </w:tr>
      <w:tr w:rsidR="00FD5873" w:rsidRPr="008054EE" w:rsidTr="00DE403E">
        <w:trPr>
          <w:trHeight w:val="86"/>
          <w:jc w:val="center"/>
        </w:trPr>
        <w:tc>
          <w:tcPr>
            <w:tcW w:w="1560"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435</w:t>
            </w:r>
          </w:p>
        </w:tc>
        <w:tc>
          <w:tcPr>
            <w:tcW w:w="1367"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1</w:t>
            </w:r>
          </w:p>
        </w:tc>
        <w:tc>
          <w:tcPr>
            <w:tcW w:w="2072"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10</w:t>
            </w:r>
          </w:p>
        </w:tc>
      </w:tr>
      <w:tr w:rsidR="00FD5873" w:rsidRPr="008054EE" w:rsidTr="00DE403E">
        <w:trPr>
          <w:trHeight w:val="56"/>
          <w:jc w:val="center"/>
        </w:trPr>
        <w:tc>
          <w:tcPr>
            <w:tcW w:w="1560"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440</w:t>
            </w:r>
          </w:p>
        </w:tc>
        <w:tc>
          <w:tcPr>
            <w:tcW w:w="1367"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1</w:t>
            </w:r>
          </w:p>
        </w:tc>
        <w:tc>
          <w:tcPr>
            <w:tcW w:w="2072"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10</w:t>
            </w:r>
          </w:p>
        </w:tc>
      </w:tr>
      <w:tr w:rsidR="00FD5873" w:rsidRPr="008054EE" w:rsidTr="00DE403E">
        <w:trPr>
          <w:trHeight w:val="138"/>
          <w:jc w:val="center"/>
        </w:trPr>
        <w:tc>
          <w:tcPr>
            <w:tcW w:w="1560"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445</w:t>
            </w:r>
          </w:p>
        </w:tc>
        <w:tc>
          <w:tcPr>
            <w:tcW w:w="1367"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0,97</w:t>
            </w:r>
          </w:p>
        </w:tc>
        <w:tc>
          <w:tcPr>
            <w:tcW w:w="2072"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9,7</w:t>
            </w:r>
          </w:p>
        </w:tc>
      </w:tr>
      <w:tr w:rsidR="00FD5873" w:rsidRPr="008054EE" w:rsidTr="00DE403E">
        <w:trPr>
          <w:trHeight w:val="86"/>
          <w:jc w:val="center"/>
        </w:trPr>
        <w:tc>
          <w:tcPr>
            <w:tcW w:w="1560"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450</w:t>
            </w:r>
          </w:p>
        </w:tc>
        <w:tc>
          <w:tcPr>
            <w:tcW w:w="1367"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0,94</w:t>
            </w:r>
          </w:p>
        </w:tc>
        <w:tc>
          <w:tcPr>
            <w:tcW w:w="2072"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9,4</w:t>
            </w:r>
          </w:p>
        </w:tc>
      </w:tr>
      <w:tr w:rsidR="00FD5873" w:rsidRPr="008054EE" w:rsidTr="00DE403E">
        <w:trPr>
          <w:trHeight w:val="177"/>
          <w:jc w:val="center"/>
        </w:trPr>
        <w:tc>
          <w:tcPr>
            <w:tcW w:w="1560"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455</w:t>
            </w:r>
          </w:p>
        </w:tc>
        <w:tc>
          <w:tcPr>
            <w:tcW w:w="1367"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0,9</w:t>
            </w:r>
          </w:p>
        </w:tc>
        <w:tc>
          <w:tcPr>
            <w:tcW w:w="2072"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9</w:t>
            </w:r>
          </w:p>
        </w:tc>
      </w:tr>
      <w:tr w:rsidR="00FD5873" w:rsidRPr="008054EE" w:rsidTr="00DE403E">
        <w:trPr>
          <w:trHeight w:val="138"/>
          <w:jc w:val="center"/>
        </w:trPr>
        <w:tc>
          <w:tcPr>
            <w:tcW w:w="1560"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460</w:t>
            </w:r>
          </w:p>
        </w:tc>
        <w:tc>
          <w:tcPr>
            <w:tcW w:w="1367"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0,8</w:t>
            </w:r>
          </w:p>
        </w:tc>
        <w:tc>
          <w:tcPr>
            <w:tcW w:w="2072"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8</w:t>
            </w:r>
          </w:p>
        </w:tc>
      </w:tr>
      <w:tr w:rsidR="00FD5873" w:rsidRPr="008054EE" w:rsidTr="00DE403E">
        <w:trPr>
          <w:trHeight w:val="101"/>
          <w:jc w:val="center"/>
        </w:trPr>
        <w:tc>
          <w:tcPr>
            <w:tcW w:w="1560"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465</w:t>
            </w:r>
          </w:p>
        </w:tc>
        <w:tc>
          <w:tcPr>
            <w:tcW w:w="1367"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0,7</w:t>
            </w:r>
          </w:p>
        </w:tc>
        <w:tc>
          <w:tcPr>
            <w:tcW w:w="2072"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7</w:t>
            </w:r>
          </w:p>
        </w:tc>
      </w:tr>
      <w:tr w:rsidR="00FD5873" w:rsidRPr="008054EE" w:rsidTr="00DE403E">
        <w:trPr>
          <w:trHeight w:val="56"/>
          <w:jc w:val="center"/>
        </w:trPr>
        <w:tc>
          <w:tcPr>
            <w:tcW w:w="1560"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470</w:t>
            </w:r>
          </w:p>
        </w:tc>
        <w:tc>
          <w:tcPr>
            <w:tcW w:w="1367"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0,62</w:t>
            </w:r>
          </w:p>
        </w:tc>
        <w:tc>
          <w:tcPr>
            <w:tcW w:w="2072"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6,2</w:t>
            </w:r>
          </w:p>
        </w:tc>
      </w:tr>
      <w:tr w:rsidR="00FD5873" w:rsidRPr="008054EE" w:rsidTr="00DE403E">
        <w:trPr>
          <w:trHeight w:val="56"/>
          <w:jc w:val="center"/>
        </w:trPr>
        <w:tc>
          <w:tcPr>
            <w:tcW w:w="1560"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475</w:t>
            </w:r>
          </w:p>
        </w:tc>
        <w:tc>
          <w:tcPr>
            <w:tcW w:w="1367"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0,55</w:t>
            </w:r>
          </w:p>
        </w:tc>
        <w:tc>
          <w:tcPr>
            <w:tcW w:w="2072"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5,5</w:t>
            </w:r>
          </w:p>
        </w:tc>
      </w:tr>
      <w:tr w:rsidR="00FD5873" w:rsidRPr="008054EE" w:rsidTr="00DE403E">
        <w:trPr>
          <w:trHeight w:val="101"/>
          <w:jc w:val="center"/>
        </w:trPr>
        <w:tc>
          <w:tcPr>
            <w:tcW w:w="1560"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480</w:t>
            </w:r>
          </w:p>
        </w:tc>
        <w:tc>
          <w:tcPr>
            <w:tcW w:w="1367"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0,45</w:t>
            </w:r>
          </w:p>
        </w:tc>
        <w:tc>
          <w:tcPr>
            <w:tcW w:w="2072"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4,5</w:t>
            </w:r>
          </w:p>
        </w:tc>
      </w:tr>
      <w:tr w:rsidR="00FD5873" w:rsidRPr="008054EE" w:rsidTr="00DE403E">
        <w:trPr>
          <w:trHeight w:val="56"/>
          <w:jc w:val="center"/>
        </w:trPr>
        <w:tc>
          <w:tcPr>
            <w:tcW w:w="1560"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485</w:t>
            </w:r>
          </w:p>
        </w:tc>
        <w:tc>
          <w:tcPr>
            <w:tcW w:w="1367"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0,32</w:t>
            </w:r>
          </w:p>
        </w:tc>
        <w:tc>
          <w:tcPr>
            <w:tcW w:w="2072"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3,2</w:t>
            </w:r>
          </w:p>
        </w:tc>
      </w:tr>
      <w:tr w:rsidR="00FD5873" w:rsidRPr="008054EE" w:rsidTr="00DE403E">
        <w:trPr>
          <w:trHeight w:val="153"/>
          <w:jc w:val="center"/>
        </w:trPr>
        <w:tc>
          <w:tcPr>
            <w:tcW w:w="1560"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490</w:t>
            </w:r>
          </w:p>
        </w:tc>
        <w:tc>
          <w:tcPr>
            <w:tcW w:w="1367"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0,22</w:t>
            </w:r>
          </w:p>
        </w:tc>
        <w:tc>
          <w:tcPr>
            <w:tcW w:w="2072"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2,2</w:t>
            </w:r>
          </w:p>
        </w:tc>
      </w:tr>
      <w:tr w:rsidR="00FD5873" w:rsidRPr="008054EE" w:rsidTr="00DE403E">
        <w:trPr>
          <w:trHeight w:val="100"/>
          <w:jc w:val="center"/>
        </w:trPr>
        <w:tc>
          <w:tcPr>
            <w:tcW w:w="1560"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495</w:t>
            </w:r>
          </w:p>
        </w:tc>
        <w:tc>
          <w:tcPr>
            <w:tcW w:w="1367"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0,16</w:t>
            </w:r>
          </w:p>
        </w:tc>
        <w:tc>
          <w:tcPr>
            <w:tcW w:w="2072"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1,6</w:t>
            </w:r>
          </w:p>
        </w:tc>
      </w:tr>
      <w:tr w:rsidR="00FD5873" w:rsidRPr="008054EE" w:rsidTr="00DE403E">
        <w:trPr>
          <w:trHeight w:val="56"/>
          <w:jc w:val="center"/>
        </w:trPr>
        <w:tc>
          <w:tcPr>
            <w:tcW w:w="1560"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500</w:t>
            </w:r>
          </w:p>
        </w:tc>
        <w:tc>
          <w:tcPr>
            <w:tcW w:w="1367"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0,1</w:t>
            </w:r>
          </w:p>
        </w:tc>
        <w:tc>
          <w:tcPr>
            <w:tcW w:w="2072"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1</w:t>
            </w:r>
          </w:p>
        </w:tc>
      </w:tr>
      <w:tr w:rsidR="00FD5873" w:rsidRPr="008054EE" w:rsidTr="00DE403E">
        <w:trPr>
          <w:trHeight w:val="145"/>
          <w:jc w:val="center"/>
        </w:trPr>
        <w:tc>
          <w:tcPr>
            <w:tcW w:w="1560"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500 &lt; λ ≤ 600</w:t>
            </w:r>
          </w:p>
        </w:tc>
        <w:tc>
          <w:tcPr>
            <w:tcW w:w="1367" w:type="pct"/>
            <w:vAlign w:val="center"/>
          </w:tcPr>
          <w:p w:rsidR="00FD5873" w:rsidRPr="008054EE" w:rsidRDefault="00FD5873" w:rsidP="00DE403E">
            <w:pPr>
              <w:spacing w:after="0" w:line="240" w:lineRule="auto"/>
              <w:ind w:firstLine="0"/>
              <w:jc w:val="center"/>
              <w:rPr>
                <w:rFonts w:ascii="Garamond" w:hAnsi="Garamond"/>
                <w:sz w:val="18"/>
                <w:szCs w:val="18"/>
                <w:vertAlign w:val="superscript"/>
                <w:lang w:val="sq-AL"/>
              </w:rPr>
            </w:pPr>
            <w:r w:rsidRPr="008054EE">
              <w:rPr>
                <w:rFonts w:ascii="Garamond" w:hAnsi="Garamond"/>
                <w:sz w:val="18"/>
                <w:szCs w:val="18"/>
                <w:lang w:val="sq-AL"/>
              </w:rPr>
              <w:t>10</w:t>
            </w:r>
            <w:r w:rsidRPr="008054EE">
              <w:rPr>
                <w:rFonts w:ascii="Garamond" w:hAnsi="Garamond"/>
                <w:sz w:val="18"/>
                <w:szCs w:val="18"/>
                <w:vertAlign w:val="superscript"/>
                <w:lang w:val="sq-AL"/>
              </w:rPr>
              <w:t>0,02·(450-</w:t>
            </w:r>
            <w:r w:rsidRPr="008054EE">
              <w:rPr>
                <w:rFonts w:ascii="Garamond" w:hAnsi="Garamond"/>
                <w:i/>
                <w:position w:val="-1"/>
                <w:sz w:val="18"/>
                <w:szCs w:val="18"/>
                <w:vertAlign w:val="superscript"/>
                <w:lang w:val="sq-AL"/>
              </w:rPr>
              <w:t>λ</w:t>
            </w:r>
            <w:r w:rsidRPr="008054EE">
              <w:rPr>
                <w:rFonts w:ascii="Garamond" w:hAnsi="Garamond"/>
                <w:sz w:val="18"/>
                <w:szCs w:val="18"/>
                <w:vertAlign w:val="superscript"/>
                <w:lang w:val="sq-AL"/>
              </w:rPr>
              <w:t>)</w:t>
            </w:r>
          </w:p>
        </w:tc>
        <w:tc>
          <w:tcPr>
            <w:tcW w:w="2072" w:type="pct"/>
            <w:vAlign w:val="center"/>
          </w:tcPr>
          <w:p w:rsidR="00FD5873" w:rsidRPr="008054EE" w:rsidRDefault="00FD5873" w:rsidP="00DE403E">
            <w:pPr>
              <w:pStyle w:val="Header"/>
              <w:ind w:firstLine="0"/>
              <w:jc w:val="center"/>
              <w:rPr>
                <w:rFonts w:ascii="Garamond" w:hAnsi="Garamond"/>
                <w:sz w:val="18"/>
                <w:szCs w:val="18"/>
                <w:lang w:val="sq-AL"/>
              </w:rPr>
            </w:pPr>
            <w:r w:rsidRPr="008054EE">
              <w:rPr>
                <w:rFonts w:ascii="Garamond" w:hAnsi="Garamond"/>
                <w:sz w:val="18"/>
                <w:szCs w:val="18"/>
                <w:lang w:val="sq-AL"/>
              </w:rPr>
              <w:t>1</w:t>
            </w:r>
          </w:p>
        </w:tc>
      </w:tr>
      <w:tr w:rsidR="00FD5873" w:rsidRPr="008054EE" w:rsidTr="00DE403E">
        <w:trPr>
          <w:trHeight w:val="64"/>
          <w:jc w:val="center"/>
        </w:trPr>
        <w:tc>
          <w:tcPr>
            <w:tcW w:w="1560"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600 &lt; λ ≤ 700</w:t>
            </w:r>
          </w:p>
        </w:tc>
        <w:tc>
          <w:tcPr>
            <w:tcW w:w="1367" w:type="pct"/>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0,001</w:t>
            </w:r>
          </w:p>
        </w:tc>
        <w:tc>
          <w:tcPr>
            <w:tcW w:w="2072"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1</w:t>
            </w:r>
          </w:p>
        </w:tc>
      </w:tr>
      <w:tr w:rsidR="00FD5873" w:rsidRPr="008054EE" w:rsidTr="00DE403E">
        <w:trPr>
          <w:trHeight w:val="126"/>
          <w:jc w:val="center"/>
        </w:trPr>
        <w:tc>
          <w:tcPr>
            <w:tcW w:w="1560"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 xml:space="preserve">700 &lt; λ ≤ </w:t>
            </w:r>
            <w:r w:rsidRPr="008054EE">
              <w:rPr>
                <w:rFonts w:ascii="Garamond" w:hAnsi="Garamond"/>
                <w:spacing w:val="28"/>
                <w:sz w:val="18"/>
                <w:szCs w:val="18"/>
                <w:lang w:val="sq-AL"/>
              </w:rPr>
              <w:t>1</w:t>
            </w:r>
            <w:r w:rsidRPr="008054EE">
              <w:rPr>
                <w:rFonts w:ascii="Garamond" w:hAnsi="Garamond"/>
                <w:sz w:val="18"/>
                <w:szCs w:val="18"/>
                <w:lang w:val="sq-AL"/>
              </w:rPr>
              <w:t>050</w:t>
            </w:r>
          </w:p>
        </w:tc>
        <w:tc>
          <w:tcPr>
            <w:tcW w:w="1367"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w:t>
            </w:r>
          </w:p>
        </w:tc>
        <w:tc>
          <w:tcPr>
            <w:tcW w:w="2072"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10</w:t>
            </w:r>
            <w:r w:rsidRPr="008054EE">
              <w:rPr>
                <w:rFonts w:ascii="Garamond" w:hAnsi="Garamond"/>
                <w:sz w:val="18"/>
                <w:szCs w:val="18"/>
                <w:vertAlign w:val="superscript"/>
                <w:lang w:val="sq-AL"/>
              </w:rPr>
              <w:t>0,002·(700-</w:t>
            </w:r>
            <w:r w:rsidRPr="008054EE">
              <w:rPr>
                <w:rFonts w:ascii="Garamond" w:hAnsi="Garamond"/>
                <w:i/>
                <w:position w:val="-1"/>
                <w:sz w:val="18"/>
                <w:szCs w:val="18"/>
                <w:vertAlign w:val="superscript"/>
                <w:lang w:val="sq-AL"/>
              </w:rPr>
              <w:t xml:space="preserve"> λ</w:t>
            </w:r>
            <w:r w:rsidRPr="008054EE">
              <w:rPr>
                <w:rFonts w:ascii="Garamond" w:hAnsi="Garamond"/>
                <w:sz w:val="18"/>
                <w:szCs w:val="18"/>
                <w:vertAlign w:val="superscript"/>
                <w:lang w:val="sq-AL"/>
              </w:rPr>
              <w:t>)</w:t>
            </w:r>
          </w:p>
        </w:tc>
      </w:tr>
      <w:tr w:rsidR="00FD5873" w:rsidRPr="008054EE" w:rsidTr="00DE403E">
        <w:trPr>
          <w:trHeight w:val="56"/>
          <w:jc w:val="center"/>
        </w:trPr>
        <w:tc>
          <w:tcPr>
            <w:tcW w:w="1560"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pacing w:val="28"/>
                <w:sz w:val="18"/>
                <w:szCs w:val="18"/>
                <w:lang w:val="sq-AL"/>
              </w:rPr>
              <w:t>1</w:t>
            </w:r>
            <w:r w:rsidRPr="008054EE">
              <w:rPr>
                <w:rFonts w:ascii="Garamond" w:hAnsi="Garamond"/>
                <w:sz w:val="18"/>
                <w:szCs w:val="18"/>
                <w:lang w:val="sq-AL"/>
              </w:rPr>
              <w:t xml:space="preserve">050 &lt; λ ≤ </w:t>
            </w:r>
            <w:r w:rsidRPr="008054EE">
              <w:rPr>
                <w:rFonts w:ascii="Garamond" w:hAnsi="Garamond"/>
                <w:spacing w:val="28"/>
                <w:sz w:val="18"/>
                <w:szCs w:val="18"/>
                <w:lang w:val="sq-AL"/>
              </w:rPr>
              <w:t>1</w:t>
            </w:r>
            <w:r w:rsidRPr="008054EE">
              <w:rPr>
                <w:rFonts w:ascii="Garamond" w:hAnsi="Garamond"/>
                <w:sz w:val="18"/>
                <w:szCs w:val="18"/>
                <w:lang w:val="sq-AL"/>
              </w:rPr>
              <w:t>150</w:t>
            </w:r>
          </w:p>
        </w:tc>
        <w:tc>
          <w:tcPr>
            <w:tcW w:w="1367"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w:t>
            </w:r>
          </w:p>
        </w:tc>
        <w:tc>
          <w:tcPr>
            <w:tcW w:w="2072"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0,2</w:t>
            </w:r>
          </w:p>
        </w:tc>
      </w:tr>
      <w:tr w:rsidR="00FD5873" w:rsidRPr="008054EE" w:rsidTr="00DE403E">
        <w:trPr>
          <w:trHeight w:val="94"/>
          <w:jc w:val="center"/>
        </w:trPr>
        <w:tc>
          <w:tcPr>
            <w:tcW w:w="1560"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pacing w:val="28"/>
                <w:sz w:val="18"/>
                <w:szCs w:val="18"/>
                <w:lang w:val="sq-AL"/>
              </w:rPr>
              <w:t>1</w:t>
            </w:r>
            <w:r w:rsidRPr="008054EE">
              <w:rPr>
                <w:rFonts w:ascii="Garamond" w:hAnsi="Garamond"/>
                <w:sz w:val="18"/>
                <w:szCs w:val="18"/>
                <w:lang w:val="sq-AL"/>
              </w:rPr>
              <w:t xml:space="preserve">150 &lt; λ ≤ </w:t>
            </w:r>
            <w:r w:rsidRPr="008054EE">
              <w:rPr>
                <w:rFonts w:ascii="Garamond" w:hAnsi="Garamond"/>
                <w:spacing w:val="28"/>
                <w:sz w:val="18"/>
                <w:szCs w:val="18"/>
                <w:lang w:val="sq-AL"/>
              </w:rPr>
              <w:t>1</w:t>
            </w:r>
            <w:r w:rsidRPr="008054EE">
              <w:rPr>
                <w:rFonts w:ascii="Garamond" w:hAnsi="Garamond"/>
                <w:sz w:val="18"/>
                <w:szCs w:val="18"/>
                <w:lang w:val="sq-AL"/>
              </w:rPr>
              <w:t>200</w:t>
            </w:r>
          </w:p>
        </w:tc>
        <w:tc>
          <w:tcPr>
            <w:tcW w:w="1367"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w:t>
            </w:r>
          </w:p>
        </w:tc>
        <w:tc>
          <w:tcPr>
            <w:tcW w:w="2072"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0,2·10</w:t>
            </w:r>
            <w:r w:rsidRPr="008054EE">
              <w:rPr>
                <w:rFonts w:ascii="Garamond" w:hAnsi="Garamond"/>
                <w:sz w:val="18"/>
                <w:szCs w:val="18"/>
                <w:vertAlign w:val="superscript"/>
                <w:lang w:val="sq-AL"/>
              </w:rPr>
              <w:t>0,02·(1150-</w:t>
            </w:r>
            <w:r w:rsidRPr="008054EE">
              <w:rPr>
                <w:rFonts w:ascii="Garamond" w:hAnsi="Garamond"/>
                <w:i/>
                <w:position w:val="-1"/>
                <w:sz w:val="18"/>
                <w:szCs w:val="18"/>
                <w:vertAlign w:val="superscript"/>
                <w:lang w:val="sq-AL"/>
              </w:rPr>
              <w:t xml:space="preserve"> λ</w:t>
            </w:r>
            <w:r w:rsidRPr="008054EE">
              <w:rPr>
                <w:rFonts w:ascii="Garamond" w:hAnsi="Garamond"/>
                <w:sz w:val="18"/>
                <w:szCs w:val="18"/>
                <w:vertAlign w:val="superscript"/>
                <w:lang w:val="sq-AL"/>
              </w:rPr>
              <w:t>)</w:t>
            </w:r>
          </w:p>
        </w:tc>
      </w:tr>
      <w:tr w:rsidR="00FD5873" w:rsidRPr="008054EE" w:rsidTr="00DE403E">
        <w:trPr>
          <w:trHeight w:val="143"/>
          <w:jc w:val="center"/>
        </w:trPr>
        <w:tc>
          <w:tcPr>
            <w:tcW w:w="1560"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pacing w:val="28"/>
                <w:sz w:val="18"/>
                <w:szCs w:val="18"/>
                <w:lang w:val="sq-AL"/>
              </w:rPr>
              <w:t>1</w:t>
            </w:r>
            <w:r w:rsidRPr="008054EE">
              <w:rPr>
                <w:rFonts w:ascii="Garamond" w:hAnsi="Garamond"/>
                <w:sz w:val="18"/>
                <w:szCs w:val="18"/>
                <w:lang w:val="sq-AL"/>
              </w:rPr>
              <w:t xml:space="preserve">200 &lt; λ ≤ </w:t>
            </w:r>
            <w:r w:rsidRPr="008054EE">
              <w:rPr>
                <w:rFonts w:ascii="Garamond" w:hAnsi="Garamond"/>
                <w:spacing w:val="28"/>
                <w:sz w:val="18"/>
                <w:szCs w:val="18"/>
                <w:lang w:val="sq-AL"/>
              </w:rPr>
              <w:t>1</w:t>
            </w:r>
            <w:r w:rsidRPr="008054EE">
              <w:rPr>
                <w:rFonts w:ascii="Garamond" w:hAnsi="Garamond"/>
                <w:sz w:val="18"/>
                <w:szCs w:val="18"/>
                <w:lang w:val="sq-AL"/>
              </w:rPr>
              <w:t>400</w:t>
            </w:r>
          </w:p>
        </w:tc>
        <w:tc>
          <w:tcPr>
            <w:tcW w:w="1367"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w:t>
            </w:r>
          </w:p>
        </w:tc>
        <w:tc>
          <w:tcPr>
            <w:tcW w:w="2072" w:type="pct"/>
            <w:vAlign w:val="center"/>
          </w:tcPr>
          <w:p w:rsidR="00FD5873" w:rsidRPr="008054EE" w:rsidRDefault="00FD5873" w:rsidP="00DE403E">
            <w:pPr>
              <w:spacing w:after="0" w:line="240" w:lineRule="auto"/>
              <w:ind w:firstLine="0"/>
              <w:jc w:val="center"/>
              <w:rPr>
                <w:rFonts w:ascii="Garamond" w:hAnsi="Garamond"/>
                <w:sz w:val="18"/>
                <w:szCs w:val="18"/>
                <w:lang w:val="sq-AL"/>
              </w:rPr>
            </w:pPr>
            <w:r w:rsidRPr="008054EE">
              <w:rPr>
                <w:rFonts w:ascii="Garamond" w:hAnsi="Garamond"/>
                <w:sz w:val="18"/>
                <w:szCs w:val="18"/>
                <w:lang w:val="sq-AL"/>
              </w:rPr>
              <w:t>0,02</w:t>
            </w:r>
          </w:p>
        </w:tc>
      </w:tr>
    </w:tbl>
    <w:p w:rsidR="00FD5873" w:rsidRPr="008054EE" w:rsidRDefault="00FD5873" w:rsidP="00FD5873">
      <w:pPr>
        <w:pStyle w:val="Paragrafi"/>
        <w:rPr>
          <w:lang w:val="sq-AL"/>
        </w:rPr>
      </w:pPr>
    </w:p>
    <w:p w:rsidR="00FD5873" w:rsidRPr="008054EE" w:rsidRDefault="00FD5873" w:rsidP="00FD5873">
      <w:pPr>
        <w:pStyle w:val="Paragrafi"/>
        <w:rPr>
          <w:lang w:val="sq-AL"/>
        </w:rPr>
      </w:pPr>
    </w:p>
    <w:p w:rsidR="00FD5873" w:rsidRPr="008054EE" w:rsidRDefault="00FD5873" w:rsidP="00FD5873">
      <w:pPr>
        <w:pStyle w:val="Paragrafi"/>
        <w:rPr>
          <w:lang w:val="sq-AL"/>
        </w:rPr>
      </w:pPr>
    </w:p>
    <w:p w:rsidR="00FD5873" w:rsidRPr="008054EE" w:rsidRDefault="00FD5873" w:rsidP="00FD5873">
      <w:pPr>
        <w:pStyle w:val="Paragrafi"/>
        <w:rPr>
          <w:lang w:val="sq-AL"/>
        </w:rPr>
      </w:pPr>
    </w:p>
    <w:p w:rsidR="00FD5873" w:rsidRPr="008054EE" w:rsidRDefault="00FD5873" w:rsidP="00FD5873">
      <w:pPr>
        <w:pStyle w:val="Paragrafi"/>
        <w:ind w:firstLine="0"/>
        <w:jc w:val="center"/>
        <w:rPr>
          <w:lang w:val="sq-AL"/>
        </w:rPr>
      </w:pPr>
      <w:r w:rsidRPr="008054EE">
        <w:rPr>
          <w:lang w:val="sq-AL"/>
        </w:rPr>
        <w:t>SHTOJCA II</w:t>
      </w:r>
    </w:p>
    <w:p w:rsidR="00FD5873" w:rsidRPr="008054EE" w:rsidRDefault="00FD5873" w:rsidP="00FD5873">
      <w:pPr>
        <w:pStyle w:val="Paragrafi"/>
        <w:ind w:firstLine="0"/>
        <w:jc w:val="center"/>
        <w:rPr>
          <w:lang w:val="sq-AL"/>
        </w:rPr>
      </w:pPr>
      <w:r w:rsidRPr="008054EE">
        <w:rPr>
          <w:lang w:val="sq-AL"/>
        </w:rPr>
        <w:t>VLERAT KUFI TË EKSPOZIMIT PËR RREZATIMIN OPTIK LAZER</w:t>
      </w:r>
    </w:p>
    <w:p w:rsidR="00FD5873" w:rsidRPr="008054EE" w:rsidRDefault="00FD5873" w:rsidP="00FD5873">
      <w:pPr>
        <w:pStyle w:val="Paragrafi"/>
        <w:rPr>
          <w:lang w:val="sq-AL"/>
        </w:rPr>
      </w:pPr>
    </w:p>
    <w:p w:rsidR="00FD5873" w:rsidRPr="008054EE" w:rsidRDefault="00FD5873" w:rsidP="00FD5873">
      <w:pPr>
        <w:pStyle w:val="Paragrafi"/>
        <w:rPr>
          <w:lang w:val="sq-AL"/>
        </w:rPr>
      </w:pPr>
      <w:r w:rsidRPr="008054EE">
        <w:rPr>
          <w:lang w:val="sq-AL"/>
        </w:rPr>
        <w:t>Nivelet e rrezatimit (ekspozimit) ndaj rrezatimit lazer, që lidhen me efektet biofizike të ekspozimit ndaj rrezatimit lazer, mund të përcaktohen me formulat e mëposhtme. Formula që duhet përdorur varet nga gjatësia e valës dhe kohëzgjatja e rrezatimit të emetuar nga burimi dhe rezultatet duhet të krahasohen me vlerat kufi korresponduese të ekspozimit, të dhëna në tabelën 2.2 deri në 2.4. Më shumë se një vlerë e ekspozimit dhe kufi korrespondues i ekspozimit mund të jenë relevantë për një burim të dhënë të rrezatim optik lazer.</w:t>
      </w:r>
    </w:p>
    <w:p w:rsidR="00FD5873" w:rsidRPr="008054EE" w:rsidRDefault="00FD5873" w:rsidP="00FD5873">
      <w:pPr>
        <w:pStyle w:val="Paragrafi"/>
        <w:rPr>
          <w:lang w:val="sq-AL"/>
        </w:rPr>
      </w:pPr>
      <w:r w:rsidRPr="008054EE">
        <w:rPr>
          <w:lang w:val="sq-AL"/>
        </w:rPr>
        <w:t>Koeficientët e përdorur si mjete llogaritjeje brenda tabelave 2.2 deri më 2.4 janë renditur në tabelën 2.5 dhe korrigjimet për ekspozimin e përsëritur janë renditur në tabelën 2.6.</w:t>
      </w:r>
    </w:p>
    <w:p w:rsidR="00FD5873" w:rsidRPr="008054EE" w:rsidRDefault="00FD5873" w:rsidP="00FD5873">
      <w:pPr>
        <w:pStyle w:val="Paragrafi"/>
        <w:rPr>
          <w:lang w:val="sq-AL"/>
        </w:rPr>
      </w:pPr>
    </w:p>
    <w:p w:rsidR="00FD5873" w:rsidRPr="008054EE" w:rsidRDefault="00FD5873" w:rsidP="00FD5873">
      <w:pPr>
        <w:pStyle w:val="Paragrafi"/>
        <w:rPr>
          <w:lang w:val="sq-AL"/>
        </w:rPr>
      </w:pPr>
      <w:r w:rsidRPr="008054EE">
        <w:rPr>
          <w:lang w:val="sq-AL"/>
        </w:rPr>
        <w:object w:dxaOrig="920" w:dyaOrig="620">
          <v:shape id="_x0000_i1047" type="#_x0000_t75" style="width:50.1pt;height:34.45pt" o:ole="" filled="t">
            <v:imagedata r:id="rId57" o:title=""/>
          </v:shape>
          <o:OLEObject Type="Embed" ProgID="Equation.3" ShapeID="_x0000_i1047" DrawAspect="Content" ObjectID="_1798280697" r:id="rId58"/>
        </w:object>
      </w:r>
      <w:r w:rsidRPr="008054EE">
        <w:rPr>
          <w:lang w:val="sq-AL"/>
        </w:rPr>
        <w:t>[W m-2]</w:t>
      </w:r>
    </w:p>
    <w:p w:rsidR="00FD5873" w:rsidRPr="008054EE" w:rsidRDefault="00FD5873" w:rsidP="00FD5873">
      <w:pPr>
        <w:pStyle w:val="Paragrafi"/>
        <w:rPr>
          <w:lang w:val="sq-AL"/>
        </w:rPr>
      </w:pPr>
      <w:r w:rsidRPr="008054EE">
        <w:rPr>
          <w:lang w:val="sq-AL"/>
        </w:rPr>
        <w:object w:dxaOrig="1560" w:dyaOrig="760">
          <v:shape id="_x0000_i1048" type="#_x0000_t75" style="width:85.15pt;height:41.95pt" o:ole="" filled="t">
            <v:imagedata r:id="rId59" o:title=""/>
          </v:shape>
          <o:OLEObject Type="Embed" ProgID="Equation.3" ShapeID="_x0000_i1048" DrawAspect="Content" ObjectID="_1798280698" r:id="rId60"/>
        </w:object>
      </w:r>
      <w:r w:rsidRPr="008054EE">
        <w:rPr>
          <w:lang w:val="sq-AL"/>
        </w:rPr>
        <w:t>[J m-2]</w:t>
      </w:r>
      <w:r w:rsidRPr="008054EE">
        <w:rPr>
          <w:lang w:val="sq-AL"/>
        </w:rPr>
        <w:tab/>
      </w:r>
    </w:p>
    <w:p w:rsidR="00FD5873" w:rsidRPr="008054EE" w:rsidRDefault="00FD5873" w:rsidP="00FD5873">
      <w:pPr>
        <w:pStyle w:val="Paragrafi"/>
        <w:rPr>
          <w:lang w:val="sq-AL"/>
        </w:rPr>
      </w:pPr>
      <w:r w:rsidRPr="008054EE">
        <w:rPr>
          <w:lang w:val="sq-AL"/>
        </w:rPr>
        <w:t>Shënime:</w:t>
      </w:r>
    </w:p>
    <w:p w:rsidR="00FD5873" w:rsidRPr="008054EE" w:rsidRDefault="00FD5873" w:rsidP="00FD5873">
      <w:pPr>
        <w:pStyle w:val="Paragrafi"/>
        <w:rPr>
          <w:lang w:val="sq-AL"/>
        </w:rPr>
      </w:pPr>
      <w:r w:rsidRPr="008054EE">
        <w:rPr>
          <w:lang w:val="sq-AL"/>
        </w:rPr>
        <w:t>dP:</w:t>
      </w:r>
      <w:r w:rsidRPr="008054EE">
        <w:rPr>
          <w:lang w:val="sq-AL"/>
        </w:rPr>
        <w:tab/>
      </w:r>
      <w:r w:rsidRPr="008054EE">
        <w:rPr>
          <w:lang w:val="sq-AL"/>
        </w:rPr>
        <w:tab/>
        <w:t>fuqia e shprehur në vat [W];</w:t>
      </w:r>
    </w:p>
    <w:p w:rsidR="00FD5873" w:rsidRPr="008054EE" w:rsidRDefault="00FD5873" w:rsidP="00FD5873">
      <w:pPr>
        <w:pStyle w:val="Paragrafi"/>
        <w:rPr>
          <w:lang w:val="sq-AL"/>
        </w:rPr>
      </w:pPr>
      <w:r w:rsidRPr="008054EE">
        <w:rPr>
          <w:lang w:val="sq-AL"/>
        </w:rPr>
        <w:t>dA:</w:t>
      </w:r>
      <w:r w:rsidRPr="008054EE">
        <w:rPr>
          <w:lang w:val="sq-AL"/>
        </w:rPr>
        <w:tab/>
      </w:r>
      <w:r w:rsidRPr="008054EE">
        <w:rPr>
          <w:lang w:val="sq-AL"/>
        </w:rPr>
        <w:tab/>
        <w:t>sipërfaqja e shprehur në metër katrorë [m</w:t>
      </w:r>
      <w:r w:rsidRPr="008054EE">
        <w:rPr>
          <w:vertAlign w:val="superscript"/>
          <w:lang w:val="sq-AL"/>
        </w:rPr>
        <w:t>2</w:t>
      </w:r>
      <w:r w:rsidRPr="008054EE">
        <w:rPr>
          <w:lang w:val="sq-AL"/>
        </w:rPr>
        <w:t>];</w:t>
      </w:r>
    </w:p>
    <w:p w:rsidR="00FD5873" w:rsidRPr="008054EE" w:rsidRDefault="00FD5873" w:rsidP="00FD5873">
      <w:pPr>
        <w:pStyle w:val="Paragrafi"/>
        <w:rPr>
          <w:lang w:val="sq-AL"/>
        </w:rPr>
      </w:pPr>
      <w:r w:rsidRPr="008054EE">
        <w:rPr>
          <w:lang w:val="sq-AL"/>
        </w:rPr>
        <w:t xml:space="preserve">E (t), E </w:t>
      </w:r>
      <w:r w:rsidRPr="008054EE">
        <w:rPr>
          <w:lang w:val="sq-AL"/>
        </w:rPr>
        <w:tab/>
        <w:t>iradianca ose densiteti i fuqisë: fuqia e rrezatimit që bie për njësi të sipërfaqes, përgjithësisht e shprehur në vat për metër katror [W m</w:t>
      </w:r>
      <w:r w:rsidRPr="008054EE">
        <w:rPr>
          <w:vertAlign w:val="superscript"/>
          <w:lang w:val="sq-AL"/>
        </w:rPr>
        <w:t>−2</w:t>
      </w:r>
      <w:r w:rsidRPr="008054EE">
        <w:rPr>
          <w:lang w:val="sq-AL"/>
        </w:rPr>
        <w:t>].Vlerat e E(t), E vijnë nga matjet apo mund të ofrohen nga prodhuesi i pajisjes;</w:t>
      </w:r>
    </w:p>
    <w:p w:rsidR="00FD5873" w:rsidRPr="008054EE" w:rsidRDefault="00FD5873" w:rsidP="00FD5873">
      <w:pPr>
        <w:pStyle w:val="Paragrafi"/>
        <w:rPr>
          <w:lang w:val="sq-AL"/>
        </w:rPr>
      </w:pPr>
      <w:r w:rsidRPr="008054EE">
        <w:rPr>
          <w:lang w:val="sq-AL"/>
        </w:rPr>
        <w:t xml:space="preserve">H </w:t>
      </w:r>
      <w:r w:rsidRPr="008054EE">
        <w:rPr>
          <w:lang w:val="sq-AL"/>
        </w:rPr>
        <w:tab/>
      </w:r>
      <w:r w:rsidRPr="008054EE">
        <w:rPr>
          <w:lang w:val="sq-AL"/>
        </w:rPr>
        <w:tab/>
        <w:t>Ekspozimi radiant: integrali kohor i iradiancës, i shprehur në xhaul për metër katror [J m</w:t>
      </w:r>
      <w:r w:rsidRPr="008054EE">
        <w:rPr>
          <w:vertAlign w:val="superscript"/>
          <w:lang w:val="sq-AL"/>
        </w:rPr>
        <w:t>-2</w:t>
      </w:r>
      <w:r w:rsidRPr="008054EE">
        <w:rPr>
          <w:lang w:val="sq-AL"/>
        </w:rPr>
        <w:t>];</w:t>
      </w:r>
    </w:p>
    <w:p w:rsidR="00FD5873" w:rsidRPr="008054EE" w:rsidRDefault="00FD5873" w:rsidP="00FD5873">
      <w:pPr>
        <w:pStyle w:val="Paragrafi"/>
        <w:rPr>
          <w:lang w:val="sq-AL"/>
        </w:rPr>
      </w:pPr>
      <w:r w:rsidRPr="008054EE">
        <w:rPr>
          <w:lang w:val="sq-AL"/>
        </w:rPr>
        <w:t xml:space="preserve">t </w:t>
      </w:r>
      <w:r w:rsidRPr="008054EE">
        <w:rPr>
          <w:lang w:val="sq-AL"/>
        </w:rPr>
        <w:tab/>
      </w:r>
      <w:r w:rsidRPr="008054EE">
        <w:rPr>
          <w:lang w:val="sq-AL"/>
        </w:rPr>
        <w:tab/>
        <w:t>koha, kohëzgjatja e ekspozimit, e shprehur në sekonda [s];</w:t>
      </w:r>
    </w:p>
    <w:p w:rsidR="00FD5873" w:rsidRPr="008054EE" w:rsidRDefault="00FD5873" w:rsidP="00FD5873">
      <w:pPr>
        <w:pStyle w:val="Paragrafi"/>
        <w:rPr>
          <w:lang w:val="sq-AL"/>
        </w:rPr>
      </w:pPr>
      <w:r w:rsidRPr="008054EE">
        <w:rPr>
          <w:lang w:val="sq-AL"/>
        </w:rPr>
        <w:t>λ</w:t>
      </w:r>
      <w:r w:rsidRPr="008054EE">
        <w:rPr>
          <w:lang w:val="sq-AL"/>
        </w:rPr>
        <w:tab/>
      </w:r>
      <w:r w:rsidRPr="008054EE">
        <w:rPr>
          <w:lang w:val="sq-AL"/>
        </w:rPr>
        <w:tab/>
        <w:t>gjatësia e valës, eshprehur në nanometër [nm];</w:t>
      </w:r>
    </w:p>
    <w:p w:rsidR="00FD5873" w:rsidRPr="008054EE" w:rsidRDefault="00FD5873" w:rsidP="00FD5873">
      <w:pPr>
        <w:pStyle w:val="Paragrafi"/>
        <w:rPr>
          <w:lang w:val="sq-AL"/>
        </w:rPr>
      </w:pPr>
      <w:r w:rsidRPr="008054EE">
        <w:rPr>
          <w:lang w:val="sq-AL"/>
        </w:rPr>
        <w:t>γ</w:t>
      </w:r>
      <w:r w:rsidRPr="008054EE">
        <w:rPr>
          <w:lang w:val="sq-AL"/>
        </w:rPr>
        <w:tab/>
      </w:r>
      <w:r w:rsidRPr="008054EE">
        <w:rPr>
          <w:lang w:val="sq-AL"/>
        </w:rPr>
        <w:tab/>
        <w:t>këndi i konit kufizues të fushës së vështrimit të matjes i shprehur në miliradian [mrad];</w:t>
      </w:r>
    </w:p>
    <w:p w:rsidR="00FD5873" w:rsidRPr="008054EE" w:rsidRDefault="00FD5873" w:rsidP="00FD5873">
      <w:pPr>
        <w:pStyle w:val="Paragrafi"/>
        <w:rPr>
          <w:lang w:val="sq-AL"/>
        </w:rPr>
      </w:pPr>
      <w:r w:rsidRPr="008054EE">
        <w:rPr>
          <w:lang w:val="sq-AL"/>
        </w:rPr>
        <w:t>γ</w:t>
      </w:r>
      <w:r w:rsidRPr="008054EE">
        <w:rPr>
          <w:vertAlign w:val="subscript"/>
          <w:lang w:val="sq-AL"/>
        </w:rPr>
        <w:t>m</w:t>
      </w:r>
      <w:r w:rsidRPr="008054EE">
        <w:rPr>
          <w:lang w:val="sq-AL"/>
        </w:rPr>
        <w:tab/>
      </w:r>
      <w:r w:rsidRPr="008054EE">
        <w:rPr>
          <w:lang w:val="sq-AL"/>
        </w:rPr>
        <w:tab/>
        <w:t>fusha e vështrimit e matjes e shprehur në miliradian [mrad];</w:t>
      </w:r>
    </w:p>
    <w:p w:rsidR="00FD5873" w:rsidRPr="008054EE" w:rsidRDefault="00FD5873" w:rsidP="00FD5873">
      <w:pPr>
        <w:pStyle w:val="Paragrafi"/>
        <w:rPr>
          <w:lang w:val="sq-AL"/>
        </w:rPr>
      </w:pPr>
      <w:r w:rsidRPr="008054EE">
        <w:rPr>
          <w:lang w:val="sq-AL"/>
        </w:rPr>
        <w:t xml:space="preserve">α </w:t>
      </w:r>
      <w:r w:rsidRPr="008054EE">
        <w:rPr>
          <w:lang w:val="sq-AL"/>
        </w:rPr>
        <w:tab/>
      </w:r>
      <w:r w:rsidRPr="008054EE">
        <w:rPr>
          <w:lang w:val="sq-AL"/>
        </w:rPr>
        <w:tab/>
        <w:t>subtensa këndore e një burimi e shprehur në miliradian [mrad];</w:t>
      </w:r>
    </w:p>
    <w:p w:rsidR="00FD5873" w:rsidRPr="008054EE" w:rsidRDefault="00FD5873" w:rsidP="00FD5873">
      <w:pPr>
        <w:pStyle w:val="Paragrafi"/>
        <w:rPr>
          <w:lang w:val="sq-AL"/>
        </w:rPr>
      </w:pPr>
      <w:r w:rsidRPr="008054EE">
        <w:rPr>
          <w:lang w:val="sq-AL"/>
        </w:rPr>
        <w:t>hapja kufizuese: zona rrethore mbi të cilën janë mesatarizuar densiteti i fuqisë ose ekspozimi radiant;</w:t>
      </w:r>
    </w:p>
    <w:p w:rsidR="00FD5873" w:rsidRPr="008054EE" w:rsidRDefault="00FD5873" w:rsidP="00FD5873">
      <w:pPr>
        <w:pStyle w:val="Paragrafi"/>
        <w:rPr>
          <w:lang w:val="sq-AL"/>
        </w:rPr>
      </w:pPr>
      <w:r w:rsidRPr="008054EE">
        <w:rPr>
          <w:lang w:val="sq-AL"/>
        </w:rPr>
        <w:lastRenderedPageBreak/>
        <w:t>G</w:t>
      </w:r>
      <w:r w:rsidRPr="008054EE">
        <w:rPr>
          <w:lang w:val="sq-AL"/>
        </w:rPr>
        <w:tab/>
      </w:r>
      <w:r w:rsidRPr="008054EE">
        <w:rPr>
          <w:lang w:val="sq-AL"/>
        </w:rPr>
        <w:tab/>
        <w:t>radianca e integruar: integrali i radiancës për një kohë ekspozimi, shprehur si energjia radiante për njësi të zonës të një sipërfaqeje rrezatuese për njësi të këndit të ngurtë të emetimit, në xhaul për metër katror për steradian [J m</w:t>
      </w:r>
      <w:r w:rsidRPr="008054EE">
        <w:rPr>
          <w:vertAlign w:val="superscript"/>
          <w:lang w:val="sq-AL"/>
        </w:rPr>
        <w:t>−2</w:t>
      </w:r>
      <w:r w:rsidRPr="008054EE">
        <w:rPr>
          <w:lang w:val="sq-AL"/>
        </w:rPr>
        <w:t xml:space="preserve"> sr </w:t>
      </w:r>
      <w:r w:rsidRPr="008054EE">
        <w:rPr>
          <w:vertAlign w:val="superscript"/>
          <w:lang w:val="sq-AL"/>
        </w:rPr>
        <w:t>−1</w:t>
      </w:r>
      <w:r w:rsidRPr="008054EE">
        <w:rPr>
          <w:lang w:val="sq-AL"/>
        </w:rPr>
        <w:t>].</w:t>
      </w:r>
    </w:p>
    <w:p w:rsidR="00FD5873" w:rsidRPr="008054EE" w:rsidRDefault="00FD5873" w:rsidP="00FD5873">
      <w:pPr>
        <w:spacing w:after="0"/>
        <w:rPr>
          <w:szCs w:val="24"/>
          <w:lang w:val="sq-AL"/>
        </w:rPr>
      </w:pPr>
    </w:p>
    <w:p w:rsidR="00FD5873" w:rsidRPr="008054EE" w:rsidRDefault="00FD5873" w:rsidP="00FD5873">
      <w:pPr>
        <w:spacing w:after="0"/>
        <w:rPr>
          <w:rFonts w:ascii="Garamond" w:hAnsi="Garamond"/>
          <w:lang w:val="sq-AL"/>
        </w:rPr>
      </w:pPr>
      <w:r w:rsidRPr="008054EE">
        <w:rPr>
          <w:rFonts w:ascii="Garamond" w:hAnsi="Garamond"/>
          <w:lang w:val="sq-AL"/>
        </w:rPr>
        <w:t>Tabela 2.1:</w:t>
      </w:r>
      <w:r w:rsidRPr="008054EE">
        <w:rPr>
          <w:rFonts w:ascii="Garamond" w:hAnsi="Garamond"/>
          <w:lang w:val="sq-AL"/>
        </w:rPr>
        <w:tab/>
        <w:t xml:space="preserve">Rreziqet e rrezatimit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5"/>
        <w:gridCol w:w="1240"/>
        <w:gridCol w:w="1131"/>
        <w:gridCol w:w="2897"/>
        <w:gridCol w:w="2432"/>
      </w:tblGrid>
      <w:tr w:rsidR="00FD5873" w:rsidRPr="008054EE" w:rsidTr="00DE403E">
        <w:trPr>
          <w:trHeight w:val="458"/>
          <w:tblHeader/>
        </w:trPr>
        <w:tc>
          <w:tcPr>
            <w:tcW w:w="1093" w:type="pct"/>
            <w:shd w:val="clear" w:color="auto" w:fill="FFFFFF"/>
          </w:tcPr>
          <w:p w:rsidR="00FD5873" w:rsidRPr="008054EE" w:rsidRDefault="00FD5873" w:rsidP="00DE403E">
            <w:pPr>
              <w:spacing w:after="0" w:line="240" w:lineRule="auto"/>
              <w:ind w:firstLine="0"/>
              <w:jc w:val="center"/>
              <w:rPr>
                <w:rFonts w:ascii="Garamond" w:hAnsi="Garamond"/>
                <w:b/>
                <w:sz w:val="20"/>
                <w:szCs w:val="20"/>
                <w:lang w:val="sq-AL"/>
              </w:rPr>
            </w:pPr>
            <w:r w:rsidRPr="008054EE">
              <w:rPr>
                <w:rFonts w:ascii="Garamond" w:hAnsi="Garamond"/>
                <w:b/>
                <w:sz w:val="20"/>
                <w:szCs w:val="20"/>
                <w:lang w:val="sq-AL"/>
              </w:rPr>
              <w:t xml:space="preserve">Gjatësia e valës </w:t>
            </w:r>
            <w:r w:rsidRPr="008054EE">
              <w:rPr>
                <w:rFonts w:ascii="Garamond" w:hAnsi="Garamond"/>
                <w:b/>
                <w:sz w:val="20"/>
                <w:szCs w:val="20"/>
                <w:lang w:val="sq-AL"/>
              </w:rPr>
              <w:t xml:space="preserve"> [nm] </w:t>
            </w:r>
          </w:p>
        </w:tc>
        <w:tc>
          <w:tcPr>
            <w:tcW w:w="629" w:type="pct"/>
            <w:shd w:val="clear" w:color="auto" w:fill="FFFFFF"/>
          </w:tcPr>
          <w:p w:rsidR="00FD5873" w:rsidRPr="008054EE" w:rsidRDefault="00FD5873" w:rsidP="00DE403E">
            <w:pPr>
              <w:spacing w:after="0" w:line="240" w:lineRule="auto"/>
              <w:ind w:firstLine="0"/>
              <w:jc w:val="center"/>
              <w:rPr>
                <w:rFonts w:ascii="Garamond" w:hAnsi="Garamond"/>
                <w:b/>
                <w:sz w:val="20"/>
                <w:szCs w:val="20"/>
                <w:lang w:val="sq-AL"/>
              </w:rPr>
            </w:pPr>
            <w:r w:rsidRPr="008054EE">
              <w:rPr>
                <w:rFonts w:ascii="Garamond" w:hAnsi="Garamond"/>
                <w:b/>
                <w:sz w:val="20"/>
                <w:szCs w:val="20"/>
                <w:lang w:val="sq-AL"/>
              </w:rPr>
              <w:t>Brezi i rrezatimit</w:t>
            </w:r>
          </w:p>
        </w:tc>
        <w:tc>
          <w:tcPr>
            <w:tcW w:w="574" w:type="pct"/>
            <w:shd w:val="clear" w:color="auto" w:fill="FFFFFF"/>
          </w:tcPr>
          <w:p w:rsidR="00FD5873" w:rsidRPr="008054EE" w:rsidRDefault="00FD5873" w:rsidP="00DE403E">
            <w:pPr>
              <w:spacing w:after="0" w:line="240" w:lineRule="auto"/>
              <w:ind w:firstLine="0"/>
              <w:jc w:val="center"/>
              <w:rPr>
                <w:rFonts w:ascii="Garamond" w:hAnsi="Garamond"/>
                <w:b/>
                <w:sz w:val="20"/>
                <w:szCs w:val="20"/>
                <w:lang w:val="sq-AL"/>
              </w:rPr>
            </w:pPr>
            <w:r w:rsidRPr="008054EE">
              <w:rPr>
                <w:rFonts w:ascii="Garamond" w:hAnsi="Garamond"/>
                <w:b/>
                <w:sz w:val="20"/>
                <w:szCs w:val="20"/>
                <w:lang w:val="sq-AL"/>
              </w:rPr>
              <w:t xml:space="preserve">Organi i prekur </w:t>
            </w:r>
          </w:p>
        </w:tc>
        <w:tc>
          <w:tcPr>
            <w:tcW w:w="1470" w:type="pct"/>
            <w:shd w:val="clear" w:color="auto" w:fill="FFFFFF"/>
          </w:tcPr>
          <w:p w:rsidR="00FD5873" w:rsidRPr="008054EE" w:rsidRDefault="00FD5873" w:rsidP="00DE403E">
            <w:pPr>
              <w:spacing w:after="0" w:line="240" w:lineRule="auto"/>
              <w:ind w:firstLine="0"/>
              <w:jc w:val="center"/>
              <w:rPr>
                <w:rFonts w:ascii="Garamond" w:hAnsi="Garamond"/>
                <w:b/>
                <w:sz w:val="20"/>
                <w:szCs w:val="20"/>
                <w:lang w:val="sq-AL"/>
              </w:rPr>
            </w:pPr>
            <w:r w:rsidRPr="008054EE">
              <w:rPr>
                <w:rFonts w:ascii="Garamond" w:hAnsi="Garamond"/>
                <w:b/>
                <w:sz w:val="20"/>
                <w:szCs w:val="20"/>
                <w:lang w:val="sq-AL"/>
              </w:rPr>
              <w:t xml:space="preserve">Rreziku </w:t>
            </w:r>
          </w:p>
        </w:tc>
        <w:tc>
          <w:tcPr>
            <w:tcW w:w="1235" w:type="pct"/>
            <w:shd w:val="clear" w:color="auto" w:fill="FFFFFF"/>
          </w:tcPr>
          <w:p w:rsidR="00FD5873" w:rsidRPr="008054EE" w:rsidRDefault="00FD5873" w:rsidP="00DE403E">
            <w:pPr>
              <w:spacing w:after="0" w:line="240" w:lineRule="auto"/>
              <w:ind w:firstLine="0"/>
              <w:jc w:val="center"/>
              <w:rPr>
                <w:rFonts w:ascii="Garamond" w:hAnsi="Garamond"/>
                <w:b/>
                <w:sz w:val="20"/>
                <w:szCs w:val="20"/>
                <w:lang w:val="sq-AL"/>
              </w:rPr>
            </w:pPr>
            <w:r w:rsidRPr="008054EE">
              <w:rPr>
                <w:rFonts w:ascii="Garamond" w:hAnsi="Garamond"/>
                <w:b/>
                <w:sz w:val="20"/>
                <w:szCs w:val="20"/>
                <w:lang w:val="sq-AL"/>
              </w:rPr>
              <w:t xml:space="preserve">Tabela me vlerat kufi të ekspozimit </w:t>
            </w:r>
          </w:p>
        </w:tc>
      </w:tr>
      <w:tr w:rsidR="00FD5873" w:rsidRPr="008054EE" w:rsidTr="00DE403E">
        <w:tc>
          <w:tcPr>
            <w:tcW w:w="1093" w:type="pct"/>
          </w:tcPr>
          <w:p w:rsidR="00FD5873" w:rsidRPr="008054EE" w:rsidRDefault="00FD5873" w:rsidP="00DE403E">
            <w:pPr>
              <w:spacing w:after="0" w:line="240" w:lineRule="auto"/>
              <w:ind w:firstLine="0"/>
              <w:jc w:val="center"/>
              <w:rPr>
                <w:rFonts w:ascii="Garamond" w:hAnsi="Garamond"/>
                <w:sz w:val="20"/>
                <w:szCs w:val="20"/>
                <w:lang w:val="sq-AL"/>
              </w:rPr>
            </w:pPr>
            <w:r w:rsidRPr="008054EE">
              <w:rPr>
                <w:rFonts w:ascii="Garamond" w:hAnsi="Garamond"/>
                <w:sz w:val="20"/>
                <w:szCs w:val="20"/>
                <w:lang w:val="sq-AL"/>
              </w:rPr>
              <w:t>180- 400</w:t>
            </w:r>
          </w:p>
        </w:tc>
        <w:tc>
          <w:tcPr>
            <w:tcW w:w="629" w:type="pct"/>
          </w:tcPr>
          <w:p w:rsidR="00FD5873" w:rsidRPr="008054EE" w:rsidRDefault="00FD5873" w:rsidP="00DE403E">
            <w:pPr>
              <w:spacing w:after="0" w:line="240" w:lineRule="auto"/>
              <w:ind w:firstLine="0"/>
              <w:jc w:val="center"/>
              <w:rPr>
                <w:rFonts w:ascii="Garamond" w:hAnsi="Garamond"/>
                <w:sz w:val="20"/>
                <w:szCs w:val="20"/>
                <w:lang w:val="sq-AL"/>
              </w:rPr>
            </w:pPr>
            <w:r w:rsidRPr="008054EE">
              <w:rPr>
                <w:rFonts w:ascii="Garamond" w:hAnsi="Garamond"/>
                <w:sz w:val="20"/>
                <w:szCs w:val="20"/>
                <w:lang w:val="sq-AL"/>
              </w:rPr>
              <w:t>UV</w:t>
            </w:r>
          </w:p>
        </w:tc>
        <w:tc>
          <w:tcPr>
            <w:tcW w:w="574" w:type="pct"/>
          </w:tcPr>
          <w:p w:rsidR="00FD5873" w:rsidRPr="008054EE" w:rsidRDefault="00FD5873" w:rsidP="00DE403E">
            <w:pPr>
              <w:spacing w:after="0" w:line="240" w:lineRule="auto"/>
              <w:ind w:firstLine="0"/>
              <w:jc w:val="center"/>
              <w:rPr>
                <w:rFonts w:ascii="Garamond" w:hAnsi="Garamond"/>
                <w:sz w:val="20"/>
                <w:szCs w:val="20"/>
                <w:lang w:val="sq-AL"/>
              </w:rPr>
            </w:pPr>
            <w:r w:rsidRPr="008054EE">
              <w:rPr>
                <w:rFonts w:ascii="Garamond" w:hAnsi="Garamond"/>
                <w:sz w:val="20"/>
                <w:szCs w:val="20"/>
                <w:lang w:val="sq-AL"/>
              </w:rPr>
              <w:t>syri</w:t>
            </w:r>
          </w:p>
        </w:tc>
        <w:tc>
          <w:tcPr>
            <w:tcW w:w="1470" w:type="pct"/>
          </w:tcPr>
          <w:p w:rsidR="00FD5873" w:rsidRPr="008054EE" w:rsidRDefault="00FD5873" w:rsidP="00DE403E">
            <w:pPr>
              <w:pStyle w:val="Footer"/>
              <w:tabs>
                <w:tab w:val="center" w:pos="460"/>
              </w:tabs>
              <w:ind w:firstLine="0"/>
              <w:rPr>
                <w:rFonts w:ascii="Garamond" w:hAnsi="Garamond"/>
                <w:sz w:val="20"/>
                <w:szCs w:val="20"/>
                <w:lang w:val="sq-AL"/>
              </w:rPr>
            </w:pPr>
            <w:r w:rsidRPr="008054EE">
              <w:rPr>
                <w:rFonts w:ascii="Garamond" w:hAnsi="Garamond"/>
                <w:sz w:val="20"/>
                <w:szCs w:val="20"/>
                <w:lang w:val="sq-AL"/>
              </w:rPr>
              <w:t xml:space="preserve">dëmtim fotokimik dhe dëmtim termik </w:t>
            </w:r>
          </w:p>
        </w:tc>
        <w:tc>
          <w:tcPr>
            <w:tcW w:w="1235" w:type="pct"/>
          </w:tcPr>
          <w:p w:rsidR="00FD5873" w:rsidRPr="008054EE" w:rsidRDefault="00FD5873" w:rsidP="00DE403E">
            <w:pPr>
              <w:tabs>
                <w:tab w:val="decimal" w:pos="432"/>
              </w:tabs>
              <w:spacing w:after="0" w:line="240" w:lineRule="auto"/>
              <w:ind w:firstLine="0"/>
              <w:jc w:val="center"/>
              <w:rPr>
                <w:rFonts w:ascii="Garamond" w:hAnsi="Garamond"/>
                <w:sz w:val="20"/>
                <w:szCs w:val="20"/>
                <w:lang w:val="sq-AL"/>
              </w:rPr>
            </w:pPr>
            <w:r w:rsidRPr="008054EE">
              <w:rPr>
                <w:rFonts w:ascii="Garamond" w:hAnsi="Garamond"/>
                <w:sz w:val="20"/>
                <w:szCs w:val="20"/>
                <w:lang w:val="sq-AL"/>
              </w:rPr>
              <w:t>2.2, 2.3</w:t>
            </w:r>
          </w:p>
        </w:tc>
      </w:tr>
      <w:tr w:rsidR="00FD5873" w:rsidRPr="008054EE" w:rsidTr="00DE403E">
        <w:tc>
          <w:tcPr>
            <w:tcW w:w="1093" w:type="pct"/>
          </w:tcPr>
          <w:p w:rsidR="00FD5873" w:rsidRPr="008054EE" w:rsidRDefault="00FD5873" w:rsidP="00DE403E">
            <w:pPr>
              <w:spacing w:after="0" w:line="240" w:lineRule="auto"/>
              <w:ind w:firstLine="0"/>
              <w:jc w:val="center"/>
              <w:rPr>
                <w:rFonts w:ascii="Garamond" w:hAnsi="Garamond"/>
                <w:sz w:val="20"/>
                <w:szCs w:val="20"/>
                <w:lang w:val="sq-AL"/>
              </w:rPr>
            </w:pPr>
            <w:r w:rsidRPr="008054EE">
              <w:rPr>
                <w:rFonts w:ascii="Garamond" w:hAnsi="Garamond"/>
                <w:sz w:val="20"/>
                <w:szCs w:val="20"/>
                <w:lang w:val="sq-AL"/>
              </w:rPr>
              <w:t>180- 400</w:t>
            </w:r>
          </w:p>
        </w:tc>
        <w:tc>
          <w:tcPr>
            <w:tcW w:w="629" w:type="pct"/>
          </w:tcPr>
          <w:p w:rsidR="00FD5873" w:rsidRPr="008054EE" w:rsidRDefault="00FD5873" w:rsidP="00DE403E">
            <w:pPr>
              <w:spacing w:after="0" w:line="240" w:lineRule="auto"/>
              <w:ind w:firstLine="0"/>
              <w:jc w:val="center"/>
              <w:rPr>
                <w:rFonts w:ascii="Garamond" w:hAnsi="Garamond"/>
                <w:sz w:val="20"/>
                <w:szCs w:val="20"/>
                <w:lang w:val="sq-AL"/>
              </w:rPr>
            </w:pPr>
            <w:r w:rsidRPr="008054EE">
              <w:rPr>
                <w:rFonts w:ascii="Garamond" w:hAnsi="Garamond"/>
                <w:sz w:val="20"/>
                <w:szCs w:val="20"/>
                <w:lang w:val="sq-AL"/>
              </w:rPr>
              <w:t>UV</w:t>
            </w:r>
          </w:p>
        </w:tc>
        <w:tc>
          <w:tcPr>
            <w:tcW w:w="574" w:type="pct"/>
          </w:tcPr>
          <w:p w:rsidR="00FD5873" w:rsidRPr="008054EE" w:rsidRDefault="00FD5873" w:rsidP="00DE403E">
            <w:pPr>
              <w:spacing w:after="0" w:line="240" w:lineRule="auto"/>
              <w:ind w:firstLine="0"/>
              <w:jc w:val="center"/>
              <w:rPr>
                <w:rFonts w:ascii="Garamond" w:hAnsi="Garamond"/>
                <w:sz w:val="20"/>
                <w:szCs w:val="20"/>
                <w:lang w:val="sq-AL"/>
              </w:rPr>
            </w:pPr>
            <w:r w:rsidRPr="008054EE">
              <w:rPr>
                <w:rFonts w:ascii="Garamond" w:hAnsi="Garamond"/>
                <w:sz w:val="20"/>
                <w:szCs w:val="20"/>
                <w:lang w:val="sq-AL"/>
              </w:rPr>
              <w:t>lëkura</w:t>
            </w:r>
          </w:p>
        </w:tc>
        <w:tc>
          <w:tcPr>
            <w:tcW w:w="1470" w:type="pct"/>
          </w:tcPr>
          <w:p w:rsidR="00FD5873" w:rsidRPr="008054EE" w:rsidRDefault="00FD5873" w:rsidP="00DE403E">
            <w:pPr>
              <w:spacing w:after="0" w:line="240" w:lineRule="auto"/>
              <w:ind w:firstLine="0"/>
              <w:rPr>
                <w:rFonts w:ascii="Garamond" w:hAnsi="Garamond"/>
                <w:sz w:val="20"/>
                <w:szCs w:val="20"/>
                <w:lang w:val="sq-AL"/>
              </w:rPr>
            </w:pPr>
            <w:r w:rsidRPr="008054EE">
              <w:rPr>
                <w:rFonts w:ascii="Garamond" w:hAnsi="Garamond"/>
                <w:sz w:val="20"/>
                <w:szCs w:val="20"/>
                <w:lang w:val="sq-AL"/>
              </w:rPr>
              <w:t xml:space="preserve">eritema </w:t>
            </w:r>
          </w:p>
        </w:tc>
        <w:tc>
          <w:tcPr>
            <w:tcW w:w="1235" w:type="pct"/>
          </w:tcPr>
          <w:p w:rsidR="00FD5873" w:rsidRPr="008054EE" w:rsidRDefault="00FD5873" w:rsidP="00DE403E">
            <w:pPr>
              <w:pStyle w:val="Footer"/>
              <w:tabs>
                <w:tab w:val="decimal" w:pos="432"/>
              </w:tabs>
              <w:ind w:firstLine="0"/>
              <w:jc w:val="center"/>
              <w:rPr>
                <w:rFonts w:ascii="Garamond" w:hAnsi="Garamond"/>
                <w:sz w:val="20"/>
                <w:szCs w:val="20"/>
                <w:lang w:val="sq-AL"/>
              </w:rPr>
            </w:pPr>
            <w:r w:rsidRPr="008054EE">
              <w:rPr>
                <w:rFonts w:ascii="Garamond" w:hAnsi="Garamond"/>
                <w:sz w:val="20"/>
                <w:szCs w:val="20"/>
                <w:lang w:val="sq-AL"/>
              </w:rPr>
              <w:t>2.4</w:t>
            </w:r>
          </w:p>
        </w:tc>
      </w:tr>
      <w:tr w:rsidR="00FD5873" w:rsidRPr="008054EE" w:rsidTr="00DE403E">
        <w:tc>
          <w:tcPr>
            <w:tcW w:w="1093" w:type="pct"/>
          </w:tcPr>
          <w:p w:rsidR="00FD5873" w:rsidRPr="008054EE" w:rsidRDefault="00FD5873" w:rsidP="00DE403E">
            <w:pPr>
              <w:spacing w:after="0" w:line="240" w:lineRule="auto"/>
              <w:ind w:firstLine="0"/>
              <w:jc w:val="center"/>
              <w:rPr>
                <w:rFonts w:ascii="Garamond" w:hAnsi="Garamond"/>
                <w:sz w:val="20"/>
                <w:szCs w:val="20"/>
                <w:lang w:val="sq-AL"/>
              </w:rPr>
            </w:pPr>
            <w:r w:rsidRPr="008054EE">
              <w:rPr>
                <w:rFonts w:ascii="Garamond" w:hAnsi="Garamond"/>
                <w:sz w:val="20"/>
                <w:szCs w:val="20"/>
                <w:lang w:val="sq-AL"/>
              </w:rPr>
              <w:t>400- 700</w:t>
            </w:r>
          </w:p>
        </w:tc>
        <w:tc>
          <w:tcPr>
            <w:tcW w:w="629" w:type="pct"/>
          </w:tcPr>
          <w:p w:rsidR="00FD5873" w:rsidRPr="008054EE" w:rsidRDefault="00FD5873" w:rsidP="00DE403E">
            <w:pPr>
              <w:spacing w:after="0" w:line="240" w:lineRule="auto"/>
              <w:ind w:firstLine="0"/>
              <w:jc w:val="center"/>
              <w:rPr>
                <w:rFonts w:ascii="Garamond" w:hAnsi="Garamond"/>
                <w:sz w:val="20"/>
                <w:szCs w:val="20"/>
                <w:lang w:val="sq-AL"/>
              </w:rPr>
            </w:pPr>
            <w:r w:rsidRPr="008054EE">
              <w:rPr>
                <w:rFonts w:ascii="Garamond" w:hAnsi="Garamond"/>
                <w:sz w:val="20"/>
                <w:szCs w:val="20"/>
                <w:lang w:val="sq-AL"/>
              </w:rPr>
              <w:t>VIS</w:t>
            </w:r>
          </w:p>
        </w:tc>
        <w:tc>
          <w:tcPr>
            <w:tcW w:w="574" w:type="pct"/>
          </w:tcPr>
          <w:p w:rsidR="00FD5873" w:rsidRPr="008054EE" w:rsidRDefault="00FD5873" w:rsidP="00DE403E">
            <w:pPr>
              <w:spacing w:after="0" w:line="240" w:lineRule="auto"/>
              <w:ind w:firstLine="0"/>
              <w:jc w:val="center"/>
              <w:rPr>
                <w:rFonts w:ascii="Garamond" w:hAnsi="Garamond"/>
                <w:sz w:val="20"/>
                <w:szCs w:val="20"/>
                <w:lang w:val="sq-AL"/>
              </w:rPr>
            </w:pPr>
            <w:r w:rsidRPr="008054EE">
              <w:rPr>
                <w:rFonts w:ascii="Garamond" w:hAnsi="Garamond"/>
                <w:sz w:val="20"/>
                <w:szCs w:val="20"/>
                <w:lang w:val="sq-AL"/>
              </w:rPr>
              <w:t>syri</w:t>
            </w:r>
          </w:p>
        </w:tc>
        <w:tc>
          <w:tcPr>
            <w:tcW w:w="1470" w:type="pct"/>
          </w:tcPr>
          <w:p w:rsidR="00FD5873" w:rsidRPr="008054EE" w:rsidRDefault="00FD5873" w:rsidP="00DE403E">
            <w:pPr>
              <w:spacing w:after="0" w:line="240" w:lineRule="auto"/>
              <w:ind w:firstLine="0"/>
              <w:rPr>
                <w:rFonts w:ascii="Garamond" w:hAnsi="Garamond"/>
                <w:sz w:val="20"/>
                <w:szCs w:val="20"/>
                <w:lang w:val="sq-AL"/>
              </w:rPr>
            </w:pPr>
            <w:r w:rsidRPr="008054EE">
              <w:rPr>
                <w:rFonts w:ascii="Garamond" w:hAnsi="Garamond"/>
                <w:sz w:val="20"/>
                <w:szCs w:val="20"/>
                <w:lang w:val="sq-AL"/>
              </w:rPr>
              <w:t xml:space="preserve">dëmtim i retinës </w:t>
            </w:r>
          </w:p>
        </w:tc>
        <w:tc>
          <w:tcPr>
            <w:tcW w:w="1235" w:type="pct"/>
          </w:tcPr>
          <w:p w:rsidR="00FD5873" w:rsidRPr="008054EE" w:rsidRDefault="00FD5873" w:rsidP="00DE403E">
            <w:pPr>
              <w:tabs>
                <w:tab w:val="decimal" w:pos="432"/>
              </w:tabs>
              <w:spacing w:after="0" w:line="240" w:lineRule="auto"/>
              <w:ind w:firstLine="0"/>
              <w:jc w:val="center"/>
              <w:rPr>
                <w:rFonts w:ascii="Garamond" w:hAnsi="Garamond"/>
                <w:sz w:val="20"/>
                <w:szCs w:val="20"/>
                <w:lang w:val="sq-AL"/>
              </w:rPr>
            </w:pPr>
            <w:r w:rsidRPr="008054EE">
              <w:rPr>
                <w:rFonts w:ascii="Garamond" w:hAnsi="Garamond"/>
                <w:sz w:val="20"/>
                <w:szCs w:val="20"/>
                <w:lang w:val="sq-AL"/>
              </w:rPr>
              <w:t>2.2</w:t>
            </w:r>
          </w:p>
        </w:tc>
      </w:tr>
      <w:tr w:rsidR="00FD5873" w:rsidRPr="008054EE" w:rsidTr="00DE403E">
        <w:tc>
          <w:tcPr>
            <w:tcW w:w="1093" w:type="pct"/>
          </w:tcPr>
          <w:p w:rsidR="00FD5873" w:rsidRPr="008054EE" w:rsidRDefault="00FD5873" w:rsidP="00DE403E">
            <w:pPr>
              <w:spacing w:after="0" w:line="240" w:lineRule="auto"/>
              <w:ind w:firstLine="0"/>
              <w:jc w:val="center"/>
              <w:rPr>
                <w:rFonts w:ascii="Garamond" w:hAnsi="Garamond"/>
                <w:sz w:val="20"/>
                <w:szCs w:val="20"/>
                <w:lang w:val="sq-AL"/>
              </w:rPr>
            </w:pPr>
            <w:r w:rsidRPr="008054EE">
              <w:rPr>
                <w:rFonts w:ascii="Garamond" w:hAnsi="Garamond"/>
                <w:sz w:val="20"/>
                <w:szCs w:val="20"/>
                <w:lang w:val="sq-AL"/>
              </w:rPr>
              <w:t>400- 600</w:t>
            </w:r>
          </w:p>
        </w:tc>
        <w:tc>
          <w:tcPr>
            <w:tcW w:w="629" w:type="pct"/>
          </w:tcPr>
          <w:p w:rsidR="00FD5873" w:rsidRPr="008054EE" w:rsidRDefault="00FD5873" w:rsidP="00DE403E">
            <w:pPr>
              <w:spacing w:after="0" w:line="240" w:lineRule="auto"/>
              <w:ind w:firstLine="0"/>
              <w:jc w:val="center"/>
              <w:rPr>
                <w:rFonts w:ascii="Garamond" w:hAnsi="Garamond"/>
                <w:sz w:val="20"/>
                <w:szCs w:val="20"/>
                <w:lang w:val="sq-AL"/>
              </w:rPr>
            </w:pPr>
            <w:r w:rsidRPr="008054EE">
              <w:rPr>
                <w:rFonts w:ascii="Garamond" w:hAnsi="Garamond"/>
                <w:sz w:val="20"/>
                <w:szCs w:val="20"/>
                <w:lang w:val="sq-AL"/>
              </w:rPr>
              <w:t>VIS</w:t>
            </w:r>
          </w:p>
        </w:tc>
        <w:tc>
          <w:tcPr>
            <w:tcW w:w="574" w:type="pct"/>
          </w:tcPr>
          <w:p w:rsidR="00FD5873" w:rsidRPr="008054EE" w:rsidRDefault="00FD5873" w:rsidP="00DE403E">
            <w:pPr>
              <w:spacing w:after="0" w:line="240" w:lineRule="auto"/>
              <w:ind w:firstLine="0"/>
              <w:jc w:val="center"/>
              <w:rPr>
                <w:rFonts w:ascii="Garamond" w:hAnsi="Garamond"/>
                <w:sz w:val="20"/>
                <w:szCs w:val="20"/>
                <w:lang w:val="sq-AL"/>
              </w:rPr>
            </w:pPr>
            <w:r w:rsidRPr="008054EE">
              <w:rPr>
                <w:rFonts w:ascii="Garamond" w:hAnsi="Garamond"/>
                <w:sz w:val="20"/>
                <w:szCs w:val="20"/>
                <w:lang w:val="sq-AL"/>
              </w:rPr>
              <w:t>syri</w:t>
            </w:r>
          </w:p>
        </w:tc>
        <w:tc>
          <w:tcPr>
            <w:tcW w:w="1470" w:type="pct"/>
          </w:tcPr>
          <w:p w:rsidR="00FD5873" w:rsidRPr="008054EE" w:rsidRDefault="00FD5873" w:rsidP="00DE403E">
            <w:pPr>
              <w:pStyle w:val="Footer"/>
              <w:tabs>
                <w:tab w:val="center" w:pos="460"/>
              </w:tabs>
              <w:ind w:firstLine="0"/>
              <w:rPr>
                <w:rFonts w:ascii="Garamond" w:hAnsi="Garamond"/>
                <w:sz w:val="20"/>
                <w:szCs w:val="20"/>
                <w:lang w:val="sq-AL"/>
              </w:rPr>
            </w:pPr>
            <w:r w:rsidRPr="008054EE">
              <w:rPr>
                <w:rFonts w:ascii="Garamond" w:hAnsi="Garamond"/>
                <w:sz w:val="20"/>
                <w:szCs w:val="20"/>
                <w:lang w:val="sq-AL"/>
              </w:rPr>
              <w:t>dëmtim fotokimik</w:t>
            </w:r>
          </w:p>
        </w:tc>
        <w:tc>
          <w:tcPr>
            <w:tcW w:w="1235" w:type="pct"/>
          </w:tcPr>
          <w:p w:rsidR="00FD5873" w:rsidRPr="008054EE" w:rsidRDefault="00FD5873" w:rsidP="00DE403E">
            <w:pPr>
              <w:tabs>
                <w:tab w:val="decimal" w:pos="432"/>
              </w:tabs>
              <w:spacing w:after="0" w:line="240" w:lineRule="auto"/>
              <w:ind w:firstLine="0"/>
              <w:jc w:val="center"/>
              <w:rPr>
                <w:rFonts w:ascii="Garamond" w:hAnsi="Garamond"/>
                <w:sz w:val="20"/>
                <w:szCs w:val="20"/>
                <w:lang w:val="sq-AL"/>
              </w:rPr>
            </w:pPr>
            <w:r w:rsidRPr="008054EE">
              <w:rPr>
                <w:rFonts w:ascii="Garamond" w:hAnsi="Garamond"/>
                <w:sz w:val="20"/>
                <w:szCs w:val="20"/>
                <w:lang w:val="sq-AL"/>
              </w:rPr>
              <w:t>2.3</w:t>
            </w:r>
          </w:p>
        </w:tc>
      </w:tr>
      <w:tr w:rsidR="00FD5873" w:rsidRPr="008054EE" w:rsidTr="00DE403E">
        <w:tc>
          <w:tcPr>
            <w:tcW w:w="1093" w:type="pct"/>
          </w:tcPr>
          <w:p w:rsidR="00FD5873" w:rsidRPr="008054EE" w:rsidRDefault="00FD5873" w:rsidP="00DE403E">
            <w:pPr>
              <w:spacing w:after="0" w:line="240" w:lineRule="auto"/>
              <w:ind w:firstLine="0"/>
              <w:jc w:val="center"/>
              <w:rPr>
                <w:rFonts w:ascii="Garamond" w:hAnsi="Garamond"/>
                <w:sz w:val="20"/>
                <w:szCs w:val="20"/>
                <w:lang w:val="sq-AL"/>
              </w:rPr>
            </w:pPr>
            <w:r w:rsidRPr="008054EE">
              <w:rPr>
                <w:rFonts w:ascii="Garamond" w:hAnsi="Garamond"/>
                <w:sz w:val="20"/>
                <w:szCs w:val="20"/>
                <w:lang w:val="sq-AL"/>
              </w:rPr>
              <w:t>400- 700</w:t>
            </w:r>
          </w:p>
        </w:tc>
        <w:tc>
          <w:tcPr>
            <w:tcW w:w="629" w:type="pct"/>
          </w:tcPr>
          <w:p w:rsidR="00FD5873" w:rsidRPr="008054EE" w:rsidRDefault="00FD5873" w:rsidP="00DE403E">
            <w:pPr>
              <w:spacing w:after="0" w:line="240" w:lineRule="auto"/>
              <w:ind w:firstLine="0"/>
              <w:jc w:val="center"/>
              <w:rPr>
                <w:rFonts w:ascii="Garamond" w:hAnsi="Garamond"/>
                <w:sz w:val="20"/>
                <w:szCs w:val="20"/>
                <w:lang w:val="sq-AL"/>
              </w:rPr>
            </w:pPr>
            <w:r w:rsidRPr="008054EE">
              <w:rPr>
                <w:rFonts w:ascii="Garamond" w:hAnsi="Garamond"/>
                <w:sz w:val="20"/>
                <w:szCs w:val="20"/>
                <w:lang w:val="sq-AL"/>
              </w:rPr>
              <w:t>VIS</w:t>
            </w:r>
          </w:p>
        </w:tc>
        <w:tc>
          <w:tcPr>
            <w:tcW w:w="574" w:type="pct"/>
          </w:tcPr>
          <w:p w:rsidR="00FD5873" w:rsidRPr="008054EE" w:rsidRDefault="00FD5873" w:rsidP="00DE403E">
            <w:pPr>
              <w:spacing w:after="0" w:line="240" w:lineRule="auto"/>
              <w:ind w:firstLine="0"/>
              <w:jc w:val="center"/>
              <w:rPr>
                <w:rFonts w:ascii="Garamond" w:hAnsi="Garamond"/>
                <w:sz w:val="20"/>
                <w:szCs w:val="20"/>
                <w:lang w:val="sq-AL"/>
              </w:rPr>
            </w:pPr>
            <w:r w:rsidRPr="008054EE">
              <w:rPr>
                <w:rFonts w:ascii="Garamond" w:hAnsi="Garamond"/>
                <w:sz w:val="20"/>
                <w:szCs w:val="20"/>
                <w:lang w:val="sq-AL"/>
              </w:rPr>
              <w:t>lëkura</w:t>
            </w:r>
          </w:p>
        </w:tc>
        <w:tc>
          <w:tcPr>
            <w:tcW w:w="1470" w:type="pct"/>
          </w:tcPr>
          <w:p w:rsidR="00FD5873" w:rsidRPr="008054EE" w:rsidRDefault="00FD5873" w:rsidP="00DE403E">
            <w:pPr>
              <w:spacing w:after="0" w:line="240" w:lineRule="auto"/>
              <w:ind w:firstLine="0"/>
              <w:rPr>
                <w:rFonts w:ascii="Garamond" w:hAnsi="Garamond"/>
                <w:sz w:val="20"/>
                <w:szCs w:val="20"/>
                <w:lang w:val="sq-AL"/>
              </w:rPr>
            </w:pPr>
            <w:r w:rsidRPr="008054EE">
              <w:rPr>
                <w:rFonts w:ascii="Garamond" w:hAnsi="Garamond"/>
                <w:sz w:val="20"/>
                <w:szCs w:val="20"/>
                <w:lang w:val="sq-AL"/>
              </w:rPr>
              <w:t>dëmtim termik</w:t>
            </w:r>
          </w:p>
        </w:tc>
        <w:tc>
          <w:tcPr>
            <w:tcW w:w="1235" w:type="pct"/>
          </w:tcPr>
          <w:p w:rsidR="00FD5873" w:rsidRPr="008054EE" w:rsidRDefault="00FD5873" w:rsidP="00DE403E">
            <w:pPr>
              <w:tabs>
                <w:tab w:val="decimal" w:pos="432"/>
              </w:tabs>
              <w:spacing w:after="0" w:line="240" w:lineRule="auto"/>
              <w:ind w:firstLine="0"/>
              <w:jc w:val="center"/>
              <w:rPr>
                <w:rFonts w:ascii="Garamond" w:hAnsi="Garamond"/>
                <w:sz w:val="20"/>
                <w:szCs w:val="20"/>
                <w:lang w:val="sq-AL"/>
              </w:rPr>
            </w:pPr>
            <w:r w:rsidRPr="008054EE">
              <w:rPr>
                <w:rFonts w:ascii="Garamond" w:hAnsi="Garamond"/>
                <w:sz w:val="20"/>
                <w:szCs w:val="20"/>
                <w:lang w:val="sq-AL"/>
              </w:rPr>
              <w:t>2.4</w:t>
            </w:r>
          </w:p>
        </w:tc>
      </w:tr>
      <w:tr w:rsidR="00FD5873" w:rsidRPr="008054EE" w:rsidTr="00DE403E">
        <w:tc>
          <w:tcPr>
            <w:tcW w:w="1093" w:type="pct"/>
          </w:tcPr>
          <w:p w:rsidR="00FD5873" w:rsidRPr="008054EE" w:rsidRDefault="00FD5873" w:rsidP="00DE403E">
            <w:pPr>
              <w:spacing w:after="0" w:line="240" w:lineRule="auto"/>
              <w:ind w:firstLine="0"/>
              <w:jc w:val="center"/>
              <w:rPr>
                <w:rFonts w:ascii="Garamond" w:hAnsi="Garamond"/>
                <w:sz w:val="20"/>
                <w:szCs w:val="20"/>
                <w:lang w:val="sq-AL"/>
              </w:rPr>
            </w:pPr>
            <w:r w:rsidRPr="008054EE">
              <w:rPr>
                <w:rFonts w:ascii="Garamond" w:hAnsi="Garamond"/>
                <w:sz w:val="20"/>
                <w:szCs w:val="20"/>
                <w:lang w:val="sq-AL"/>
              </w:rPr>
              <w:t>700- 1400</w:t>
            </w:r>
          </w:p>
        </w:tc>
        <w:tc>
          <w:tcPr>
            <w:tcW w:w="629" w:type="pct"/>
          </w:tcPr>
          <w:p w:rsidR="00FD5873" w:rsidRPr="008054EE" w:rsidRDefault="00FD5873" w:rsidP="00DE403E">
            <w:pPr>
              <w:spacing w:after="0" w:line="240" w:lineRule="auto"/>
              <w:ind w:firstLine="0"/>
              <w:jc w:val="center"/>
              <w:rPr>
                <w:rFonts w:ascii="Garamond" w:hAnsi="Garamond"/>
                <w:sz w:val="20"/>
                <w:szCs w:val="20"/>
                <w:lang w:val="sq-AL"/>
              </w:rPr>
            </w:pPr>
            <w:r w:rsidRPr="008054EE">
              <w:rPr>
                <w:rFonts w:ascii="Garamond" w:hAnsi="Garamond"/>
                <w:sz w:val="20"/>
                <w:szCs w:val="20"/>
                <w:lang w:val="sq-AL"/>
              </w:rPr>
              <w:t>IKA</w:t>
            </w:r>
          </w:p>
        </w:tc>
        <w:tc>
          <w:tcPr>
            <w:tcW w:w="574" w:type="pct"/>
          </w:tcPr>
          <w:p w:rsidR="00FD5873" w:rsidRPr="008054EE" w:rsidRDefault="00FD5873" w:rsidP="00DE403E">
            <w:pPr>
              <w:spacing w:after="0" w:line="240" w:lineRule="auto"/>
              <w:ind w:firstLine="0"/>
              <w:jc w:val="center"/>
              <w:rPr>
                <w:rFonts w:ascii="Garamond" w:hAnsi="Garamond"/>
                <w:sz w:val="20"/>
                <w:szCs w:val="20"/>
                <w:lang w:val="sq-AL"/>
              </w:rPr>
            </w:pPr>
            <w:r w:rsidRPr="008054EE">
              <w:rPr>
                <w:rFonts w:ascii="Garamond" w:hAnsi="Garamond"/>
                <w:sz w:val="20"/>
                <w:szCs w:val="20"/>
                <w:lang w:val="sq-AL"/>
              </w:rPr>
              <w:t xml:space="preserve">syri </w:t>
            </w:r>
          </w:p>
        </w:tc>
        <w:tc>
          <w:tcPr>
            <w:tcW w:w="1470" w:type="pct"/>
          </w:tcPr>
          <w:p w:rsidR="00FD5873" w:rsidRPr="008054EE" w:rsidRDefault="00FD5873" w:rsidP="00DE403E">
            <w:pPr>
              <w:spacing w:after="0" w:line="240" w:lineRule="auto"/>
              <w:ind w:firstLine="0"/>
              <w:rPr>
                <w:rFonts w:ascii="Garamond" w:hAnsi="Garamond"/>
                <w:sz w:val="20"/>
                <w:szCs w:val="20"/>
                <w:lang w:val="sq-AL"/>
              </w:rPr>
            </w:pPr>
            <w:r w:rsidRPr="008054EE">
              <w:rPr>
                <w:rFonts w:ascii="Garamond" w:hAnsi="Garamond"/>
                <w:sz w:val="20"/>
                <w:szCs w:val="20"/>
                <w:lang w:val="sq-AL"/>
              </w:rPr>
              <w:t>dëmtim termik</w:t>
            </w:r>
          </w:p>
        </w:tc>
        <w:tc>
          <w:tcPr>
            <w:tcW w:w="1235" w:type="pct"/>
          </w:tcPr>
          <w:p w:rsidR="00FD5873" w:rsidRPr="008054EE" w:rsidRDefault="00FD5873" w:rsidP="00DE403E">
            <w:pPr>
              <w:tabs>
                <w:tab w:val="decimal" w:pos="432"/>
              </w:tabs>
              <w:spacing w:after="0" w:line="240" w:lineRule="auto"/>
              <w:ind w:firstLine="0"/>
              <w:jc w:val="center"/>
              <w:rPr>
                <w:rFonts w:ascii="Garamond" w:hAnsi="Garamond"/>
                <w:sz w:val="20"/>
                <w:szCs w:val="20"/>
                <w:lang w:val="sq-AL"/>
              </w:rPr>
            </w:pPr>
            <w:r w:rsidRPr="008054EE">
              <w:rPr>
                <w:rFonts w:ascii="Garamond" w:hAnsi="Garamond"/>
                <w:sz w:val="20"/>
                <w:szCs w:val="20"/>
                <w:lang w:val="sq-AL"/>
              </w:rPr>
              <w:t>2.2, 2.3</w:t>
            </w:r>
          </w:p>
        </w:tc>
      </w:tr>
      <w:tr w:rsidR="00FD5873" w:rsidRPr="008054EE" w:rsidTr="00DE403E">
        <w:tc>
          <w:tcPr>
            <w:tcW w:w="1093" w:type="pct"/>
          </w:tcPr>
          <w:p w:rsidR="00FD5873" w:rsidRPr="008054EE" w:rsidRDefault="00FD5873" w:rsidP="00DE403E">
            <w:pPr>
              <w:spacing w:after="0" w:line="240" w:lineRule="auto"/>
              <w:ind w:firstLine="0"/>
              <w:jc w:val="center"/>
              <w:rPr>
                <w:rFonts w:ascii="Garamond" w:hAnsi="Garamond"/>
                <w:sz w:val="20"/>
                <w:szCs w:val="20"/>
                <w:lang w:val="sq-AL"/>
              </w:rPr>
            </w:pPr>
            <w:r w:rsidRPr="008054EE">
              <w:rPr>
                <w:rFonts w:ascii="Garamond" w:hAnsi="Garamond"/>
                <w:sz w:val="20"/>
                <w:szCs w:val="20"/>
                <w:lang w:val="sq-AL"/>
              </w:rPr>
              <w:t>700- 1400</w:t>
            </w:r>
          </w:p>
        </w:tc>
        <w:tc>
          <w:tcPr>
            <w:tcW w:w="629" w:type="pct"/>
          </w:tcPr>
          <w:p w:rsidR="00FD5873" w:rsidRPr="008054EE" w:rsidRDefault="00FD5873" w:rsidP="00DE403E">
            <w:pPr>
              <w:spacing w:after="0" w:line="240" w:lineRule="auto"/>
              <w:ind w:firstLine="0"/>
              <w:jc w:val="center"/>
              <w:rPr>
                <w:rFonts w:ascii="Garamond" w:hAnsi="Garamond"/>
                <w:sz w:val="20"/>
                <w:szCs w:val="20"/>
                <w:lang w:val="sq-AL"/>
              </w:rPr>
            </w:pPr>
            <w:r w:rsidRPr="008054EE">
              <w:rPr>
                <w:rFonts w:ascii="Garamond" w:hAnsi="Garamond"/>
                <w:sz w:val="20"/>
                <w:szCs w:val="20"/>
                <w:lang w:val="sq-AL"/>
              </w:rPr>
              <w:t>IKA</w:t>
            </w:r>
          </w:p>
        </w:tc>
        <w:tc>
          <w:tcPr>
            <w:tcW w:w="574" w:type="pct"/>
          </w:tcPr>
          <w:p w:rsidR="00FD5873" w:rsidRPr="008054EE" w:rsidRDefault="00FD5873" w:rsidP="00DE403E">
            <w:pPr>
              <w:spacing w:after="0" w:line="240" w:lineRule="auto"/>
              <w:ind w:firstLine="0"/>
              <w:jc w:val="center"/>
              <w:rPr>
                <w:rFonts w:ascii="Garamond" w:hAnsi="Garamond"/>
                <w:sz w:val="20"/>
                <w:szCs w:val="20"/>
                <w:lang w:val="sq-AL"/>
              </w:rPr>
            </w:pPr>
            <w:r w:rsidRPr="008054EE">
              <w:rPr>
                <w:rFonts w:ascii="Garamond" w:hAnsi="Garamond"/>
                <w:sz w:val="20"/>
                <w:szCs w:val="20"/>
                <w:lang w:val="sq-AL"/>
              </w:rPr>
              <w:t>lëkura</w:t>
            </w:r>
          </w:p>
        </w:tc>
        <w:tc>
          <w:tcPr>
            <w:tcW w:w="1470" w:type="pct"/>
          </w:tcPr>
          <w:p w:rsidR="00FD5873" w:rsidRPr="008054EE" w:rsidRDefault="00FD5873" w:rsidP="00DE403E">
            <w:pPr>
              <w:spacing w:after="0" w:line="240" w:lineRule="auto"/>
              <w:ind w:firstLine="0"/>
              <w:rPr>
                <w:rFonts w:ascii="Garamond" w:hAnsi="Garamond"/>
                <w:sz w:val="20"/>
                <w:szCs w:val="20"/>
                <w:lang w:val="sq-AL"/>
              </w:rPr>
            </w:pPr>
            <w:r w:rsidRPr="008054EE">
              <w:rPr>
                <w:rFonts w:ascii="Garamond" w:hAnsi="Garamond"/>
                <w:sz w:val="20"/>
                <w:szCs w:val="20"/>
                <w:lang w:val="sq-AL"/>
              </w:rPr>
              <w:t>dëmtim termik</w:t>
            </w:r>
          </w:p>
        </w:tc>
        <w:tc>
          <w:tcPr>
            <w:tcW w:w="1235" w:type="pct"/>
          </w:tcPr>
          <w:p w:rsidR="00FD5873" w:rsidRPr="008054EE" w:rsidRDefault="00FD5873" w:rsidP="00DE403E">
            <w:pPr>
              <w:tabs>
                <w:tab w:val="decimal" w:pos="432"/>
              </w:tabs>
              <w:spacing w:after="0" w:line="240" w:lineRule="auto"/>
              <w:ind w:firstLine="0"/>
              <w:jc w:val="center"/>
              <w:rPr>
                <w:rFonts w:ascii="Garamond" w:hAnsi="Garamond"/>
                <w:sz w:val="20"/>
                <w:szCs w:val="20"/>
                <w:lang w:val="sq-AL"/>
              </w:rPr>
            </w:pPr>
            <w:r w:rsidRPr="008054EE">
              <w:rPr>
                <w:rFonts w:ascii="Garamond" w:hAnsi="Garamond"/>
                <w:sz w:val="20"/>
                <w:szCs w:val="20"/>
                <w:lang w:val="sq-AL"/>
              </w:rPr>
              <w:t>2.4</w:t>
            </w:r>
          </w:p>
        </w:tc>
      </w:tr>
      <w:tr w:rsidR="00FD5873" w:rsidRPr="008054EE" w:rsidTr="00DE403E">
        <w:tc>
          <w:tcPr>
            <w:tcW w:w="1093" w:type="pct"/>
          </w:tcPr>
          <w:p w:rsidR="00FD5873" w:rsidRPr="008054EE" w:rsidRDefault="00FD5873" w:rsidP="00DE403E">
            <w:pPr>
              <w:spacing w:after="0" w:line="240" w:lineRule="auto"/>
              <w:ind w:firstLine="0"/>
              <w:jc w:val="center"/>
              <w:rPr>
                <w:rFonts w:ascii="Garamond" w:hAnsi="Garamond"/>
                <w:sz w:val="20"/>
                <w:szCs w:val="20"/>
                <w:lang w:val="sq-AL"/>
              </w:rPr>
            </w:pPr>
            <w:r w:rsidRPr="008054EE">
              <w:rPr>
                <w:rFonts w:ascii="Garamond" w:hAnsi="Garamond"/>
                <w:sz w:val="20"/>
                <w:szCs w:val="20"/>
                <w:lang w:val="sq-AL"/>
              </w:rPr>
              <w:t>1400- 2600</w:t>
            </w:r>
          </w:p>
        </w:tc>
        <w:tc>
          <w:tcPr>
            <w:tcW w:w="629" w:type="pct"/>
          </w:tcPr>
          <w:p w:rsidR="00FD5873" w:rsidRPr="008054EE" w:rsidRDefault="00FD5873" w:rsidP="00DE403E">
            <w:pPr>
              <w:spacing w:after="0" w:line="240" w:lineRule="auto"/>
              <w:ind w:firstLine="0"/>
              <w:jc w:val="center"/>
              <w:rPr>
                <w:rFonts w:ascii="Garamond" w:hAnsi="Garamond"/>
                <w:sz w:val="20"/>
                <w:szCs w:val="20"/>
                <w:lang w:val="sq-AL"/>
              </w:rPr>
            </w:pPr>
            <w:r w:rsidRPr="008054EE">
              <w:rPr>
                <w:rFonts w:ascii="Garamond" w:hAnsi="Garamond"/>
                <w:sz w:val="20"/>
                <w:szCs w:val="20"/>
                <w:lang w:val="sq-AL"/>
              </w:rPr>
              <w:t>IKB</w:t>
            </w:r>
          </w:p>
        </w:tc>
        <w:tc>
          <w:tcPr>
            <w:tcW w:w="574" w:type="pct"/>
          </w:tcPr>
          <w:p w:rsidR="00FD5873" w:rsidRPr="008054EE" w:rsidRDefault="00FD5873" w:rsidP="00DE403E">
            <w:pPr>
              <w:spacing w:after="0" w:line="240" w:lineRule="auto"/>
              <w:ind w:firstLine="0"/>
              <w:jc w:val="center"/>
              <w:rPr>
                <w:rFonts w:ascii="Garamond" w:hAnsi="Garamond"/>
                <w:sz w:val="20"/>
                <w:szCs w:val="20"/>
                <w:lang w:val="sq-AL"/>
              </w:rPr>
            </w:pPr>
            <w:r w:rsidRPr="008054EE">
              <w:rPr>
                <w:rFonts w:ascii="Garamond" w:hAnsi="Garamond"/>
                <w:sz w:val="20"/>
                <w:szCs w:val="20"/>
                <w:lang w:val="sq-AL"/>
              </w:rPr>
              <w:t>syri</w:t>
            </w:r>
          </w:p>
        </w:tc>
        <w:tc>
          <w:tcPr>
            <w:tcW w:w="1470" w:type="pct"/>
          </w:tcPr>
          <w:p w:rsidR="00FD5873" w:rsidRPr="008054EE" w:rsidRDefault="00FD5873" w:rsidP="00DE403E">
            <w:pPr>
              <w:spacing w:after="0" w:line="240" w:lineRule="auto"/>
              <w:ind w:firstLine="0"/>
              <w:rPr>
                <w:rFonts w:ascii="Garamond" w:hAnsi="Garamond"/>
                <w:sz w:val="20"/>
                <w:szCs w:val="20"/>
                <w:lang w:val="sq-AL"/>
              </w:rPr>
            </w:pPr>
            <w:r w:rsidRPr="008054EE">
              <w:rPr>
                <w:rFonts w:ascii="Garamond" w:hAnsi="Garamond"/>
                <w:sz w:val="20"/>
                <w:szCs w:val="20"/>
                <w:lang w:val="sq-AL"/>
              </w:rPr>
              <w:t>dëmtim termik</w:t>
            </w:r>
          </w:p>
        </w:tc>
        <w:tc>
          <w:tcPr>
            <w:tcW w:w="1235" w:type="pct"/>
          </w:tcPr>
          <w:p w:rsidR="00FD5873" w:rsidRPr="008054EE" w:rsidRDefault="00FD5873" w:rsidP="00DE403E">
            <w:pPr>
              <w:tabs>
                <w:tab w:val="decimal" w:pos="432"/>
              </w:tabs>
              <w:spacing w:after="0" w:line="240" w:lineRule="auto"/>
              <w:ind w:firstLine="0"/>
              <w:jc w:val="center"/>
              <w:rPr>
                <w:rFonts w:ascii="Garamond" w:hAnsi="Garamond"/>
                <w:sz w:val="20"/>
                <w:szCs w:val="20"/>
                <w:lang w:val="sq-AL"/>
              </w:rPr>
            </w:pPr>
            <w:r w:rsidRPr="008054EE">
              <w:rPr>
                <w:rFonts w:ascii="Garamond" w:hAnsi="Garamond"/>
                <w:sz w:val="20"/>
                <w:szCs w:val="20"/>
                <w:lang w:val="sq-AL"/>
              </w:rPr>
              <w:t>2.2</w:t>
            </w:r>
          </w:p>
        </w:tc>
      </w:tr>
      <w:tr w:rsidR="00FD5873" w:rsidRPr="008054EE" w:rsidTr="00DE403E">
        <w:tc>
          <w:tcPr>
            <w:tcW w:w="1093" w:type="pct"/>
          </w:tcPr>
          <w:p w:rsidR="00FD5873" w:rsidRPr="008054EE" w:rsidRDefault="00FD5873" w:rsidP="00DE403E">
            <w:pPr>
              <w:spacing w:after="0" w:line="240" w:lineRule="auto"/>
              <w:ind w:firstLine="0"/>
              <w:jc w:val="center"/>
              <w:rPr>
                <w:rFonts w:ascii="Garamond" w:hAnsi="Garamond"/>
                <w:sz w:val="20"/>
                <w:szCs w:val="20"/>
                <w:vertAlign w:val="superscript"/>
                <w:lang w:val="sq-AL"/>
              </w:rPr>
            </w:pPr>
            <w:r w:rsidRPr="008054EE">
              <w:rPr>
                <w:rFonts w:ascii="Garamond" w:hAnsi="Garamond"/>
                <w:sz w:val="20"/>
                <w:szCs w:val="20"/>
                <w:lang w:val="sq-AL"/>
              </w:rPr>
              <w:t>2600- 10</w:t>
            </w:r>
            <w:r w:rsidRPr="008054EE">
              <w:rPr>
                <w:rFonts w:ascii="Garamond" w:hAnsi="Garamond"/>
                <w:sz w:val="20"/>
                <w:szCs w:val="20"/>
                <w:vertAlign w:val="superscript"/>
                <w:lang w:val="sq-AL"/>
              </w:rPr>
              <w:t>6</w:t>
            </w:r>
          </w:p>
        </w:tc>
        <w:tc>
          <w:tcPr>
            <w:tcW w:w="629" w:type="pct"/>
          </w:tcPr>
          <w:p w:rsidR="00FD5873" w:rsidRPr="008054EE" w:rsidRDefault="00FD5873" w:rsidP="00DE403E">
            <w:pPr>
              <w:spacing w:after="0" w:line="240" w:lineRule="auto"/>
              <w:ind w:firstLine="0"/>
              <w:jc w:val="center"/>
              <w:rPr>
                <w:rFonts w:ascii="Garamond" w:hAnsi="Garamond"/>
                <w:sz w:val="20"/>
                <w:szCs w:val="20"/>
                <w:lang w:val="sq-AL"/>
              </w:rPr>
            </w:pPr>
            <w:r w:rsidRPr="008054EE">
              <w:rPr>
                <w:rFonts w:ascii="Garamond" w:hAnsi="Garamond"/>
                <w:sz w:val="20"/>
                <w:szCs w:val="20"/>
                <w:lang w:val="sq-AL"/>
              </w:rPr>
              <w:t>IKC</w:t>
            </w:r>
          </w:p>
        </w:tc>
        <w:tc>
          <w:tcPr>
            <w:tcW w:w="574" w:type="pct"/>
          </w:tcPr>
          <w:p w:rsidR="00FD5873" w:rsidRPr="008054EE" w:rsidRDefault="00FD5873" w:rsidP="00DE403E">
            <w:pPr>
              <w:spacing w:after="0" w:line="240" w:lineRule="auto"/>
              <w:ind w:firstLine="0"/>
              <w:jc w:val="center"/>
              <w:rPr>
                <w:rFonts w:ascii="Garamond" w:hAnsi="Garamond"/>
                <w:sz w:val="20"/>
                <w:szCs w:val="20"/>
                <w:lang w:val="sq-AL"/>
              </w:rPr>
            </w:pPr>
            <w:r w:rsidRPr="008054EE">
              <w:rPr>
                <w:rFonts w:ascii="Garamond" w:hAnsi="Garamond"/>
                <w:sz w:val="20"/>
                <w:szCs w:val="20"/>
                <w:lang w:val="sq-AL"/>
              </w:rPr>
              <w:t>syri</w:t>
            </w:r>
          </w:p>
        </w:tc>
        <w:tc>
          <w:tcPr>
            <w:tcW w:w="1470" w:type="pct"/>
          </w:tcPr>
          <w:p w:rsidR="00FD5873" w:rsidRPr="008054EE" w:rsidRDefault="00FD5873" w:rsidP="00DE403E">
            <w:pPr>
              <w:spacing w:after="0" w:line="240" w:lineRule="auto"/>
              <w:ind w:firstLine="0"/>
              <w:rPr>
                <w:rFonts w:ascii="Garamond" w:hAnsi="Garamond"/>
                <w:sz w:val="20"/>
                <w:szCs w:val="20"/>
                <w:lang w:val="sq-AL"/>
              </w:rPr>
            </w:pPr>
            <w:r w:rsidRPr="008054EE">
              <w:rPr>
                <w:rFonts w:ascii="Garamond" w:hAnsi="Garamond"/>
                <w:sz w:val="20"/>
                <w:szCs w:val="20"/>
                <w:lang w:val="sq-AL"/>
              </w:rPr>
              <w:t>dëmtim termik</w:t>
            </w:r>
          </w:p>
        </w:tc>
        <w:tc>
          <w:tcPr>
            <w:tcW w:w="1235" w:type="pct"/>
          </w:tcPr>
          <w:p w:rsidR="00FD5873" w:rsidRPr="008054EE" w:rsidRDefault="00FD5873" w:rsidP="00DE403E">
            <w:pPr>
              <w:tabs>
                <w:tab w:val="decimal" w:pos="432"/>
              </w:tabs>
              <w:spacing w:after="0" w:line="240" w:lineRule="auto"/>
              <w:ind w:firstLine="0"/>
              <w:jc w:val="center"/>
              <w:rPr>
                <w:rFonts w:ascii="Garamond" w:hAnsi="Garamond"/>
                <w:sz w:val="20"/>
                <w:szCs w:val="20"/>
                <w:lang w:val="sq-AL"/>
              </w:rPr>
            </w:pPr>
            <w:r w:rsidRPr="008054EE">
              <w:rPr>
                <w:rFonts w:ascii="Garamond" w:hAnsi="Garamond"/>
                <w:sz w:val="20"/>
                <w:szCs w:val="20"/>
                <w:lang w:val="sq-AL"/>
              </w:rPr>
              <w:t>2.2</w:t>
            </w:r>
          </w:p>
        </w:tc>
      </w:tr>
      <w:tr w:rsidR="00FD5873" w:rsidRPr="008054EE" w:rsidTr="00DE403E">
        <w:tc>
          <w:tcPr>
            <w:tcW w:w="1093" w:type="pct"/>
          </w:tcPr>
          <w:p w:rsidR="00FD5873" w:rsidRPr="008054EE" w:rsidRDefault="00FD5873" w:rsidP="00DE403E">
            <w:pPr>
              <w:spacing w:after="0" w:line="240" w:lineRule="auto"/>
              <w:ind w:firstLine="0"/>
              <w:jc w:val="center"/>
              <w:rPr>
                <w:rFonts w:ascii="Garamond" w:hAnsi="Garamond"/>
                <w:sz w:val="20"/>
                <w:szCs w:val="20"/>
                <w:lang w:val="sq-AL"/>
              </w:rPr>
            </w:pPr>
            <w:r w:rsidRPr="008054EE">
              <w:rPr>
                <w:rFonts w:ascii="Garamond" w:hAnsi="Garamond"/>
                <w:sz w:val="20"/>
                <w:szCs w:val="20"/>
                <w:lang w:val="sq-AL"/>
              </w:rPr>
              <w:t>1400- 10</w:t>
            </w:r>
            <w:r w:rsidRPr="008054EE">
              <w:rPr>
                <w:rFonts w:ascii="Garamond" w:hAnsi="Garamond"/>
                <w:sz w:val="20"/>
                <w:szCs w:val="20"/>
                <w:vertAlign w:val="superscript"/>
                <w:lang w:val="sq-AL"/>
              </w:rPr>
              <w:t>6</w:t>
            </w:r>
          </w:p>
        </w:tc>
        <w:tc>
          <w:tcPr>
            <w:tcW w:w="629" w:type="pct"/>
          </w:tcPr>
          <w:p w:rsidR="00FD5873" w:rsidRPr="008054EE" w:rsidRDefault="00FD5873" w:rsidP="00DE403E">
            <w:pPr>
              <w:spacing w:after="0" w:line="240" w:lineRule="auto"/>
              <w:ind w:firstLine="0"/>
              <w:jc w:val="center"/>
              <w:rPr>
                <w:rFonts w:ascii="Garamond" w:hAnsi="Garamond"/>
                <w:sz w:val="20"/>
                <w:szCs w:val="20"/>
                <w:lang w:val="sq-AL"/>
              </w:rPr>
            </w:pPr>
            <w:r w:rsidRPr="008054EE">
              <w:rPr>
                <w:rFonts w:ascii="Garamond" w:hAnsi="Garamond"/>
                <w:sz w:val="20"/>
                <w:szCs w:val="20"/>
                <w:lang w:val="sq-AL"/>
              </w:rPr>
              <w:t>IKB, IKC</w:t>
            </w:r>
          </w:p>
        </w:tc>
        <w:tc>
          <w:tcPr>
            <w:tcW w:w="574" w:type="pct"/>
          </w:tcPr>
          <w:p w:rsidR="00FD5873" w:rsidRPr="008054EE" w:rsidRDefault="00FD5873" w:rsidP="00DE403E">
            <w:pPr>
              <w:spacing w:after="0" w:line="240" w:lineRule="auto"/>
              <w:ind w:firstLine="0"/>
              <w:jc w:val="center"/>
              <w:rPr>
                <w:rFonts w:ascii="Garamond" w:hAnsi="Garamond"/>
                <w:sz w:val="20"/>
                <w:szCs w:val="20"/>
                <w:lang w:val="sq-AL"/>
              </w:rPr>
            </w:pPr>
            <w:r w:rsidRPr="008054EE">
              <w:rPr>
                <w:rFonts w:ascii="Garamond" w:hAnsi="Garamond"/>
                <w:sz w:val="20"/>
                <w:szCs w:val="20"/>
                <w:lang w:val="sq-AL"/>
              </w:rPr>
              <w:t>syri</w:t>
            </w:r>
          </w:p>
        </w:tc>
        <w:tc>
          <w:tcPr>
            <w:tcW w:w="1470" w:type="pct"/>
          </w:tcPr>
          <w:p w:rsidR="00FD5873" w:rsidRPr="008054EE" w:rsidRDefault="00FD5873" w:rsidP="00DE403E">
            <w:pPr>
              <w:spacing w:after="0" w:line="240" w:lineRule="auto"/>
              <w:ind w:firstLine="0"/>
              <w:rPr>
                <w:rFonts w:ascii="Garamond" w:hAnsi="Garamond"/>
                <w:sz w:val="20"/>
                <w:szCs w:val="20"/>
                <w:lang w:val="sq-AL"/>
              </w:rPr>
            </w:pPr>
            <w:r w:rsidRPr="008054EE">
              <w:rPr>
                <w:rFonts w:ascii="Garamond" w:hAnsi="Garamond"/>
                <w:sz w:val="20"/>
                <w:szCs w:val="20"/>
                <w:lang w:val="sq-AL"/>
              </w:rPr>
              <w:t>dëmtim termik</w:t>
            </w:r>
          </w:p>
        </w:tc>
        <w:tc>
          <w:tcPr>
            <w:tcW w:w="1235" w:type="pct"/>
          </w:tcPr>
          <w:p w:rsidR="00FD5873" w:rsidRPr="008054EE" w:rsidRDefault="00FD5873" w:rsidP="00DE403E">
            <w:pPr>
              <w:tabs>
                <w:tab w:val="decimal" w:pos="432"/>
              </w:tabs>
              <w:spacing w:after="0" w:line="240" w:lineRule="auto"/>
              <w:ind w:firstLine="0"/>
              <w:jc w:val="center"/>
              <w:rPr>
                <w:rFonts w:ascii="Garamond" w:hAnsi="Garamond"/>
                <w:sz w:val="20"/>
                <w:szCs w:val="20"/>
                <w:lang w:val="sq-AL"/>
              </w:rPr>
            </w:pPr>
            <w:r w:rsidRPr="008054EE">
              <w:rPr>
                <w:rFonts w:ascii="Garamond" w:hAnsi="Garamond"/>
                <w:sz w:val="20"/>
                <w:szCs w:val="20"/>
                <w:lang w:val="sq-AL"/>
              </w:rPr>
              <w:t>2.3</w:t>
            </w:r>
          </w:p>
        </w:tc>
      </w:tr>
      <w:tr w:rsidR="00FD5873" w:rsidRPr="008054EE" w:rsidTr="00DE403E">
        <w:tc>
          <w:tcPr>
            <w:tcW w:w="1093" w:type="pct"/>
          </w:tcPr>
          <w:p w:rsidR="00FD5873" w:rsidRPr="008054EE" w:rsidRDefault="00FD5873" w:rsidP="00DE403E">
            <w:pPr>
              <w:spacing w:after="0" w:line="240" w:lineRule="auto"/>
              <w:ind w:firstLine="0"/>
              <w:jc w:val="center"/>
              <w:rPr>
                <w:rFonts w:ascii="Garamond" w:hAnsi="Garamond"/>
                <w:sz w:val="20"/>
                <w:szCs w:val="20"/>
                <w:lang w:val="sq-AL"/>
              </w:rPr>
            </w:pPr>
            <w:r w:rsidRPr="008054EE">
              <w:rPr>
                <w:rFonts w:ascii="Garamond" w:hAnsi="Garamond"/>
                <w:sz w:val="20"/>
                <w:szCs w:val="20"/>
                <w:lang w:val="sq-AL"/>
              </w:rPr>
              <w:t>1400- 10</w:t>
            </w:r>
            <w:r w:rsidRPr="008054EE">
              <w:rPr>
                <w:rFonts w:ascii="Garamond" w:hAnsi="Garamond"/>
                <w:sz w:val="20"/>
                <w:szCs w:val="20"/>
                <w:vertAlign w:val="superscript"/>
                <w:lang w:val="sq-AL"/>
              </w:rPr>
              <w:t>6</w:t>
            </w:r>
          </w:p>
        </w:tc>
        <w:tc>
          <w:tcPr>
            <w:tcW w:w="629" w:type="pct"/>
          </w:tcPr>
          <w:p w:rsidR="00FD5873" w:rsidRPr="008054EE" w:rsidRDefault="00FD5873" w:rsidP="00DE403E">
            <w:pPr>
              <w:spacing w:after="0" w:line="240" w:lineRule="auto"/>
              <w:ind w:firstLine="0"/>
              <w:jc w:val="center"/>
              <w:rPr>
                <w:rFonts w:ascii="Garamond" w:hAnsi="Garamond"/>
                <w:sz w:val="20"/>
                <w:szCs w:val="20"/>
                <w:lang w:val="sq-AL"/>
              </w:rPr>
            </w:pPr>
            <w:r w:rsidRPr="008054EE">
              <w:rPr>
                <w:rFonts w:ascii="Garamond" w:hAnsi="Garamond"/>
                <w:sz w:val="20"/>
                <w:szCs w:val="20"/>
                <w:lang w:val="sq-AL"/>
              </w:rPr>
              <w:t>IKB, IKC</w:t>
            </w:r>
          </w:p>
        </w:tc>
        <w:tc>
          <w:tcPr>
            <w:tcW w:w="574" w:type="pct"/>
          </w:tcPr>
          <w:p w:rsidR="00FD5873" w:rsidRPr="008054EE" w:rsidRDefault="00FD5873" w:rsidP="00DE403E">
            <w:pPr>
              <w:spacing w:after="0" w:line="240" w:lineRule="auto"/>
              <w:ind w:firstLine="0"/>
              <w:jc w:val="center"/>
              <w:rPr>
                <w:rFonts w:ascii="Garamond" w:hAnsi="Garamond"/>
                <w:sz w:val="20"/>
                <w:szCs w:val="20"/>
                <w:lang w:val="sq-AL"/>
              </w:rPr>
            </w:pPr>
            <w:r w:rsidRPr="008054EE">
              <w:rPr>
                <w:rFonts w:ascii="Garamond" w:hAnsi="Garamond"/>
                <w:sz w:val="20"/>
                <w:szCs w:val="20"/>
                <w:lang w:val="sq-AL"/>
              </w:rPr>
              <w:t>lëkura</w:t>
            </w:r>
          </w:p>
        </w:tc>
        <w:tc>
          <w:tcPr>
            <w:tcW w:w="1470" w:type="pct"/>
          </w:tcPr>
          <w:p w:rsidR="00FD5873" w:rsidRPr="008054EE" w:rsidRDefault="00FD5873" w:rsidP="00DE403E">
            <w:pPr>
              <w:spacing w:after="0" w:line="240" w:lineRule="auto"/>
              <w:ind w:firstLine="0"/>
              <w:rPr>
                <w:rFonts w:ascii="Garamond" w:hAnsi="Garamond"/>
                <w:sz w:val="20"/>
                <w:szCs w:val="20"/>
                <w:lang w:val="sq-AL"/>
              </w:rPr>
            </w:pPr>
            <w:r w:rsidRPr="008054EE">
              <w:rPr>
                <w:rFonts w:ascii="Garamond" w:hAnsi="Garamond"/>
                <w:sz w:val="20"/>
                <w:szCs w:val="20"/>
                <w:lang w:val="sq-AL"/>
              </w:rPr>
              <w:t xml:space="preserve">dëmtim termik </w:t>
            </w:r>
          </w:p>
        </w:tc>
        <w:tc>
          <w:tcPr>
            <w:tcW w:w="1235" w:type="pct"/>
          </w:tcPr>
          <w:p w:rsidR="00FD5873" w:rsidRPr="008054EE" w:rsidRDefault="00FD5873" w:rsidP="00DE403E">
            <w:pPr>
              <w:tabs>
                <w:tab w:val="decimal" w:pos="432"/>
              </w:tabs>
              <w:spacing w:after="0" w:line="240" w:lineRule="auto"/>
              <w:ind w:firstLine="0"/>
              <w:jc w:val="center"/>
              <w:rPr>
                <w:rFonts w:ascii="Garamond" w:hAnsi="Garamond"/>
                <w:sz w:val="20"/>
                <w:szCs w:val="20"/>
                <w:lang w:val="sq-AL"/>
              </w:rPr>
            </w:pPr>
            <w:r w:rsidRPr="008054EE">
              <w:rPr>
                <w:rFonts w:ascii="Garamond" w:hAnsi="Garamond"/>
                <w:sz w:val="20"/>
                <w:szCs w:val="20"/>
                <w:lang w:val="sq-AL"/>
              </w:rPr>
              <w:t>2.4</w:t>
            </w:r>
          </w:p>
        </w:tc>
      </w:tr>
    </w:tbl>
    <w:p w:rsidR="00FD5873" w:rsidRPr="008054EE" w:rsidRDefault="00FD5873" w:rsidP="00FD5873">
      <w:pPr>
        <w:ind w:firstLine="0"/>
        <w:rPr>
          <w:lang w:val="sq-AL"/>
        </w:rPr>
        <w:sectPr w:rsidR="00FD5873" w:rsidRPr="008054EE" w:rsidSect="00F25661">
          <w:type w:val="continuous"/>
          <w:pgSz w:w="11907" w:h="16840" w:code="9"/>
          <w:pgMar w:top="720" w:right="1134" w:bottom="720" w:left="1134" w:header="851" w:footer="851" w:gutter="0"/>
          <w:cols w:space="720"/>
          <w:docGrid w:linePitch="360"/>
        </w:sectPr>
      </w:pPr>
    </w:p>
    <w:p w:rsidR="00FD5873" w:rsidRPr="008054EE" w:rsidRDefault="00FD5873" w:rsidP="00FD5873">
      <w:pPr>
        <w:pStyle w:val="Text2"/>
        <w:spacing w:before="0" w:after="0"/>
        <w:ind w:left="0"/>
        <w:jc w:val="center"/>
        <w:rPr>
          <w:sz w:val="20"/>
          <w:lang w:val="sq-AL"/>
        </w:rPr>
      </w:pPr>
      <w:r w:rsidRPr="008054EE">
        <w:rPr>
          <w:sz w:val="20"/>
          <w:lang w:val="sq-AL"/>
        </w:rPr>
        <w:lastRenderedPageBreak/>
        <w:t>Tabela 2.2:</w:t>
      </w:r>
      <w:r w:rsidRPr="008054EE">
        <w:rPr>
          <w:sz w:val="20"/>
          <w:lang w:val="sq-AL"/>
        </w:rPr>
        <w:tab/>
        <w:t>Vlerat kufi të ekspozimit për ekspozimin lazer në sy. Kohëzgjatja e ekspozimit të shkurtër &lt; 10 s</w:t>
      </w:r>
    </w:p>
    <w:tbl>
      <w:tblPr>
        <w:tblW w:w="151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6"/>
        <w:gridCol w:w="1014"/>
        <w:gridCol w:w="720"/>
        <w:gridCol w:w="1440"/>
        <w:gridCol w:w="653"/>
        <w:gridCol w:w="1057"/>
        <w:gridCol w:w="1980"/>
        <w:gridCol w:w="1074"/>
        <w:gridCol w:w="546"/>
        <w:gridCol w:w="871"/>
        <w:gridCol w:w="1701"/>
        <w:gridCol w:w="1276"/>
        <w:gridCol w:w="2268"/>
      </w:tblGrid>
      <w:tr w:rsidR="00FD5873" w:rsidRPr="008054EE" w:rsidTr="00DE403E">
        <w:trPr>
          <w:cantSplit/>
          <w:trHeight w:val="395"/>
          <w:tblHeader/>
          <w:jc w:val="center"/>
        </w:trPr>
        <w:tc>
          <w:tcPr>
            <w:tcW w:w="1530" w:type="dxa"/>
            <w:gridSpan w:val="2"/>
            <w:vMerge w:val="restart"/>
          </w:tcPr>
          <w:p w:rsidR="00FD5873" w:rsidRPr="008054EE" w:rsidRDefault="00FD5873" w:rsidP="00DE403E">
            <w:pPr>
              <w:suppressAutoHyphens/>
              <w:spacing w:after="0" w:line="240" w:lineRule="auto"/>
              <w:ind w:firstLine="0"/>
              <w:jc w:val="center"/>
              <w:rPr>
                <w:rFonts w:ascii="Times New Roman" w:eastAsia="Times New Roman" w:hAnsi="Times New Roman"/>
                <w:b/>
                <w:color w:val="000000"/>
                <w:sz w:val="16"/>
                <w:szCs w:val="16"/>
                <w:lang w:val="sq-AL" w:eastAsia="zh-CN"/>
              </w:rPr>
            </w:pPr>
            <w:r w:rsidRPr="008054EE">
              <w:rPr>
                <w:rFonts w:ascii="Times New Roman" w:eastAsia="Times New Roman" w:hAnsi="Times New Roman"/>
                <w:color w:val="000000"/>
                <w:sz w:val="16"/>
                <w:szCs w:val="16"/>
                <w:lang w:val="sq-AL" w:eastAsia="zh-CN"/>
              </w:rPr>
              <w:br/>
            </w:r>
            <w:r w:rsidRPr="008054EE">
              <w:rPr>
                <w:rFonts w:ascii="Times New Roman" w:eastAsia="Times New Roman" w:hAnsi="Times New Roman"/>
                <w:b/>
                <w:sz w:val="16"/>
                <w:szCs w:val="16"/>
                <w:lang w:val="sq-AL" w:eastAsia="zh-CN"/>
              </w:rPr>
              <w:t xml:space="preserve">Gjatësia e valës </w:t>
            </w:r>
            <w:r w:rsidRPr="008054EE">
              <w:rPr>
                <w:rFonts w:ascii="Times New Roman" w:eastAsia="Times New Roman" w:hAnsi="Times New Roman"/>
                <w:b/>
                <w:sz w:val="16"/>
                <w:szCs w:val="16"/>
                <w:vertAlign w:val="superscript"/>
                <w:lang w:val="sq-AL" w:eastAsia="zh-CN"/>
              </w:rPr>
              <w:t>a</w:t>
            </w:r>
            <w:r w:rsidRPr="008054EE">
              <w:rPr>
                <w:rFonts w:ascii="Times New Roman" w:eastAsia="Times New Roman" w:hAnsi="Times New Roman"/>
                <w:b/>
                <w:sz w:val="16"/>
                <w:szCs w:val="16"/>
                <w:lang w:val="sq-AL" w:eastAsia="zh-CN"/>
              </w:rPr>
              <w:t xml:space="preserve"> [nm]</w:t>
            </w:r>
          </w:p>
        </w:tc>
        <w:tc>
          <w:tcPr>
            <w:tcW w:w="720" w:type="dxa"/>
            <w:vMerge w:val="restart"/>
            <w:textDirection w:val="btLr"/>
          </w:tcPr>
          <w:p w:rsidR="00FD5873" w:rsidRPr="008054EE" w:rsidRDefault="00FD5873" w:rsidP="00DE403E">
            <w:pPr>
              <w:suppressAutoHyphens/>
              <w:spacing w:after="0" w:line="240" w:lineRule="auto"/>
              <w:ind w:firstLine="0"/>
              <w:jc w:val="center"/>
              <w:rPr>
                <w:rFonts w:ascii="Times New Roman" w:eastAsia="Times New Roman" w:hAnsi="Times New Roman"/>
                <w:b/>
                <w:sz w:val="16"/>
                <w:szCs w:val="16"/>
                <w:vertAlign w:val="superscript"/>
                <w:lang w:val="sq-AL" w:eastAsia="zh-CN"/>
              </w:rPr>
            </w:pPr>
            <w:r w:rsidRPr="008054EE">
              <w:rPr>
                <w:rFonts w:ascii="Times New Roman" w:eastAsia="Times New Roman" w:hAnsi="Times New Roman"/>
                <w:b/>
                <w:sz w:val="16"/>
                <w:szCs w:val="16"/>
                <w:lang w:val="sq-AL" w:eastAsia="zh-CN"/>
              </w:rPr>
              <w:t>hapja</w:t>
            </w:r>
          </w:p>
        </w:tc>
        <w:tc>
          <w:tcPr>
            <w:tcW w:w="12866" w:type="dxa"/>
            <w:gridSpan w:val="10"/>
            <w:vAlign w:val="center"/>
          </w:tcPr>
          <w:p w:rsidR="00FD5873" w:rsidRPr="008054EE" w:rsidRDefault="00FD5873" w:rsidP="00DE403E">
            <w:pPr>
              <w:suppressAutoHyphens/>
              <w:spacing w:after="0" w:line="240" w:lineRule="auto"/>
              <w:ind w:firstLine="0"/>
              <w:jc w:val="center"/>
              <w:rPr>
                <w:rFonts w:ascii="Times New Roman" w:eastAsia="Times New Roman" w:hAnsi="Times New Roman"/>
                <w:b/>
                <w:sz w:val="16"/>
                <w:szCs w:val="16"/>
                <w:lang w:val="sq-AL" w:eastAsia="zh-CN"/>
              </w:rPr>
            </w:pPr>
            <w:r w:rsidRPr="008054EE">
              <w:rPr>
                <w:rFonts w:ascii="Times New Roman" w:eastAsia="Times New Roman" w:hAnsi="Times New Roman"/>
                <w:b/>
                <w:sz w:val="16"/>
                <w:szCs w:val="16"/>
                <w:lang w:val="sq-AL" w:eastAsia="zh-CN"/>
              </w:rPr>
              <w:t xml:space="preserve">              Kohëzgjatja [s]</w:t>
            </w:r>
          </w:p>
        </w:tc>
      </w:tr>
      <w:tr w:rsidR="00FD5873" w:rsidRPr="008054EE" w:rsidTr="00DE403E">
        <w:trPr>
          <w:cantSplit/>
          <w:trHeight w:val="476"/>
          <w:tblHeader/>
          <w:jc w:val="center"/>
        </w:trPr>
        <w:tc>
          <w:tcPr>
            <w:tcW w:w="1530" w:type="dxa"/>
            <w:gridSpan w:val="2"/>
            <w:vMerge/>
          </w:tcPr>
          <w:p w:rsidR="00FD5873" w:rsidRPr="008054EE" w:rsidRDefault="00FD5873" w:rsidP="00DE403E">
            <w:pPr>
              <w:suppressAutoHyphens/>
              <w:spacing w:after="0" w:line="240" w:lineRule="auto"/>
              <w:ind w:firstLine="0"/>
              <w:rPr>
                <w:rFonts w:ascii="Times New Roman" w:eastAsia="Times New Roman" w:hAnsi="Times New Roman"/>
                <w:color w:val="0000FF"/>
                <w:sz w:val="16"/>
                <w:szCs w:val="16"/>
                <w:lang w:val="sq-AL" w:eastAsia="zh-CN"/>
              </w:rPr>
            </w:pPr>
          </w:p>
        </w:tc>
        <w:tc>
          <w:tcPr>
            <w:tcW w:w="720" w:type="dxa"/>
            <w:vMerge/>
          </w:tcPr>
          <w:p w:rsidR="00FD5873" w:rsidRPr="008054EE" w:rsidRDefault="00FD5873" w:rsidP="00DE403E">
            <w:pPr>
              <w:suppressAutoHyphens/>
              <w:spacing w:after="0" w:line="240" w:lineRule="auto"/>
              <w:ind w:firstLine="0"/>
              <w:rPr>
                <w:rFonts w:ascii="Times New Roman" w:eastAsia="Times New Roman" w:hAnsi="Times New Roman"/>
                <w:color w:val="0000FF"/>
                <w:sz w:val="16"/>
                <w:szCs w:val="16"/>
                <w:lang w:val="sq-AL" w:eastAsia="zh-CN"/>
              </w:rPr>
            </w:pPr>
          </w:p>
        </w:tc>
        <w:tc>
          <w:tcPr>
            <w:tcW w:w="1440"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vertAlign w:val="superscript"/>
                <w:lang w:val="sq-AL" w:eastAsia="zh-CN"/>
              </w:rPr>
            </w:pPr>
            <w:r w:rsidRPr="008054EE">
              <w:rPr>
                <w:rFonts w:ascii="Times New Roman" w:eastAsia="Times New Roman" w:hAnsi="Times New Roman"/>
                <w:sz w:val="16"/>
                <w:szCs w:val="16"/>
                <w:lang w:val="sq-AL" w:eastAsia="zh-CN"/>
              </w:rPr>
              <w:t>10</w:t>
            </w:r>
            <w:r w:rsidRPr="008054EE">
              <w:rPr>
                <w:rFonts w:ascii="Times New Roman" w:eastAsia="Times New Roman" w:hAnsi="Times New Roman"/>
                <w:sz w:val="16"/>
                <w:szCs w:val="16"/>
                <w:vertAlign w:val="superscript"/>
                <w:lang w:val="sq-AL" w:eastAsia="zh-CN"/>
              </w:rPr>
              <w:t>-13</w:t>
            </w:r>
            <w:r w:rsidRPr="008054EE">
              <w:rPr>
                <w:rFonts w:ascii="Times New Roman" w:eastAsia="Times New Roman" w:hAnsi="Times New Roman"/>
                <w:sz w:val="16"/>
                <w:szCs w:val="16"/>
                <w:lang w:val="sq-AL" w:eastAsia="zh-CN"/>
              </w:rPr>
              <w:t xml:space="preserve"> - 10</w:t>
            </w:r>
            <w:r w:rsidRPr="008054EE">
              <w:rPr>
                <w:rFonts w:ascii="Times New Roman" w:eastAsia="Times New Roman" w:hAnsi="Times New Roman"/>
                <w:sz w:val="16"/>
                <w:szCs w:val="16"/>
                <w:vertAlign w:val="superscript"/>
                <w:lang w:val="sq-AL" w:eastAsia="zh-CN"/>
              </w:rPr>
              <w:t>-11</w:t>
            </w:r>
          </w:p>
        </w:tc>
        <w:tc>
          <w:tcPr>
            <w:tcW w:w="1710" w:type="dxa"/>
            <w:gridSpan w:val="2"/>
            <w:tcBorders>
              <w:right w:val="single" w:sz="4" w:space="0" w:color="auto"/>
            </w:tcBorders>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10</w:t>
            </w:r>
            <w:r w:rsidRPr="008054EE">
              <w:rPr>
                <w:rFonts w:ascii="Times New Roman" w:eastAsia="Times New Roman" w:hAnsi="Times New Roman"/>
                <w:sz w:val="16"/>
                <w:szCs w:val="16"/>
                <w:vertAlign w:val="superscript"/>
                <w:lang w:val="sq-AL" w:eastAsia="zh-CN"/>
              </w:rPr>
              <w:t>-11</w:t>
            </w:r>
            <w:r w:rsidRPr="008054EE">
              <w:rPr>
                <w:rFonts w:ascii="Times New Roman" w:eastAsia="Times New Roman" w:hAnsi="Times New Roman"/>
                <w:sz w:val="16"/>
                <w:szCs w:val="16"/>
                <w:lang w:val="sq-AL" w:eastAsia="zh-CN"/>
              </w:rPr>
              <w:t xml:space="preserve"> - 10</w:t>
            </w:r>
            <w:r w:rsidRPr="008054EE">
              <w:rPr>
                <w:rFonts w:ascii="Times New Roman" w:eastAsia="Times New Roman" w:hAnsi="Times New Roman"/>
                <w:sz w:val="16"/>
                <w:szCs w:val="16"/>
                <w:vertAlign w:val="superscript"/>
                <w:lang w:val="sq-AL" w:eastAsia="zh-CN"/>
              </w:rPr>
              <w:t>-9</w:t>
            </w:r>
          </w:p>
        </w:tc>
        <w:tc>
          <w:tcPr>
            <w:tcW w:w="1980" w:type="dxa"/>
            <w:tcBorders>
              <w:top w:val="single" w:sz="4" w:space="0" w:color="auto"/>
              <w:left w:val="single" w:sz="4" w:space="0" w:color="auto"/>
              <w:bottom w:val="single" w:sz="4" w:space="0" w:color="auto"/>
              <w:right w:val="single" w:sz="4" w:space="0" w:color="auto"/>
            </w:tcBorders>
            <w:vAlign w:val="center"/>
          </w:tcPr>
          <w:p w:rsidR="00FD5873" w:rsidRPr="008054EE" w:rsidRDefault="00FD5873" w:rsidP="00DE403E">
            <w:pPr>
              <w:tabs>
                <w:tab w:val="center" w:pos="4536"/>
                <w:tab w:val="right" w:pos="9072"/>
              </w:tabs>
              <w:suppressAutoHyphens/>
              <w:spacing w:after="0" w:line="240" w:lineRule="auto"/>
              <w:ind w:firstLine="0"/>
              <w:jc w:val="center"/>
              <w:rPr>
                <w:rFonts w:ascii="Times New Roman" w:eastAsia="Times New Roman" w:hAnsi="Times New Roman"/>
                <w:i/>
                <w:sz w:val="16"/>
                <w:szCs w:val="16"/>
                <w:vertAlign w:val="superscript"/>
                <w:lang w:val="sq-AL" w:eastAsia="zh-CN"/>
              </w:rPr>
            </w:pPr>
            <w:r w:rsidRPr="008054EE">
              <w:rPr>
                <w:rFonts w:ascii="Times New Roman" w:eastAsia="Times New Roman" w:hAnsi="Times New Roman"/>
                <w:i/>
                <w:sz w:val="16"/>
                <w:szCs w:val="16"/>
                <w:lang w:val="sq-AL" w:eastAsia="zh-CN"/>
              </w:rPr>
              <w:t>10</w:t>
            </w:r>
            <w:r w:rsidRPr="008054EE">
              <w:rPr>
                <w:rFonts w:ascii="Times New Roman" w:eastAsia="Times New Roman" w:hAnsi="Times New Roman"/>
                <w:i/>
                <w:sz w:val="16"/>
                <w:szCs w:val="16"/>
                <w:vertAlign w:val="superscript"/>
                <w:lang w:val="sq-AL" w:eastAsia="zh-CN"/>
              </w:rPr>
              <w:t>-9</w:t>
            </w:r>
            <w:r w:rsidRPr="008054EE">
              <w:rPr>
                <w:rFonts w:ascii="Times New Roman" w:eastAsia="Times New Roman" w:hAnsi="Times New Roman"/>
                <w:i/>
                <w:sz w:val="16"/>
                <w:szCs w:val="16"/>
                <w:lang w:val="sq-AL" w:eastAsia="zh-CN"/>
              </w:rPr>
              <w:t xml:space="preserve"> - 10</w:t>
            </w:r>
            <w:r w:rsidRPr="008054EE">
              <w:rPr>
                <w:rFonts w:ascii="Times New Roman" w:eastAsia="Times New Roman" w:hAnsi="Times New Roman"/>
                <w:i/>
                <w:sz w:val="16"/>
                <w:szCs w:val="16"/>
                <w:vertAlign w:val="superscript"/>
                <w:lang w:val="sq-AL" w:eastAsia="zh-CN"/>
              </w:rPr>
              <w:t>-7</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FD5873" w:rsidRPr="008054EE" w:rsidRDefault="00FD5873" w:rsidP="00DE403E">
            <w:pPr>
              <w:tabs>
                <w:tab w:val="center" w:pos="4536"/>
                <w:tab w:val="right" w:pos="9072"/>
              </w:tabs>
              <w:suppressAutoHyphens/>
              <w:spacing w:after="0" w:line="240" w:lineRule="auto"/>
              <w:ind w:firstLine="0"/>
              <w:jc w:val="center"/>
              <w:rPr>
                <w:rFonts w:ascii="Times New Roman" w:eastAsia="Times New Roman" w:hAnsi="Times New Roman"/>
                <w:i/>
                <w:sz w:val="16"/>
                <w:szCs w:val="16"/>
                <w:vertAlign w:val="superscript"/>
                <w:lang w:val="sq-AL" w:eastAsia="zh-CN"/>
              </w:rPr>
            </w:pPr>
            <w:r w:rsidRPr="008054EE">
              <w:rPr>
                <w:rFonts w:ascii="Times New Roman" w:eastAsia="Times New Roman" w:hAnsi="Times New Roman"/>
                <w:i/>
                <w:sz w:val="16"/>
                <w:szCs w:val="16"/>
                <w:lang w:val="sq-AL" w:eastAsia="zh-CN"/>
              </w:rPr>
              <w:t>10</w:t>
            </w:r>
            <w:r w:rsidRPr="008054EE">
              <w:rPr>
                <w:rFonts w:ascii="Times New Roman" w:eastAsia="Times New Roman" w:hAnsi="Times New Roman"/>
                <w:i/>
                <w:sz w:val="16"/>
                <w:szCs w:val="16"/>
                <w:vertAlign w:val="superscript"/>
                <w:lang w:val="sq-AL" w:eastAsia="zh-CN"/>
              </w:rPr>
              <w:t>-7</w:t>
            </w:r>
            <w:r w:rsidRPr="008054EE">
              <w:rPr>
                <w:rFonts w:ascii="Times New Roman" w:eastAsia="Times New Roman" w:hAnsi="Times New Roman"/>
                <w:i/>
                <w:sz w:val="16"/>
                <w:szCs w:val="16"/>
                <w:lang w:val="sq-AL" w:eastAsia="zh-CN"/>
              </w:rPr>
              <w:t xml:space="preserve"> - 1,8 · 10</w:t>
            </w:r>
            <w:r w:rsidRPr="008054EE">
              <w:rPr>
                <w:rFonts w:ascii="Times New Roman" w:eastAsia="Times New Roman" w:hAnsi="Times New Roman"/>
                <w:i/>
                <w:sz w:val="16"/>
                <w:szCs w:val="16"/>
                <w:vertAlign w:val="superscript"/>
                <w:lang w:val="sq-AL" w:eastAsia="zh-CN"/>
              </w:rPr>
              <w:t>-5</w:t>
            </w:r>
          </w:p>
        </w:tc>
        <w:tc>
          <w:tcPr>
            <w:tcW w:w="2572" w:type="dxa"/>
            <w:gridSpan w:val="2"/>
            <w:tcBorders>
              <w:top w:val="single" w:sz="4" w:space="0" w:color="auto"/>
              <w:left w:val="single" w:sz="4" w:space="0" w:color="auto"/>
              <w:bottom w:val="single" w:sz="4" w:space="0" w:color="auto"/>
              <w:right w:val="single" w:sz="4" w:space="0" w:color="auto"/>
            </w:tcBorders>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1,8 · 10</w:t>
            </w:r>
            <w:r w:rsidRPr="008054EE">
              <w:rPr>
                <w:rFonts w:ascii="Times New Roman" w:eastAsia="Times New Roman" w:hAnsi="Times New Roman"/>
                <w:sz w:val="16"/>
                <w:szCs w:val="16"/>
                <w:vertAlign w:val="superscript"/>
                <w:lang w:val="sq-AL" w:eastAsia="zh-CN"/>
              </w:rPr>
              <w:t>-5</w:t>
            </w:r>
            <w:r w:rsidRPr="008054EE">
              <w:rPr>
                <w:rFonts w:ascii="Times New Roman" w:eastAsia="Times New Roman" w:hAnsi="Times New Roman"/>
                <w:sz w:val="16"/>
                <w:szCs w:val="16"/>
                <w:lang w:val="sq-AL" w:eastAsia="zh-CN"/>
              </w:rPr>
              <w:t xml:space="preserve"> - 5 · 10</w:t>
            </w:r>
            <w:r w:rsidRPr="008054EE">
              <w:rPr>
                <w:rFonts w:ascii="Times New Roman" w:eastAsia="Times New Roman" w:hAnsi="Times New Roman"/>
                <w:sz w:val="16"/>
                <w:szCs w:val="16"/>
                <w:vertAlign w:val="superscript"/>
                <w:lang w:val="sq-AL" w:eastAsia="zh-CN"/>
              </w:rPr>
              <w:t>-5</w:t>
            </w:r>
          </w:p>
        </w:tc>
        <w:tc>
          <w:tcPr>
            <w:tcW w:w="1276" w:type="dxa"/>
            <w:tcBorders>
              <w:top w:val="single" w:sz="4" w:space="0" w:color="auto"/>
              <w:left w:val="single" w:sz="4" w:space="0" w:color="auto"/>
              <w:bottom w:val="single" w:sz="4" w:space="0" w:color="auto"/>
              <w:right w:val="single" w:sz="4" w:space="0" w:color="auto"/>
            </w:tcBorders>
            <w:vAlign w:val="center"/>
          </w:tcPr>
          <w:p w:rsidR="00FD5873" w:rsidRPr="008054EE" w:rsidRDefault="00FD5873" w:rsidP="00DE403E">
            <w:pPr>
              <w:tabs>
                <w:tab w:val="center" w:pos="4536"/>
                <w:tab w:val="right" w:pos="9072"/>
              </w:tabs>
              <w:suppressAutoHyphens/>
              <w:spacing w:after="0" w:line="240" w:lineRule="auto"/>
              <w:ind w:firstLine="0"/>
              <w:jc w:val="center"/>
              <w:rPr>
                <w:rFonts w:ascii="Times New Roman" w:eastAsia="Times New Roman" w:hAnsi="Times New Roman"/>
                <w:i/>
                <w:sz w:val="16"/>
                <w:szCs w:val="16"/>
                <w:vertAlign w:val="superscript"/>
                <w:lang w:val="sq-AL" w:eastAsia="zh-CN"/>
              </w:rPr>
            </w:pPr>
            <w:r w:rsidRPr="008054EE">
              <w:rPr>
                <w:rFonts w:ascii="Times New Roman" w:eastAsia="Times New Roman" w:hAnsi="Times New Roman"/>
                <w:i/>
                <w:sz w:val="16"/>
                <w:szCs w:val="16"/>
                <w:lang w:val="sq-AL" w:eastAsia="zh-CN"/>
              </w:rPr>
              <w:t>5 · 10</w:t>
            </w:r>
            <w:r w:rsidRPr="008054EE">
              <w:rPr>
                <w:rFonts w:ascii="Times New Roman" w:eastAsia="Times New Roman" w:hAnsi="Times New Roman"/>
                <w:i/>
                <w:sz w:val="16"/>
                <w:szCs w:val="16"/>
                <w:vertAlign w:val="superscript"/>
                <w:lang w:val="sq-AL" w:eastAsia="zh-CN"/>
              </w:rPr>
              <w:t>-5</w:t>
            </w:r>
            <w:r w:rsidRPr="008054EE">
              <w:rPr>
                <w:rFonts w:ascii="Times New Roman" w:eastAsia="Times New Roman" w:hAnsi="Times New Roman"/>
                <w:i/>
                <w:sz w:val="16"/>
                <w:szCs w:val="16"/>
                <w:lang w:val="sq-AL" w:eastAsia="zh-CN"/>
              </w:rPr>
              <w:t xml:space="preserve"> - 10</w:t>
            </w:r>
            <w:r w:rsidRPr="008054EE">
              <w:rPr>
                <w:rFonts w:ascii="Times New Roman" w:eastAsia="Times New Roman" w:hAnsi="Times New Roman"/>
                <w:i/>
                <w:sz w:val="16"/>
                <w:szCs w:val="16"/>
                <w:vertAlign w:val="superscript"/>
                <w:lang w:val="sq-AL" w:eastAsia="zh-CN"/>
              </w:rPr>
              <w:t>-3</w:t>
            </w:r>
          </w:p>
        </w:tc>
        <w:tc>
          <w:tcPr>
            <w:tcW w:w="2268" w:type="dxa"/>
            <w:tcBorders>
              <w:left w:val="single" w:sz="4" w:space="0" w:color="auto"/>
            </w:tcBorders>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vertAlign w:val="superscript"/>
                <w:lang w:val="sq-AL" w:eastAsia="zh-CN"/>
              </w:rPr>
            </w:pPr>
            <w:r w:rsidRPr="008054EE">
              <w:rPr>
                <w:rFonts w:ascii="Times New Roman" w:eastAsia="Times New Roman" w:hAnsi="Times New Roman"/>
                <w:sz w:val="16"/>
                <w:szCs w:val="16"/>
                <w:lang w:val="sq-AL" w:eastAsia="zh-CN"/>
              </w:rPr>
              <w:t>10</w:t>
            </w:r>
            <w:r w:rsidRPr="008054EE">
              <w:rPr>
                <w:rFonts w:ascii="Times New Roman" w:eastAsia="Times New Roman" w:hAnsi="Times New Roman"/>
                <w:sz w:val="16"/>
                <w:szCs w:val="16"/>
                <w:vertAlign w:val="superscript"/>
                <w:lang w:val="sq-AL" w:eastAsia="zh-CN"/>
              </w:rPr>
              <w:t>-3</w:t>
            </w:r>
            <w:r w:rsidRPr="008054EE">
              <w:rPr>
                <w:rFonts w:ascii="Times New Roman" w:eastAsia="Times New Roman" w:hAnsi="Times New Roman"/>
                <w:sz w:val="16"/>
                <w:szCs w:val="16"/>
                <w:lang w:val="sq-AL" w:eastAsia="zh-CN"/>
              </w:rPr>
              <w:t xml:space="preserve"> – 10</w:t>
            </w:r>
            <w:r w:rsidRPr="008054EE">
              <w:rPr>
                <w:rFonts w:ascii="Times New Roman" w:eastAsia="Times New Roman" w:hAnsi="Times New Roman"/>
                <w:sz w:val="16"/>
                <w:szCs w:val="16"/>
                <w:vertAlign w:val="superscript"/>
                <w:lang w:val="sq-AL" w:eastAsia="zh-CN"/>
              </w:rPr>
              <w:t>1</w:t>
            </w:r>
          </w:p>
        </w:tc>
      </w:tr>
      <w:tr w:rsidR="00FD5873" w:rsidRPr="008054EE" w:rsidTr="00DE403E">
        <w:tblPrEx>
          <w:tblCellMar>
            <w:left w:w="70" w:type="dxa"/>
            <w:right w:w="70" w:type="dxa"/>
          </w:tblCellMar>
        </w:tblPrEx>
        <w:trPr>
          <w:cantSplit/>
          <w:trHeight w:val="128"/>
          <w:jc w:val="center"/>
        </w:trPr>
        <w:tc>
          <w:tcPr>
            <w:tcW w:w="516"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vertAlign w:val="superscript"/>
                <w:lang w:val="sq-AL" w:eastAsia="zh-CN"/>
              </w:rPr>
            </w:pPr>
            <w:r w:rsidRPr="008054EE">
              <w:rPr>
                <w:rFonts w:ascii="Times New Roman" w:eastAsia="Times New Roman" w:hAnsi="Times New Roman"/>
                <w:sz w:val="16"/>
                <w:szCs w:val="16"/>
                <w:lang w:val="sq-AL" w:eastAsia="zh-CN"/>
              </w:rPr>
              <w:t>UVC</w:t>
            </w:r>
          </w:p>
        </w:tc>
        <w:tc>
          <w:tcPr>
            <w:tcW w:w="1014"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vertAlign w:val="superscript"/>
                <w:lang w:val="sq-AL" w:eastAsia="zh-CN"/>
              </w:rPr>
            </w:pPr>
            <w:r w:rsidRPr="008054EE">
              <w:rPr>
                <w:rFonts w:ascii="Times New Roman" w:eastAsia="Times New Roman" w:hAnsi="Times New Roman"/>
                <w:sz w:val="16"/>
                <w:szCs w:val="16"/>
                <w:lang w:val="sq-AL" w:eastAsia="zh-CN"/>
              </w:rPr>
              <w:t>180 - 280</w:t>
            </w:r>
          </w:p>
        </w:tc>
        <w:tc>
          <w:tcPr>
            <w:tcW w:w="720" w:type="dxa"/>
            <w:vMerge w:val="restart"/>
            <w:textDirection w:val="btLr"/>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1 mm për  t&lt;0,3 s; 1,5 · t</w:t>
            </w:r>
            <w:r w:rsidRPr="008054EE">
              <w:rPr>
                <w:rFonts w:ascii="Times New Roman" w:eastAsia="Times New Roman" w:hAnsi="Times New Roman"/>
                <w:sz w:val="16"/>
                <w:szCs w:val="16"/>
                <w:vertAlign w:val="superscript"/>
                <w:lang w:val="sq-AL" w:eastAsia="zh-CN"/>
              </w:rPr>
              <w:t>0,375</w:t>
            </w:r>
            <w:r w:rsidRPr="008054EE">
              <w:rPr>
                <w:rFonts w:ascii="Times New Roman" w:eastAsia="Times New Roman" w:hAnsi="Times New Roman"/>
                <w:sz w:val="16"/>
                <w:szCs w:val="16"/>
                <w:lang w:val="sq-AL" w:eastAsia="zh-CN"/>
              </w:rPr>
              <w:t xml:space="preserve"> for 0,3&lt;t&lt;10 s</w:t>
            </w:r>
          </w:p>
        </w:tc>
        <w:tc>
          <w:tcPr>
            <w:tcW w:w="3150" w:type="dxa"/>
            <w:gridSpan w:val="3"/>
            <w:vMerge w:val="restart"/>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 xml:space="preserve">E = 3 </w:t>
            </w:r>
            <w:r w:rsidRPr="008054EE">
              <w:rPr>
                <w:rFonts w:ascii="Times New Roman" w:eastAsia="Times New Roman" w:hAnsi="Times New Roman"/>
                <w:sz w:val="16"/>
                <w:szCs w:val="16"/>
                <w:lang w:val="sq-AL" w:eastAsia="zh-CN"/>
              </w:rPr>
              <w:sym w:font="Wingdings" w:char="F0A0"/>
            </w:r>
            <w:r w:rsidRPr="008054EE">
              <w:rPr>
                <w:rFonts w:ascii="Times New Roman" w:eastAsia="Times New Roman" w:hAnsi="Times New Roman"/>
                <w:sz w:val="16"/>
                <w:szCs w:val="16"/>
                <w:lang w:val="sq-AL" w:eastAsia="zh-CN"/>
              </w:rPr>
              <w:t xml:space="preserve"> 10</w:t>
            </w:r>
            <w:r w:rsidRPr="008054EE">
              <w:rPr>
                <w:rFonts w:ascii="Times New Roman" w:eastAsia="Times New Roman" w:hAnsi="Times New Roman"/>
                <w:sz w:val="16"/>
                <w:szCs w:val="16"/>
                <w:vertAlign w:val="superscript"/>
                <w:lang w:val="sq-AL" w:eastAsia="zh-CN"/>
              </w:rPr>
              <w:t xml:space="preserve">10 </w:t>
            </w:r>
            <w:r w:rsidRPr="008054EE">
              <w:rPr>
                <w:rFonts w:ascii="Times New Roman" w:eastAsia="Times New Roman" w:hAnsi="Times New Roman"/>
                <w:sz w:val="16"/>
                <w:szCs w:val="16"/>
                <w:lang w:val="sq-AL" w:eastAsia="zh-CN"/>
              </w:rPr>
              <w:sym w:font="Wingdings" w:char="F0A0"/>
            </w:r>
            <w:r w:rsidRPr="008054EE">
              <w:rPr>
                <w:rFonts w:ascii="Times New Roman" w:eastAsia="Times New Roman" w:hAnsi="Times New Roman"/>
                <w:sz w:val="16"/>
                <w:szCs w:val="16"/>
                <w:lang w:val="sq-AL" w:eastAsia="zh-CN"/>
              </w:rPr>
              <w:t xml:space="preserve"> [W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p>
          <w:p w:rsidR="00FD5873" w:rsidRPr="008054EE" w:rsidRDefault="00FD5873" w:rsidP="00DE403E">
            <w:pPr>
              <w:spacing w:after="0" w:line="240" w:lineRule="auto"/>
              <w:ind w:firstLine="0"/>
              <w:jc w:val="center"/>
              <w:rPr>
                <w:rFonts w:ascii="Times New Roman" w:eastAsia="Times New Roman" w:hAnsi="Times New Roman"/>
                <w:sz w:val="16"/>
                <w:szCs w:val="16"/>
                <w:vertAlign w:val="superscript"/>
                <w:lang w:val="sq-AL" w:eastAsia="de-DE"/>
              </w:rPr>
            </w:pPr>
            <w:r w:rsidRPr="008054EE">
              <w:rPr>
                <w:rFonts w:ascii="Times New Roman" w:eastAsia="Times New Roman" w:hAnsi="Times New Roman"/>
                <w:sz w:val="16"/>
                <w:szCs w:val="16"/>
                <w:lang w:val="sq-AL"/>
              </w:rPr>
              <w:t xml:space="preserve">shih shënimin </w:t>
            </w:r>
            <w:r w:rsidRPr="008054EE">
              <w:rPr>
                <w:rFonts w:ascii="Times New Roman" w:eastAsia="Times New Roman" w:hAnsi="Times New Roman"/>
                <w:sz w:val="16"/>
                <w:szCs w:val="16"/>
                <w:vertAlign w:val="superscript"/>
                <w:lang w:val="sq-AL"/>
              </w:rPr>
              <w:t>c</w:t>
            </w:r>
          </w:p>
          <w:p w:rsidR="00FD5873" w:rsidRPr="008054EE" w:rsidRDefault="00FD5873" w:rsidP="00DE403E">
            <w:pPr>
              <w:spacing w:after="0" w:line="240" w:lineRule="auto"/>
              <w:ind w:firstLine="0"/>
              <w:jc w:val="left"/>
              <w:rPr>
                <w:rFonts w:ascii="Times New Roman" w:eastAsia="Times New Roman" w:hAnsi="Times New Roman"/>
                <w:color w:val="0000FF"/>
                <w:sz w:val="16"/>
                <w:szCs w:val="16"/>
                <w:lang w:val="sq-AL"/>
              </w:rPr>
            </w:pPr>
          </w:p>
        </w:tc>
        <w:tc>
          <w:tcPr>
            <w:tcW w:w="9716" w:type="dxa"/>
            <w:gridSpan w:val="7"/>
            <w:vMerge w:val="restart"/>
          </w:tcPr>
          <w:p w:rsidR="00FD5873" w:rsidRPr="008054EE" w:rsidRDefault="00FD5873" w:rsidP="00DE403E">
            <w:pPr>
              <w:suppressAutoHyphens/>
              <w:spacing w:after="0" w:line="240" w:lineRule="auto"/>
              <w:ind w:firstLine="0"/>
              <w:jc w:val="right"/>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br/>
              <w:t>H = 30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p>
        </w:tc>
      </w:tr>
      <w:tr w:rsidR="00FD5873" w:rsidRPr="008054EE" w:rsidTr="00DE403E">
        <w:tblPrEx>
          <w:tblCellMar>
            <w:left w:w="70" w:type="dxa"/>
            <w:right w:w="70" w:type="dxa"/>
          </w:tblCellMar>
        </w:tblPrEx>
        <w:trPr>
          <w:cantSplit/>
          <w:trHeight w:val="47"/>
          <w:jc w:val="center"/>
        </w:trPr>
        <w:tc>
          <w:tcPr>
            <w:tcW w:w="516" w:type="dxa"/>
            <w:vMerge w:val="restart"/>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UVB</w:t>
            </w:r>
          </w:p>
        </w:tc>
        <w:tc>
          <w:tcPr>
            <w:tcW w:w="1014"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280 - 302</w:t>
            </w:r>
          </w:p>
        </w:tc>
        <w:tc>
          <w:tcPr>
            <w:tcW w:w="720" w:type="dxa"/>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b/>
                <w:sz w:val="16"/>
                <w:szCs w:val="16"/>
                <w:lang w:val="sq-AL" w:eastAsia="zh-CN"/>
              </w:rPr>
            </w:pPr>
          </w:p>
        </w:tc>
        <w:tc>
          <w:tcPr>
            <w:tcW w:w="3150" w:type="dxa"/>
            <w:gridSpan w:val="3"/>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p>
        </w:tc>
        <w:tc>
          <w:tcPr>
            <w:tcW w:w="9716" w:type="dxa"/>
            <w:gridSpan w:val="7"/>
            <w:vMerge/>
          </w:tcPr>
          <w:p w:rsidR="00FD5873" w:rsidRPr="008054EE" w:rsidRDefault="00FD5873" w:rsidP="00DE403E">
            <w:pPr>
              <w:suppressAutoHyphens/>
              <w:spacing w:after="0" w:line="240" w:lineRule="auto"/>
              <w:ind w:firstLine="0"/>
              <w:jc w:val="right"/>
              <w:rPr>
                <w:rFonts w:ascii="Times New Roman" w:eastAsia="Times New Roman" w:hAnsi="Times New Roman"/>
                <w:sz w:val="16"/>
                <w:szCs w:val="16"/>
                <w:lang w:val="sq-AL" w:eastAsia="zh-CN"/>
              </w:rPr>
            </w:pPr>
          </w:p>
        </w:tc>
      </w:tr>
      <w:tr w:rsidR="00FD5873" w:rsidRPr="008054EE" w:rsidTr="00DE403E">
        <w:tblPrEx>
          <w:tblCellMar>
            <w:left w:w="70" w:type="dxa"/>
            <w:right w:w="70" w:type="dxa"/>
          </w:tblCellMar>
        </w:tblPrEx>
        <w:trPr>
          <w:cantSplit/>
          <w:jc w:val="center"/>
        </w:trPr>
        <w:tc>
          <w:tcPr>
            <w:tcW w:w="516" w:type="dxa"/>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p>
        </w:tc>
        <w:tc>
          <w:tcPr>
            <w:tcW w:w="1014"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303</w:t>
            </w:r>
          </w:p>
        </w:tc>
        <w:tc>
          <w:tcPr>
            <w:tcW w:w="720" w:type="dxa"/>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b/>
                <w:sz w:val="16"/>
                <w:szCs w:val="16"/>
                <w:lang w:val="sq-AL" w:eastAsia="zh-CN"/>
              </w:rPr>
            </w:pPr>
          </w:p>
        </w:tc>
        <w:tc>
          <w:tcPr>
            <w:tcW w:w="3150" w:type="dxa"/>
            <w:gridSpan w:val="3"/>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color w:val="0000FF"/>
                <w:sz w:val="16"/>
                <w:szCs w:val="16"/>
                <w:lang w:val="sq-AL" w:eastAsia="zh-CN"/>
              </w:rPr>
            </w:pPr>
          </w:p>
        </w:tc>
        <w:tc>
          <w:tcPr>
            <w:tcW w:w="9716" w:type="dxa"/>
            <w:gridSpan w:val="7"/>
          </w:tcPr>
          <w:p w:rsidR="00FD5873" w:rsidRPr="008054EE" w:rsidRDefault="00FD5873" w:rsidP="00DE403E">
            <w:pPr>
              <w:suppressAutoHyphens/>
              <w:spacing w:after="0" w:line="240" w:lineRule="auto"/>
              <w:ind w:firstLine="0"/>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H = 40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r w:rsidRPr="008054EE">
              <w:rPr>
                <w:rFonts w:ascii="Times New Roman" w:eastAsia="Times New Roman" w:hAnsi="Times New Roman"/>
                <w:sz w:val="16"/>
                <w:szCs w:val="16"/>
                <w:lang w:val="sq-AL" w:eastAsia="zh-CN"/>
              </w:rPr>
              <w:tab/>
              <w:t>nëse  t &lt; 2,6 · 10</w:t>
            </w:r>
            <w:r w:rsidRPr="008054EE">
              <w:rPr>
                <w:rFonts w:ascii="Times New Roman" w:eastAsia="Times New Roman" w:hAnsi="Times New Roman"/>
                <w:sz w:val="16"/>
                <w:szCs w:val="16"/>
                <w:vertAlign w:val="superscript"/>
                <w:lang w:val="sq-AL" w:eastAsia="zh-CN"/>
              </w:rPr>
              <w:t>-9</w:t>
            </w:r>
            <w:r w:rsidRPr="008054EE">
              <w:rPr>
                <w:rFonts w:ascii="Times New Roman" w:eastAsia="Times New Roman" w:hAnsi="Times New Roman"/>
                <w:sz w:val="16"/>
                <w:szCs w:val="16"/>
                <w:lang w:val="sq-AL" w:eastAsia="zh-CN"/>
              </w:rPr>
              <w:t xml:space="preserve"> atëherë H = 5,6 · 10</w:t>
            </w:r>
            <w:r w:rsidRPr="008054EE">
              <w:rPr>
                <w:rFonts w:ascii="Times New Roman" w:eastAsia="Times New Roman" w:hAnsi="Times New Roman"/>
                <w:sz w:val="16"/>
                <w:szCs w:val="16"/>
                <w:vertAlign w:val="superscript"/>
                <w:lang w:val="sq-AL" w:eastAsia="zh-CN"/>
              </w:rPr>
              <w:t>3</w:t>
            </w:r>
            <w:r w:rsidRPr="008054EE">
              <w:rPr>
                <w:rFonts w:ascii="Times New Roman" w:eastAsia="Times New Roman" w:hAnsi="Times New Roman"/>
                <w:sz w:val="16"/>
                <w:szCs w:val="16"/>
                <w:lang w:val="sq-AL" w:eastAsia="zh-CN"/>
              </w:rPr>
              <w:t xml:space="preserve"> t</w:t>
            </w:r>
            <w:r w:rsidRPr="008054EE">
              <w:rPr>
                <w:rFonts w:ascii="Times New Roman" w:eastAsia="Times New Roman" w:hAnsi="Times New Roman"/>
                <w:sz w:val="16"/>
                <w:szCs w:val="16"/>
                <w:vertAlign w:val="superscript"/>
                <w:lang w:val="sq-AL" w:eastAsia="zh-CN"/>
              </w:rPr>
              <w:t> 0,25</w:t>
            </w:r>
            <w:r w:rsidRPr="008054EE">
              <w:rPr>
                <w:rFonts w:ascii="Times New Roman" w:eastAsia="Times New Roman" w:hAnsi="Times New Roman"/>
                <w:sz w:val="16"/>
                <w:szCs w:val="16"/>
                <w:lang w:val="sq-AL" w:eastAsia="zh-CN"/>
              </w:rPr>
              <w:t xml:space="preserve">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 xml:space="preserve"> ] shih shënimin </w:t>
            </w:r>
            <w:r w:rsidRPr="008054EE">
              <w:rPr>
                <w:rFonts w:ascii="Times New Roman" w:eastAsia="Times New Roman" w:hAnsi="Times New Roman"/>
                <w:sz w:val="16"/>
                <w:szCs w:val="16"/>
                <w:vertAlign w:val="superscript"/>
                <w:lang w:val="sq-AL" w:eastAsia="zh-CN"/>
              </w:rPr>
              <w:t>d</w:t>
            </w:r>
          </w:p>
        </w:tc>
      </w:tr>
      <w:tr w:rsidR="00FD5873" w:rsidRPr="008054EE" w:rsidTr="00DE403E">
        <w:tblPrEx>
          <w:tblCellMar>
            <w:left w:w="70" w:type="dxa"/>
            <w:right w:w="70" w:type="dxa"/>
          </w:tblCellMar>
        </w:tblPrEx>
        <w:trPr>
          <w:cantSplit/>
          <w:jc w:val="center"/>
        </w:trPr>
        <w:tc>
          <w:tcPr>
            <w:tcW w:w="516" w:type="dxa"/>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p>
        </w:tc>
        <w:tc>
          <w:tcPr>
            <w:tcW w:w="1014"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304</w:t>
            </w:r>
          </w:p>
        </w:tc>
        <w:tc>
          <w:tcPr>
            <w:tcW w:w="720" w:type="dxa"/>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b/>
                <w:sz w:val="16"/>
                <w:szCs w:val="16"/>
                <w:lang w:val="sq-AL" w:eastAsia="zh-CN"/>
              </w:rPr>
            </w:pPr>
          </w:p>
        </w:tc>
        <w:tc>
          <w:tcPr>
            <w:tcW w:w="3150" w:type="dxa"/>
            <w:gridSpan w:val="3"/>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color w:val="0000FF"/>
                <w:sz w:val="16"/>
                <w:szCs w:val="16"/>
                <w:lang w:val="sq-AL" w:eastAsia="zh-CN"/>
              </w:rPr>
            </w:pPr>
          </w:p>
        </w:tc>
        <w:tc>
          <w:tcPr>
            <w:tcW w:w="9716" w:type="dxa"/>
            <w:gridSpan w:val="7"/>
          </w:tcPr>
          <w:p w:rsidR="00FD5873" w:rsidRPr="008054EE" w:rsidRDefault="00FD5873" w:rsidP="00DE403E">
            <w:pPr>
              <w:suppressAutoHyphens/>
              <w:spacing w:after="0" w:line="240" w:lineRule="auto"/>
              <w:ind w:firstLine="0"/>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H = 60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 xml:space="preserve">]; </w:t>
            </w:r>
            <w:r w:rsidRPr="008054EE">
              <w:rPr>
                <w:rFonts w:ascii="Times New Roman" w:eastAsia="Times New Roman" w:hAnsi="Times New Roman"/>
                <w:sz w:val="16"/>
                <w:szCs w:val="16"/>
                <w:lang w:val="sq-AL" w:eastAsia="zh-CN"/>
              </w:rPr>
              <w:tab/>
              <w:t>nëse t &lt; 1,3 · 10</w:t>
            </w:r>
            <w:r w:rsidRPr="008054EE">
              <w:rPr>
                <w:rFonts w:ascii="Times New Roman" w:eastAsia="Times New Roman" w:hAnsi="Times New Roman"/>
                <w:sz w:val="16"/>
                <w:szCs w:val="16"/>
                <w:vertAlign w:val="superscript"/>
                <w:lang w:val="sq-AL" w:eastAsia="zh-CN"/>
              </w:rPr>
              <w:t>-8</w:t>
            </w:r>
            <w:r w:rsidRPr="008054EE">
              <w:rPr>
                <w:rFonts w:ascii="Times New Roman" w:eastAsia="Times New Roman" w:hAnsi="Times New Roman"/>
                <w:sz w:val="16"/>
                <w:szCs w:val="16"/>
                <w:lang w:val="sq-AL" w:eastAsia="zh-CN"/>
              </w:rPr>
              <w:t xml:space="preserve"> atëherë H = 5,6 · 10</w:t>
            </w:r>
            <w:r w:rsidRPr="008054EE">
              <w:rPr>
                <w:rFonts w:ascii="Times New Roman" w:eastAsia="Times New Roman" w:hAnsi="Times New Roman"/>
                <w:sz w:val="16"/>
                <w:szCs w:val="16"/>
                <w:vertAlign w:val="superscript"/>
                <w:lang w:val="sq-AL" w:eastAsia="zh-CN"/>
              </w:rPr>
              <w:t>3</w:t>
            </w:r>
            <w:r w:rsidRPr="008054EE">
              <w:rPr>
                <w:rFonts w:ascii="Times New Roman" w:eastAsia="Times New Roman" w:hAnsi="Times New Roman"/>
                <w:sz w:val="16"/>
                <w:szCs w:val="16"/>
                <w:lang w:val="sq-AL" w:eastAsia="zh-CN"/>
              </w:rPr>
              <w:t xml:space="preserve"> t</w:t>
            </w:r>
            <w:r w:rsidRPr="008054EE">
              <w:rPr>
                <w:rFonts w:ascii="Times New Roman" w:eastAsia="Times New Roman" w:hAnsi="Times New Roman"/>
                <w:sz w:val="16"/>
                <w:szCs w:val="16"/>
                <w:vertAlign w:val="superscript"/>
                <w:lang w:val="sq-AL" w:eastAsia="zh-CN"/>
              </w:rPr>
              <w:t> 0,25</w:t>
            </w:r>
            <w:r w:rsidRPr="008054EE">
              <w:rPr>
                <w:rFonts w:ascii="Times New Roman" w:eastAsia="Times New Roman" w:hAnsi="Times New Roman"/>
                <w:sz w:val="16"/>
                <w:szCs w:val="16"/>
                <w:lang w:val="sq-AL" w:eastAsia="zh-CN"/>
              </w:rPr>
              <w:t xml:space="preserve">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 xml:space="preserve"> ] shih shënimin </w:t>
            </w:r>
            <w:r w:rsidRPr="008054EE">
              <w:rPr>
                <w:rFonts w:ascii="Times New Roman" w:eastAsia="Times New Roman" w:hAnsi="Times New Roman"/>
                <w:sz w:val="16"/>
                <w:szCs w:val="16"/>
                <w:vertAlign w:val="superscript"/>
                <w:lang w:val="sq-AL" w:eastAsia="zh-CN"/>
              </w:rPr>
              <w:t>d</w:t>
            </w:r>
          </w:p>
        </w:tc>
      </w:tr>
      <w:tr w:rsidR="00FD5873" w:rsidRPr="008054EE" w:rsidTr="00DE403E">
        <w:tblPrEx>
          <w:tblCellMar>
            <w:left w:w="70" w:type="dxa"/>
            <w:right w:w="70" w:type="dxa"/>
          </w:tblCellMar>
        </w:tblPrEx>
        <w:trPr>
          <w:cantSplit/>
          <w:jc w:val="center"/>
        </w:trPr>
        <w:tc>
          <w:tcPr>
            <w:tcW w:w="516" w:type="dxa"/>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p>
        </w:tc>
        <w:tc>
          <w:tcPr>
            <w:tcW w:w="1014"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305</w:t>
            </w:r>
          </w:p>
        </w:tc>
        <w:tc>
          <w:tcPr>
            <w:tcW w:w="720" w:type="dxa"/>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b/>
                <w:sz w:val="16"/>
                <w:szCs w:val="16"/>
                <w:lang w:val="sq-AL" w:eastAsia="zh-CN"/>
              </w:rPr>
            </w:pPr>
          </w:p>
        </w:tc>
        <w:tc>
          <w:tcPr>
            <w:tcW w:w="3150" w:type="dxa"/>
            <w:gridSpan w:val="3"/>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color w:val="0000FF"/>
                <w:sz w:val="16"/>
                <w:szCs w:val="16"/>
                <w:lang w:val="sq-AL" w:eastAsia="zh-CN"/>
              </w:rPr>
            </w:pPr>
          </w:p>
        </w:tc>
        <w:tc>
          <w:tcPr>
            <w:tcW w:w="9716" w:type="dxa"/>
            <w:gridSpan w:val="7"/>
          </w:tcPr>
          <w:p w:rsidR="00FD5873" w:rsidRPr="008054EE" w:rsidRDefault="00FD5873" w:rsidP="00DE403E">
            <w:pPr>
              <w:tabs>
                <w:tab w:val="left" w:pos="469"/>
              </w:tabs>
              <w:suppressAutoHyphens/>
              <w:spacing w:after="0" w:line="240" w:lineRule="auto"/>
              <w:ind w:firstLine="0"/>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H = 100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 xml:space="preserve">]; </w:t>
            </w:r>
            <w:r w:rsidRPr="008054EE">
              <w:rPr>
                <w:rFonts w:ascii="Times New Roman" w:eastAsia="Times New Roman" w:hAnsi="Times New Roman"/>
                <w:sz w:val="16"/>
                <w:szCs w:val="16"/>
                <w:lang w:val="sq-AL" w:eastAsia="zh-CN"/>
              </w:rPr>
              <w:tab/>
              <w:t>nëse  t &lt; 1,0 · 10</w:t>
            </w:r>
            <w:r w:rsidRPr="008054EE">
              <w:rPr>
                <w:rFonts w:ascii="Times New Roman" w:eastAsia="Times New Roman" w:hAnsi="Times New Roman"/>
                <w:sz w:val="16"/>
                <w:szCs w:val="16"/>
                <w:vertAlign w:val="superscript"/>
                <w:lang w:val="sq-AL" w:eastAsia="zh-CN"/>
              </w:rPr>
              <w:t>-7</w:t>
            </w:r>
            <w:r w:rsidRPr="008054EE">
              <w:rPr>
                <w:rFonts w:ascii="Times New Roman" w:eastAsia="Times New Roman" w:hAnsi="Times New Roman"/>
                <w:sz w:val="16"/>
                <w:szCs w:val="16"/>
                <w:lang w:val="sq-AL" w:eastAsia="zh-CN"/>
              </w:rPr>
              <w:t xml:space="preserve"> atëherë H = 5,6 · 10</w:t>
            </w:r>
            <w:r w:rsidRPr="008054EE">
              <w:rPr>
                <w:rFonts w:ascii="Times New Roman" w:eastAsia="Times New Roman" w:hAnsi="Times New Roman"/>
                <w:sz w:val="16"/>
                <w:szCs w:val="16"/>
                <w:vertAlign w:val="superscript"/>
                <w:lang w:val="sq-AL" w:eastAsia="zh-CN"/>
              </w:rPr>
              <w:t>3</w:t>
            </w:r>
            <w:r w:rsidRPr="008054EE">
              <w:rPr>
                <w:rFonts w:ascii="Times New Roman" w:eastAsia="Times New Roman" w:hAnsi="Times New Roman"/>
                <w:sz w:val="16"/>
                <w:szCs w:val="16"/>
                <w:lang w:val="sq-AL" w:eastAsia="zh-CN"/>
              </w:rPr>
              <w:t xml:space="preserve"> t</w:t>
            </w:r>
            <w:r w:rsidRPr="008054EE">
              <w:rPr>
                <w:rFonts w:ascii="Times New Roman" w:eastAsia="Times New Roman" w:hAnsi="Times New Roman"/>
                <w:sz w:val="16"/>
                <w:szCs w:val="16"/>
                <w:vertAlign w:val="superscript"/>
                <w:lang w:val="sq-AL" w:eastAsia="zh-CN"/>
              </w:rPr>
              <w:t xml:space="preserve"> 0,25 </w:t>
            </w:r>
            <w:r w:rsidRPr="008054EE">
              <w:rPr>
                <w:rFonts w:ascii="Times New Roman" w:eastAsia="Times New Roman" w:hAnsi="Times New Roman"/>
                <w:sz w:val="16"/>
                <w:szCs w:val="16"/>
                <w:lang w:val="sq-AL" w:eastAsia="zh-CN"/>
              </w:rPr>
              <w:t>[J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 xml:space="preserve"> ] shih shënimin </w:t>
            </w:r>
            <w:r w:rsidRPr="008054EE">
              <w:rPr>
                <w:rFonts w:ascii="Times New Roman" w:eastAsia="Times New Roman" w:hAnsi="Times New Roman"/>
                <w:sz w:val="16"/>
                <w:szCs w:val="16"/>
                <w:vertAlign w:val="superscript"/>
                <w:lang w:val="sq-AL" w:eastAsia="zh-CN"/>
              </w:rPr>
              <w:t>d</w:t>
            </w:r>
          </w:p>
        </w:tc>
      </w:tr>
      <w:tr w:rsidR="00FD5873" w:rsidRPr="008054EE" w:rsidTr="00DE403E">
        <w:tblPrEx>
          <w:tblCellMar>
            <w:left w:w="70" w:type="dxa"/>
            <w:right w:w="70" w:type="dxa"/>
          </w:tblCellMar>
        </w:tblPrEx>
        <w:trPr>
          <w:cantSplit/>
          <w:jc w:val="center"/>
        </w:trPr>
        <w:tc>
          <w:tcPr>
            <w:tcW w:w="516" w:type="dxa"/>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p>
        </w:tc>
        <w:tc>
          <w:tcPr>
            <w:tcW w:w="1014"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306</w:t>
            </w:r>
          </w:p>
        </w:tc>
        <w:tc>
          <w:tcPr>
            <w:tcW w:w="720" w:type="dxa"/>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b/>
                <w:sz w:val="16"/>
                <w:szCs w:val="16"/>
                <w:lang w:val="sq-AL" w:eastAsia="zh-CN"/>
              </w:rPr>
            </w:pPr>
          </w:p>
        </w:tc>
        <w:tc>
          <w:tcPr>
            <w:tcW w:w="3150" w:type="dxa"/>
            <w:gridSpan w:val="3"/>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color w:val="0000FF"/>
                <w:sz w:val="16"/>
                <w:szCs w:val="16"/>
                <w:lang w:val="sq-AL" w:eastAsia="zh-CN"/>
              </w:rPr>
            </w:pPr>
          </w:p>
        </w:tc>
        <w:tc>
          <w:tcPr>
            <w:tcW w:w="9716" w:type="dxa"/>
            <w:gridSpan w:val="7"/>
          </w:tcPr>
          <w:p w:rsidR="00FD5873" w:rsidRPr="008054EE" w:rsidRDefault="00FD5873" w:rsidP="00DE403E">
            <w:pPr>
              <w:suppressAutoHyphens/>
              <w:spacing w:after="0" w:line="240" w:lineRule="auto"/>
              <w:ind w:firstLine="0"/>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H = 160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 xml:space="preserve">]; </w:t>
            </w:r>
            <w:r w:rsidRPr="008054EE">
              <w:rPr>
                <w:rFonts w:ascii="Times New Roman" w:eastAsia="Times New Roman" w:hAnsi="Times New Roman"/>
                <w:sz w:val="16"/>
                <w:szCs w:val="16"/>
                <w:lang w:val="sq-AL" w:eastAsia="zh-CN"/>
              </w:rPr>
              <w:tab/>
              <w:t>nëse  t &lt; 6,7 · 10</w:t>
            </w:r>
            <w:r w:rsidRPr="008054EE">
              <w:rPr>
                <w:rFonts w:ascii="Times New Roman" w:eastAsia="Times New Roman" w:hAnsi="Times New Roman"/>
                <w:sz w:val="16"/>
                <w:szCs w:val="16"/>
                <w:vertAlign w:val="superscript"/>
                <w:lang w:val="sq-AL" w:eastAsia="zh-CN"/>
              </w:rPr>
              <w:t>-7</w:t>
            </w:r>
            <w:r w:rsidRPr="008054EE">
              <w:rPr>
                <w:rFonts w:ascii="Times New Roman" w:eastAsia="Times New Roman" w:hAnsi="Times New Roman"/>
                <w:sz w:val="16"/>
                <w:szCs w:val="16"/>
                <w:lang w:val="sq-AL" w:eastAsia="zh-CN"/>
              </w:rPr>
              <w:t xml:space="preserve"> atëherë H = 5,6 · 10</w:t>
            </w:r>
            <w:r w:rsidRPr="008054EE">
              <w:rPr>
                <w:rFonts w:ascii="Times New Roman" w:eastAsia="Times New Roman" w:hAnsi="Times New Roman"/>
                <w:sz w:val="16"/>
                <w:szCs w:val="16"/>
                <w:vertAlign w:val="superscript"/>
                <w:lang w:val="sq-AL" w:eastAsia="zh-CN"/>
              </w:rPr>
              <w:t>3</w:t>
            </w:r>
            <w:r w:rsidRPr="008054EE">
              <w:rPr>
                <w:rFonts w:ascii="Times New Roman" w:eastAsia="Times New Roman" w:hAnsi="Times New Roman"/>
                <w:sz w:val="16"/>
                <w:szCs w:val="16"/>
                <w:lang w:val="sq-AL" w:eastAsia="zh-CN"/>
              </w:rPr>
              <w:t xml:space="preserve"> t</w:t>
            </w:r>
            <w:r w:rsidRPr="008054EE">
              <w:rPr>
                <w:rFonts w:ascii="Times New Roman" w:eastAsia="Times New Roman" w:hAnsi="Times New Roman"/>
                <w:sz w:val="16"/>
                <w:szCs w:val="16"/>
                <w:vertAlign w:val="superscript"/>
                <w:lang w:val="sq-AL" w:eastAsia="zh-CN"/>
              </w:rPr>
              <w:t> 0,25</w:t>
            </w:r>
            <w:r w:rsidRPr="008054EE">
              <w:rPr>
                <w:rFonts w:ascii="Times New Roman" w:eastAsia="Times New Roman" w:hAnsi="Times New Roman"/>
                <w:sz w:val="16"/>
                <w:szCs w:val="16"/>
                <w:lang w:val="sq-AL" w:eastAsia="zh-CN"/>
              </w:rPr>
              <w:t>[J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 xml:space="preserve"> ] shih shënimin </w:t>
            </w:r>
            <w:r w:rsidRPr="008054EE">
              <w:rPr>
                <w:rFonts w:ascii="Times New Roman" w:eastAsia="Times New Roman" w:hAnsi="Times New Roman"/>
                <w:sz w:val="16"/>
                <w:szCs w:val="16"/>
                <w:vertAlign w:val="superscript"/>
                <w:lang w:val="sq-AL" w:eastAsia="zh-CN"/>
              </w:rPr>
              <w:t>d</w:t>
            </w:r>
          </w:p>
        </w:tc>
      </w:tr>
      <w:tr w:rsidR="00FD5873" w:rsidRPr="008054EE" w:rsidTr="00DE403E">
        <w:tblPrEx>
          <w:tblCellMar>
            <w:left w:w="70" w:type="dxa"/>
            <w:right w:w="70" w:type="dxa"/>
          </w:tblCellMar>
        </w:tblPrEx>
        <w:trPr>
          <w:cantSplit/>
          <w:jc w:val="center"/>
        </w:trPr>
        <w:tc>
          <w:tcPr>
            <w:tcW w:w="516" w:type="dxa"/>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p>
        </w:tc>
        <w:tc>
          <w:tcPr>
            <w:tcW w:w="1014"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307</w:t>
            </w:r>
          </w:p>
        </w:tc>
        <w:tc>
          <w:tcPr>
            <w:tcW w:w="720" w:type="dxa"/>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b/>
                <w:sz w:val="16"/>
                <w:szCs w:val="16"/>
                <w:lang w:val="sq-AL" w:eastAsia="zh-CN"/>
              </w:rPr>
            </w:pPr>
          </w:p>
        </w:tc>
        <w:tc>
          <w:tcPr>
            <w:tcW w:w="3150" w:type="dxa"/>
            <w:gridSpan w:val="3"/>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color w:val="0000FF"/>
                <w:sz w:val="16"/>
                <w:szCs w:val="16"/>
                <w:lang w:val="sq-AL" w:eastAsia="zh-CN"/>
              </w:rPr>
            </w:pPr>
          </w:p>
        </w:tc>
        <w:tc>
          <w:tcPr>
            <w:tcW w:w="9716" w:type="dxa"/>
            <w:gridSpan w:val="7"/>
          </w:tcPr>
          <w:p w:rsidR="00FD5873" w:rsidRPr="008054EE" w:rsidRDefault="00FD5873" w:rsidP="00DE403E">
            <w:pPr>
              <w:suppressAutoHyphens/>
              <w:spacing w:after="0" w:line="240" w:lineRule="auto"/>
              <w:ind w:firstLine="0"/>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H = 250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 xml:space="preserve">]; </w:t>
            </w:r>
            <w:r w:rsidRPr="008054EE">
              <w:rPr>
                <w:rFonts w:ascii="Times New Roman" w:eastAsia="Times New Roman" w:hAnsi="Times New Roman"/>
                <w:sz w:val="16"/>
                <w:szCs w:val="16"/>
                <w:lang w:val="sq-AL" w:eastAsia="zh-CN"/>
              </w:rPr>
              <w:tab/>
              <w:t>nëse  t &lt; 4,0 · 10</w:t>
            </w:r>
            <w:r w:rsidRPr="008054EE">
              <w:rPr>
                <w:rFonts w:ascii="Times New Roman" w:eastAsia="Times New Roman" w:hAnsi="Times New Roman"/>
                <w:sz w:val="16"/>
                <w:szCs w:val="16"/>
                <w:vertAlign w:val="superscript"/>
                <w:lang w:val="sq-AL" w:eastAsia="zh-CN"/>
              </w:rPr>
              <w:t>-6</w:t>
            </w:r>
            <w:r w:rsidRPr="008054EE">
              <w:rPr>
                <w:rFonts w:ascii="Times New Roman" w:eastAsia="Times New Roman" w:hAnsi="Times New Roman"/>
                <w:sz w:val="16"/>
                <w:szCs w:val="16"/>
                <w:lang w:val="sq-AL" w:eastAsia="zh-CN"/>
              </w:rPr>
              <w:t xml:space="preserve"> atëherë H = 5,6 · 10</w:t>
            </w:r>
            <w:r w:rsidRPr="008054EE">
              <w:rPr>
                <w:rFonts w:ascii="Times New Roman" w:eastAsia="Times New Roman" w:hAnsi="Times New Roman"/>
                <w:sz w:val="16"/>
                <w:szCs w:val="16"/>
                <w:vertAlign w:val="superscript"/>
                <w:lang w:val="sq-AL" w:eastAsia="zh-CN"/>
              </w:rPr>
              <w:t>3</w:t>
            </w:r>
            <w:r w:rsidRPr="008054EE">
              <w:rPr>
                <w:rFonts w:ascii="Times New Roman" w:eastAsia="Times New Roman" w:hAnsi="Times New Roman"/>
                <w:sz w:val="16"/>
                <w:szCs w:val="16"/>
                <w:lang w:val="sq-AL" w:eastAsia="zh-CN"/>
              </w:rPr>
              <w:t xml:space="preserve"> t</w:t>
            </w:r>
            <w:r w:rsidRPr="008054EE">
              <w:rPr>
                <w:rFonts w:ascii="Times New Roman" w:eastAsia="Times New Roman" w:hAnsi="Times New Roman"/>
                <w:sz w:val="16"/>
                <w:szCs w:val="16"/>
                <w:vertAlign w:val="superscript"/>
                <w:lang w:val="sq-AL" w:eastAsia="zh-CN"/>
              </w:rPr>
              <w:t> 0,25</w:t>
            </w:r>
            <w:r w:rsidRPr="008054EE">
              <w:rPr>
                <w:rFonts w:ascii="Times New Roman" w:eastAsia="Times New Roman" w:hAnsi="Times New Roman"/>
                <w:sz w:val="16"/>
                <w:szCs w:val="16"/>
                <w:lang w:val="sq-AL" w:eastAsia="zh-CN"/>
              </w:rPr>
              <w:t xml:space="preserve">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 xml:space="preserve"> ] shih shënimin </w:t>
            </w:r>
            <w:r w:rsidRPr="008054EE">
              <w:rPr>
                <w:rFonts w:ascii="Times New Roman" w:eastAsia="Times New Roman" w:hAnsi="Times New Roman"/>
                <w:sz w:val="16"/>
                <w:szCs w:val="16"/>
                <w:vertAlign w:val="superscript"/>
                <w:lang w:val="sq-AL" w:eastAsia="zh-CN"/>
              </w:rPr>
              <w:t>d</w:t>
            </w:r>
          </w:p>
        </w:tc>
      </w:tr>
      <w:tr w:rsidR="00FD5873" w:rsidRPr="008054EE" w:rsidTr="00DE403E">
        <w:tblPrEx>
          <w:tblCellMar>
            <w:left w:w="70" w:type="dxa"/>
            <w:right w:w="70" w:type="dxa"/>
          </w:tblCellMar>
        </w:tblPrEx>
        <w:trPr>
          <w:cantSplit/>
          <w:jc w:val="center"/>
        </w:trPr>
        <w:tc>
          <w:tcPr>
            <w:tcW w:w="516" w:type="dxa"/>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p>
        </w:tc>
        <w:tc>
          <w:tcPr>
            <w:tcW w:w="1014"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308</w:t>
            </w:r>
          </w:p>
        </w:tc>
        <w:tc>
          <w:tcPr>
            <w:tcW w:w="720" w:type="dxa"/>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b/>
                <w:sz w:val="16"/>
                <w:szCs w:val="16"/>
                <w:lang w:val="sq-AL" w:eastAsia="zh-CN"/>
              </w:rPr>
            </w:pPr>
          </w:p>
        </w:tc>
        <w:tc>
          <w:tcPr>
            <w:tcW w:w="3150" w:type="dxa"/>
            <w:gridSpan w:val="3"/>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color w:val="0000FF"/>
                <w:sz w:val="16"/>
                <w:szCs w:val="16"/>
                <w:lang w:val="sq-AL" w:eastAsia="zh-CN"/>
              </w:rPr>
            </w:pPr>
          </w:p>
        </w:tc>
        <w:tc>
          <w:tcPr>
            <w:tcW w:w="9716" w:type="dxa"/>
            <w:gridSpan w:val="7"/>
          </w:tcPr>
          <w:p w:rsidR="00FD5873" w:rsidRPr="008054EE" w:rsidRDefault="00FD5873" w:rsidP="00DE403E">
            <w:pPr>
              <w:suppressAutoHyphens/>
              <w:spacing w:after="0" w:line="240" w:lineRule="auto"/>
              <w:ind w:firstLine="0"/>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H = 400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 xml:space="preserve">]; </w:t>
            </w:r>
            <w:r w:rsidRPr="008054EE">
              <w:rPr>
                <w:rFonts w:ascii="Times New Roman" w:eastAsia="Times New Roman" w:hAnsi="Times New Roman"/>
                <w:sz w:val="16"/>
                <w:szCs w:val="16"/>
                <w:lang w:val="sq-AL" w:eastAsia="zh-CN"/>
              </w:rPr>
              <w:tab/>
              <w:t>nëse  t &lt; 2,6 · 10</w:t>
            </w:r>
            <w:r w:rsidRPr="008054EE">
              <w:rPr>
                <w:rFonts w:ascii="Times New Roman" w:eastAsia="Times New Roman" w:hAnsi="Times New Roman"/>
                <w:sz w:val="16"/>
                <w:szCs w:val="16"/>
                <w:vertAlign w:val="superscript"/>
                <w:lang w:val="sq-AL" w:eastAsia="zh-CN"/>
              </w:rPr>
              <w:t>-5</w:t>
            </w:r>
            <w:r w:rsidRPr="008054EE">
              <w:rPr>
                <w:rFonts w:ascii="Times New Roman" w:eastAsia="Times New Roman" w:hAnsi="Times New Roman"/>
                <w:sz w:val="16"/>
                <w:szCs w:val="16"/>
                <w:lang w:val="sq-AL" w:eastAsia="zh-CN"/>
              </w:rPr>
              <w:t xml:space="preserve"> atëherë H = 5,6 · 10</w:t>
            </w:r>
            <w:r w:rsidRPr="008054EE">
              <w:rPr>
                <w:rFonts w:ascii="Times New Roman" w:eastAsia="Times New Roman" w:hAnsi="Times New Roman"/>
                <w:sz w:val="16"/>
                <w:szCs w:val="16"/>
                <w:vertAlign w:val="superscript"/>
                <w:lang w:val="sq-AL" w:eastAsia="zh-CN"/>
              </w:rPr>
              <w:t>3</w:t>
            </w:r>
            <w:r w:rsidRPr="008054EE">
              <w:rPr>
                <w:rFonts w:ascii="Times New Roman" w:eastAsia="Times New Roman" w:hAnsi="Times New Roman"/>
                <w:sz w:val="16"/>
                <w:szCs w:val="16"/>
                <w:lang w:val="sq-AL" w:eastAsia="zh-CN"/>
              </w:rPr>
              <w:t xml:space="preserve"> t</w:t>
            </w:r>
            <w:r w:rsidRPr="008054EE">
              <w:rPr>
                <w:rFonts w:ascii="Times New Roman" w:eastAsia="Times New Roman" w:hAnsi="Times New Roman"/>
                <w:sz w:val="16"/>
                <w:szCs w:val="16"/>
                <w:vertAlign w:val="superscript"/>
                <w:lang w:val="sq-AL" w:eastAsia="zh-CN"/>
              </w:rPr>
              <w:t> 0,25</w:t>
            </w:r>
            <w:r w:rsidRPr="008054EE">
              <w:rPr>
                <w:rFonts w:ascii="Times New Roman" w:eastAsia="Times New Roman" w:hAnsi="Times New Roman"/>
                <w:sz w:val="16"/>
                <w:szCs w:val="16"/>
                <w:lang w:val="sq-AL" w:eastAsia="zh-CN"/>
              </w:rPr>
              <w:t xml:space="preserve">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 xml:space="preserve">] shih shënimin </w:t>
            </w:r>
            <w:r w:rsidRPr="008054EE">
              <w:rPr>
                <w:rFonts w:ascii="Times New Roman" w:eastAsia="Times New Roman" w:hAnsi="Times New Roman"/>
                <w:sz w:val="16"/>
                <w:szCs w:val="16"/>
                <w:vertAlign w:val="superscript"/>
                <w:lang w:val="sq-AL" w:eastAsia="zh-CN"/>
              </w:rPr>
              <w:t>d</w:t>
            </w:r>
          </w:p>
        </w:tc>
      </w:tr>
      <w:tr w:rsidR="00FD5873" w:rsidRPr="008054EE" w:rsidTr="00DE403E">
        <w:tblPrEx>
          <w:tblCellMar>
            <w:left w:w="70" w:type="dxa"/>
            <w:right w:w="70" w:type="dxa"/>
          </w:tblCellMar>
        </w:tblPrEx>
        <w:trPr>
          <w:cantSplit/>
          <w:jc w:val="center"/>
        </w:trPr>
        <w:tc>
          <w:tcPr>
            <w:tcW w:w="516" w:type="dxa"/>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p>
        </w:tc>
        <w:tc>
          <w:tcPr>
            <w:tcW w:w="1014"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309</w:t>
            </w:r>
          </w:p>
        </w:tc>
        <w:tc>
          <w:tcPr>
            <w:tcW w:w="720" w:type="dxa"/>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b/>
                <w:sz w:val="16"/>
                <w:szCs w:val="16"/>
                <w:lang w:val="sq-AL" w:eastAsia="zh-CN"/>
              </w:rPr>
            </w:pPr>
          </w:p>
        </w:tc>
        <w:tc>
          <w:tcPr>
            <w:tcW w:w="3150" w:type="dxa"/>
            <w:gridSpan w:val="3"/>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color w:val="0000FF"/>
                <w:sz w:val="16"/>
                <w:szCs w:val="16"/>
                <w:lang w:val="sq-AL" w:eastAsia="zh-CN"/>
              </w:rPr>
            </w:pPr>
          </w:p>
        </w:tc>
        <w:tc>
          <w:tcPr>
            <w:tcW w:w="9716" w:type="dxa"/>
            <w:gridSpan w:val="7"/>
          </w:tcPr>
          <w:p w:rsidR="00FD5873" w:rsidRPr="008054EE" w:rsidRDefault="00FD5873" w:rsidP="00DE403E">
            <w:pPr>
              <w:suppressAutoHyphens/>
              <w:spacing w:after="0" w:line="240" w:lineRule="auto"/>
              <w:ind w:firstLine="0"/>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H = 630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 xml:space="preserve">]; </w:t>
            </w:r>
            <w:r w:rsidRPr="008054EE">
              <w:rPr>
                <w:rFonts w:ascii="Times New Roman" w:eastAsia="Times New Roman" w:hAnsi="Times New Roman"/>
                <w:sz w:val="16"/>
                <w:szCs w:val="16"/>
                <w:lang w:val="sq-AL" w:eastAsia="zh-CN"/>
              </w:rPr>
              <w:tab/>
              <w:t>nëse t &lt; 1,6 · 10</w:t>
            </w:r>
            <w:r w:rsidRPr="008054EE">
              <w:rPr>
                <w:rFonts w:ascii="Times New Roman" w:eastAsia="Times New Roman" w:hAnsi="Times New Roman"/>
                <w:sz w:val="16"/>
                <w:szCs w:val="16"/>
                <w:vertAlign w:val="superscript"/>
                <w:lang w:val="sq-AL" w:eastAsia="zh-CN"/>
              </w:rPr>
              <w:t>-4</w:t>
            </w:r>
            <w:r w:rsidRPr="008054EE">
              <w:rPr>
                <w:rFonts w:ascii="Times New Roman" w:eastAsia="Times New Roman" w:hAnsi="Times New Roman"/>
                <w:sz w:val="16"/>
                <w:szCs w:val="16"/>
                <w:lang w:val="sq-AL" w:eastAsia="zh-CN"/>
              </w:rPr>
              <w:t xml:space="preserve"> atëherë H = 5,6 · 10</w:t>
            </w:r>
            <w:r w:rsidRPr="008054EE">
              <w:rPr>
                <w:rFonts w:ascii="Times New Roman" w:eastAsia="Times New Roman" w:hAnsi="Times New Roman"/>
                <w:sz w:val="16"/>
                <w:szCs w:val="16"/>
                <w:vertAlign w:val="superscript"/>
                <w:lang w:val="sq-AL" w:eastAsia="zh-CN"/>
              </w:rPr>
              <w:t>3</w:t>
            </w:r>
            <w:r w:rsidRPr="008054EE">
              <w:rPr>
                <w:rFonts w:ascii="Times New Roman" w:eastAsia="Times New Roman" w:hAnsi="Times New Roman"/>
                <w:sz w:val="16"/>
                <w:szCs w:val="16"/>
                <w:lang w:val="sq-AL" w:eastAsia="zh-CN"/>
              </w:rPr>
              <w:t xml:space="preserve"> t</w:t>
            </w:r>
            <w:r w:rsidRPr="008054EE">
              <w:rPr>
                <w:rFonts w:ascii="Times New Roman" w:eastAsia="Times New Roman" w:hAnsi="Times New Roman"/>
                <w:sz w:val="16"/>
                <w:szCs w:val="16"/>
                <w:vertAlign w:val="superscript"/>
                <w:lang w:val="sq-AL" w:eastAsia="zh-CN"/>
              </w:rPr>
              <w:t> 0,25</w:t>
            </w:r>
            <w:r w:rsidRPr="008054EE">
              <w:rPr>
                <w:rFonts w:ascii="Times New Roman" w:eastAsia="Times New Roman" w:hAnsi="Times New Roman"/>
                <w:sz w:val="16"/>
                <w:szCs w:val="16"/>
                <w:lang w:val="sq-AL" w:eastAsia="zh-CN"/>
              </w:rPr>
              <w:t>[J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 xml:space="preserve"> ] shih shënimin </w:t>
            </w:r>
            <w:r w:rsidRPr="008054EE">
              <w:rPr>
                <w:rFonts w:ascii="Times New Roman" w:eastAsia="Times New Roman" w:hAnsi="Times New Roman"/>
                <w:sz w:val="16"/>
                <w:szCs w:val="16"/>
                <w:vertAlign w:val="superscript"/>
                <w:lang w:val="sq-AL" w:eastAsia="zh-CN"/>
              </w:rPr>
              <w:t>d</w:t>
            </w:r>
          </w:p>
        </w:tc>
      </w:tr>
      <w:tr w:rsidR="00FD5873" w:rsidRPr="008054EE" w:rsidTr="00DE403E">
        <w:tblPrEx>
          <w:tblCellMar>
            <w:left w:w="70" w:type="dxa"/>
            <w:right w:w="70" w:type="dxa"/>
          </w:tblCellMar>
        </w:tblPrEx>
        <w:trPr>
          <w:cantSplit/>
          <w:jc w:val="center"/>
        </w:trPr>
        <w:tc>
          <w:tcPr>
            <w:tcW w:w="516" w:type="dxa"/>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p>
        </w:tc>
        <w:tc>
          <w:tcPr>
            <w:tcW w:w="1014"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310</w:t>
            </w:r>
          </w:p>
        </w:tc>
        <w:tc>
          <w:tcPr>
            <w:tcW w:w="720" w:type="dxa"/>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b/>
                <w:sz w:val="16"/>
                <w:szCs w:val="16"/>
                <w:lang w:val="sq-AL" w:eastAsia="zh-CN"/>
              </w:rPr>
            </w:pPr>
          </w:p>
        </w:tc>
        <w:tc>
          <w:tcPr>
            <w:tcW w:w="3150" w:type="dxa"/>
            <w:gridSpan w:val="3"/>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color w:val="0000FF"/>
                <w:sz w:val="16"/>
                <w:szCs w:val="16"/>
                <w:lang w:val="sq-AL" w:eastAsia="zh-CN"/>
              </w:rPr>
            </w:pPr>
          </w:p>
        </w:tc>
        <w:tc>
          <w:tcPr>
            <w:tcW w:w="9716" w:type="dxa"/>
            <w:gridSpan w:val="7"/>
          </w:tcPr>
          <w:p w:rsidR="00FD5873" w:rsidRPr="008054EE" w:rsidRDefault="00FD5873" w:rsidP="00DE403E">
            <w:pPr>
              <w:suppressAutoHyphens/>
              <w:spacing w:after="0" w:line="240" w:lineRule="auto"/>
              <w:ind w:firstLine="0"/>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H =  10</w:t>
            </w:r>
            <w:r w:rsidRPr="008054EE">
              <w:rPr>
                <w:rFonts w:ascii="Times New Roman" w:eastAsia="Times New Roman" w:hAnsi="Times New Roman"/>
                <w:sz w:val="16"/>
                <w:szCs w:val="16"/>
                <w:vertAlign w:val="superscript"/>
                <w:lang w:val="sq-AL" w:eastAsia="zh-CN"/>
              </w:rPr>
              <w:t>3</w:t>
            </w:r>
            <w:r w:rsidRPr="008054EE">
              <w:rPr>
                <w:rFonts w:ascii="Times New Roman" w:eastAsia="Times New Roman" w:hAnsi="Times New Roman"/>
                <w:sz w:val="16"/>
                <w:szCs w:val="16"/>
                <w:lang w:val="sq-AL" w:eastAsia="zh-CN"/>
              </w:rPr>
              <w:t xml:space="preserve">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 xml:space="preserve">]; </w:t>
            </w:r>
            <w:r w:rsidRPr="008054EE">
              <w:rPr>
                <w:rFonts w:ascii="Times New Roman" w:eastAsia="Times New Roman" w:hAnsi="Times New Roman"/>
                <w:sz w:val="16"/>
                <w:szCs w:val="16"/>
                <w:lang w:val="sq-AL" w:eastAsia="zh-CN"/>
              </w:rPr>
              <w:tab/>
              <w:t>nëse t &lt; 1,0 · 10</w:t>
            </w:r>
            <w:r w:rsidRPr="008054EE">
              <w:rPr>
                <w:rFonts w:ascii="Times New Roman" w:eastAsia="Times New Roman" w:hAnsi="Times New Roman"/>
                <w:sz w:val="16"/>
                <w:szCs w:val="16"/>
                <w:vertAlign w:val="superscript"/>
                <w:lang w:val="sq-AL" w:eastAsia="zh-CN"/>
              </w:rPr>
              <w:t>-3</w:t>
            </w:r>
            <w:r w:rsidRPr="008054EE">
              <w:rPr>
                <w:rFonts w:ascii="Times New Roman" w:eastAsia="Times New Roman" w:hAnsi="Times New Roman"/>
                <w:sz w:val="16"/>
                <w:szCs w:val="16"/>
                <w:lang w:val="sq-AL" w:eastAsia="zh-CN"/>
              </w:rPr>
              <w:t xml:space="preserve"> atëherë H = 5,6 · 10</w:t>
            </w:r>
            <w:r w:rsidRPr="008054EE">
              <w:rPr>
                <w:rFonts w:ascii="Times New Roman" w:eastAsia="Times New Roman" w:hAnsi="Times New Roman"/>
                <w:sz w:val="16"/>
                <w:szCs w:val="16"/>
                <w:vertAlign w:val="superscript"/>
                <w:lang w:val="sq-AL" w:eastAsia="zh-CN"/>
              </w:rPr>
              <w:t>3</w:t>
            </w:r>
            <w:r w:rsidRPr="008054EE">
              <w:rPr>
                <w:rFonts w:ascii="Times New Roman" w:eastAsia="Times New Roman" w:hAnsi="Times New Roman"/>
                <w:sz w:val="16"/>
                <w:szCs w:val="16"/>
                <w:lang w:val="sq-AL" w:eastAsia="zh-CN"/>
              </w:rPr>
              <w:t xml:space="preserve"> t</w:t>
            </w:r>
            <w:r w:rsidRPr="008054EE">
              <w:rPr>
                <w:rFonts w:ascii="Times New Roman" w:eastAsia="Times New Roman" w:hAnsi="Times New Roman"/>
                <w:sz w:val="16"/>
                <w:szCs w:val="16"/>
                <w:vertAlign w:val="superscript"/>
                <w:lang w:val="sq-AL" w:eastAsia="zh-CN"/>
              </w:rPr>
              <w:t> 0,25</w:t>
            </w:r>
            <w:r w:rsidRPr="008054EE">
              <w:rPr>
                <w:rFonts w:ascii="Times New Roman" w:eastAsia="Times New Roman" w:hAnsi="Times New Roman"/>
                <w:sz w:val="16"/>
                <w:szCs w:val="16"/>
                <w:lang w:val="sq-AL" w:eastAsia="zh-CN"/>
              </w:rPr>
              <w:t xml:space="preserve">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 xml:space="preserve"> ] shih shënimin </w:t>
            </w:r>
            <w:r w:rsidRPr="008054EE">
              <w:rPr>
                <w:rFonts w:ascii="Times New Roman" w:eastAsia="Times New Roman" w:hAnsi="Times New Roman"/>
                <w:sz w:val="16"/>
                <w:szCs w:val="16"/>
                <w:vertAlign w:val="superscript"/>
                <w:lang w:val="sq-AL" w:eastAsia="zh-CN"/>
              </w:rPr>
              <w:t>d</w:t>
            </w:r>
          </w:p>
        </w:tc>
      </w:tr>
      <w:tr w:rsidR="00FD5873" w:rsidRPr="008054EE" w:rsidTr="00DE403E">
        <w:tblPrEx>
          <w:tblCellMar>
            <w:left w:w="70" w:type="dxa"/>
            <w:right w:w="70" w:type="dxa"/>
          </w:tblCellMar>
        </w:tblPrEx>
        <w:trPr>
          <w:cantSplit/>
          <w:jc w:val="center"/>
        </w:trPr>
        <w:tc>
          <w:tcPr>
            <w:tcW w:w="516" w:type="dxa"/>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p>
        </w:tc>
        <w:tc>
          <w:tcPr>
            <w:tcW w:w="1014"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311</w:t>
            </w:r>
          </w:p>
        </w:tc>
        <w:tc>
          <w:tcPr>
            <w:tcW w:w="720" w:type="dxa"/>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b/>
                <w:sz w:val="16"/>
                <w:szCs w:val="16"/>
                <w:lang w:val="sq-AL" w:eastAsia="zh-CN"/>
              </w:rPr>
            </w:pPr>
          </w:p>
        </w:tc>
        <w:tc>
          <w:tcPr>
            <w:tcW w:w="3150" w:type="dxa"/>
            <w:gridSpan w:val="3"/>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color w:val="0000FF"/>
                <w:sz w:val="16"/>
                <w:szCs w:val="16"/>
                <w:lang w:val="sq-AL" w:eastAsia="zh-CN"/>
              </w:rPr>
            </w:pPr>
          </w:p>
        </w:tc>
        <w:tc>
          <w:tcPr>
            <w:tcW w:w="9716" w:type="dxa"/>
            <w:gridSpan w:val="7"/>
          </w:tcPr>
          <w:p w:rsidR="00FD5873" w:rsidRPr="008054EE" w:rsidRDefault="00FD5873" w:rsidP="00DE403E">
            <w:pPr>
              <w:suppressAutoHyphens/>
              <w:spacing w:after="0" w:line="240" w:lineRule="auto"/>
              <w:ind w:firstLine="0"/>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H = 1,6 · 10</w:t>
            </w:r>
            <w:r w:rsidRPr="008054EE">
              <w:rPr>
                <w:rFonts w:ascii="Times New Roman" w:eastAsia="Times New Roman" w:hAnsi="Times New Roman"/>
                <w:sz w:val="16"/>
                <w:szCs w:val="16"/>
                <w:vertAlign w:val="superscript"/>
                <w:lang w:val="sq-AL" w:eastAsia="zh-CN"/>
              </w:rPr>
              <w:t>3</w:t>
            </w:r>
            <w:r w:rsidRPr="008054EE">
              <w:rPr>
                <w:rFonts w:ascii="Times New Roman" w:eastAsia="Times New Roman" w:hAnsi="Times New Roman"/>
                <w:sz w:val="16"/>
                <w:szCs w:val="16"/>
                <w:lang w:val="sq-AL" w:eastAsia="zh-CN"/>
              </w:rPr>
              <w:t xml:space="preserve">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 nëse t &lt; 6,7 · 10</w:t>
            </w:r>
            <w:r w:rsidRPr="008054EE">
              <w:rPr>
                <w:rFonts w:ascii="Times New Roman" w:eastAsia="Times New Roman" w:hAnsi="Times New Roman"/>
                <w:sz w:val="16"/>
                <w:szCs w:val="16"/>
                <w:vertAlign w:val="superscript"/>
                <w:lang w:val="sq-AL" w:eastAsia="zh-CN"/>
              </w:rPr>
              <w:t>-3</w:t>
            </w:r>
            <w:r w:rsidRPr="008054EE">
              <w:rPr>
                <w:rFonts w:ascii="Times New Roman" w:eastAsia="Times New Roman" w:hAnsi="Times New Roman"/>
                <w:sz w:val="16"/>
                <w:szCs w:val="16"/>
                <w:lang w:val="sq-AL" w:eastAsia="zh-CN"/>
              </w:rPr>
              <w:t xml:space="preserve"> atëherë H = 5,6 · 10</w:t>
            </w:r>
            <w:r w:rsidRPr="008054EE">
              <w:rPr>
                <w:rFonts w:ascii="Times New Roman" w:eastAsia="Times New Roman" w:hAnsi="Times New Roman"/>
                <w:sz w:val="16"/>
                <w:szCs w:val="16"/>
                <w:vertAlign w:val="superscript"/>
                <w:lang w:val="sq-AL" w:eastAsia="zh-CN"/>
              </w:rPr>
              <w:t>3</w:t>
            </w:r>
            <w:r w:rsidRPr="008054EE">
              <w:rPr>
                <w:rFonts w:ascii="Times New Roman" w:eastAsia="Times New Roman" w:hAnsi="Times New Roman"/>
                <w:sz w:val="16"/>
                <w:szCs w:val="16"/>
                <w:lang w:val="sq-AL" w:eastAsia="zh-CN"/>
              </w:rPr>
              <w:t xml:space="preserve"> t</w:t>
            </w:r>
            <w:r w:rsidRPr="008054EE">
              <w:rPr>
                <w:rFonts w:ascii="Times New Roman" w:eastAsia="Times New Roman" w:hAnsi="Times New Roman"/>
                <w:sz w:val="16"/>
                <w:szCs w:val="16"/>
                <w:vertAlign w:val="superscript"/>
                <w:lang w:val="sq-AL" w:eastAsia="zh-CN"/>
              </w:rPr>
              <w:t> 0,25</w:t>
            </w:r>
            <w:r w:rsidRPr="008054EE">
              <w:rPr>
                <w:rFonts w:ascii="Times New Roman" w:eastAsia="Times New Roman" w:hAnsi="Times New Roman"/>
                <w:sz w:val="16"/>
                <w:szCs w:val="16"/>
                <w:lang w:val="sq-AL" w:eastAsia="zh-CN"/>
              </w:rPr>
              <w:t xml:space="preserve">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 xml:space="preserve"> ] shih shënimin  </w:t>
            </w:r>
            <w:r w:rsidRPr="008054EE">
              <w:rPr>
                <w:rFonts w:ascii="Times New Roman" w:eastAsia="Times New Roman" w:hAnsi="Times New Roman"/>
                <w:sz w:val="16"/>
                <w:szCs w:val="16"/>
                <w:vertAlign w:val="superscript"/>
                <w:lang w:val="sq-AL" w:eastAsia="zh-CN"/>
              </w:rPr>
              <w:t>d</w:t>
            </w:r>
          </w:p>
        </w:tc>
      </w:tr>
      <w:tr w:rsidR="00FD5873" w:rsidRPr="008054EE" w:rsidTr="00DE403E">
        <w:tblPrEx>
          <w:tblCellMar>
            <w:left w:w="70" w:type="dxa"/>
            <w:right w:w="70" w:type="dxa"/>
          </w:tblCellMar>
        </w:tblPrEx>
        <w:trPr>
          <w:cantSplit/>
          <w:jc w:val="center"/>
        </w:trPr>
        <w:tc>
          <w:tcPr>
            <w:tcW w:w="516" w:type="dxa"/>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p>
        </w:tc>
        <w:tc>
          <w:tcPr>
            <w:tcW w:w="1014"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312</w:t>
            </w:r>
          </w:p>
        </w:tc>
        <w:tc>
          <w:tcPr>
            <w:tcW w:w="720" w:type="dxa"/>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b/>
                <w:sz w:val="16"/>
                <w:szCs w:val="16"/>
                <w:lang w:val="sq-AL" w:eastAsia="zh-CN"/>
              </w:rPr>
            </w:pPr>
          </w:p>
        </w:tc>
        <w:tc>
          <w:tcPr>
            <w:tcW w:w="3150" w:type="dxa"/>
            <w:gridSpan w:val="3"/>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color w:val="0000FF"/>
                <w:sz w:val="16"/>
                <w:szCs w:val="16"/>
                <w:lang w:val="sq-AL" w:eastAsia="zh-CN"/>
              </w:rPr>
            </w:pPr>
          </w:p>
        </w:tc>
        <w:tc>
          <w:tcPr>
            <w:tcW w:w="9716" w:type="dxa"/>
            <w:gridSpan w:val="7"/>
          </w:tcPr>
          <w:p w:rsidR="00FD5873" w:rsidRPr="008054EE" w:rsidRDefault="00FD5873" w:rsidP="00DE403E">
            <w:pPr>
              <w:suppressAutoHyphens/>
              <w:spacing w:after="0" w:line="240" w:lineRule="auto"/>
              <w:ind w:firstLine="0"/>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H = 2,5 · 10</w:t>
            </w:r>
            <w:r w:rsidRPr="008054EE">
              <w:rPr>
                <w:rFonts w:ascii="Times New Roman" w:eastAsia="Times New Roman" w:hAnsi="Times New Roman"/>
                <w:sz w:val="16"/>
                <w:szCs w:val="16"/>
                <w:vertAlign w:val="superscript"/>
                <w:lang w:val="sq-AL" w:eastAsia="zh-CN"/>
              </w:rPr>
              <w:t>3</w:t>
            </w:r>
            <w:r w:rsidRPr="008054EE">
              <w:rPr>
                <w:rFonts w:ascii="Times New Roman" w:eastAsia="Times New Roman" w:hAnsi="Times New Roman"/>
                <w:sz w:val="16"/>
                <w:szCs w:val="16"/>
                <w:lang w:val="sq-AL" w:eastAsia="zh-CN"/>
              </w:rPr>
              <w:t xml:space="preserve">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 nëse t &lt; 4,0 · 10</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 xml:space="preserve"> atëherë H = 5,6 · 10</w:t>
            </w:r>
            <w:r w:rsidRPr="008054EE">
              <w:rPr>
                <w:rFonts w:ascii="Times New Roman" w:eastAsia="Times New Roman" w:hAnsi="Times New Roman"/>
                <w:sz w:val="16"/>
                <w:szCs w:val="16"/>
                <w:vertAlign w:val="superscript"/>
                <w:lang w:val="sq-AL" w:eastAsia="zh-CN"/>
              </w:rPr>
              <w:t>3</w:t>
            </w:r>
            <w:r w:rsidRPr="008054EE">
              <w:rPr>
                <w:rFonts w:ascii="Times New Roman" w:eastAsia="Times New Roman" w:hAnsi="Times New Roman"/>
                <w:sz w:val="16"/>
                <w:szCs w:val="16"/>
                <w:lang w:val="sq-AL" w:eastAsia="zh-CN"/>
              </w:rPr>
              <w:t xml:space="preserve"> t</w:t>
            </w:r>
            <w:r w:rsidRPr="008054EE">
              <w:rPr>
                <w:rFonts w:ascii="Times New Roman" w:eastAsia="Times New Roman" w:hAnsi="Times New Roman"/>
                <w:sz w:val="16"/>
                <w:szCs w:val="16"/>
                <w:vertAlign w:val="superscript"/>
                <w:lang w:val="sq-AL" w:eastAsia="zh-CN"/>
              </w:rPr>
              <w:t> 0,25</w:t>
            </w:r>
            <w:r w:rsidRPr="008054EE">
              <w:rPr>
                <w:rFonts w:ascii="Times New Roman" w:eastAsia="Times New Roman" w:hAnsi="Times New Roman"/>
                <w:sz w:val="16"/>
                <w:szCs w:val="16"/>
                <w:lang w:val="sq-AL" w:eastAsia="zh-CN"/>
              </w:rPr>
              <w:t xml:space="preserve">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 xml:space="preserve">  ] shih shënimin  </w:t>
            </w:r>
            <w:r w:rsidRPr="008054EE">
              <w:rPr>
                <w:rFonts w:ascii="Times New Roman" w:eastAsia="Times New Roman" w:hAnsi="Times New Roman"/>
                <w:sz w:val="16"/>
                <w:szCs w:val="16"/>
                <w:vertAlign w:val="superscript"/>
                <w:lang w:val="sq-AL" w:eastAsia="zh-CN"/>
              </w:rPr>
              <w:t>d</w:t>
            </w:r>
          </w:p>
        </w:tc>
      </w:tr>
      <w:tr w:rsidR="00FD5873" w:rsidRPr="008054EE" w:rsidTr="00DE403E">
        <w:tblPrEx>
          <w:tblCellMar>
            <w:left w:w="70" w:type="dxa"/>
            <w:right w:w="70" w:type="dxa"/>
          </w:tblCellMar>
        </w:tblPrEx>
        <w:trPr>
          <w:cantSplit/>
          <w:jc w:val="center"/>
        </w:trPr>
        <w:tc>
          <w:tcPr>
            <w:tcW w:w="516" w:type="dxa"/>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p>
        </w:tc>
        <w:tc>
          <w:tcPr>
            <w:tcW w:w="1014"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313</w:t>
            </w:r>
          </w:p>
        </w:tc>
        <w:tc>
          <w:tcPr>
            <w:tcW w:w="720" w:type="dxa"/>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b/>
                <w:sz w:val="16"/>
                <w:szCs w:val="16"/>
                <w:lang w:val="sq-AL" w:eastAsia="zh-CN"/>
              </w:rPr>
            </w:pPr>
          </w:p>
        </w:tc>
        <w:tc>
          <w:tcPr>
            <w:tcW w:w="3150" w:type="dxa"/>
            <w:gridSpan w:val="3"/>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color w:val="0000FF"/>
                <w:sz w:val="16"/>
                <w:szCs w:val="16"/>
                <w:lang w:val="sq-AL" w:eastAsia="zh-CN"/>
              </w:rPr>
            </w:pPr>
          </w:p>
        </w:tc>
        <w:tc>
          <w:tcPr>
            <w:tcW w:w="9716" w:type="dxa"/>
            <w:gridSpan w:val="7"/>
          </w:tcPr>
          <w:p w:rsidR="00FD5873" w:rsidRPr="008054EE" w:rsidRDefault="00FD5873" w:rsidP="00DE403E">
            <w:pPr>
              <w:suppressAutoHyphens/>
              <w:spacing w:after="0" w:line="240" w:lineRule="auto"/>
              <w:ind w:firstLine="0"/>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H = 4,0 · 10</w:t>
            </w:r>
            <w:r w:rsidRPr="008054EE">
              <w:rPr>
                <w:rFonts w:ascii="Times New Roman" w:eastAsia="Times New Roman" w:hAnsi="Times New Roman"/>
                <w:sz w:val="16"/>
                <w:szCs w:val="16"/>
                <w:vertAlign w:val="superscript"/>
                <w:lang w:val="sq-AL" w:eastAsia="zh-CN"/>
              </w:rPr>
              <w:t>3</w:t>
            </w:r>
            <w:r w:rsidRPr="008054EE">
              <w:rPr>
                <w:rFonts w:ascii="Times New Roman" w:eastAsia="Times New Roman" w:hAnsi="Times New Roman"/>
                <w:sz w:val="16"/>
                <w:szCs w:val="16"/>
                <w:lang w:val="sq-AL" w:eastAsia="zh-CN"/>
              </w:rPr>
              <w:t xml:space="preserve">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 nëse t &lt; 2,6 · 10</w:t>
            </w:r>
            <w:r w:rsidRPr="008054EE">
              <w:rPr>
                <w:rFonts w:ascii="Times New Roman" w:eastAsia="Times New Roman" w:hAnsi="Times New Roman"/>
                <w:sz w:val="16"/>
                <w:szCs w:val="16"/>
                <w:vertAlign w:val="superscript"/>
                <w:lang w:val="sq-AL" w:eastAsia="zh-CN"/>
              </w:rPr>
              <w:t>-1</w:t>
            </w:r>
            <w:r w:rsidRPr="008054EE">
              <w:rPr>
                <w:rFonts w:ascii="Times New Roman" w:eastAsia="Times New Roman" w:hAnsi="Times New Roman"/>
                <w:sz w:val="16"/>
                <w:szCs w:val="16"/>
                <w:lang w:val="sq-AL" w:eastAsia="zh-CN"/>
              </w:rPr>
              <w:t xml:space="preserve"> atëherë H = 5,6 · 10</w:t>
            </w:r>
            <w:r w:rsidRPr="008054EE">
              <w:rPr>
                <w:rFonts w:ascii="Times New Roman" w:eastAsia="Times New Roman" w:hAnsi="Times New Roman"/>
                <w:sz w:val="16"/>
                <w:szCs w:val="16"/>
                <w:vertAlign w:val="superscript"/>
                <w:lang w:val="sq-AL" w:eastAsia="zh-CN"/>
              </w:rPr>
              <w:t>3</w:t>
            </w:r>
            <w:r w:rsidRPr="008054EE">
              <w:rPr>
                <w:rFonts w:ascii="Times New Roman" w:eastAsia="Times New Roman" w:hAnsi="Times New Roman"/>
                <w:sz w:val="16"/>
                <w:szCs w:val="16"/>
                <w:lang w:val="sq-AL" w:eastAsia="zh-CN"/>
              </w:rPr>
              <w:t xml:space="preserve"> t</w:t>
            </w:r>
            <w:r w:rsidRPr="008054EE">
              <w:rPr>
                <w:rFonts w:ascii="Times New Roman" w:eastAsia="Times New Roman" w:hAnsi="Times New Roman"/>
                <w:sz w:val="16"/>
                <w:szCs w:val="16"/>
                <w:vertAlign w:val="superscript"/>
                <w:lang w:val="sq-AL" w:eastAsia="zh-CN"/>
              </w:rPr>
              <w:t> 0,25</w:t>
            </w:r>
            <w:r w:rsidRPr="008054EE">
              <w:rPr>
                <w:rFonts w:ascii="Times New Roman" w:eastAsia="Times New Roman" w:hAnsi="Times New Roman"/>
                <w:sz w:val="16"/>
                <w:szCs w:val="16"/>
                <w:lang w:val="sq-AL" w:eastAsia="zh-CN"/>
              </w:rPr>
              <w:t xml:space="preserve">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 xml:space="preserve">  ] shih shënimin   </w:t>
            </w:r>
            <w:r w:rsidRPr="008054EE">
              <w:rPr>
                <w:rFonts w:ascii="Times New Roman" w:eastAsia="Times New Roman" w:hAnsi="Times New Roman"/>
                <w:sz w:val="16"/>
                <w:szCs w:val="16"/>
                <w:vertAlign w:val="superscript"/>
                <w:lang w:val="sq-AL" w:eastAsia="zh-CN"/>
              </w:rPr>
              <w:t>d</w:t>
            </w:r>
          </w:p>
        </w:tc>
      </w:tr>
      <w:tr w:rsidR="00FD5873" w:rsidRPr="008054EE" w:rsidTr="00DE403E">
        <w:tblPrEx>
          <w:tblCellMar>
            <w:left w:w="70" w:type="dxa"/>
            <w:right w:w="70" w:type="dxa"/>
          </w:tblCellMar>
        </w:tblPrEx>
        <w:trPr>
          <w:cantSplit/>
          <w:jc w:val="center"/>
        </w:trPr>
        <w:tc>
          <w:tcPr>
            <w:tcW w:w="516" w:type="dxa"/>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p>
        </w:tc>
        <w:tc>
          <w:tcPr>
            <w:tcW w:w="1014"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314</w:t>
            </w:r>
          </w:p>
        </w:tc>
        <w:tc>
          <w:tcPr>
            <w:tcW w:w="720" w:type="dxa"/>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b/>
                <w:sz w:val="16"/>
                <w:szCs w:val="16"/>
                <w:lang w:val="sq-AL" w:eastAsia="zh-CN"/>
              </w:rPr>
            </w:pPr>
          </w:p>
        </w:tc>
        <w:tc>
          <w:tcPr>
            <w:tcW w:w="3150" w:type="dxa"/>
            <w:gridSpan w:val="3"/>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color w:val="0000FF"/>
                <w:sz w:val="16"/>
                <w:szCs w:val="16"/>
                <w:lang w:val="sq-AL" w:eastAsia="zh-CN"/>
              </w:rPr>
            </w:pPr>
          </w:p>
        </w:tc>
        <w:tc>
          <w:tcPr>
            <w:tcW w:w="9716" w:type="dxa"/>
            <w:gridSpan w:val="7"/>
          </w:tcPr>
          <w:p w:rsidR="00FD5873" w:rsidRPr="008054EE" w:rsidRDefault="00FD5873" w:rsidP="00DE403E">
            <w:pPr>
              <w:suppressAutoHyphens/>
              <w:spacing w:after="0" w:line="240" w:lineRule="auto"/>
              <w:ind w:firstLine="0"/>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H = 6,3 · 10</w:t>
            </w:r>
            <w:r w:rsidRPr="008054EE">
              <w:rPr>
                <w:rFonts w:ascii="Times New Roman" w:eastAsia="Times New Roman" w:hAnsi="Times New Roman"/>
                <w:sz w:val="16"/>
                <w:szCs w:val="16"/>
                <w:vertAlign w:val="superscript"/>
                <w:lang w:val="sq-AL" w:eastAsia="zh-CN"/>
              </w:rPr>
              <w:t>3</w:t>
            </w:r>
            <w:r w:rsidRPr="008054EE">
              <w:rPr>
                <w:rFonts w:ascii="Times New Roman" w:eastAsia="Times New Roman" w:hAnsi="Times New Roman"/>
                <w:sz w:val="16"/>
                <w:szCs w:val="16"/>
                <w:lang w:val="sq-AL" w:eastAsia="zh-CN"/>
              </w:rPr>
              <w:t xml:space="preserve">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 nëse t &lt; 1,6 · 10</w:t>
            </w:r>
            <w:r w:rsidRPr="008054EE">
              <w:rPr>
                <w:rFonts w:ascii="Times New Roman" w:eastAsia="Times New Roman" w:hAnsi="Times New Roman"/>
                <w:sz w:val="16"/>
                <w:szCs w:val="16"/>
                <w:vertAlign w:val="superscript"/>
                <w:lang w:val="sq-AL" w:eastAsia="zh-CN"/>
              </w:rPr>
              <w:t xml:space="preserve">0 </w:t>
            </w:r>
            <w:r w:rsidRPr="008054EE">
              <w:rPr>
                <w:rFonts w:ascii="Times New Roman" w:eastAsia="Times New Roman" w:hAnsi="Times New Roman"/>
                <w:sz w:val="16"/>
                <w:szCs w:val="16"/>
                <w:lang w:val="sq-AL" w:eastAsia="zh-CN"/>
              </w:rPr>
              <w:t xml:space="preserve"> atëherë H = 5,6 · 10</w:t>
            </w:r>
            <w:r w:rsidRPr="008054EE">
              <w:rPr>
                <w:rFonts w:ascii="Times New Roman" w:eastAsia="Times New Roman" w:hAnsi="Times New Roman"/>
                <w:sz w:val="16"/>
                <w:szCs w:val="16"/>
                <w:vertAlign w:val="superscript"/>
                <w:lang w:val="sq-AL" w:eastAsia="zh-CN"/>
              </w:rPr>
              <w:t>3</w:t>
            </w:r>
            <w:r w:rsidRPr="008054EE">
              <w:rPr>
                <w:rFonts w:ascii="Times New Roman" w:eastAsia="Times New Roman" w:hAnsi="Times New Roman"/>
                <w:sz w:val="16"/>
                <w:szCs w:val="16"/>
                <w:lang w:val="sq-AL" w:eastAsia="zh-CN"/>
              </w:rPr>
              <w:t xml:space="preserve"> t</w:t>
            </w:r>
            <w:r w:rsidRPr="008054EE">
              <w:rPr>
                <w:rFonts w:ascii="Times New Roman" w:eastAsia="Times New Roman" w:hAnsi="Times New Roman"/>
                <w:sz w:val="16"/>
                <w:szCs w:val="16"/>
                <w:vertAlign w:val="superscript"/>
                <w:lang w:val="sq-AL" w:eastAsia="zh-CN"/>
              </w:rPr>
              <w:t> 0,25</w:t>
            </w:r>
            <w:r w:rsidRPr="008054EE">
              <w:rPr>
                <w:rFonts w:ascii="Times New Roman" w:eastAsia="Times New Roman" w:hAnsi="Times New Roman"/>
                <w:sz w:val="16"/>
                <w:szCs w:val="16"/>
                <w:lang w:val="sq-AL" w:eastAsia="zh-CN"/>
              </w:rPr>
              <w:t xml:space="preserve">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 xml:space="preserve">  ] shih shënimin </w:t>
            </w:r>
            <w:r w:rsidRPr="008054EE">
              <w:rPr>
                <w:rFonts w:ascii="Times New Roman" w:eastAsia="Times New Roman" w:hAnsi="Times New Roman"/>
                <w:sz w:val="16"/>
                <w:szCs w:val="16"/>
                <w:vertAlign w:val="superscript"/>
                <w:lang w:val="sq-AL" w:eastAsia="zh-CN"/>
              </w:rPr>
              <w:t>d</w:t>
            </w:r>
          </w:p>
        </w:tc>
      </w:tr>
      <w:tr w:rsidR="00FD5873" w:rsidRPr="008054EE" w:rsidTr="00DE403E">
        <w:tblPrEx>
          <w:tblCellMar>
            <w:left w:w="70" w:type="dxa"/>
            <w:right w:w="70" w:type="dxa"/>
          </w:tblCellMar>
        </w:tblPrEx>
        <w:trPr>
          <w:cantSplit/>
          <w:jc w:val="center"/>
        </w:trPr>
        <w:tc>
          <w:tcPr>
            <w:tcW w:w="516" w:type="dxa"/>
            <w:tcBorders>
              <w:bottom w:val="single" w:sz="4" w:space="0" w:color="auto"/>
            </w:tcBorders>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UVA</w:t>
            </w:r>
          </w:p>
        </w:tc>
        <w:tc>
          <w:tcPr>
            <w:tcW w:w="1014" w:type="dxa"/>
            <w:tcBorders>
              <w:bottom w:val="single" w:sz="4" w:space="0" w:color="auto"/>
            </w:tcBorders>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vertAlign w:val="superscript"/>
                <w:lang w:val="sq-AL" w:eastAsia="zh-CN"/>
              </w:rPr>
            </w:pPr>
            <w:r w:rsidRPr="008054EE">
              <w:rPr>
                <w:rFonts w:ascii="Times New Roman" w:eastAsia="Times New Roman" w:hAnsi="Times New Roman"/>
                <w:sz w:val="16"/>
                <w:szCs w:val="16"/>
                <w:lang w:val="sq-AL" w:eastAsia="zh-CN"/>
              </w:rPr>
              <w:t>315 - 400</w:t>
            </w:r>
          </w:p>
        </w:tc>
        <w:tc>
          <w:tcPr>
            <w:tcW w:w="720" w:type="dxa"/>
            <w:vMerge/>
            <w:tcBorders>
              <w:bottom w:val="single" w:sz="4" w:space="0" w:color="auto"/>
            </w:tcBorders>
            <w:vAlign w:val="center"/>
          </w:tcPr>
          <w:p w:rsidR="00FD5873" w:rsidRPr="008054EE" w:rsidRDefault="00FD5873" w:rsidP="00DE403E">
            <w:pPr>
              <w:suppressAutoHyphens/>
              <w:spacing w:after="0" w:line="240" w:lineRule="auto"/>
              <w:ind w:firstLine="0"/>
              <w:jc w:val="center"/>
              <w:rPr>
                <w:rFonts w:ascii="Times New Roman" w:eastAsia="Times New Roman" w:hAnsi="Times New Roman"/>
                <w:b/>
                <w:sz w:val="16"/>
                <w:szCs w:val="16"/>
                <w:vertAlign w:val="superscript"/>
                <w:lang w:val="sq-AL" w:eastAsia="zh-CN"/>
              </w:rPr>
            </w:pPr>
          </w:p>
        </w:tc>
        <w:tc>
          <w:tcPr>
            <w:tcW w:w="3150" w:type="dxa"/>
            <w:gridSpan w:val="3"/>
            <w:vMerge/>
          </w:tcPr>
          <w:p w:rsidR="00FD5873" w:rsidRPr="008054EE" w:rsidRDefault="00FD5873" w:rsidP="00DE403E">
            <w:pPr>
              <w:suppressAutoHyphens/>
              <w:spacing w:after="0" w:line="240" w:lineRule="auto"/>
              <w:ind w:firstLine="0"/>
              <w:rPr>
                <w:rFonts w:ascii="Times New Roman" w:eastAsia="Times New Roman" w:hAnsi="Times New Roman"/>
                <w:color w:val="0000FF"/>
                <w:sz w:val="16"/>
                <w:szCs w:val="16"/>
                <w:vertAlign w:val="superscript"/>
                <w:lang w:val="sq-AL" w:eastAsia="zh-CN"/>
              </w:rPr>
            </w:pPr>
          </w:p>
        </w:tc>
        <w:tc>
          <w:tcPr>
            <w:tcW w:w="9716" w:type="dxa"/>
            <w:gridSpan w:val="7"/>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t>H = 5,6 · 10</w:t>
            </w:r>
            <w:r w:rsidRPr="008054EE">
              <w:rPr>
                <w:rFonts w:ascii="Times New Roman" w:eastAsia="Times New Roman" w:hAnsi="Times New Roman"/>
                <w:sz w:val="16"/>
                <w:szCs w:val="16"/>
                <w:vertAlign w:val="superscript"/>
                <w:lang w:val="sq-AL" w:eastAsia="zh-CN"/>
              </w:rPr>
              <w:t>3</w:t>
            </w:r>
            <w:r w:rsidRPr="008054EE">
              <w:rPr>
                <w:rFonts w:ascii="Times New Roman" w:eastAsia="Times New Roman" w:hAnsi="Times New Roman"/>
                <w:sz w:val="16"/>
                <w:szCs w:val="16"/>
                <w:lang w:val="sq-AL" w:eastAsia="zh-CN"/>
              </w:rPr>
              <w:t xml:space="preserve"> t</w:t>
            </w:r>
            <w:r w:rsidRPr="008054EE">
              <w:rPr>
                <w:rFonts w:ascii="Times New Roman" w:eastAsia="Times New Roman" w:hAnsi="Times New Roman"/>
                <w:sz w:val="16"/>
                <w:szCs w:val="16"/>
                <w:vertAlign w:val="superscript"/>
                <w:lang w:val="sq-AL" w:eastAsia="zh-CN"/>
              </w:rPr>
              <w:t xml:space="preserve"> 0,25</w:t>
            </w:r>
            <w:r w:rsidRPr="008054EE">
              <w:rPr>
                <w:rFonts w:ascii="Times New Roman" w:eastAsia="Times New Roman" w:hAnsi="Times New Roman"/>
                <w:sz w:val="16"/>
                <w:szCs w:val="16"/>
                <w:lang w:val="sq-AL" w:eastAsia="zh-CN"/>
              </w:rPr>
              <w:t>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p>
        </w:tc>
      </w:tr>
      <w:tr w:rsidR="00FD5873" w:rsidRPr="008054EE" w:rsidTr="00DE403E">
        <w:tblPrEx>
          <w:tblCellMar>
            <w:left w:w="70" w:type="dxa"/>
            <w:right w:w="70" w:type="dxa"/>
          </w:tblCellMar>
        </w:tblPrEx>
        <w:trPr>
          <w:cantSplit/>
          <w:jc w:val="center"/>
        </w:trPr>
        <w:tc>
          <w:tcPr>
            <w:tcW w:w="516" w:type="dxa"/>
            <w:vMerge w:val="restart"/>
            <w:vAlign w:val="center"/>
          </w:tcPr>
          <w:p w:rsidR="00FD5873" w:rsidRPr="008054EE" w:rsidRDefault="00FD5873" w:rsidP="00DE403E">
            <w:pPr>
              <w:suppressAutoHyphens/>
              <w:spacing w:after="0" w:line="240" w:lineRule="auto"/>
              <w:ind w:firstLine="0"/>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dukshme &amp; IKA</w:t>
            </w:r>
          </w:p>
        </w:tc>
        <w:tc>
          <w:tcPr>
            <w:tcW w:w="1014"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400 - 700</w:t>
            </w:r>
          </w:p>
        </w:tc>
        <w:tc>
          <w:tcPr>
            <w:tcW w:w="720" w:type="dxa"/>
            <w:vMerge w:val="restart"/>
            <w:textDirection w:val="btLr"/>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7 mm</w:t>
            </w:r>
          </w:p>
        </w:tc>
        <w:tc>
          <w:tcPr>
            <w:tcW w:w="2093" w:type="dxa"/>
            <w:gridSpan w:val="2"/>
            <w:vAlign w:val="center"/>
          </w:tcPr>
          <w:p w:rsidR="00FD5873" w:rsidRPr="008054EE" w:rsidRDefault="00FD5873" w:rsidP="00DE403E">
            <w:pPr>
              <w:suppressAutoHyphens/>
              <w:spacing w:after="0" w:line="240" w:lineRule="auto"/>
              <w:ind w:firstLine="0"/>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 xml:space="preserve">  H = 1,5 · 10</w:t>
            </w:r>
            <w:r w:rsidRPr="008054EE">
              <w:rPr>
                <w:rFonts w:ascii="Times New Roman" w:eastAsia="Times New Roman" w:hAnsi="Times New Roman"/>
                <w:sz w:val="16"/>
                <w:szCs w:val="16"/>
                <w:vertAlign w:val="superscript"/>
                <w:lang w:val="sq-AL" w:eastAsia="zh-CN"/>
              </w:rPr>
              <w:t>-4</w:t>
            </w:r>
            <w:r w:rsidRPr="008054EE">
              <w:rPr>
                <w:rFonts w:ascii="Times New Roman" w:eastAsia="Times New Roman" w:hAnsi="Times New Roman"/>
                <w:sz w:val="16"/>
                <w:szCs w:val="16"/>
                <w:lang w:val="sq-AL" w:eastAsia="zh-CN"/>
              </w:rPr>
              <w:t> C</w:t>
            </w:r>
            <w:r w:rsidRPr="008054EE">
              <w:rPr>
                <w:rFonts w:ascii="Times New Roman" w:eastAsia="Times New Roman" w:hAnsi="Times New Roman"/>
                <w:sz w:val="16"/>
                <w:szCs w:val="16"/>
                <w:vertAlign w:val="subscript"/>
                <w:lang w:val="sq-AL" w:eastAsia="zh-CN"/>
              </w:rPr>
              <w:t>E</w:t>
            </w:r>
            <w:r w:rsidRPr="008054EE">
              <w:rPr>
                <w:rFonts w:ascii="Times New Roman" w:eastAsia="Times New Roman" w:hAnsi="Times New Roman"/>
                <w:sz w:val="16"/>
                <w:szCs w:val="16"/>
                <w:lang w:val="sq-AL" w:eastAsia="zh-CN"/>
              </w:rPr>
              <w:t xml:space="preserve">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p>
        </w:tc>
        <w:tc>
          <w:tcPr>
            <w:tcW w:w="1057" w:type="dxa"/>
            <w:vAlign w:val="center"/>
          </w:tcPr>
          <w:p w:rsidR="00FD5873" w:rsidRPr="008054EE" w:rsidRDefault="00FD5873" w:rsidP="00DE403E">
            <w:pPr>
              <w:suppressAutoHyphens/>
              <w:spacing w:after="0" w:line="240" w:lineRule="auto"/>
              <w:ind w:firstLine="0"/>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H = 2,7 · 10</w:t>
            </w:r>
            <w:r w:rsidRPr="008054EE">
              <w:rPr>
                <w:rFonts w:ascii="Times New Roman" w:eastAsia="Times New Roman" w:hAnsi="Times New Roman"/>
                <w:sz w:val="16"/>
                <w:szCs w:val="16"/>
                <w:vertAlign w:val="superscript"/>
                <w:lang w:val="sq-AL" w:eastAsia="zh-CN"/>
              </w:rPr>
              <w:t>4</w:t>
            </w:r>
            <w:r w:rsidRPr="008054EE">
              <w:rPr>
                <w:rFonts w:ascii="Times New Roman" w:eastAsia="Times New Roman" w:hAnsi="Times New Roman"/>
                <w:sz w:val="16"/>
                <w:szCs w:val="16"/>
                <w:lang w:val="sq-AL" w:eastAsia="zh-CN"/>
              </w:rPr>
              <w:t> t</w:t>
            </w:r>
            <w:r w:rsidRPr="008054EE">
              <w:rPr>
                <w:rFonts w:ascii="Times New Roman" w:eastAsia="Times New Roman" w:hAnsi="Times New Roman"/>
                <w:sz w:val="16"/>
                <w:szCs w:val="16"/>
                <w:vertAlign w:val="superscript"/>
                <w:lang w:val="sq-AL" w:eastAsia="zh-CN"/>
              </w:rPr>
              <w:t> 0,75</w:t>
            </w:r>
            <w:r w:rsidRPr="008054EE">
              <w:rPr>
                <w:rFonts w:ascii="Times New Roman" w:eastAsia="Times New Roman" w:hAnsi="Times New Roman"/>
                <w:sz w:val="16"/>
                <w:szCs w:val="16"/>
                <w:lang w:val="sq-AL" w:eastAsia="zh-CN"/>
              </w:rPr>
              <w:t> C</w:t>
            </w:r>
            <w:r w:rsidRPr="008054EE">
              <w:rPr>
                <w:rFonts w:ascii="Times New Roman" w:eastAsia="Times New Roman" w:hAnsi="Times New Roman"/>
                <w:sz w:val="16"/>
                <w:szCs w:val="16"/>
                <w:vertAlign w:val="subscript"/>
                <w:lang w:val="sq-AL" w:eastAsia="zh-CN"/>
              </w:rPr>
              <w:t>E</w:t>
            </w:r>
            <w:r w:rsidRPr="008054EE">
              <w:rPr>
                <w:rFonts w:ascii="Times New Roman" w:eastAsia="Times New Roman" w:hAnsi="Times New Roman"/>
                <w:sz w:val="16"/>
                <w:szCs w:val="16"/>
                <w:lang w:val="sq-AL" w:eastAsia="zh-CN"/>
              </w:rPr>
              <w:t xml:space="preserve">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p>
        </w:tc>
        <w:tc>
          <w:tcPr>
            <w:tcW w:w="4471" w:type="dxa"/>
            <w:gridSpan w:val="4"/>
            <w:vAlign w:val="center"/>
          </w:tcPr>
          <w:p w:rsidR="00FD5873" w:rsidRPr="008054EE" w:rsidRDefault="00FD5873" w:rsidP="00DE403E">
            <w:pPr>
              <w:suppressAutoHyphens/>
              <w:spacing w:after="0" w:line="240" w:lineRule="auto"/>
              <w:ind w:firstLine="0"/>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H = 5 · 10</w:t>
            </w:r>
            <w:r w:rsidRPr="008054EE">
              <w:rPr>
                <w:rFonts w:ascii="Times New Roman" w:eastAsia="Times New Roman" w:hAnsi="Times New Roman"/>
                <w:sz w:val="16"/>
                <w:szCs w:val="16"/>
                <w:vertAlign w:val="superscript"/>
                <w:lang w:val="sq-AL" w:eastAsia="zh-CN"/>
              </w:rPr>
              <w:t>-3</w:t>
            </w:r>
            <w:r w:rsidRPr="008054EE">
              <w:rPr>
                <w:rFonts w:ascii="Times New Roman" w:eastAsia="Times New Roman" w:hAnsi="Times New Roman"/>
                <w:sz w:val="16"/>
                <w:szCs w:val="16"/>
                <w:lang w:val="sq-AL" w:eastAsia="zh-CN"/>
              </w:rPr>
              <w:t> C</w:t>
            </w:r>
            <w:r w:rsidRPr="008054EE">
              <w:rPr>
                <w:rFonts w:ascii="Times New Roman" w:eastAsia="Times New Roman" w:hAnsi="Times New Roman"/>
                <w:sz w:val="16"/>
                <w:szCs w:val="16"/>
                <w:vertAlign w:val="subscript"/>
                <w:lang w:val="sq-AL" w:eastAsia="zh-CN"/>
              </w:rPr>
              <w:t>E</w:t>
            </w:r>
            <w:r w:rsidRPr="008054EE">
              <w:rPr>
                <w:rFonts w:ascii="Times New Roman" w:eastAsia="Times New Roman" w:hAnsi="Times New Roman"/>
                <w:sz w:val="16"/>
                <w:szCs w:val="16"/>
                <w:lang w:val="sq-AL" w:eastAsia="zh-CN"/>
              </w:rPr>
              <w:t>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p>
        </w:tc>
        <w:tc>
          <w:tcPr>
            <w:tcW w:w="5245" w:type="dxa"/>
            <w:gridSpan w:val="3"/>
            <w:vAlign w:val="center"/>
          </w:tcPr>
          <w:p w:rsidR="00FD5873" w:rsidRPr="008054EE" w:rsidRDefault="00FD5873" w:rsidP="00DE403E">
            <w:pPr>
              <w:suppressAutoHyphens/>
              <w:spacing w:after="0" w:line="240" w:lineRule="auto"/>
              <w:ind w:firstLine="0"/>
              <w:rPr>
                <w:rFonts w:ascii="Times New Roman" w:eastAsia="Times New Roman" w:hAnsi="Times New Roman"/>
                <w:color w:val="0000FF"/>
                <w:sz w:val="16"/>
                <w:szCs w:val="16"/>
                <w:lang w:val="sq-AL" w:eastAsia="zh-CN"/>
              </w:rPr>
            </w:pPr>
            <w:r w:rsidRPr="008054EE">
              <w:rPr>
                <w:rFonts w:ascii="Times New Roman" w:eastAsia="Times New Roman" w:hAnsi="Times New Roman"/>
                <w:sz w:val="16"/>
                <w:szCs w:val="16"/>
                <w:lang w:val="sq-AL" w:eastAsia="zh-CN"/>
              </w:rPr>
              <w:tab/>
              <w:t xml:space="preserve">H = 18 · t </w:t>
            </w:r>
            <w:r w:rsidRPr="008054EE">
              <w:rPr>
                <w:rFonts w:ascii="Times New Roman" w:eastAsia="Times New Roman" w:hAnsi="Times New Roman"/>
                <w:sz w:val="16"/>
                <w:szCs w:val="16"/>
                <w:vertAlign w:val="superscript"/>
                <w:lang w:val="sq-AL" w:eastAsia="zh-CN"/>
              </w:rPr>
              <w:t xml:space="preserve">0,75 </w:t>
            </w:r>
            <w:r w:rsidRPr="008054EE">
              <w:rPr>
                <w:rFonts w:ascii="Times New Roman" w:eastAsia="Times New Roman" w:hAnsi="Times New Roman"/>
                <w:sz w:val="16"/>
                <w:szCs w:val="16"/>
                <w:lang w:val="sq-AL" w:eastAsia="zh-CN"/>
              </w:rPr>
              <w:t> C</w:t>
            </w:r>
            <w:r w:rsidRPr="008054EE">
              <w:rPr>
                <w:rFonts w:ascii="Times New Roman" w:eastAsia="Times New Roman" w:hAnsi="Times New Roman"/>
                <w:sz w:val="16"/>
                <w:szCs w:val="16"/>
                <w:vertAlign w:val="subscript"/>
                <w:lang w:val="sq-AL" w:eastAsia="zh-CN"/>
              </w:rPr>
              <w:t>E</w:t>
            </w:r>
            <w:r w:rsidRPr="008054EE">
              <w:rPr>
                <w:rFonts w:ascii="Times New Roman" w:eastAsia="Times New Roman" w:hAnsi="Times New Roman"/>
                <w:sz w:val="16"/>
                <w:szCs w:val="16"/>
                <w:lang w:val="sq-AL" w:eastAsia="zh-CN"/>
              </w:rPr>
              <w:t xml:space="preserve">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p>
        </w:tc>
      </w:tr>
      <w:tr w:rsidR="00FD5873" w:rsidRPr="008054EE" w:rsidTr="00DE403E">
        <w:tblPrEx>
          <w:tblCellMar>
            <w:left w:w="70" w:type="dxa"/>
            <w:right w:w="70" w:type="dxa"/>
          </w:tblCellMar>
        </w:tblPrEx>
        <w:trPr>
          <w:cantSplit/>
          <w:jc w:val="center"/>
        </w:trPr>
        <w:tc>
          <w:tcPr>
            <w:tcW w:w="516" w:type="dxa"/>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vertAlign w:val="superscript"/>
                <w:lang w:val="sq-AL" w:eastAsia="zh-CN"/>
              </w:rPr>
            </w:pPr>
          </w:p>
        </w:tc>
        <w:tc>
          <w:tcPr>
            <w:tcW w:w="1014"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vertAlign w:val="superscript"/>
                <w:lang w:val="sq-AL" w:eastAsia="zh-CN"/>
              </w:rPr>
            </w:pPr>
            <w:r w:rsidRPr="008054EE">
              <w:rPr>
                <w:rFonts w:ascii="Times New Roman" w:eastAsia="Times New Roman" w:hAnsi="Times New Roman"/>
                <w:sz w:val="16"/>
                <w:szCs w:val="16"/>
                <w:lang w:val="sq-AL" w:eastAsia="zh-CN"/>
              </w:rPr>
              <w:t>700 - 1 050</w:t>
            </w:r>
          </w:p>
        </w:tc>
        <w:tc>
          <w:tcPr>
            <w:tcW w:w="720" w:type="dxa"/>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b/>
                <w:sz w:val="16"/>
                <w:szCs w:val="16"/>
                <w:vertAlign w:val="superscript"/>
                <w:lang w:val="sq-AL" w:eastAsia="zh-CN"/>
              </w:rPr>
            </w:pPr>
          </w:p>
        </w:tc>
        <w:tc>
          <w:tcPr>
            <w:tcW w:w="2093" w:type="dxa"/>
            <w:gridSpan w:val="2"/>
            <w:vAlign w:val="center"/>
          </w:tcPr>
          <w:p w:rsidR="00FD5873" w:rsidRPr="008054EE" w:rsidRDefault="00FD5873" w:rsidP="00DE403E">
            <w:pPr>
              <w:suppressAutoHyphens/>
              <w:spacing w:after="0" w:line="240" w:lineRule="auto"/>
              <w:ind w:firstLine="0"/>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H = 1,5 · 10</w:t>
            </w:r>
            <w:r w:rsidRPr="008054EE">
              <w:rPr>
                <w:rFonts w:ascii="Times New Roman" w:eastAsia="Times New Roman" w:hAnsi="Times New Roman"/>
                <w:sz w:val="16"/>
                <w:szCs w:val="16"/>
                <w:vertAlign w:val="superscript"/>
                <w:lang w:val="sq-AL" w:eastAsia="zh-CN"/>
              </w:rPr>
              <w:t>-4</w:t>
            </w:r>
            <w:r w:rsidRPr="008054EE">
              <w:rPr>
                <w:rFonts w:ascii="Times New Roman" w:eastAsia="Times New Roman" w:hAnsi="Times New Roman"/>
                <w:sz w:val="16"/>
                <w:szCs w:val="16"/>
                <w:lang w:val="sq-AL" w:eastAsia="zh-CN"/>
              </w:rPr>
              <w:t> C</w:t>
            </w:r>
            <w:r w:rsidRPr="008054EE">
              <w:rPr>
                <w:rFonts w:ascii="Times New Roman" w:eastAsia="Times New Roman" w:hAnsi="Times New Roman"/>
                <w:sz w:val="16"/>
                <w:szCs w:val="16"/>
                <w:vertAlign w:val="subscript"/>
                <w:lang w:val="sq-AL" w:eastAsia="zh-CN"/>
              </w:rPr>
              <w:t>A</w:t>
            </w:r>
            <w:r w:rsidRPr="008054EE">
              <w:rPr>
                <w:rFonts w:ascii="Times New Roman" w:eastAsia="Times New Roman" w:hAnsi="Times New Roman"/>
                <w:sz w:val="16"/>
                <w:szCs w:val="16"/>
                <w:lang w:val="sq-AL" w:eastAsia="zh-CN"/>
              </w:rPr>
              <w:t> C</w:t>
            </w:r>
            <w:r w:rsidRPr="008054EE">
              <w:rPr>
                <w:rFonts w:ascii="Times New Roman" w:eastAsia="Times New Roman" w:hAnsi="Times New Roman"/>
                <w:sz w:val="16"/>
                <w:szCs w:val="16"/>
                <w:vertAlign w:val="subscript"/>
                <w:lang w:val="sq-AL" w:eastAsia="zh-CN"/>
              </w:rPr>
              <w:t>E</w:t>
            </w:r>
            <w:r w:rsidRPr="008054EE">
              <w:rPr>
                <w:rFonts w:ascii="Times New Roman" w:eastAsia="Times New Roman" w:hAnsi="Times New Roman"/>
                <w:sz w:val="16"/>
                <w:szCs w:val="16"/>
                <w:lang w:val="sq-AL" w:eastAsia="zh-CN"/>
              </w:rPr>
              <w:t xml:space="preserve">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p>
        </w:tc>
        <w:tc>
          <w:tcPr>
            <w:tcW w:w="1057" w:type="dxa"/>
            <w:vAlign w:val="center"/>
          </w:tcPr>
          <w:p w:rsidR="00FD5873" w:rsidRPr="008054EE" w:rsidRDefault="00FD5873" w:rsidP="00DE403E">
            <w:pPr>
              <w:suppressAutoHyphens/>
              <w:spacing w:after="0" w:line="240" w:lineRule="auto"/>
              <w:ind w:firstLine="0"/>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H=2,7 · 10</w:t>
            </w:r>
            <w:r w:rsidRPr="008054EE">
              <w:rPr>
                <w:rFonts w:ascii="Times New Roman" w:eastAsia="Times New Roman" w:hAnsi="Times New Roman"/>
                <w:sz w:val="16"/>
                <w:szCs w:val="16"/>
                <w:vertAlign w:val="superscript"/>
                <w:lang w:val="sq-AL" w:eastAsia="zh-CN"/>
              </w:rPr>
              <w:t>4</w:t>
            </w:r>
            <w:r w:rsidRPr="008054EE">
              <w:rPr>
                <w:rFonts w:ascii="Times New Roman" w:eastAsia="Times New Roman" w:hAnsi="Times New Roman"/>
                <w:sz w:val="16"/>
                <w:szCs w:val="16"/>
                <w:lang w:val="sq-AL" w:eastAsia="zh-CN"/>
              </w:rPr>
              <w:t> t </w:t>
            </w:r>
            <w:r w:rsidRPr="008054EE">
              <w:rPr>
                <w:rFonts w:ascii="Times New Roman" w:eastAsia="Times New Roman" w:hAnsi="Times New Roman"/>
                <w:sz w:val="16"/>
                <w:szCs w:val="16"/>
                <w:vertAlign w:val="superscript"/>
                <w:lang w:val="sq-AL" w:eastAsia="zh-CN"/>
              </w:rPr>
              <w:t>0,75</w:t>
            </w:r>
            <w:r w:rsidRPr="008054EE">
              <w:rPr>
                <w:rFonts w:ascii="Times New Roman" w:eastAsia="Times New Roman" w:hAnsi="Times New Roman"/>
                <w:sz w:val="16"/>
                <w:szCs w:val="16"/>
                <w:lang w:val="sq-AL" w:eastAsia="zh-CN"/>
              </w:rPr>
              <w:t> C</w:t>
            </w:r>
            <w:r w:rsidRPr="008054EE">
              <w:rPr>
                <w:rFonts w:ascii="Times New Roman" w:eastAsia="Times New Roman" w:hAnsi="Times New Roman"/>
                <w:sz w:val="16"/>
                <w:szCs w:val="16"/>
                <w:vertAlign w:val="subscript"/>
                <w:lang w:val="sq-AL" w:eastAsia="zh-CN"/>
              </w:rPr>
              <w:t>A</w:t>
            </w:r>
            <w:r w:rsidRPr="008054EE">
              <w:rPr>
                <w:rFonts w:ascii="Times New Roman" w:eastAsia="Times New Roman" w:hAnsi="Times New Roman"/>
                <w:sz w:val="16"/>
                <w:szCs w:val="16"/>
                <w:lang w:val="sq-AL" w:eastAsia="zh-CN"/>
              </w:rPr>
              <w:t> C</w:t>
            </w:r>
            <w:r w:rsidRPr="008054EE">
              <w:rPr>
                <w:rFonts w:ascii="Times New Roman" w:eastAsia="Times New Roman" w:hAnsi="Times New Roman"/>
                <w:sz w:val="16"/>
                <w:szCs w:val="16"/>
                <w:vertAlign w:val="subscript"/>
                <w:lang w:val="sq-AL" w:eastAsia="zh-CN"/>
              </w:rPr>
              <w:t>E</w:t>
            </w:r>
            <w:r w:rsidRPr="008054EE">
              <w:rPr>
                <w:rFonts w:ascii="Times New Roman" w:eastAsia="Times New Roman" w:hAnsi="Times New Roman"/>
                <w:sz w:val="16"/>
                <w:szCs w:val="16"/>
                <w:lang w:val="sq-AL" w:eastAsia="zh-CN"/>
              </w:rPr>
              <w:t>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p>
        </w:tc>
        <w:tc>
          <w:tcPr>
            <w:tcW w:w="4471" w:type="dxa"/>
            <w:gridSpan w:val="4"/>
            <w:vAlign w:val="center"/>
          </w:tcPr>
          <w:p w:rsidR="00FD5873" w:rsidRPr="008054EE" w:rsidRDefault="00FD5873" w:rsidP="00DE403E">
            <w:pPr>
              <w:suppressAutoHyphens/>
              <w:spacing w:after="0" w:line="240" w:lineRule="auto"/>
              <w:ind w:firstLine="0"/>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H = 5 ·</w:t>
            </w:r>
            <w:r w:rsidRPr="008054EE">
              <w:rPr>
                <w:rFonts w:ascii="Times New Roman" w:eastAsia="Times New Roman" w:hAnsi="Times New Roman"/>
                <w:b/>
                <w:sz w:val="16"/>
                <w:szCs w:val="16"/>
                <w:lang w:val="sq-AL" w:eastAsia="zh-CN"/>
              </w:rPr>
              <w:t> </w:t>
            </w:r>
            <w:r w:rsidRPr="008054EE">
              <w:rPr>
                <w:rFonts w:ascii="Times New Roman" w:eastAsia="Times New Roman" w:hAnsi="Times New Roman"/>
                <w:sz w:val="16"/>
                <w:szCs w:val="16"/>
                <w:lang w:val="sq-AL" w:eastAsia="zh-CN"/>
              </w:rPr>
              <w:t>10</w:t>
            </w:r>
            <w:r w:rsidRPr="008054EE">
              <w:rPr>
                <w:rFonts w:ascii="Times New Roman" w:eastAsia="Times New Roman" w:hAnsi="Times New Roman"/>
                <w:sz w:val="16"/>
                <w:szCs w:val="16"/>
                <w:vertAlign w:val="superscript"/>
                <w:lang w:val="sq-AL" w:eastAsia="zh-CN"/>
              </w:rPr>
              <w:t>-3</w:t>
            </w:r>
            <w:r w:rsidRPr="008054EE">
              <w:rPr>
                <w:rFonts w:ascii="Times New Roman" w:eastAsia="Times New Roman" w:hAnsi="Times New Roman"/>
                <w:sz w:val="16"/>
                <w:szCs w:val="16"/>
                <w:lang w:val="sq-AL" w:eastAsia="zh-CN"/>
              </w:rPr>
              <w:t> C</w:t>
            </w:r>
            <w:r w:rsidRPr="008054EE">
              <w:rPr>
                <w:rFonts w:ascii="Times New Roman" w:eastAsia="Times New Roman" w:hAnsi="Times New Roman"/>
                <w:sz w:val="16"/>
                <w:szCs w:val="16"/>
                <w:vertAlign w:val="subscript"/>
                <w:lang w:val="sq-AL" w:eastAsia="zh-CN"/>
              </w:rPr>
              <w:t>A</w:t>
            </w:r>
            <w:r w:rsidRPr="008054EE">
              <w:rPr>
                <w:rFonts w:ascii="Times New Roman" w:eastAsia="Times New Roman" w:hAnsi="Times New Roman"/>
                <w:sz w:val="16"/>
                <w:szCs w:val="16"/>
                <w:lang w:val="sq-AL" w:eastAsia="zh-CN"/>
              </w:rPr>
              <w:t> C</w:t>
            </w:r>
            <w:r w:rsidRPr="008054EE">
              <w:rPr>
                <w:rFonts w:ascii="Times New Roman" w:eastAsia="Times New Roman" w:hAnsi="Times New Roman"/>
                <w:sz w:val="16"/>
                <w:szCs w:val="16"/>
                <w:vertAlign w:val="subscript"/>
                <w:lang w:val="sq-AL" w:eastAsia="zh-CN"/>
              </w:rPr>
              <w:t>E</w:t>
            </w:r>
            <w:r w:rsidRPr="008054EE">
              <w:rPr>
                <w:rFonts w:ascii="Times New Roman" w:eastAsia="Times New Roman" w:hAnsi="Times New Roman"/>
                <w:sz w:val="16"/>
                <w:szCs w:val="16"/>
                <w:lang w:val="sq-AL" w:eastAsia="zh-CN"/>
              </w:rPr>
              <w:t>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p>
        </w:tc>
        <w:tc>
          <w:tcPr>
            <w:tcW w:w="5245" w:type="dxa"/>
            <w:gridSpan w:val="3"/>
            <w:vAlign w:val="center"/>
          </w:tcPr>
          <w:p w:rsidR="00FD5873" w:rsidRPr="008054EE" w:rsidRDefault="00FD5873" w:rsidP="00DE403E">
            <w:pPr>
              <w:suppressAutoHyphens/>
              <w:spacing w:after="0" w:line="240" w:lineRule="auto"/>
              <w:ind w:firstLine="0"/>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t>H = 18 · t </w:t>
            </w:r>
            <w:r w:rsidRPr="008054EE">
              <w:rPr>
                <w:rFonts w:ascii="Times New Roman" w:eastAsia="Times New Roman" w:hAnsi="Times New Roman"/>
                <w:sz w:val="16"/>
                <w:szCs w:val="16"/>
                <w:vertAlign w:val="superscript"/>
                <w:lang w:val="sq-AL" w:eastAsia="zh-CN"/>
              </w:rPr>
              <w:t>0,75</w:t>
            </w:r>
            <w:r w:rsidRPr="008054EE">
              <w:rPr>
                <w:rFonts w:ascii="Times New Roman" w:eastAsia="Times New Roman" w:hAnsi="Times New Roman"/>
                <w:sz w:val="16"/>
                <w:szCs w:val="16"/>
                <w:lang w:val="sq-AL" w:eastAsia="zh-CN"/>
              </w:rPr>
              <w:t> C</w:t>
            </w:r>
            <w:r w:rsidRPr="008054EE">
              <w:rPr>
                <w:rFonts w:ascii="Times New Roman" w:eastAsia="Times New Roman" w:hAnsi="Times New Roman"/>
                <w:sz w:val="16"/>
                <w:szCs w:val="16"/>
                <w:vertAlign w:val="subscript"/>
                <w:lang w:val="sq-AL" w:eastAsia="zh-CN"/>
              </w:rPr>
              <w:t>A</w:t>
            </w:r>
            <w:r w:rsidRPr="008054EE">
              <w:rPr>
                <w:rFonts w:ascii="Times New Roman" w:eastAsia="Times New Roman" w:hAnsi="Times New Roman"/>
                <w:sz w:val="16"/>
                <w:szCs w:val="16"/>
                <w:lang w:val="sq-AL" w:eastAsia="zh-CN"/>
              </w:rPr>
              <w:t> C</w:t>
            </w:r>
            <w:r w:rsidRPr="008054EE">
              <w:rPr>
                <w:rFonts w:ascii="Times New Roman" w:eastAsia="Times New Roman" w:hAnsi="Times New Roman"/>
                <w:sz w:val="16"/>
                <w:szCs w:val="16"/>
                <w:vertAlign w:val="subscript"/>
                <w:lang w:val="sq-AL" w:eastAsia="zh-CN"/>
              </w:rPr>
              <w:t>E</w:t>
            </w:r>
            <w:r w:rsidRPr="008054EE">
              <w:rPr>
                <w:rFonts w:ascii="Times New Roman" w:eastAsia="Times New Roman" w:hAnsi="Times New Roman"/>
                <w:sz w:val="16"/>
                <w:szCs w:val="16"/>
                <w:lang w:val="sq-AL" w:eastAsia="zh-CN"/>
              </w:rPr>
              <w:t>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p>
        </w:tc>
      </w:tr>
      <w:tr w:rsidR="00FD5873" w:rsidRPr="008054EE" w:rsidTr="00DE403E">
        <w:tblPrEx>
          <w:tblCellMar>
            <w:left w:w="70" w:type="dxa"/>
            <w:right w:w="70" w:type="dxa"/>
          </w:tblCellMar>
        </w:tblPrEx>
        <w:trPr>
          <w:cantSplit/>
          <w:jc w:val="center"/>
        </w:trPr>
        <w:tc>
          <w:tcPr>
            <w:tcW w:w="516" w:type="dxa"/>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vertAlign w:val="superscript"/>
                <w:lang w:val="sq-AL" w:eastAsia="zh-CN"/>
              </w:rPr>
            </w:pPr>
          </w:p>
        </w:tc>
        <w:tc>
          <w:tcPr>
            <w:tcW w:w="1014"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vertAlign w:val="superscript"/>
                <w:lang w:val="sq-AL" w:eastAsia="zh-CN"/>
              </w:rPr>
            </w:pPr>
            <w:r w:rsidRPr="008054EE">
              <w:rPr>
                <w:rFonts w:ascii="Times New Roman" w:eastAsia="Times New Roman" w:hAnsi="Times New Roman"/>
                <w:sz w:val="16"/>
                <w:szCs w:val="16"/>
                <w:lang w:val="sq-AL" w:eastAsia="zh-CN"/>
              </w:rPr>
              <w:t>1 050- 1 400</w:t>
            </w:r>
          </w:p>
        </w:tc>
        <w:tc>
          <w:tcPr>
            <w:tcW w:w="720" w:type="dxa"/>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b/>
                <w:sz w:val="16"/>
                <w:szCs w:val="16"/>
                <w:vertAlign w:val="superscript"/>
                <w:lang w:val="sq-AL" w:eastAsia="zh-CN"/>
              </w:rPr>
            </w:pPr>
          </w:p>
        </w:tc>
        <w:tc>
          <w:tcPr>
            <w:tcW w:w="2093" w:type="dxa"/>
            <w:gridSpan w:val="2"/>
            <w:vAlign w:val="center"/>
          </w:tcPr>
          <w:p w:rsidR="00FD5873" w:rsidRPr="008054EE" w:rsidRDefault="00FD5873" w:rsidP="00DE403E">
            <w:pPr>
              <w:suppressAutoHyphens/>
              <w:spacing w:after="0" w:line="240" w:lineRule="auto"/>
              <w:ind w:firstLine="0"/>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H = 1,5 · 10</w:t>
            </w:r>
            <w:r w:rsidRPr="008054EE">
              <w:rPr>
                <w:rFonts w:ascii="Times New Roman" w:eastAsia="Times New Roman" w:hAnsi="Times New Roman"/>
                <w:sz w:val="16"/>
                <w:szCs w:val="16"/>
                <w:vertAlign w:val="superscript"/>
                <w:lang w:val="sq-AL" w:eastAsia="zh-CN"/>
              </w:rPr>
              <w:t>-3</w:t>
            </w:r>
            <w:r w:rsidRPr="008054EE">
              <w:rPr>
                <w:rFonts w:ascii="Times New Roman" w:eastAsia="Times New Roman" w:hAnsi="Times New Roman"/>
                <w:sz w:val="16"/>
                <w:szCs w:val="16"/>
                <w:lang w:val="sq-AL" w:eastAsia="zh-CN"/>
              </w:rPr>
              <w:t> C</w:t>
            </w:r>
            <w:r w:rsidRPr="008054EE">
              <w:rPr>
                <w:rFonts w:ascii="Times New Roman" w:eastAsia="Times New Roman" w:hAnsi="Times New Roman"/>
                <w:sz w:val="16"/>
                <w:szCs w:val="16"/>
                <w:vertAlign w:val="subscript"/>
                <w:lang w:val="sq-AL" w:eastAsia="zh-CN"/>
              </w:rPr>
              <w:t>C</w:t>
            </w:r>
            <w:r w:rsidRPr="008054EE">
              <w:rPr>
                <w:rFonts w:ascii="Times New Roman" w:eastAsia="Times New Roman" w:hAnsi="Times New Roman"/>
                <w:sz w:val="16"/>
                <w:szCs w:val="16"/>
                <w:lang w:val="sq-AL" w:eastAsia="zh-CN"/>
              </w:rPr>
              <w:t> C</w:t>
            </w:r>
            <w:r w:rsidRPr="008054EE">
              <w:rPr>
                <w:rFonts w:ascii="Times New Roman" w:eastAsia="Times New Roman" w:hAnsi="Times New Roman"/>
                <w:sz w:val="16"/>
                <w:szCs w:val="16"/>
                <w:vertAlign w:val="subscript"/>
                <w:lang w:val="sq-AL" w:eastAsia="zh-CN"/>
              </w:rPr>
              <w:t>E</w:t>
            </w:r>
            <w:r w:rsidRPr="008054EE">
              <w:rPr>
                <w:rFonts w:ascii="Times New Roman" w:eastAsia="Times New Roman" w:hAnsi="Times New Roman"/>
                <w:sz w:val="16"/>
                <w:szCs w:val="16"/>
                <w:lang w:val="sq-AL" w:eastAsia="zh-CN"/>
              </w:rPr>
              <w:t xml:space="preserve">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p>
        </w:tc>
        <w:tc>
          <w:tcPr>
            <w:tcW w:w="1057" w:type="dxa"/>
            <w:vAlign w:val="center"/>
          </w:tcPr>
          <w:p w:rsidR="00FD5873" w:rsidRPr="008054EE" w:rsidRDefault="00FD5873" w:rsidP="00DE403E">
            <w:pPr>
              <w:suppressAutoHyphens/>
              <w:spacing w:after="0" w:line="240" w:lineRule="auto"/>
              <w:ind w:firstLine="0"/>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H =2,7 </w:t>
            </w:r>
            <w:r w:rsidRPr="008054EE">
              <w:rPr>
                <w:rFonts w:ascii="Times New Roman" w:eastAsia="Times New Roman" w:hAnsi="Times New Roman"/>
                <w:b/>
                <w:sz w:val="16"/>
                <w:szCs w:val="16"/>
                <w:lang w:val="sq-AL" w:eastAsia="zh-CN"/>
              </w:rPr>
              <w:t>·</w:t>
            </w:r>
            <w:r w:rsidRPr="008054EE">
              <w:rPr>
                <w:rFonts w:ascii="Times New Roman" w:eastAsia="Times New Roman" w:hAnsi="Times New Roman"/>
                <w:sz w:val="16"/>
                <w:szCs w:val="16"/>
                <w:lang w:val="sq-AL" w:eastAsia="zh-CN"/>
              </w:rPr>
              <w:t> 10</w:t>
            </w:r>
            <w:r w:rsidRPr="008054EE">
              <w:rPr>
                <w:rFonts w:ascii="Times New Roman" w:eastAsia="Times New Roman" w:hAnsi="Times New Roman"/>
                <w:sz w:val="16"/>
                <w:szCs w:val="16"/>
                <w:vertAlign w:val="superscript"/>
                <w:lang w:val="sq-AL" w:eastAsia="zh-CN"/>
              </w:rPr>
              <w:t>5</w:t>
            </w:r>
            <w:r w:rsidRPr="008054EE">
              <w:rPr>
                <w:rFonts w:ascii="Times New Roman" w:eastAsia="Times New Roman" w:hAnsi="Times New Roman"/>
                <w:sz w:val="16"/>
                <w:szCs w:val="16"/>
                <w:lang w:val="sq-AL" w:eastAsia="zh-CN"/>
              </w:rPr>
              <w:t> t</w:t>
            </w:r>
            <w:r w:rsidRPr="008054EE">
              <w:rPr>
                <w:rFonts w:ascii="Times New Roman" w:eastAsia="Times New Roman" w:hAnsi="Times New Roman"/>
                <w:sz w:val="16"/>
                <w:szCs w:val="16"/>
                <w:vertAlign w:val="superscript"/>
                <w:lang w:val="sq-AL" w:eastAsia="zh-CN"/>
              </w:rPr>
              <w:t> 0,75</w:t>
            </w:r>
            <w:r w:rsidRPr="008054EE">
              <w:rPr>
                <w:rFonts w:ascii="Times New Roman" w:eastAsia="Times New Roman" w:hAnsi="Times New Roman"/>
                <w:sz w:val="16"/>
                <w:szCs w:val="16"/>
                <w:lang w:val="sq-AL" w:eastAsia="zh-CN"/>
              </w:rPr>
              <w:t> C</w:t>
            </w:r>
            <w:r w:rsidRPr="008054EE">
              <w:rPr>
                <w:rFonts w:ascii="Times New Roman" w:eastAsia="Times New Roman" w:hAnsi="Times New Roman"/>
                <w:sz w:val="16"/>
                <w:szCs w:val="16"/>
                <w:vertAlign w:val="subscript"/>
                <w:lang w:val="sq-AL" w:eastAsia="zh-CN"/>
              </w:rPr>
              <w:t>C</w:t>
            </w:r>
            <w:r w:rsidRPr="008054EE">
              <w:rPr>
                <w:rFonts w:ascii="Times New Roman" w:eastAsia="Times New Roman" w:hAnsi="Times New Roman"/>
                <w:sz w:val="16"/>
                <w:szCs w:val="16"/>
                <w:lang w:val="sq-AL" w:eastAsia="zh-CN"/>
              </w:rPr>
              <w:t> C</w:t>
            </w:r>
            <w:r w:rsidRPr="008054EE">
              <w:rPr>
                <w:rFonts w:ascii="Times New Roman" w:eastAsia="Times New Roman" w:hAnsi="Times New Roman"/>
                <w:sz w:val="16"/>
                <w:szCs w:val="16"/>
                <w:vertAlign w:val="subscript"/>
                <w:lang w:val="sq-AL" w:eastAsia="zh-CN"/>
              </w:rPr>
              <w:t>E</w:t>
            </w:r>
            <w:r w:rsidRPr="008054EE">
              <w:rPr>
                <w:rFonts w:ascii="Times New Roman" w:eastAsia="Times New Roman" w:hAnsi="Times New Roman"/>
                <w:sz w:val="16"/>
                <w:szCs w:val="16"/>
                <w:lang w:val="sq-AL" w:eastAsia="zh-CN"/>
              </w:rPr>
              <w:t>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p>
        </w:tc>
        <w:tc>
          <w:tcPr>
            <w:tcW w:w="6172" w:type="dxa"/>
            <w:gridSpan w:val="5"/>
            <w:vAlign w:val="center"/>
          </w:tcPr>
          <w:p w:rsidR="00FD5873" w:rsidRPr="008054EE" w:rsidRDefault="00FD5873" w:rsidP="00DE403E">
            <w:pPr>
              <w:suppressAutoHyphens/>
              <w:spacing w:after="0" w:line="240" w:lineRule="auto"/>
              <w:ind w:firstLine="0"/>
              <w:jc w:val="right"/>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H = 5 · 10</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 C</w:t>
            </w:r>
            <w:r w:rsidRPr="008054EE">
              <w:rPr>
                <w:rFonts w:ascii="Times New Roman" w:eastAsia="Times New Roman" w:hAnsi="Times New Roman"/>
                <w:sz w:val="16"/>
                <w:szCs w:val="16"/>
                <w:vertAlign w:val="subscript"/>
                <w:lang w:val="sq-AL" w:eastAsia="zh-CN"/>
              </w:rPr>
              <w:t>C</w:t>
            </w:r>
            <w:r w:rsidRPr="008054EE">
              <w:rPr>
                <w:rFonts w:ascii="Times New Roman" w:eastAsia="Times New Roman" w:hAnsi="Times New Roman"/>
                <w:sz w:val="16"/>
                <w:szCs w:val="16"/>
                <w:lang w:val="sq-AL" w:eastAsia="zh-CN"/>
              </w:rPr>
              <w:t> C</w:t>
            </w:r>
            <w:r w:rsidRPr="008054EE">
              <w:rPr>
                <w:rFonts w:ascii="Times New Roman" w:eastAsia="Times New Roman" w:hAnsi="Times New Roman"/>
                <w:sz w:val="16"/>
                <w:szCs w:val="16"/>
                <w:vertAlign w:val="subscript"/>
                <w:lang w:val="sq-AL" w:eastAsia="zh-CN"/>
              </w:rPr>
              <w:t>E</w:t>
            </w:r>
            <w:r w:rsidRPr="008054EE">
              <w:rPr>
                <w:rFonts w:ascii="Times New Roman" w:eastAsia="Times New Roman" w:hAnsi="Times New Roman"/>
                <w:sz w:val="16"/>
                <w:szCs w:val="16"/>
                <w:lang w:val="sq-AL" w:eastAsia="zh-CN"/>
              </w:rPr>
              <w:t>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p>
        </w:tc>
        <w:tc>
          <w:tcPr>
            <w:tcW w:w="3544" w:type="dxa"/>
            <w:gridSpan w:val="2"/>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H = 90 · t</w:t>
            </w:r>
            <w:r w:rsidRPr="008054EE">
              <w:rPr>
                <w:rFonts w:ascii="Times New Roman" w:eastAsia="Times New Roman" w:hAnsi="Times New Roman"/>
                <w:sz w:val="16"/>
                <w:szCs w:val="16"/>
                <w:vertAlign w:val="superscript"/>
                <w:lang w:val="sq-AL" w:eastAsia="zh-CN"/>
              </w:rPr>
              <w:t> 0,75</w:t>
            </w:r>
            <w:r w:rsidRPr="008054EE">
              <w:rPr>
                <w:rFonts w:ascii="Times New Roman" w:eastAsia="Times New Roman" w:hAnsi="Times New Roman"/>
                <w:sz w:val="16"/>
                <w:szCs w:val="16"/>
                <w:lang w:val="sq-AL" w:eastAsia="zh-CN"/>
              </w:rPr>
              <w:t> C</w:t>
            </w:r>
            <w:r w:rsidRPr="008054EE">
              <w:rPr>
                <w:rFonts w:ascii="Times New Roman" w:eastAsia="Times New Roman" w:hAnsi="Times New Roman"/>
                <w:sz w:val="16"/>
                <w:szCs w:val="16"/>
                <w:vertAlign w:val="subscript"/>
                <w:lang w:val="sq-AL" w:eastAsia="zh-CN"/>
              </w:rPr>
              <w:t>C</w:t>
            </w:r>
            <w:r w:rsidRPr="008054EE">
              <w:rPr>
                <w:rFonts w:ascii="Times New Roman" w:eastAsia="Times New Roman" w:hAnsi="Times New Roman"/>
                <w:sz w:val="16"/>
                <w:szCs w:val="16"/>
                <w:lang w:val="sq-AL" w:eastAsia="zh-CN"/>
              </w:rPr>
              <w:t> C</w:t>
            </w:r>
            <w:r w:rsidRPr="008054EE">
              <w:rPr>
                <w:rFonts w:ascii="Times New Roman" w:eastAsia="Times New Roman" w:hAnsi="Times New Roman"/>
                <w:sz w:val="16"/>
                <w:szCs w:val="16"/>
                <w:vertAlign w:val="subscript"/>
                <w:lang w:val="sq-AL" w:eastAsia="zh-CN"/>
              </w:rPr>
              <w:t>E</w:t>
            </w:r>
            <w:r w:rsidRPr="008054EE">
              <w:rPr>
                <w:rFonts w:ascii="Times New Roman" w:eastAsia="Times New Roman" w:hAnsi="Times New Roman"/>
                <w:sz w:val="16"/>
                <w:szCs w:val="16"/>
                <w:lang w:val="sq-AL" w:eastAsia="zh-CN"/>
              </w:rPr>
              <w:t>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p>
        </w:tc>
      </w:tr>
      <w:tr w:rsidR="00FD5873" w:rsidRPr="008054EE" w:rsidTr="00DE403E">
        <w:tblPrEx>
          <w:tblCellMar>
            <w:left w:w="70" w:type="dxa"/>
            <w:right w:w="70" w:type="dxa"/>
          </w:tblCellMar>
        </w:tblPrEx>
        <w:trPr>
          <w:cantSplit/>
          <w:jc w:val="center"/>
        </w:trPr>
        <w:tc>
          <w:tcPr>
            <w:tcW w:w="516" w:type="dxa"/>
            <w:vMerge w:val="restart"/>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 xml:space="preserve">IKB </w:t>
            </w:r>
          </w:p>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&amp;</w:t>
            </w:r>
          </w:p>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IKC</w:t>
            </w:r>
          </w:p>
        </w:tc>
        <w:tc>
          <w:tcPr>
            <w:tcW w:w="1014"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1 400 - 1 500</w:t>
            </w:r>
          </w:p>
        </w:tc>
        <w:tc>
          <w:tcPr>
            <w:tcW w:w="720" w:type="dxa"/>
            <w:vMerge w:val="restart"/>
            <w:textDirection w:val="btLr"/>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vertAlign w:val="superscript"/>
                <w:lang w:val="sq-AL" w:eastAsia="zh-CN"/>
              </w:rPr>
            </w:pPr>
            <w:r w:rsidRPr="008054EE">
              <w:rPr>
                <w:rFonts w:ascii="Times New Roman" w:eastAsia="Times New Roman" w:hAnsi="Times New Roman"/>
                <w:sz w:val="16"/>
                <w:szCs w:val="16"/>
                <w:lang w:val="sq-AL" w:eastAsia="zh-CN"/>
              </w:rPr>
              <w:t xml:space="preserve">Shih  shen. </w:t>
            </w:r>
            <w:r w:rsidRPr="008054EE">
              <w:rPr>
                <w:rFonts w:ascii="Times New Roman" w:eastAsia="Times New Roman" w:hAnsi="Times New Roman"/>
                <w:sz w:val="16"/>
                <w:szCs w:val="16"/>
                <w:vertAlign w:val="superscript"/>
                <w:lang w:val="sq-AL" w:eastAsia="zh-CN"/>
              </w:rPr>
              <w:t>b</w:t>
            </w:r>
          </w:p>
        </w:tc>
        <w:tc>
          <w:tcPr>
            <w:tcW w:w="3150" w:type="dxa"/>
            <w:gridSpan w:val="3"/>
            <w:vAlign w:val="center"/>
          </w:tcPr>
          <w:p w:rsidR="00FD5873" w:rsidRPr="008054EE" w:rsidRDefault="00FD5873" w:rsidP="00DE403E">
            <w:pPr>
              <w:suppressAutoHyphens/>
              <w:spacing w:after="0" w:line="240" w:lineRule="auto"/>
              <w:ind w:firstLine="0"/>
              <w:jc w:val="center"/>
              <w:rPr>
                <w:rFonts w:ascii="Times New Roman" w:eastAsia="Times New Roman" w:hAnsi="Times New Roman"/>
                <w:color w:val="0000FF"/>
                <w:sz w:val="16"/>
                <w:szCs w:val="16"/>
                <w:vertAlign w:val="superscript"/>
                <w:lang w:val="sq-AL" w:eastAsia="zh-CN"/>
              </w:rPr>
            </w:pPr>
            <w:r w:rsidRPr="008054EE">
              <w:rPr>
                <w:rFonts w:ascii="Times New Roman" w:eastAsia="Times New Roman" w:hAnsi="Times New Roman"/>
                <w:sz w:val="16"/>
                <w:szCs w:val="16"/>
                <w:lang w:val="sq-AL" w:eastAsia="zh-CN"/>
              </w:rPr>
              <w:t>E = 10</w:t>
            </w:r>
            <w:r w:rsidRPr="008054EE">
              <w:rPr>
                <w:rFonts w:ascii="Times New Roman" w:eastAsia="Times New Roman" w:hAnsi="Times New Roman"/>
                <w:sz w:val="16"/>
                <w:szCs w:val="16"/>
                <w:vertAlign w:val="superscript"/>
                <w:lang w:val="sq-AL" w:eastAsia="zh-CN"/>
              </w:rPr>
              <w:t>12</w:t>
            </w:r>
            <w:r w:rsidRPr="008054EE">
              <w:rPr>
                <w:rFonts w:ascii="Times New Roman" w:eastAsia="Times New Roman" w:hAnsi="Times New Roman"/>
                <w:sz w:val="16"/>
                <w:szCs w:val="16"/>
                <w:lang w:val="sq-AL" w:eastAsia="zh-CN"/>
              </w:rPr>
              <w:t> [W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 xml:space="preserve">]Shih shënimin </w:t>
            </w:r>
            <w:r w:rsidRPr="008054EE">
              <w:rPr>
                <w:rFonts w:ascii="Times New Roman" w:eastAsia="Times New Roman" w:hAnsi="Times New Roman"/>
                <w:sz w:val="16"/>
                <w:szCs w:val="16"/>
                <w:vertAlign w:val="superscript"/>
                <w:lang w:val="sq-AL" w:eastAsia="zh-CN"/>
              </w:rPr>
              <w:t>c</w:t>
            </w:r>
          </w:p>
        </w:tc>
        <w:tc>
          <w:tcPr>
            <w:tcW w:w="7448" w:type="dxa"/>
            <w:gridSpan w:val="6"/>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H = 10</w:t>
            </w:r>
            <w:r w:rsidRPr="008054EE">
              <w:rPr>
                <w:rFonts w:ascii="Times New Roman" w:eastAsia="Times New Roman" w:hAnsi="Times New Roman"/>
                <w:sz w:val="16"/>
                <w:szCs w:val="16"/>
                <w:vertAlign w:val="superscript"/>
                <w:lang w:val="sq-AL" w:eastAsia="zh-CN"/>
              </w:rPr>
              <w:t>3</w:t>
            </w:r>
            <w:r w:rsidRPr="008054EE">
              <w:rPr>
                <w:rFonts w:ascii="Times New Roman" w:eastAsia="Times New Roman" w:hAnsi="Times New Roman"/>
                <w:sz w:val="16"/>
                <w:szCs w:val="16"/>
                <w:lang w:val="sq-AL" w:eastAsia="zh-CN"/>
              </w:rPr>
              <w:t>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p>
        </w:tc>
        <w:tc>
          <w:tcPr>
            <w:tcW w:w="2268"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color w:val="0000FF"/>
                <w:sz w:val="16"/>
                <w:szCs w:val="16"/>
                <w:lang w:val="sq-AL" w:eastAsia="zh-CN"/>
              </w:rPr>
            </w:pPr>
            <w:r w:rsidRPr="008054EE">
              <w:rPr>
                <w:rFonts w:ascii="Times New Roman" w:eastAsia="Times New Roman" w:hAnsi="Times New Roman"/>
                <w:sz w:val="16"/>
                <w:szCs w:val="16"/>
                <w:lang w:val="sq-AL" w:eastAsia="zh-CN"/>
              </w:rPr>
              <w:t>H=5,6 · 10</w:t>
            </w:r>
            <w:r w:rsidRPr="008054EE">
              <w:rPr>
                <w:rFonts w:ascii="Times New Roman" w:eastAsia="Times New Roman" w:hAnsi="Times New Roman"/>
                <w:sz w:val="16"/>
                <w:szCs w:val="16"/>
                <w:vertAlign w:val="superscript"/>
                <w:lang w:val="sq-AL" w:eastAsia="zh-CN"/>
              </w:rPr>
              <w:t>3</w:t>
            </w:r>
            <w:r w:rsidRPr="008054EE">
              <w:rPr>
                <w:rFonts w:ascii="Times New Roman" w:eastAsia="Times New Roman" w:hAnsi="Times New Roman"/>
                <w:sz w:val="16"/>
                <w:szCs w:val="16"/>
                <w:lang w:val="sq-AL" w:eastAsia="zh-CN"/>
              </w:rPr>
              <w:t xml:space="preserve"> ·t</w:t>
            </w:r>
            <w:r w:rsidRPr="008054EE">
              <w:rPr>
                <w:rFonts w:ascii="Times New Roman" w:eastAsia="Times New Roman" w:hAnsi="Times New Roman"/>
                <w:sz w:val="16"/>
                <w:szCs w:val="16"/>
                <w:vertAlign w:val="superscript"/>
                <w:lang w:val="sq-AL" w:eastAsia="zh-CN"/>
              </w:rPr>
              <w:t> 0,25</w:t>
            </w:r>
            <w:r w:rsidRPr="008054EE">
              <w:rPr>
                <w:rFonts w:ascii="Times New Roman" w:eastAsia="Times New Roman" w:hAnsi="Times New Roman"/>
                <w:sz w:val="16"/>
                <w:szCs w:val="16"/>
                <w:lang w:val="sq-AL" w:eastAsia="zh-CN"/>
              </w:rPr>
              <w:t>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p>
        </w:tc>
      </w:tr>
      <w:tr w:rsidR="00FD5873" w:rsidRPr="008054EE" w:rsidTr="00DE403E">
        <w:tblPrEx>
          <w:tblCellMar>
            <w:left w:w="70" w:type="dxa"/>
            <w:right w:w="70" w:type="dxa"/>
          </w:tblCellMar>
        </w:tblPrEx>
        <w:trPr>
          <w:cantSplit/>
          <w:jc w:val="center"/>
        </w:trPr>
        <w:tc>
          <w:tcPr>
            <w:tcW w:w="516" w:type="dxa"/>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p>
        </w:tc>
        <w:tc>
          <w:tcPr>
            <w:tcW w:w="1014"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1 500 - 1 800</w:t>
            </w:r>
          </w:p>
        </w:tc>
        <w:tc>
          <w:tcPr>
            <w:tcW w:w="720" w:type="dxa"/>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b/>
                <w:sz w:val="16"/>
                <w:szCs w:val="16"/>
                <w:lang w:val="sq-AL" w:eastAsia="zh-CN"/>
              </w:rPr>
            </w:pPr>
          </w:p>
        </w:tc>
        <w:tc>
          <w:tcPr>
            <w:tcW w:w="3150" w:type="dxa"/>
            <w:gridSpan w:val="3"/>
            <w:vAlign w:val="center"/>
          </w:tcPr>
          <w:p w:rsidR="00FD5873" w:rsidRPr="008054EE" w:rsidRDefault="00FD5873" w:rsidP="00DE403E">
            <w:pPr>
              <w:suppressAutoHyphens/>
              <w:spacing w:after="0" w:line="240" w:lineRule="auto"/>
              <w:ind w:firstLine="0"/>
              <w:jc w:val="center"/>
              <w:rPr>
                <w:rFonts w:ascii="Times New Roman" w:eastAsia="Times New Roman" w:hAnsi="Times New Roman"/>
                <w:color w:val="0000FF"/>
                <w:sz w:val="16"/>
                <w:szCs w:val="16"/>
                <w:lang w:val="sq-AL" w:eastAsia="zh-CN"/>
              </w:rPr>
            </w:pPr>
            <w:r w:rsidRPr="008054EE">
              <w:rPr>
                <w:rFonts w:ascii="Times New Roman" w:eastAsia="Times New Roman" w:hAnsi="Times New Roman"/>
                <w:sz w:val="16"/>
                <w:szCs w:val="16"/>
                <w:lang w:val="sq-AL" w:eastAsia="zh-CN"/>
              </w:rPr>
              <w:t>E = 10</w:t>
            </w:r>
            <w:r w:rsidRPr="008054EE">
              <w:rPr>
                <w:rFonts w:ascii="Times New Roman" w:eastAsia="Times New Roman" w:hAnsi="Times New Roman"/>
                <w:sz w:val="16"/>
                <w:szCs w:val="16"/>
                <w:vertAlign w:val="superscript"/>
                <w:lang w:val="sq-AL" w:eastAsia="zh-CN"/>
              </w:rPr>
              <w:t>13</w:t>
            </w:r>
            <w:r w:rsidRPr="008054EE">
              <w:rPr>
                <w:rFonts w:ascii="Times New Roman" w:eastAsia="Times New Roman" w:hAnsi="Times New Roman"/>
                <w:sz w:val="16"/>
                <w:szCs w:val="16"/>
                <w:lang w:val="sq-AL" w:eastAsia="zh-CN"/>
              </w:rPr>
              <w:t> [W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 xml:space="preserve">]Shih shënimin </w:t>
            </w:r>
            <w:r w:rsidRPr="008054EE">
              <w:rPr>
                <w:rFonts w:ascii="Times New Roman" w:eastAsia="Times New Roman" w:hAnsi="Times New Roman"/>
                <w:sz w:val="16"/>
                <w:szCs w:val="16"/>
                <w:vertAlign w:val="superscript"/>
                <w:lang w:val="sq-AL" w:eastAsia="zh-CN"/>
              </w:rPr>
              <w:t>c</w:t>
            </w:r>
          </w:p>
        </w:tc>
        <w:tc>
          <w:tcPr>
            <w:tcW w:w="9716" w:type="dxa"/>
            <w:gridSpan w:val="7"/>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H = 10</w:t>
            </w:r>
            <w:r w:rsidRPr="008054EE">
              <w:rPr>
                <w:rFonts w:ascii="Times New Roman" w:eastAsia="Times New Roman" w:hAnsi="Times New Roman"/>
                <w:sz w:val="16"/>
                <w:szCs w:val="16"/>
                <w:vertAlign w:val="superscript"/>
                <w:lang w:val="sq-AL" w:eastAsia="zh-CN"/>
              </w:rPr>
              <w:t>4</w:t>
            </w:r>
            <w:r w:rsidRPr="008054EE">
              <w:rPr>
                <w:rFonts w:ascii="Times New Roman" w:eastAsia="Times New Roman" w:hAnsi="Times New Roman"/>
                <w:sz w:val="16"/>
                <w:szCs w:val="16"/>
                <w:lang w:val="sq-AL" w:eastAsia="zh-CN"/>
              </w:rPr>
              <w:t>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p>
        </w:tc>
      </w:tr>
      <w:tr w:rsidR="00FD5873" w:rsidRPr="008054EE" w:rsidTr="00DE403E">
        <w:tblPrEx>
          <w:tblCellMar>
            <w:left w:w="70" w:type="dxa"/>
            <w:right w:w="70" w:type="dxa"/>
          </w:tblCellMar>
        </w:tblPrEx>
        <w:trPr>
          <w:cantSplit/>
          <w:jc w:val="center"/>
        </w:trPr>
        <w:tc>
          <w:tcPr>
            <w:tcW w:w="516" w:type="dxa"/>
            <w:vMerge/>
            <w:tcBorders>
              <w:bottom w:val="nil"/>
            </w:tcBorders>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p>
        </w:tc>
        <w:tc>
          <w:tcPr>
            <w:tcW w:w="1014" w:type="dxa"/>
            <w:tcBorders>
              <w:bottom w:val="single" w:sz="4" w:space="0" w:color="auto"/>
            </w:tcBorders>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1 800 - 2 600</w:t>
            </w:r>
          </w:p>
        </w:tc>
        <w:tc>
          <w:tcPr>
            <w:tcW w:w="720" w:type="dxa"/>
            <w:vMerge/>
            <w:tcBorders>
              <w:bottom w:val="nil"/>
            </w:tcBorders>
            <w:vAlign w:val="center"/>
          </w:tcPr>
          <w:p w:rsidR="00FD5873" w:rsidRPr="008054EE" w:rsidRDefault="00FD5873" w:rsidP="00DE403E">
            <w:pPr>
              <w:suppressAutoHyphens/>
              <w:spacing w:after="0" w:line="240" w:lineRule="auto"/>
              <w:ind w:firstLine="0"/>
              <w:jc w:val="center"/>
              <w:rPr>
                <w:rFonts w:ascii="Times New Roman" w:eastAsia="Times New Roman" w:hAnsi="Times New Roman"/>
                <w:b/>
                <w:sz w:val="16"/>
                <w:szCs w:val="16"/>
                <w:lang w:val="sq-AL" w:eastAsia="zh-CN"/>
              </w:rPr>
            </w:pPr>
          </w:p>
        </w:tc>
        <w:tc>
          <w:tcPr>
            <w:tcW w:w="3150" w:type="dxa"/>
            <w:gridSpan w:val="3"/>
            <w:tcBorders>
              <w:bottom w:val="single" w:sz="4" w:space="0" w:color="auto"/>
            </w:tcBorders>
            <w:vAlign w:val="center"/>
          </w:tcPr>
          <w:p w:rsidR="00FD5873" w:rsidRPr="008054EE" w:rsidRDefault="00FD5873" w:rsidP="00DE403E">
            <w:pPr>
              <w:suppressAutoHyphens/>
              <w:spacing w:after="0" w:line="240" w:lineRule="auto"/>
              <w:ind w:firstLine="0"/>
              <w:jc w:val="center"/>
              <w:rPr>
                <w:rFonts w:ascii="Times New Roman" w:eastAsia="Times New Roman" w:hAnsi="Times New Roman"/>
                <w:color w:val="0000FF"/>
                <w:sz w:val="16"/>
                <w:szCs w:val="16"/>
                <w:lang w:val="sq-AL" w:eastAsia="zh-CN"/>
              </w:rPr>
            </w:pPr>
            <w:r w:rsidRPr="008054EE">
              <w:rPr>
                <w:rFonts w:ascii="Times New Roman" w:eastAsia="Times New Roman" w:hAnsi="Times New Roman"/>
                <w:sz w:val="16"/>
                <w:szCs w:val="16"/>
                <w:lang w:val="sq-AL" w:eastAsia="zh-CN"/>
              </w:rPr>
              <w:t>E = 10</w:t>
            </w:r>
            <w:r w:rsidRPr="008054EE">
              <w:rPr>
                <w:rFonts w:ascii="Times New Roman" w:eastAsia="Times New Roman" w:hAnsi="Times New Roman"/>
                <w:sz w:val="16"/>
                <w:szCs w:val="16"/>
                <w:vertAlign w:val="superscript"/>
                <w:lang w:val="sq-AL" w:eastAsia="zh-CN"/>
              </w:rPr>
              <w:t>12</w:t>
            </w:r>
            <w:r w:rsidRPr="008054EE">
              <w:rPr>
                <w:rFonts w:ascii="Times New Roman" w:eastAsia="Times New Roman" w:hAnsi="Times New Roman"/>
                <w:sz w:val="16"/>
                <w:szCs w:val="16"/>
                <w:lang w:val="sq-AL" w:eastAsia="zh-CN"/>
              </w:rPr>
              <w:t> [W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 xml:space="preserve">]Shih shënimin </w:t>
            </w:r>
            <w:r w:rsidRPr="008054EE">
              <w:rPr>
                <w:rFonts w:ascii="Times New Roman" w:eastAsia="Times New Roman" w:hAnsi="Times New Roman"/>
                <w:sz w:val="16"/>
                <w:szCs w:val="16"/>
                <w:vertAlign w:val="superscript"/>
                <w:lang w:val="sq-AL" w:eastAsia="zh-CN"/>
              </w:rPr>
              <w:t>c</w:t>
            </w:r>
          </w:p>
        </w:tc>
        <w:tc>
          <w:tcPr>
            <w:tcW w:w="7448" w:type="dxa"/>
            <w:gridSpan w:val="6"/>
            <w:tcBorders>
              <w:bottom w:val="single" w:sz="4" w:space="0" w:color="auto"/>
            </w:tcBorders>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H = 10</w:t>
            </w:r>
            <w:r w:rsidRPr="008054EE">
              <w:rPr>
                <w:rFonts w:ascii="Times New Roman" w:eastAsia="Times New Roman" w:hAnsi="Times New Roman"/>
                <w:sz w:val="16"/>
                <w:szCs w:val="16"/>
                <w:vertAlign w:val="superscript"/>
                <w:lang w:val="sq-AL" w:eastAsia="zh-CN"/>
              </w:rPr>
              <w:t>3</w:t>
            </w:r>
            <w:r w:rsidRPr="008054EE">
              <w:rPr>
                <w:rFonts w:ascii="Times New Roman" w:eastAsia="Times New Roman" w:hAnsi="Times New Roman"/>
                <w:sz w:val="16"/>
                <w:szCs w:val="16"/>
                <w:lang w:val="sq-AL" w:eastAsia="zh-CN"/>
              </w:rPr>
              <w:t>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p>
        </w:tc>
        <w:tc>
          <w:tcPr>
            <w:tcW w:w="2268" w:type="dxa"/>
            <w:tcBorders>
              <w:bottom w:val="single" w:sz="4" w:space="0" w:color="auto"/>
            </w:tcBorders>
            <w:vAlign w:val="center"/>
          </w:tcPr>
          <w:p w:rsidR="00FD5873" w:rsidRPr="008054EE" w:rsidRDefault="00FD5873" w:rsidP="00DE403E">
            <w:pPr>
              <w:suppressAutoHyphens/>
              <w:spacing w:after="0" w:line="240" w:lineRule="auto"/>
              <w:ind w:firstLine="0"/>
              <w:jc w:val="center"/>
              <w:rPr>
                <w:rFonts w:ascii="Times New Roman" w:eastAsia="Times New Roman" w:hAnsi="Times New Roman"/>
                <w:color w:val="0000FF"/>
                <w:sz w:val="16"/>
                <w:szCs w:val="16"/>
                <w:lang w:val="sq-AL" w:eastAsia="zh-CN"/>
              </w:rPr>
            </w:pPr>
            <w:r w:rsidRPr="008054EE">
              <w:rPr>
                <w:rFonts w:ascii="Times New Roman" w:eastAsia="Times New Roman" w:hAnsi="Times New Roman"/>
                <w:sz w:val="16"/>
                <w:szCs w:val="16"/>
                <w:lang w:val="sq-AL" w:eastAsia="zh-CN"/>
              </w:rPr>
              <w:t>H=5,6 ·10</w:t>
            </w:r>
            <w:r w:rsidRPr="008054EE">
              <w:rPr>
                <w:rFonts w:ascii="Times New Roman" w:eastAsia="Times New Roman" w:hAnsi="Times New Roman"/>
                <w:sz w:val="16"/>
                <w:szCs w:val="16"/>
                <w:vertAlign w:val="superscript"/>
                <w:lang w:val="sq-AL" w:eastAsia="zh-CN"/>
              </w:rPr>
              <w:t>3</w:t>
            </w:r>
            <w:r w:rsidRPr="008054EE">
              <w:rPr>
                <w:rFonts w:ascii="Times New Roman" w:eastAsia="Times New Roman" w:hAnsi="Times New Roman"/>
                <w:sz w:val="16"/>
                <w:szCs w:val="16"/>
                <w:lang w:val="sq-AL" w:eastAsia="zh-CN"/>
              </w:rPr>
              <w:t> · t</w:t>
            </w:r>
            <w:r w:rsidRPr="008054EE">
              <w:rPr>
                <w:rFonts w:ascii="Times New Roman" w:eastAsia="Times New Roman" w:hAnsi="Times New Roman"/>
                <w:sz w:val="16"/>
                <w:szCs w:val="16"/>
                <w:vertAlign w:val="superscript"/>
                <w:lang w:val="sq-AL" w:eastAsia="zh-CN"/>
              </w:rPr>
              <w:t xml:space="preserve"> 0,25 </w:t>
            </w:r>
            <w:r w:rsidRPr="008054EE">
              <w:rPr>
                <w:rFonts w:ascii="Times New Roman" w:eastAsia="Times New Roman" w:hAnsi="Times New Roman"/>
                <w:sz w:val="16"/>
                <w:szCs w:val="16"/>
                <w:lang w:val="sq-AL" w:eastAsia="zh-CN"/>
              </w:rPr>
              <w:t>[J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p>
        </w:tc>
      </w:tr>
      <w:tr w:rsidR="00FD5873" w:rsidRPr="008054EE" w:rsidTr="00DE403E">
        <w:tblPrEx>
          <w:tblCellMar>
            <w:left w:w="70" w:type="dxa"/>
            <w:right w:w="70" w:type="dxa"/>
          </w:tblCellMar>
        </w:tblPrEx>
        <w:trPr>
          <w:cantSplit/>
          <w:jc w:val="center"/>
        </w:trPr>
        <w:tc>
          <w:tcPr>
            <w:tcW w:w="516" w:type="dxa"/>
            <w:vMerge/>
            <w:tcBorders>
              <w:bottom w:val="single" w:sz="4" w:space="0" w:color="auto"/>
            </w:tcBorders>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vertAlign w:val="superscript"/>
                <w:lang w:val="sq-AL" w:eastAsia="zh-CN"/>
              </w:rPr>
            </w:pPr>
          </w:p>
        </w:tc>
        <w:tc>
          <w:tcPr>
            <w:tcW w:w="1014" w:type="dxa"/>
            <w:tcBorders>
              <w:bottom w:val="single" w:sz="4" w:space="0" w:color="auto"/>
            </w:tcBorders>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vertAlign w:val="superscript"/>
                <w:lang w:val="sq-AL" w:eastAsia="zh-CN"/>
              </w:rPr>
            </w:pPr>
            <w:r w:rsidRPr="008054EE">
              <w:rPr>
                <w:rFonts w:ascii="Times New Roman" w:eastAsia="Times New Roman" w:hAnsi="Times New Roman"/>
                <w:sz w:val="16"/>
                <w:szCs w:val="16"/>
                <w:lang w:val="sq-AL" w:eastAsia="zh-CN"/>
              </w:rPr>
              <w:t>2 600 - 10</w:t>
            </w:r>
            <w:r w:rsidRPr="008054EE">
              <w:rPr>
                <w:rFonts w:ascii="Times New Roman" w:eastAsia="Times New Roman" w:hAnsi="Times New Roman"/>
                <w:sz w:val="16"/>
                <w:szCs w:val="16"/>
                <w:vertAlign w:val="superscript"/>
                <w:lang w:val="sq-AL" w:eastAsia="zh-CN"/>
              </w:rPr>
              <w:t xml:space="preserve"> 6</w:t>
            </w:r>
          </w:p>
        </w:tc>
        <w:tc>
          <w:tcPr>
            <w:tcW w:w="720" w:type="dxa"/>
            <w:vMerge/>
            <w:tcBorders>
              <w:bottom w:val="single" w:sz="4" w:space="0" w:color="auto"/>
            </w:tcBorders>
            <w:vAlign w:val="center"/>
          </w:tcPr>
          <w:p w:rsidR="00FD5873" w:rsidRPr="008054EE" w:rsidRDefault="00FD5873" w:rsidP="00DE403E">
            <w:pPr>
              <w:suppressAutoHyphens/>
              <w:spacing w:after="0" w:line="240" w:lineRule="auto"/>
              <w:ind w:firstLine="0"/>
              <w:jc w:val="center"/>
              <w:rPr>
                <w:rFonts w:ascii="Times New Roman" w:eastAsia="Times New Roman" w:hAnsi="Times New Roman"/>
                <w:b/>
                <w:sz w:val="16"/>
                <w:szCs w:val="16"/>
                <w:vertAlign w:val="superscript"/>
                <w:lang w:val="sq-AL" w:eastAsia="zh-CN"/>
              </w:rPr>
            </w:pPr>
          </w:p>
        </w:tc>
        <w:tc>
          <w:tcPr>
            <w:tcW w:w="3150" w:type="dxa"/>
            <w:gridSpan w:val="3"/>
            <w:tcBorders>
              <w:bottom w:val="single" w:sz="4" w:space="0" w:color="auto"/>
            </w:tcBorders>
            <w:vAlign w:val="center"/>
          </w:tcPr>
          <w:p w:rsidR="00FD5873" w:rsidRPr="008054EE" w:rsidRDefault="00FD5873" w:rsidP="00DE403E">
            <w:pPr>
              <w:suppressAutoHyphens/>
              <w:spacing w:after="0" w:line="240" w:lineRule="auto"/>
              <w:ind w:firstLine="0"/>
              <w:jc w:val="center"/>
              <w:rPr>
                <w:rFonts w:ascii="Times New Roman" w:eastAsia="Times New Roman" w:hAnsi="Times New Roman"/>
                <w:color w:val="0000FF"/>
                <w:sz w:val="16"/>
                <w:szCs w:val="16"/>
                <w:lang w:val="sq-AL" w:eastAsia="zh-CN"/>
              </w:rPr>
            </w:pPr>
            <w:r w:rsidRPr="008054EE">
              <w:rPr>
                <w:rFonts w:ascii="Times New Roman" w:eastAsia="Times New Roman" w:hAnsi="Times New Roman"/>
                <w:sz w:val="16"/>
                <w:szCs w:val="16"/>
                <w:lang w:val="sq-AL" w:eastAsia="zh-CN"/>
              </w:rPr>
              <w:t>E = 10</w:t>
            </w:r>
            <w:r w:rsidRPr="008054EE">
              <w:rPr>
                <w:rFonts w:ascii="Times New Roman" w:eastAsia="Times New Roman" w:hAnsi="Times New Roman"/>
                <w:sz w:val="16"/>
                <w:szCs w:val="16"/>
                <w:vertAlign w:val="superscript"/>
                <w:lang w:val="sq-AL" w:eastAsia="zh-CN"/>
              </w:rPr>
              <w:t>11</w:t>
            </w:r>
            <w:r w:rsidRPr="008054EE">
              <w:rPr>
                <w:rFonts w:ascii="Times New Roman" w:eastAsia="Times New Roman" w:hAnsi="Times New Roman"/>
                <w:sz w:val="16"/>
                <w:szCs w:val="16"/>
                <w:lang w:val="sq-AL" w:eastAsia="zh-CN"/>
              </w:rPr>
              <w:t> [W m</w:t>
            </w:r>
            <w:r w:rsidRPr="008054EE">
              <w:rPr>
                <w:rFonts w:ascii="Times New Roman" w:eastAsia="Times New Roman" w:hAnsi="Times New Roman"/>
                <w:sz w:val="16"/>
                <w:szCs w:val="16"/>
                <w:vertAlign w:val="superscript"/>
                <w:lang w:val="sq-AL" w:eastAsia="zh-CN"/>
              </w:rPr>
              <w:t xml:space="preserve">-2 </w:t>
            </w:r>
            <w:r w:rsidRPr="008054EE">
              <w:rPr>
                <w:rFonts w:ascii="Times New Roman" w:eastAsia="Times New Roman" w:hAnsi="Times New Roman"/>
                <w:sz w:val="16"/>
                <w:szCs w:val="16"/>
                <w:lang w:val="sq-AL" w:eastAsia="zh-CN"/>
              </w:rPr>
              <w:t xml:space="preserve">]Shih shënimin </w:t>
            </w:r>
            <w:r w:rsidRPr="008054EE">
              <w:rPr>
                <w:rFonts w:ascii="Times New Roman" w:eastAsia="Times New Roman" w:hAnsi="Times New Roman"/>
                <w:sz w:val="16"/>
                <w:szCs w:val="16"/>
                <w:vertAlign w:val="superscript"/>
                <w:lang w:val="sq-AL" w:eastAsia="zh-CN"/>
              </w:rPr>
              <w:t>c</w:t>
            </w:r>
          </w:p>
        </w:tc>
        <w:tc>
          <w:tcPr>
            <w:tcW w:w="3054" w:type="dxa"/>
            <w:gridSpan w:val="2"/>
            <w:tcBorders>
              <w:bottom w:val="single" w:sz="4" w:space="0" w:color="auto"/>
            </w:tcBorders>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H=100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p>
        </w:tc>
        <w:tc>
          <w:tcPr>
            <w:tcW w:w="6662" w:type="dxa"/>
            <w:gridSpan w:val="5"/>
            <w:tcBorders>
              <w:bottom w:val="single" w:sz="4" w:space="0" w:color="auto"/>
            </w:tcBorders>
            <w:vAlign w:val="center"/>
          </w:tcPr>
          <w:p w:rsidR="00FD5873" w:rsidRPr="008054EE" w:rsidRDefault="00FD5873" w:rsidP="00DE403E">
            <w:pPr>
              <w:suppressAutoHyphens/>
              <w:spacing w:after="0" w:line="240" w:lineRule="auto"/>
              <w:ind w:firstLine="0"/>
              <w:jc w:val="center"/>
              <w:rPr>
                <w:rFonts w:ascii="Times New Roman" w:eastAsia="Times New Roman" w:hAnsi="Times New Roman"/>
                <w:color w:val="0000FF"/>
                <w:sz w:val="16"/>
                <w:szCs w:val="16"/>
                <w:lang w:val="sq-AL" w:eastAsia="zh-CN"/>
              </w:rPr>
            </w:pPr>
            <w:r w:rsidRPr="008054EE">
              <w:rPr>
                <w:rFonts w:ascii="Times New Roman" w:eastAsia="Times New Roman" w:hAnsi="Times New Roman"/>
                <w:sz w:val="16"/>
                <w:szCs w:val="16"/>
                <w:lang w:val="sq-AL" w:eastAsia="zh-CN"/>
              </w:rPr>
              <w:t>H = 5,6 · 10</w:t>
            </w:r>
            <w:r w:rsidRPr="008054EE">
              <w:rPr>
                <w:rFonts w:ascii="Times New Roman" w:eastAsia="Times New Roman" w:hAnsi="Times New Roman"/>
                <w:sz w:val="16"/>
                <w:szCs w:val="16"/>
                <w:vertAlign w:val="superscript"/>
                <w:lang w:val="sq-AL" w:eastAsia="zh-CN"/>
              </w:rPr>
              <w:t xml:space="preserve">3 </w:t>
            </w:r>
            <w:r w:rsidRPr="008054EE">
              <w:rPr>
                <w:rFonts w:ascii="Times New Roman" w:eastAsia="Times New Roman" w:hAnsi="Times New Roman"/>
                <w:sz w:val="16"/>
                <w:szCs w:val="16"/>
                <w:lang w:val="sq-AL" w:eastAsia="zh-CN"/>
              </w:rPr>
              <w:t>·t</w:t>
            </w:r>
            <w:r w:rsidRPr="008054EE">
              <w:rPr>
                <w:rFonts w:ascii="Times New Roman" w:eastAsia="Times New Roman" w:hAnsi="Times New Roman"/>
                <w:sz w:val="16"/>
                <w:szCs w:val="16"/>
                <w:vertAlign w:val="superscript"/>
                <w:lang w:val="sq-AL" w:eastAsia="zh-CN"/>
              </w:rPr>
              <w:t> 0,25</w:t>
            </w:r>
            <w:r w:rsidRPr="008054EE">
              <w:rPr>
                <w:rFonts w:ascii="Times New Roman" w:eastAsia="Times New Roman" w:hAnsi="Times New Roman"/>
                <w:sz w:val="16"/>
                <w:szCs w:val="16"/>
                <w:lang w:val="sq-AL" w:eastAsia="zh-CN"/>
              </w:rPr>
              <w:t>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p>
        </w:tc>
      </w:tr>
    </w:tbl>
    <w:p w:rsidR="00FD5873" w:rsidRPr="008054EE" w:rsidRDefault="00FD5873" w:rsidP="00FD5873">
      <w:pPr>
        <w:pStyle w:val="Paragrafi"/>
        <w:ind w:firstLine="0"/>
        <w:rPr>
          <w:sz w:val="20"/>
          <w:szCs w:val="20"/>
          <w:vertAlign w:val="superscript"/>
          <w:lang w:val="sq-AL"/>
        </w:rPr>
      </w:pPr>
    </w:p>
    <w:p w:rsidR="00FD5873" w:rsidRPr="008054EE" w:rsidRDefault="00FD5873" w:rsidP="00FD5873">
      <w:pPr>
        <w:pStyle w:val="Paragrafi"/>
        <w:ind w:firstLine="0"/>
        <w:rPr>
          <w:sz w:val="20"/>
          <w:szCs w:val="20"/>
          <w:lang w:val="sq-AL"/>
        </w:rPr>
      </w:pPr>
      <w:r w:rsidRPr="008054EE">
        <w:rPr>
          <w:sz w:val="20"/>
          <w:szCs w:val="20"/>
          <w:vertAlign w:val="superscript"/>
          <w:lang w:val="sq-AL"/>
        </w:rPr>
        <w:t>a</w:t>
      </w:r>
      <w:r w:rsidRPr="008054EE">
        <w:rPr>
          <w:sz w:val="20"/>
          <w:szCs w:val="20"/>
          <w:lang w:val="sq-AL"/>
        </w:rPr>
        <w:t xml:space="preserve">Nëse gjatësia e valës së një lazeri mbulohet nga dy kufij, atëherë zbatohet ai më shtrënguesi. </w:t>
      </w:r>
    </w:p>
    <w:p w:rsidR="00FD5873" w:rsidRPr="008054EE" w:rsidRDefault="00FD5873" w:rsidP="00FD5873">
      <w:pPr>
        <w:pStyle w:val="Paragrafi"/>
        <w:ind w:firstLine="0"/>
        <w:rPr>
          <w:color w:val="1F497D"/>
          <w:sz w:val="20"/>
          <w:szCs w:val="20"/>
          <w:lang w:val="sq-AL"/>
        </w:rPr>
      </w:pPr>
      <w:r w:rsidRPr="008054EE">
        <w:rPr>
          <w:sz w:val="20"/>
          <w:szCs w:val="20"/>
          <w:vertAlign w:val="superscript"/>
          <w:lang w:val="sq-AL"/>
        </w:rPr>
        <w:t>b</w:t>
      </w:r>
      <w:r w:rsidRPr="008054EE">
        <w:rPr>
          <w:sz w:val="20"/>
          <w:szCs w:val="20"/>
          <w:lang w:val="sq-AL"/>
        </w:rPr>
        <w:t xml:space="preserve">Kur 1400 &lt; = λ &lt;10 </w:t>
      </w:r>
      <w:r w:rsidRPr="008054EE">
        <w:rPr>
          <w:sz w:val="20"/>
          <w:szCs w:val="20"/>
          <w:vertAlign w:val="superscript"/>
          <w:lang w:val="sq-AL"/>
        </w:rPr>
        <w:t>5</w:t>
      </w:r>
      <w:r w:rsidRPr="008054EE">
        <w:rPr>
          <w:sz w:val="20"/>
          <w:szCs w:val="20"/>
          <w:lang w:val="sq-AL"/>
        </w:rPr>
        <w:t xml:space="preserve"> nm: diametri i hapjes= 1 mm për t &lt; = 0, 3 s dhe 1,5 t </w:t>
      </w:r>
      <w:r w:rsidRPr="008054EE">
        <w:rPr>
          <w:sz w:val="20"/>
          <w:szCs w:val="20"/>
          <w:vertAlign w:val="superscript"/>
          <w:lang w:val="sq-AL"/>
        </w:rPr>
        <w:t>0,375</w:t>
      </w:r>
      <w:r w:rsidRPr="008054EE">
        <w:rPr>
          <w:sz w:val="20"/>
          <w:szCs w:val="20"/>
          <w:lang w:val="sq-AL"/>
        </w:rPr>
        <w:t>mm për 0,3s&lt;t&lt;10 s; kur 10</w:t>
      </w:r>
      <w:r w:rsidRPr="008054EE">
        <w:rPr>
          <w:sz w:val="20"/>
          <w:szCs w:val="20"/>
          <w:vertAlign w:val="superscript"/>
          <w:lang w:val="sq-AL"/>
        </w:rPr>
        <w:t>5</w:t>
      </w:r>
      <w:r w:rsidRPr="008054EE">
        <w:rPr>
          <w:sz w:val="20"/>
          <w:szCs w:val="20"/>
          <w:lang w:val="sq-AL"/>
        </w:rPr>
        <w:t>&lt; =λ&lt; 10</w:t>
      </w:r>
      <w:r w:rsidRPr="008054EE">
        <w:rPr>
          <w:sz w:val="20"/>
          <w:szCs w:val="20"/>
          <w:vertAlign w:val="superscript"/>
          <w:lang w:val="sq-AL"/>
        </w:rPr>
        <w:t xml:space="preserve">6 </w:t>
      </w:r>
      <w:r w:rsidRPr="008054EE">
        <w:rPr>
          <w:sz w:val="20"/>
          <w:szCs w:val="20"/>
          <w:lang w:val="sq-AL"/>
        </w:rPr>
        <w:t>nm: diametri i hapjes = 11nm</w:t>
      </w:r>
    </w:p>
    <w:p w:rsidR="00FD5873" w:rsidRPr="008054EE" w:rsidRDefault="00FD5873" w:rsidP="00FD5873">
      <w:pPr>
        <w:pStyle w:val="Paragrafi"/>
        <w:ind w:firstLine="0"/>
        <w:rPr>
          <w:sz w:val="20"/>
          <w:szCs w:val="20"/>
          <w:lang w:val="sq-AL"/>
        </w:rPr>
      </w:pPr>
      <w:r w:rsidRPr="008054EE">
        <w:rPr>
          <w:sz w:val="20"/>
          <w:szCs w:val="20"/>
          <w:vertAlign w:val="superscript"/>
          <w:lang w:val="sq-AL"/>
        </w:rPr>
        <w:t>c</w:t>
      </w:r>
      <w:r w:rsidRPr="008054EE">
        <w:rPr>
          <w:sz w:val="20"/>
          <w:szCs w:val="20"/>
          <w:lang w:val="sq-AL"/>
        </w:rPr>
        <w:t xml:space="preserve"> Për shkak të mungesës të të dhënave në këto gjatësi të pulsit, ICNIRP (Komisioni Ndërkombëtar për Mbrojtjen nga Rrezatimi Jojonizues) rekomandon përdorimin e kufijve të densitetit të fuqisë për 1 ns. </w:t>
      </w:r>
    </w:p>
    <w:p w:rsidR="00FD5873" w:rsidRPr="008054EE" w:rsidRDefault="00FD5873" w:rsidP="00FD5873">
      <w:pPr>
        <w:pStyle w:val="Paragrafi"/>
        <w:ind w:firstLine="0"/>
        <w:rPr>
          <w:sz w:val="20"/>
          <w:szCs w:val="20"/>
          <w:lang w:val="sq-AL"/>
        </w:rPr>
      </w:pPr>
      <w:r w:rsidRPr="008054EE">
        <w:rPr>
          <w:sz w:val="20"/>
          <w:szCs w:val="20"/>
          <w:vertAlign w:val="superscript"/>
          <w:lang w:val="sq-AL"/>
        </w:rPr>
        <w:t>d</w:t>
      </w:r>
      <w:r w:rsidRPr="008054EE">
        <w:rPr>
          <w:sz w:val="20"/>
          <w:szCs w:val="20"/>
          <w:lang w:val="sq-AL"/>
        </w:rPr>
        <w:t xml:space="preserve"> Tabela shpreh vlera për pulsimet e vetme të lazerit. Në rastin e pulsimeve të shumëfishta të lazerit atëherë duhet të shtohen kohëzgjatjet e pulsimeve të lazerit pulsues që bien brenda një intervali T</w:t>
      </w:r>
      <w:r w:rsidRPr="008054EE">
        <w:rPr>
          <w:sz w:val="20"/>
          <w:szCs w:val="20"/>
          <w:vertAlign w:val="subscript"/>
          <w:lang w:val="sq-AL"/>
        </w:rPr>
        <w:t>min</w:t>
      </w:r>
      <w:r w:rsidRPr="008054EE">
        <w:rPr>
          <w:sz w:val="20"/>
          <w:szCs w:val="20"/>
          <w:lang w:val="sq-AL"/>
        </w:rPr>
        <w:t xml:space="preserve"> (të renditura në tabelën 2.6) dhe vlera e kohës rezultante duhet të plotësohet për kohën t në formulën: 5,6 · 10</w:t>
      </w:r>
      <w:r w:rsidRPr="008054EE">
        <w:rPr>
          <w:sz w:val="20"/>
          <w:szCs w:val="20"/>
          <w:vertAlign w:val="superscript"/>
          <w:lang w:val="sq-AL"/>
        </w:rPr>
        <w:t>3</w:t>
      </w:r>
      <w:r w:rsidRPr="008054EE">
        <w:rPr>
          <w:sz w:val="20"/>
          <w:szCs w:val="20"/>
          <w:lang w:val="sq-AL"/>
        </w:rPr>
        <w:t xml:space="preserve"> t</w:t>
      </w:r>
      <w:r w:rsidRPr="008054EE">
        <w:rPr>
          <w:sz w:val="20"/>
          <w:szCs w:val="20"/>
          <w:vertAlign w:val="superscript"/>
          <w:lang w:val="sq-AL"/>
        </w:rPr>
        <w:t xml:space="preserve"> 0,25</w:t>
      </w:r>
      <w:r w:rsidRPr="008054EE">
        <w:rPr>
          <w:sz w:val="20"/>
          <w:szCs w:val="20"/>
          <w:lang w:val="sq-AL"/>
        </w:rPr>
        <w:t> </w:t>
      </w:r>
    </w:p>
    <w:p w:rsidR="00FD5873" w:rsidRPr="008054EE" w:rsidRDefault="00FD5873" w:rsidP="00FD5873">
      <w:pPr>
        <w:ind w:firstLine="0"/>
        <w:rPr>
          <w:lang w:val="sq-AL"/>
        </w:rPr>
      </w:pPr>
    </w:p>
    <w:p w:rsidR="00FD5873" w:rsidRPr="008054EE" w:rsidRDefault="00FD5873" w:rsidP="00FD5873">
      <w:pPr>
        <w:spacing w:after="0"/>
        <w:jc w:val="center"/>
        <w:rPr>
          <w:rFonts w:ascii="Garamond" w:hAnsi="Garamond"/>
          <w:sz w:val="20"/>
          <w:szCs w:val="20"/>
          <w:lang w:val="sq-AL"/>
        </w:rPr>
      </w:pPr>
      <w:r w:rsidRPr="008054EE">
        <w:rPr>
          <w:rFonts w:ascii="Garamond" w:hAnsi="Garamond"/>
          <w:sz w:val="20"/>
          <w:szCs w:val="20"/>
          <w:lang w:val="sq-AL"/>
        </w:rPr>
        <w:t>Tabela 2.3:</w:t>
      </w:r>
      <w:r w:rsidRPr="008054EE">
        <w:rPr>
          <w:rFonts w:ascii="Garamond" w:hAnsi="Garamond"/>
          <w:sz w:val="20"/>
          <w:szCs w:val="20"/>
          <w:lang w:val="sq-AL"/>
        </w:rPr>
        <w:tab/>
        <w:t>Vlerat kufi të ekspozimit për ekspozimin lazer në sy. Kohëzgjatja e ekspozimit të gjatë ≥ 10 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4"/>
        <w:gridCol w:w="1421"/>
        <w:gridCol w:w="862"/>
        <w:gridCol w:w="2055"/>
        <w:gridCol w:w="5812"/>
        <w:gridCol w:w="3047"/>
      </w:tblGrid>
      <w:tr w:rsidR="00FD5873" w:rsidRPr="008054EE" w:rsidTr="00DE403E">
        <w:trPr>
          <w:cantSplit/>
          <w:trHeight w:val="350"/>
          <w:tblHeader/>
          <w:jc w:val="center"/>
        </w:trPr>
        <w:tc>
          <w:tcPr>
            <w:tcW w:w="1985" w:type="dxa"/>
            <w:gridSpan w:val="2"/>
            <w:tcBorders>
              <w:top w:val="single" w:sz="4" w:space="0" w:color="auto"/>
            </w:tcBorders>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p>
          <w:p w:rsidR="00FD5873" w:rsidRPr="008054EE" w:rsidRDefault="00FD5873" w:rsidP="00DE403E">
            <w:pPr>
              <w:suppressAutoHyphens/>
              <w:spacing w:after="0" w:line="240" w:lineRule="auto"/>
              <w:ind w:firstLine="0"/>
              <w:jc w:val="center"/>
              <w:rPr>
                <w:rFonts w:ascii="Times New Roman" w:eastAsia="Times New Roman" w:hAnsi="Times New Roman"/>
                <w:b/>
                <w:sz w:val="16"/>
                <w:szCs w:val="16"/>
                <w:lang w:val="sq-AL" w:eastAsia="zh-CN"/>
              </w:rPr>
            </w:pPr>
            <w:r w:rsidRPr="008054EE">
              <w:rPr>
                <w:rFonts w:ascii="Times New Roman" w:eastAsia="Times New Roman" w:hAnsi="Times New Roman"/>
                <w:b/>
                <w:sz w:val="16"/>
                <w:szCs w:val="16"/>
                <w:lang w:val="sq-AL" w:eastAsia="zh-CN"/>
              </w:rPr>
              <w:t>Gjat</w:t>
            </w:r>
            <w:r w:rsidRPr="008054EE">
              <w:rPr>
                <w:rFonts w:ascii="Times New Roman" w:eastAsia="Times New Roman" w:hAnsi="Times New Roman"/>
                <w:b/>
                <w:color w:val="000000"/>
                <w:sz w:val="16"/>
                <w:szCs w:val="16"/>
                <w:lang w:val="sq-AL" w:eastAsia="zh-CN"/>
              </w:rPr>
              <w:t xml:space="preserve">ësia e valës </w:t>
            </w:r>
            <w:r w:rsidRPr="008054EE">
              <w:rPr>
                <w:rFonts w:ascii="Times New Roman" w:eastAsia="Times New Roman" w:hAnsi="Times New Roman"/>
                <w:b/>
                <w:sz w:val="16"/>
                <w:szCs w:val="16"/>
                <w:vertAlign w:val="superscript"/>
                <w:lang w:val="sq-AL" w:eastAsia="zh-CN"/>
              </w:rPr>
              <w:t>a</w:t>
            </w:r>
            <w:r w:rsidRPr="008054EE">
              <w:rPr>
                <w:rFonts w:ascii="Times New Roman" w:eastAsia="Times New Roman" w:hAnsi="Times New Roman"/>
                <w:b/>
                <w:sz w:val="16"/>
                <w:szCs w:val="16"/>
                <w:lang w:val="sq-AL" w:eastAsia="zh-CN"/>
              </w:rPr>
              <w:t xml:space="preserve"> [nm]</w:t>
            </w:r>
          </w:p>
        </w:tc>
        <w:tc>
          <w:tcPr>
            <w:tcW w:w="862" w:type="dxa"/>
            <w:vMerge w:val="restart"/>
            <w:tcBorders>
              <w:top w:val="single" w:sz="4" w:space="0" w:color="auto"/>
            </w:tcBorders>
            <w:textDirection w:val="btLr"/>
            <w:vAlign w:val="center"/>
          </w:tcPr>
          <w:p w:rsidR="00FD5873" w:rsidRPr="008054EE" w:rsidRDefault="00FD5873" w:rsidP="00DE403E">
            <w:pPr>
              <w:suppressAutoHyphens/>
              <w:spacing w:after="0" w:line="240" w:lineRule="auto"/>
              <w:ind w:firstLine="0"/>
              <w:rPr>
                <w:rFonts w:ascii="Times New Roman" w:eastAsia="Times New Roman" w:hAnsi="Times New Roman"/>
                <w:b/>
                <w:sz w:val="16"/>
                <w:szCs w:val="16"/>
                <w:lang w:val="sq-AL" w:eastAsia="zh-CN"/>
              </w:rPr>
            </w:pPr>
            <w:r w:rsidRPr="008054EE">
              <w:rPr>
                <w:rFonts w:ascii="Times New Roman" w:eastAsia="Times New Roman" w:hAnsi="Times New Roman"/>
                <w:b/>
                <w:sz w:val="16"/>
                <w:szCs w:val="16"/>
                <w:lang w:val="sq-AL" w:eastAsia="zh-CN"/>
              </w:rPr>
              <w:t xml:space="preserve">Hapja </w:t>
            </w:r>
          </w:p>
        </w:tc>
        <w:tc>
          <w:tcPr>
            <w:tcW w:w="10914" w:type="dxa"/>
            <w:gridSpan w:val="3"/>
            <w:tcBorders>
              <w:top w:val="single" w:sz="4" w:space="0" w:color="auto"/>
              <w:bottom w:val="single" w:sz="4" w:space="0" w:color="auto"/>
            </w:tcBorders>
            <w:vAlign w:val="center"/>
          </w:tcPr>
          <w:p w:rsidR="00FD5873" w:rsidRPr="008054EE" w:rsidRDefault="00FD5873" w:rsidP="00DE403E">
            <w:pPr>
              <w:suppressAutoHyphens/>
              <w:spacing w:after="0" w:line="240" w:lineRule="auto"/>
              <w:ind w:firstLine="0"/>
              <w:jc w:val="center"/>
              <w:rPr>
                <w:rFonts w:ascii="Times New Roman" w:eastAsia="Times New Roman" w:hAnsi="Times New Roman"/>
                <w:b/>
                <w:sz w:val="16"/>
                <w:szCs w:val="16"/>
                <w:lang w:val="sq-AL" w:eastAsia="zh-CN"/>
              </w:rPr>
            </w:pPr>
            <w:r w:rsidRPr="008054EE">
              <w:rPr>
                <w:rFonts w:ascii="Times New Roman" w:eastAsia="Times New Roman" w:hAnsi="Times New Roman"/>
                <w:b/>
                <w:sz w:val="16"/>
                <w:szCs w:val="16"/>
                <w:lang w:val="sq-AL" w:eastAsia="zh-CN"/>
              </w:rPr>
              <w:t>Koh</w:t>
            </w:r>
            <w:r w:rsidRPr="008054EE">
              <w:rPr>
                <w:rFonts w:ascii="Times New Roman" w:eastAsia="Times New Roman" w:hAnsi="Times New Roman"/>
                <w:b/>
                <w:color w:val="000000"/>
                <w:sz w:val="16"/>
                <w:szCs w:val="16"/>
                <w:lang w:val="sq-AL" w:eastAsia="zh-CN"/>
              </w:rPr>
              <w:t xml:space="preserve">ëzgjatja </w:t>
            </w:r>
            <w:r w:rsidRPr="008054EE">
              <w:rPr>
                <w:rFonts w:ascii="Times New Roman" w:eastAsia="Times New Roman" w:hAnsi="Times New Roman"/>
                <w:b/>
                <w:sz w:val="16"/>
                <w:szCs w:val="16"/>
                <w:lang w:val="sq-AL" w:eastAsia="zh-CN"/>
              </w:rPr>
              <w:t>[s]</w:t>
            </w:r>
          </w:p>
        </w:tc>
      </w:tr>
      <w:tr w:rsidR="00FD5873" w:rsidRPr="008054EE" w:rsidTr="00DE403E">
        <w:trPr>
          <w:cantSplit/>
          <w:trHeight w:val="412"/>
          <w:tblHeader/>
          <w:jc w:val="center"/>
        </w:trPr>
        <w:tc>
          <w:tcPr>
            <w:tcW w:w="1985" w:type="dxa"/>
            <w:gridSpan w:val="2"/>
            <w:tcBorders>
              <w:bottom w:val="single" w:sz="4" w:space="0" w:color="auto"/>
            </w:tcBorders>
          </w:tcPr>
          <w:p w:rsidR="00FD5873" w:rsidRPr="008054EE" w:rsidRDefault="00FD5873" w:rsidP="00DE403E">
            <w:pPr>
              <w:suppressAutoHyphens/>
              <w:spacing w:after="0" w:line="240" w:lineRule="auto"/>
              <w:ind w:firstLine="0"/>
              <w:rPr>
                <w:rFonts w:ascii="Times New Roman" w:eastAsia="Times New Roman" w:hAnsi="Times New Roman"/>
                <w:sz w:val="16"/>
                <w:szCs w:val="16"/>
                <w:lang w:val="sq-AL" w:eastAsia="zh-CN"/>
              </w:rPr>
            </w:pPr>
          </w:p>
        </w:tc>
        <w:tc>
          <w:tcPr>
            <w:tcW w:w="862" w:type="dxa"/>
            <w:vMerge/>
            <w:tcBorders>
              <w:bottom w:val="single" w:sz="4" w:space="0" w:color="auto"/>
            </w:tcBorders>
          </w:tcPr>
          <w:p w:rsidR="00FD5873" w:rsidRPr="008054EE" w:rsidRDefault="00FD5873" w:rsidP="00DE403E">
            <w:pPr>
              <w:suppressAutoHyphens/>
              <w:spacing w:after="0" w:line="240" w:lineRule="auto"/>
              <w:ind w:firstLine="0"/>
              <w:rPr>
                <w:rFonts w:ascii="Times New Roman" w:eastAsia="Times New Roman" w:hAnsi="Times New Roman"/>
                <w:sz w:val="16"/>
                <w:szCs w:val="16"/>
                <w:lang w:val="sq-AL" w:eastAsia="zh-CN"/>
              </w:rPr>
            </w:pPr>
          </w:p>
        </w:tc>
        <w:tc>
          <w:tcPr>
            <w:tcW w:w="2055" w:type="dxa"/>
            <w:tcBorders>
              <w:top w:val="nil"/>
              <w:bottom w:val="single" w:sz="4" w:space="0" w:color="auto"/>
            </w:tcBorders>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vertAlign w:val="superscript"/>
                <w:lang w:val="sq-AL" w:eastAsia="zh-CN"/>
              </w:rPr>
            </w:pPr>
            <w:r w:rsidRPr="008054EE">
              <w:rPr>
                <w:rFonts w:ascii="Times New Roman" w:eastAsia="Times New Roman" w:hAnsi="Times New Roman"/>
                <w:sz w:val="16"/>
                <w:szCs w:val="16"/>
                <w:lang w:val="sq-AL" w:eastAsia="zh-CN"/>
              </w:rPr>
              <w:t>10</w:t>
            </w:r>
            <w:r w:rsidRPr="008054EE">
              <w:rPr>
                <w:rFonts w:ascii="Times New Roman" w:eastAsia="Times New Roman" w:hAnsi="Times New Roman"/>
                <w:sz w:val="16"/>
                <w:szCs w:val="16"/>
                <w:vertAlign w:val="superscript"/>
                <w:lang w:val="sq-AL" w:eastAsia="zh-CN"/>
              </w:rPr>
              <w:t>1</w:t>
            </w:r>
            <w:r w:rsidRPr="008054EE">
              <w:rPr>
                <w:rFonts w:ascii="Times New Roman" w:eastAsia="Times New Roman" w:hAnsi="Times New Roman"/>
                <w:sz w:val="16"/>
                <w:szCs w:val="16"/>
                <w:lang w:val="sq-AL" w:eastAsia="zh-CN"/>
              </w:rPr>
              <w:t xml:space="preserve"> - 10</w:t>
            </w:r>
            <w:r w:rsidRPr="008054EE">
              <w:rPr>
                <w:rFonts w:ascii="Times New Roman" w:eastAsia="Times New Roman" w:hAnsi="Times New Roman"/>
                <w:sz w:val="16"/>
                <w:szCs w:val="16"/>
                <w:vertAlign w:val="superscript"/>
                <w:lang w:val="sq-AL" w:eastAsia="zh-CN"/>
              </w:rPr>
              <w:t>2</w:t>
            </w:r>
          </w:p>
        </w:tc>
        <w:tc>
          <w:tcPr>
            <w:tcW w:w="5812" w:type="dxa"/>
            <w:tcBorders>
              <w:top w:val="nil"/>
              <w:bottom w:val="single" w:sz="4" w:space="0" w:color="auto"/>
            </w:tcBorders>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vertAlign w:val="superscript"/>
                <w:lang w:val="sq-AL" w:eastAsia="zh-CN"/>
              </w:rPr>
            </w:pPr>
            <w:r w:rsidRPr="008054EE">
              <w:rPr>
                <w:rFonts w:ascii="Times New Roman" w:eastAsia="Times New Roman" w:hAnsi="Times New Roman"/>
                <w:sz w:val="16"/>
                <w:szCs w:val="16"/>
                <w:lang w:val="sq-AL" w:eastAsia="zh-CN"/>
              </w:rPr>
              <w:t>10</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 xml:space="preserve"> - 10</w:t>
            </w:r>
            <w:r w:rsidRPr="008054EE">
              <w:rPr>
                <w:rFonts w:ascii="Times New Roman" w:eastAsia="Times New Roman" w:hAnsi="Times New Roman"/>
                <w:sz w:val="16"/>
                <w:szCs w:val="16"/>
                <w:vertAlign w:val="superscript"/>
                <w:lang w:val="sq-AL" w:eastAsia="zh-CN"/>
              </w:rPr>
              <w:t>4</w:t>
            </w:r>
          </w:p>
        </w:tc>
        <w:tc>
          <w:tcPr>
            <w:tcW w:w="3047" w:type="dxa"/>
            <w:tcBorders>
              <w:top w:val="nil"/>
              <w:bottom w:val="single" w:sz="4" w:space="0" w:color="auto"/>
            </w:tcBorders>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vertAlign w:val="superscript"/>
                <w:lang w:val="sq-AL" w:eastAsia="zh-CN"/>
              </w:rPr>
            </w:pPr>
            <w:r w:rsidRPr="008054EE">
              <w:rPr>
                <w:rFonts w:ascii="Times New Roman" w:eastAsia="Times New Roman" w:hAnsi="Times New Roman"/>
                <w:sz w:val="16"/>
                <w:szCs w:val="16"/>
                <w:lang w:val="sq-AL" w:eastAsia="zh-CN"/>
              </w:rPr>
              <w:t>10</w:t>
            </w:r>
            <w:r w:rsidRPr="008054EE">
              <w:rPr>
                <w:rFonts w:ascii="Times New Roman" w:eastAsia="Times New Roman" w:hAnsi="Times New Roman"/>
                <w:sz w:val="16"/>
                <w:szCs w:val="16"/>
                <w:vertAlign w:val="superscript"/>
                <w:lang w:val="sq-AL" w:eastAsia="zh-CN"/>
              </w:rPr>
              <w:t>4</w:t>
            </w:r>
            <w:r w:rsidRPr="008054EE">
              <w:rPr>
                <w:rFonts w:ascii="Times New Roman" w:eastAsia="Times New Roman" w:hAnsi="Times New Roman"/>
                <w:sz w:val="16"/>
                <w:szCs w:val="16"/>
                <w:lang w:val="sq-AL" w:eastAsia="zh-CN"/>
              </w:rPr>
              <w:t xml:space="preserve"> - 3 · 10</w:t>
            </w:r>
            <w:r w:rsidRPr="008054EE">
              <w:rPr>
                <w:rFonts w:ascii="Times New Roman" w:eastAsia="Times New Roman" w:hAnsi="Times New Roman"/>
                <w:sz w:val="16"/>
                <w:szCs w:val="16"/>
                <w:vertAlign w:val="superscript"/>
                <w:lang w:val="sq-AL" w:eastAsia="zh-CN"/>
              </w:rPr>
              <w:t>4</w:t>
            </w:r>
          </w:p>
        </w:tc>
      </w:tr>
      <w:tr w:rsidR="00FD5873" w:rsidRPr="008054EE" w:rsidTr="00DE403E">
        <w:trPr>
          <w:cantSplit/>
          <w:jc w:val="center"/>
        </w:trPr>
        <w:tc>
          <w:tcPr>
            <w:tcW w:w="564" w:type="dxa"/>
            <w:tcBorders>
              <w:bottom w:val="single" w:sz="4" w:space="0" w:color="auto"/>
            </w:tcBorders>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UVC</w:t>
            </w:r>
          </w:p>
        </w:tc>
        <w:tc>
          <w:tcPr>
            <w:tcW w:w="1421"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vertAlign w:val="superscript"/>
                <w:lang w:val="sq-AL" w:eastAsia="zh-CN"/>
              </w:rPr>
            </w:pPr>
            <w:r w:rsidRPr="008054EE">
              <w:rPr>
                <w:rFonts w:ascii="Times New Roman" w:eastAsia="Times New Roman" w:hAnsi="Times New Roman"/>
                <w:sz w:val="16"/>
                <w:szCs w:val="16"/>
                <w:lang w:val="sq-AL" w:eastAsia="zh-CN"/>
              </w:rPr>
              <w:t>180 - 280</w:t>
            </w:r>
          </w:p>
        </w:tc>
        <w:tc>
          <w:tcPr>
            <w:tcW w:w="862" w:type="dxa"/>
            <w:tcBorders>
              <w:bottom w:val="nil"/>
            </w:tcBorders>
            <w:textDirection w:val="btLr"/>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highlight w:val="red"/>
                <w:lang w:val="sq-AL" w:eastAsia="zh-CN"/>
              </w:rPr>
            </w:pPr>
          </w:p>
        </w:tc>
        <w:tc>
          <w:tcPr>
            <w:tcW w:w="10914" w:type="dxa"/>
            <w:gridSpan w:val="3"/>
            <w:tcBorders>
              <w:bottom w:val="nil"/>
            </w:tcBorders>
            <w:vAlign w:val="center"/>
          </w:tcPr>
          <w:p w:rsidR="00FD5873" w:rsidRPr="008054EE" w:rsidRDefault="00FD5873" w:rsidP="00DE403E">
            <w:pPr>
              <w:suppressAutoHyphens/>
              <w:spacing w:after="0" w:line="240" w:lineRule="auto"/>
              <w:ind w:left="113" w:firstLine="0"/>
              <w:rPr>
                <w:rFonts w:ascii="Times New Roman" w:eastAsia="Times New Roman" w:hAnsi="Times New Roman"/>
                <w:sz w:val="16"/>
                <w:szCs w:val="16"/>
                <w:vertAlign w:val="superscript"/>
                <w:lang w:val="sq-AL" w:eastAsia="zh-CN"/>
              </w:rPr>
            </w:pP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t>H = 30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p>
        </w:tc>
      </w:tr>
      <w:tr w:rsidR="00FD5873" w:rsidRPr="008054EE" w:rsidTr="00DE403E">
        <w:trPr>
          <w:cantSplit/>
          <w:jc w:val="center"/>
        </w:trPr>
        <w:tc>
          <w:tcPr>
            <w:tcW w:w="564" w:type="dxa"/>
            <w:tcBorders>
              <w:bottom w:val="nil"/>
            </w:tcBorders>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p>
        </w:tc>
        <w:tc>
          <w:tcPr>
            <w:tcW w:w="1421" w:type="dxa"/>
            <w:tcBorders>
              <w:top w:val="nil"/>
            </w:tcBorders>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280 - 302</w:t>
            </w:r>
          </w:p>
        </w:tc>
        <w:tc>
          <w:tcPr>
            <w:tcW w:w="862" w:type="dxa"/>
            <w:vMerge w:val="restart"/>
            <w:tcBorders>
              <w:top w:val="nil"/>
            </w:tcBorders>
            <w:textDirection w:val="btLr"/>
            <w:vAlign w:val="center"/>
          </w:tcPr>
          <w:p w:rsidR="00FD5873" w:rsidRPr="008054EE" w:rsidRDefault="00FD5873" w:rsidP="00DE403E">
            <w:pPr>
              <w:suppressAutoHyphens/>
              <w:spacing w:after="0" w:line="240" w:lineRule="auto"/>
              <w:ind w:firstLine="0"/>
              <w:jc w:val="center"/>
              <w:rPr>
                <w:rFonts w:ascii="Times New Roman" w:eastAsia="Times New Roman" w:hAnsi="Times New Roman"/>
                <w:b/>
                <w:sz w:val="16"/>
                <w:szCs w:val="16"/>
                <w:lang w:val="sq-AL" w:eastAsia="zh-CN"/>
              </w:rPr>
            </w:pPr>
            <w:r w:rsidRPr="008054EE">
              <w:rPr>
                <w:rFonts w:ascii="Times New Roman" w:eastAsia="Times New Roman" w:hAnsi="Times New Roman"/>
                <w:sz w:val="16"/>
                <w:szCs w:val="16"/>
                <w:lang w:val="sq-AL" w:eastAsia="zh-CN"/>
              </w:rPr>
              <w:t>3,5 mm</w:t>
            </w:r>
          </w:p>
        </w:tc>
        <w:tc>
          <w:tcPr>
            <w:tcW w:w="10914" w:type="dxa"/>
            <w:gridSpan w:val="3"/>
            <w:tcBorders>
              <w:top w:val="nil"/>
            </w:tcBorders>
            <w:vAlign w:val="center"/>
          </w:tcPr>
          <w:p w:rsidR="00FD5873" w:rsidRPr="008054EE" w:rsidRDefault="00FD5873" w:rsidP="00DE403E">
            <w:pPr>
              <w:suppressAutoHyphens/>
              <w:spacing w:after="0" w:line="240" w:lineRule="auto"/>
              <w:ind w:left="113" w:firstLine="0"/>
              <w:rPr>
                <w:rFonts w:ascii="Times New Roman" w:eastAsia="Times New Roman" w:hAnsi="Times New Roman"/>
                <w:sz w:val="16"/>
                <w:szCs w:val="16"/>
                <w:lang w:val="sq-AL" w:eastAsia="zh-CN"/>
              </w:rPr>
            </w:pPr>
          </w:p>
        </w:tc>
      </w:tr>
      <w:tr w:rsidR="00FD5873" w:rsidRPr="008054EE" w:rsidTr="00DE403E">
        <w:trPr>
          <w:cantSplit/>
          <w:jc w:val="center"/>
        </w:trPr>
        <w:tc>
          <w:tcPr>
            <w:tcW w:w="564" w:type="dxa"/>
            <w:vMerge w:val="restart"/>
            <w:tcBorders>
              <w:top w:val="nil"/>
            </w:tcBorders>
            <w:vAlign w:val="center"/>
          </w:tcPr>
          <w:p w:rsidR="00FD5873" w:rsidRPr="008054EE" w:rsidRDefault="00FD5873" w:rsidP="00DE403E">
            <w:pPr>
              <w:pBdr>
                <w:bottom w:val="single" w:sz="4" w:space="1" w:color="auto"/>
              </w:pBdr>
              <w:tabs>
                <w:tab w:val="center" w:pos="4536"/>
                <w:tab w:val="right" w:pos="9072"/>
              </w:tabs>
              <w:suppressAutoHyphens/>
              <w:spacing w:after="0" w:line="240" w:lineRule="auto"/>
              <w:ind w:firstLine="0"/>
              <w:jc w:val="center"/>
              <w:rPr>
                <w:rFonts w:ascii="Times New Roman" w:eastAsia="Times New Roman" w:hAnsi="Times New Roman"/>
                <w:i/>
                <w:sz w:val="16"/>
                <w:szCs w:val="16"/>
                <w:lang w:val="sq-AL" w:eastAsia="zh-CN"/>
              </w:rPr>
            </w:pPr>
            <w:r w:rsidRPr="008054EE">
              <w:rPr>
                <w:rFonts w:ascii="Times New Roman" w:eastAsia="Times New Roman" w:hAnsi="Times New Roman"/>
                <w:i/>
                <w:sz w:val="16"/>
                <w:szCs w:val="16"/>
                <w:lang w:val="sq-AL" w:eastAsia="zh-CN"/>
              </w:rPr>
              <w:t>UVB</w:t>
            </w:r>
          </w:p>
        </w:tc>
        <w:tc>
          <w:tcPr>
            <w:tcW w:w="1421"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303</w:t>
            </w:r>
          </w:p>
        </w:tc>
        <w:tc>
          <w:tcPr>
            <w:tcW w:w="862" w:type="dxa"/>
            <w:vMerge/>
            <w:vAlign w:val="center"/>
          </w:tcPr>
          <w:p w:rsidR="00FD5873" w:rsidRPr="008054EE" w:rsidRDefault="00FD5873" w:rsidP="00DE403E">
            <w:pPr>
              <w:pBdr>
                <w:bottom w:val="thickThinSmallGap" w:sz="24" w:space="1" w:color="622423"/>
              </w:pBdr>
              <w:tabs>
                <w:tab w:val="center" w:pos="4536"/>
                <w:tab w:val="right" w:pos="9072"/>
              </w:tabs>
              <w:suppressAutoHyphens/>
              <w:spacing w:after="0" w:line="240" w:lineRule="auto"/>
              <w:ind w:firstLine="0"/>
              <w:jc w:val="center"/>
              <w:rPr>
                <w:rFonts w:ascii="Times New Roman" w:eastAsia="Times New Roman" w:hAnsi="Times New Roman"/>
                <w:b/>
                <w:i/>
                <w:sz w:val="16"/>
                <w:szCs w:val="16"/>
                <w:lang w:val="sq-AL" w:eastAsia="zh-CN"/>
              </w:rPr>
            </w:pPr>
          </w:p>
        </w:tc>
        <w:tc>
          <w:tcPr>
            <w:tcW w:w="10914" w:type="dxa"/>
            <w:gridSpan w:val="3"/>
            <w:vAlign w:val="center"/>
          </w:tcPr>
          <w:p w:rsidR="00FD5873" w:rsidRPr="008054EE" w:rsidRDefault="00FD5873" w:rsidP="00DE403E">
            <w:pPr>
              <w:suppressAutoHyphens/>
              <w:spacing w:after="0" w:line="240" w:lineRule="auto"/>
              <w:ind w:left="113" w:firstLine="0"/>
              <w:rPr>
                <w:rFonts w:ascii="Times New Roman" w:eastAsia="Times New Roman" w:hAnsi="Times New Roman"/>
                <w:color w:val="0000FF"/>
                <w:sz w:val="16"/>
                <w:szCs w:val="16"/>
                <w:lang w:val="sq-AL" w:eastAsia="zh-CN"/>
              </w:rPr>
            </w:pP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t>H = 40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p>
        </w:tc>
      </w:tr>
      <w:tr w:rsidR="00FD5873" w:rsidRPr="008054EE" w:rsidTr="00DE403E">
        <w:trPr>
          <w:cantSplit/>
          <w:jc w:val="center"/>
        </w:trPr>
        <w:tc>
          <w:tcPr>
            <w:tcW w:w="564" w:type="dxa"/>
            <w:vMerge/>
            <w:vAlign w:val="center"/>
          </w:tcPr>
          <w:p w:rsidR="00FD5873" w:rsidRPr="008054EE" w:rsidRDefault="00FD5873" w:rsidP="00DE403E">
            <w:pPr>
              <w:pBdr>
                <w:bottom w:val="thickThinSmallGap" w:sz="24" w:space="1" w:color="622423"/>
              </w:pBdr>
              <w:tabs>
                <w:tab w:val="center" w:pos="4536"/>
                <w:tab w:val="right" w:pos="9072"/>
              </w:tabs>
              <w:suppressAutoHyphens/>
              <w:spacing w:after="0" w:line="240" w:lineRule="auto"/>
              <w:ind w:firstLine="0"/>
              <w:jc w:val="center"/>
              <w:rPr>
                <w:rFonts w:ascii="Times New Roman" w:eastAsia="Times New Roman" w:hAnsi="Times New Roman"/>
                <w:i/>
                <w:sz w:val="16"/>
                <w:szCs w:val="16"/>
                <w:lang w:val="sq-AL" w:eastAsia="zh-CN"/>
              </w:rPr>
            </w:pPr>
          </w:p>
        </w:tc>
        <w:tc>
          <w:tcPr>
            <w:tcW w:w="1421"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304</w:t>
            </w:r>
          </w:p>
        </w:tc>
        <w:tc>
          <w:tcPr>
            <w:tcW w:w="862" w:type="dxa"/>
            <w:vMerge/>
            <w:vAlign w:val="center"/>
          </w:tcPr>
          <w:p w:rsidR="00FD5873" w:rsidRPr="008054EE" w:rsidRDefault="00FD5873" w:rsidP="00DE403E">
            <w:pPr>
              <w:pBdr>
                <w:bottom w:val="thickThinSmallGap" w:sz="24" w:space="1" w:color="622423"/>
              </w:pBdr>
              <w:tabs>
                <w:tab w:val="center" w:pos="4536"/>
                <w:tab w:val="right" w:pos="9072"/>
              </w:tabs>
              <w:suppressAutoHyphens/>
              <w:spacing w:after="0" w:line="240" w:lineRule="auto"/>
              <w:ind w:firstLine="0"/>
              <w:jc w:val="center"/>
              <w:rPr>
                <w:rFonts w:ascii="Times New Roman" w:eastAsia="Times New Roman" w:hAnsi="Times New Roman"/>
                <w:b/>
                <w:i/>
                <w:sz w:val="16"/>
                <w:szCs w:val="16"/>
                <w:lang w:val="sq-AL" w:eastAsia="zh-CN"/>
              </w:rPr>
            </w:pPr>
          </w:p>
        </w:tc>
        <w:tc>
          <w:tcPr>
            <w:tcW w:w="10914" w:type="dxa"/>
            <w:gridSpan w:val="3"/>
            <w:vAlign w:val="center"/>
          </w:tcPr>
          <w:p w:rsidR="00FD5873" w:rsidRPr="008054EE" w:rsidRDefault="00FD5873" w:rsidP="00DE403E">
            <w:pPr>
              <w:suppressAutoHyphens/>
              <w:spacing w:after="0" w:line="240" w:lineRule="auto"/>
              <w:ind w:left="113" w:firstLine="0"/>
              <w:rPr>
                <w:rFonts w:ascii="Times New Roman" w:eastAsia="Times New Roman" w:hAnsi="Times New Roman"/>
                <w:color w:val="0000FF"/>
                <w:sz w:val="16"/>
                <w:szCs w:val="16"/>
                <w:lang w:val="sq-AL" w:eastAsia="zh-CN"/>
              </w:rPr>
            </w:pP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t>H = 60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p>
        </w:tc>
      </w:tr>
      <w:tr w:rsidR="00FD5873" w:rsidRPr="008054EE" w:rsidTr="00DE403E">
        <w:trPr>
          <w:cantSplit/>
          <w:jc w:val="center"/>
        </w:trPr>
        <w:tc>
          <w:tcPr>
            <w:tcW w:w="564" w:type="dxa"/>
            <w:vMerge/>
            <w:vAlign w:val="center"/>
          </w:tcPr>
          <w:p w:rsidR="00FD5873" w:rsidRPr="008054EE" w:rsidRDefault="00FD5873" w:rsidP="00DE403E">
            <w:pPr>
              <w:pBdr>
                <w:bottom w:val="thickThinSmallGap" w:sz="24" w:space="1" w:color="622423"/>
              </w:pBdr>
              <w:tabs>
                <w:tab w:val="center" w:pos="4536"/>
                <w:tab w:val="right" w:pos="9072"/>
              </w:tabs>
              <w:suppressAutoHyphens/>
              <w:spacing w:after="0" w:line="240" w:lineRule="auto"/>
              <w:ind w:firstLine="0"/>
              <w:jc w:val="center"/>
              <w:rPr>
                <w:rFonts w:ascii="Times New Roman" w:eastAsia="Times New Roman" w:hAnsi="Times New Roman"/>
                <w:i/>
                <w:sz w:val="16"/>
                <w:szCs w:val="16"/>
                <w:lang w:val="sq-AL" w:eastAsia="zh-CN"/>
              </w:rPr>
            </w:pPr>
          </w:p>
        </w:tc>
        <w:tc>
          <w:tcPr>
            <w:tcW w:w="1421"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305</w:t>
            </w:r>
          </w:p>
        </w:tc>
        <w:tc>
          <w:tcPr>
            <w:tcW w:w="862" w:type="dxa"/>
            <w:vMerge/>
            <w:vAlign w:val="center"/>
          </w:tcPr>
          <w:p w:rsidR="00FD5873" w:rsidRPr="008054EE" w:rsidRDefault="00FD5873" w:rsidP="00DE403E">
            <w:pPr>
              <w:pBdr>
                <w:bottom w:val="thickThinSmallGap" w:sz="24" w:space="1" w:color="622423"/>
              </w:pBdr>
              <w:tabs>
                <w:tab w:val="center" w:pos="4536"/>
                <w:tab w:val="right" w:pos="9072"/>
              </w:tabs>
              <w:suppressAutoHyphens/>
              <w:spacing w:after="0" w:line="240" w:lineRule="auto"/>
              <w:ind w:firstLine="0"/>
              <w:jc w:val="center"/>
              <w:rPr>
                <w:rFonts w:ascii="Times New Roman" w:eastAsia="Times New Roman" w:hAnsi="Times New Roman"/>
                <w:b/>
                <w:i/>
                <w:sz w:val="16"/>
                <w:szCs w:val="16"/>
                <w:lang w:val="sq-AL" w:eastAsia="zh-CN"/>
              </w:rPr>
            </w:pPr>
          </w:p>
        </w:tc>
        <w:tc>
          <w:tcPr>
            <w:tcW w:w="10914" w:type="dxa"/>
            <w:gridSpan w:val="3"/>
            <w:vAlign w:val="center"/>
          </w:tcPr>
          <w:p w:rsidR="00FD5873" w:rsidRPr="008054EE" w:rsidRDefault="00FD5873" w:rsidP="00DE403E">
            <w:pPr>
              <w:suppressAutoHyphens/>
              <w:spacing w:after="0" w:line="240" w:lineRule="auto"/>
              <w:ind w:left="113" w:firstLine="0"/>
              <w:rPr>
                <w:rFonts w:ascii="Times New Roman" w:eastAsia="Times New Roman" w:hAnsi="Times New Roman"/>
                <w:color w:val="0000FF"/>
                <w:sz w:val="16"/>
                <w:szCs w:val="16"/>
                <w:lang w:val="sq-AL" w:eastAsia="zh-CN"/>
              </w:rPr>
            </w:pP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t>H = 100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p>
        </w:tc>
      </w:tr>
      <w:tr w:rsidR="00FD5873" w:rsidRPr="008054EE" w:rsidTr="00DE403E">
        <w:trPr>
          <w:cantSplit/>
          <w:jc w:val="center"/>
        </w:trPr>
        <w:tc>
          <w:tcPr>
            <w:tcW w:w="564" w:type="dxa"/>
            <w:vMerge/>
            <w:vAlign w:val="center"/>
          </w:tcPr>
          <w:p w:rsidR="00FD5873" w:rsidRPr="008054EE" w:rsidRDefault="00FD5873" w:rsidP="00DE403E">
            <w:pPr>
              <w:pBdr>
                <w:bottom w:val="thickThinSmallGap" w:sz="24" w:space="1" w:color="622423"/>
              </w:pBdr>
              <w:tabs>
                <w:tab w:val="center" w:pos="4536"/>
                <w:tab w:val="right" w:pos="9072"/>
              </w:tabs>
              <w:suppressAutoHyphens/>
              <w:spacing w:after="0" w:line="240" w:lineRule="auto"/>
              <w:ind w:firstLine="0"/>
              <w:jc w:val="center"/>
              <w:rPr>
                <w:rFonts w:ascii="Times New Roman" w:eastAsia="Times New Roman" w:hAnsi="Times New Roman"/>
                <w:i/>
                <w:sz w:val="16"/>
                <w:szCs w:val="16"/>
                <w:lang w:val="sq-AL" w:eastAsia="zh-CN"/>
              </w:rPr>
            </w:pPr>
          </w:p>
        </w:tc>
        <w:tc>
          <w:tcPr>
            <w:tcW w:w="1421"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306</w:t>
            </w:r>
          </w:p>
        </w:tc>
        <w:tc>
          <w:tcPr>
            <w:tcW w:w="862" w:type="dxa"/>
            <w:vMerge/>
            <w:vAlign w:val="center"/>
          </w:tcPr>
          <w:p w:rsidR="00FD5873" w:rsidRPr="008054EE" w:rsidRDefault="00FD5873" w:rsidP="00DE403E">
            <w:pPr>
              <w:pBdr>
                <w:bottom w:val="thickThinSmallGap" w:sz="24" w:space="1" w:color="622423"/>
              </w:pBdr>
              <w:tabs>
                <w:tab w:val="center" w:pos="4536"/>
                <w:tab w:val="right" w:pos="9072"/>
              </w:tabs>
              <w:suppressAutoHyphens/>
              <w:spacing w:after="0" w:line="240" w:lineRule="auto"/>
              <w:ind w:firstLine="0"/>
              <w:jc w:val="center"/>
              <w:rPr>
                <w:rFonts w:ascii="Times New Roman" w:eastAsia="Times New Roman" w:hAnsi="Times New Roman"/>
                <w:b/>
                <w:i/>
                <w:sz w:val="16"/>
                <w:szCs w:val="16"/>
                <w:lang w:val="sq-AL" w:eastAsia="zh-CN"/>
              </w:rPr>
            </w:pPr>
          </w:p>
        </w:tc>
        <w:tc>
          <w:tcPr>
            <w:tcW w:w="10914" w:type="dxa"/>
            <w:gridSpan w:val="3"/>
            <w:vAlign w:val="center"/>
          </w:tcPr>
          <w:p w:rsidR="00FD5873" w:rsidRPr="008054EE" w:rsidRDefault="00FD5873" w:rsidP="00DE403E">
            <w:pPr>
              <w:suppressAutoHyphens/>
              <w:spacing w:after="0" w:line="240" w:lineRule="auto"/>
              <w:ind w:left="113" w:firstLine="0"/>
              <w:rPr>
                <w:rFonts w:ascii="Times New Roman" w:eastAsia="Times New Roman" w:hAnsi="Times New Roman"/>
                <w:color w:val="0000FF"/>
                <w:sz w:val="16"/>
                <w:szCs w:val="16"/>
                <w:lang w:val="sq-AL" w:eastAsia="zh-CN"/>
              </w:rPr>
            </w:pP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t>H = 160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p>
        </w:tc>
      </w:tr>
      <w:tr w:rsidR="00FD5873" w:rsidRPr="008054EE" w:rsidTr="00DE403E">
        <w:trPr>
          <w:cantSplit/>
          <w:jc w:val="center"/>
        </w:trPr>
        <w:tc>
          <w:tcPr>
            <w:tcW w:w="564" w:type="dxa"/>
            <w:vMerge/>
            <w:vAlign w:val="center"/>
          </w:tcPr>
          <w:p w:rsidR="00FD5873" w:rsidRPr="008054EE" w:rsidRDefault="00FD5873" w:rsidP="00DE403E">
            <w:pPr>
              <w:pBdr>
                <w:bottom w:val="thickThinSmallGap" w:sz="24" w:space="1" w:color="622423"/>
              </w:pBdr>
              <w:tabs>
                <w:tab w:val="center" w:pos="4536"/>
                <w:tab w:val="right" w:pos="9072"/>
              </w:tabs>
              <w:suppressAutoHyphens/>
              <w:spacing w:after="0" w:line="240" w:lineRule="auto"/>
              <w:ind w:firstLine="0"/>
              <w:jc w:val="center"/>
              <w:rPr>
                <w:rFonts w:ascii="Times New Roman" w:eastAsia="Times New Roman" w:hAnsi="Times New Roman"/>
                <w:i/>
                <w:sz w:val="16"/>
                <w:szCs w:val="16"/>
                <w:lang w:val="sq-AL" w:eastAsia="zh-CN"/>
              </w:rPr>
            </w:pPr>
          </w:p>
        </w:tc>
        <w:tc>
          <w:tcPr>
            <w:tcW w:w="1421"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307</w:t>
            </w:r>
          </w:p>
        </w:tc>
        <w:tc>
          <w:tcPr>
            <w:tcW w:w="862" w:type="dxa"/>
            <w:vMerge/>
            <w:vAlign w:val="center"/>
          </w:tcPr>
          <w:p w:rsidR="00FD5873" w:rsidRPr="008054EE" w:rsidRDefault="00FD5873" w:rsidP="00DE403E">
            <w:pPr>
              <w:pBdr>
                <w:bottom w:val="thickThinSmallGap" w:sz="24" w:space="1" w:color="622423"/>
              </w:pBdr>
              <w:tabs>
                <w:tab w:val="center" w:pos="4536"/>
                <w:tab w:val="right" w:pos="9072"/>
              </w:tabs>
              <w:suppressAutoHyphens/>
              <w:spacing w:after="0" w:line="240" w:lineRule="auto"/>
              <w:ind w:firstLine="0"/>
              <w:jc w:val="center"/>
              <w:rPr>
                <w:rFonts w:ascii="Times New Roman" w:eastAsia="Times New Roman" w:hAnsi="Times New Roman"/>
                <w:b/>
                <w:i/>
                <w:sz w:val="16"/>
                <w:szCs w:val="16"/>
                <w:lang w:val="sq-AL" w:eastAsia="zh-CN"/>
              </w:rPr>
            </w:pPr>
          </w:p>
        </w:tc>
        <w:tc>
          <w:tcPr>
            <w:tcW w:w="10914" w:type="dxa"/>
            <w:gridSpan w:val="3"/>
            <w:vAlign w:val="center"/>
          </w:tcPr>
          <w:p w:rsidR="00FD5873" w:rsidRPr="008054EE" w:rsidRDefault="00FD5873" w:rsidP="00DE403E">
            <w:pPr>
              <w:suppressAutoHyphens/>
              <w:spacing w:after="0" w:line="240" w:lineRule="auto"/>
              <w:ind w:left="113" w:firstLine="0"/>
              <w:rPr>
                <w:rFonts w:ascii="Times New Roman" w:eastAsia="Times New Roman" w:hAnsi="Times New Roman"/>
                <w:color w:val="0000FF"/>
                <w:sz w:val="16"/>
                <w:szCs w:val="16"/>
                <w:lang w:val="sq-AL" w:eastAsia="zh-CN"/>
              </w:rPr>
            </w:pP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t>H = 250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p>
        </w:tc>
      </w:tr>
      <w:tr w:rsidR="00FD5873" w:rsidRPr="008054EE" w:rsidTr="00DE403E">
        <w:trPr>
          <w:cantSplit/>
          <w:jc w:val="center"/>
        </w:trPr>
        <w:tc>
          <w:tcPr>
            <w:tcW w:w="564" w:type="dxa"/>
            <w:vMerge/>
            <w:vAlign w:val="center"/>
          </w:tcPr>
          <w:p w:rsidR="00FD5873" w:rsidRPr="008054EE" w:rsidRDefault="00FD5873" w:rsidP="00DE403E">
            <w:pPr>
              <w:pBdr>
                <w:bottom w:val="thickThinSmallGap" w:sz="24" w:space="1" w:color="622423"/>
              </w:pBdr>
              <w:tabs>
                <w:tab w:val="center" w:pos="4536"/>
                <w:tab w:val="right" w:pos="9072"/>
              </w:tabs>
              <w:suppressAutoHyphens/>
              <w:spacing w:after="0" w:line="240" w:lineRule="auto"/>
              <w:ind w:firstLine="0"/>
              <w:jc w:val="center"/>
              <w:rPr>
                <w:rFonts w:ascii="Times New Roman" w:eastAsia="Times New Roman" w:hAnsi="Times New Roman"/>
                <w:i/>
                <w:sz w:val="16"/>
                <w:szCs w:val="16"/>
                <w:lang w:val="sq-AL" w:eastAsia="zh-CN"/>
              </w:rPr>
            </w:pPr>
          </w:p>
        </w:tc>
        <w:tc>
          <w:tcPr>
            <w:tcW w:w="1421"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308</w:t>
            </w:r>
          </w:p>
        </w:tc>
        <w:tc>
          <w:tcPr>
            <w:tcW w:w="862" w:type="dxa"/>
            <w:vMerge/>
            <w:vAlign w:val="center"/>
          </w:tcPr>
          <w:p w:rsidR="00FD5873" w:rsidRPr="008054EE" w:rsidRDefault="00FD5873" w:rsidP="00DE403E">
            <w:pPr>
              <w:pBdr>
                <w:bottom w:val="thickThinSmallGap" w:sz="24" w:space="1" w:color="622423"/>
              </w:pBdr>
              <w:tabs>
                <w:tab w:val="center" w:pos="4536"/>
                <w:tab w:val="right" w:pos="9072"/>
              </w:tabs>
              <w:suppressAutoHyphens/>
              <w:spacing w:after="0" w:line="240" w:lineRule="auto"/>
              <w:ind w:firstLine="0"/>
              <w:jc w:val="center"/>
              <w:rPr>
                <w:rFonts w:ascii="Times New Roman" w:eastAsia="Times New Roman" w:hAnsi="Times New Roman"/>
                <w:b/>
                <w:i/>
                <w:sz w:val="16"/>
                <w:szCs w:val="16"/>
                <w:lang w:val="sq-AL" w:eastAsia="zh-CN"/>
              </w:rPr>
            </w:pPr>
          </w:p>
        </w:tc>
        <w:tc>
          <w:tcPr>
            <w:tcW w:w="10914" w:type="dxa"/>
            <w:gridSpan w:val="3"/>
            <w:vAlign w:val="center"/>
          </w:tcPr>
          <w:p w:rsidR="00FD5873" w:rsidRPr="008054EE" w:rsidRDefault="00FD5873" w:rsidP="00DE403E">
            <w:pPr>
              <w:suppressAutoHyphens/>
              <w:spacing w:after="0" w:line="240" w:lineRule="auto"/>
              <w:ind w:left="113" w:firstLine="0"/>
              <w:rPr>
                <w:rFonts w:ascii="Times New Roman" w:eastAsia="Times New Roman" w:hAnsi="Times New Roman"/>
                <w:color w:val="0000FF"/>
                <w:sz w:val="16"/>
                <w:szCs w:val="16"/>
                <w:lang w:val="sq-AL" w:eastAsia="zh-CN"/>
              </w:rPr>
            </w:pP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t>H = 400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p>
        </w:tc>
      </w:tr>
      <w:tr w:rsidR="00FD5873" w:rsidRPr="008054EE" w:rsidTr="00DE403E">
        <w:trPr>
          <w:cantSplit/>
          <w:jc w:val="center"/>
        </w:trPr>
        <w:tc>
          <w:tcPr>
            <w:tcW w:w="564" w:type="dxa"/>
            <w:vMerge/>
            <w:vAlign w:val="center"/>
          </w:tcPr>
          <w:p w:rsidR="00FD5873" w:rsidRPr="008054EE" w:rsidRDefault="00FD5873" w:rsidP="00DE403E">
            <w:pPr>
              <w:pBdr>
                <w:bottom w:val="thickThinSmallGap" w:sz="24" w:space="1" w:color="622423"/>
              </w:pBdr>
              <w:tabs>
                <w:tab w:val="center" w:pos="4536"/>
                <w:tab w:val="right" w:pos="9072"/>
              </w:tabs>
              <w:suppressAutoHyphens/>
              <w:spacing w:after="0" w:line="240" w:lineRule="auto"/>
              <w:ind w:firstLine="0"/>
              <w:jc w:val="center"/>
              <w:rPr>
                <w:rFonts w:ascii="Times New Roman" w:eastAsia="Times New Roman" w:hAnsi="Times New Roman"/>
                <w:i/>
                <w:sz w:val="16"/>
                <w:szCs w:val="16"/>
                <w:lang w:val="sq-AL" w:eastAsia="zh-CN"/>
              </w:rPr>
            </w:pPr>
          </w:p>
        </w:tc>
        <w:tc>
          <w:tcPr>
            <w:tcW w:w="1421"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309</w:t>
            </w:r>
          </w:p>
        </w:tc>
        <w:tc>
          <w:tcPr>
            <w:tcW w:w="862" w:type="dxa"/>
            <w:vMerge/>
            <w:vAlign w:val="center"/>
          </w:tcPr>
          <w:p w:rsidR="00FD5873" w:rsidRPr="008054EE" w:rsidRDefault="00FD5873" w:rsidP="00DE403E">
            <w:pPr>
              <w:pBdr>
                <w:bottom w:val="thickThinSmallGap" w:sz="24" w:space="1" w:color="622423"/>
              </w:pBdr>
              <w:tabs>
                <w:tab w:val="center" w:pos="4536"/>
                <w:tab w:val="right" w:pos="9072"/>
              </w:tabs>
              <w:suppressAutoHyphens/>
              <w:spacing w:after="0" w:line="240" w:lineRule="auto"/>
              <w:ind w:firstLine="0"/>
              <w:jc w:val="center"/>
              <w:rPr>
                <w:rFonts w:ascii="Times New Roman" w:eastAsia="Times New Roman" w:hAnsi="Times New Roman"/>
                <w:b/>
                <w:i/>
                <w:sz w:val="16"/>
                <w:szCs w:val="16"/>
                <w:lang w:val="sq-AL" w:eastAsia="zh-CN"/>
              </w:rPr>
            </w:pPr>
          </w:p>
        </w:tc>
        <w:tc>
          <w:tcPr>
            <w:tcW w:w="10914" w:type="dxa"/>
            <w:gridSpan w:val="3"/>
            <w:vAlign w:val="center"/>
          </w:tcPr>
          <w:p w:rsidR="00FD5873" w:rsidRPr="008054EE" w:rsidRDefault="00FD5873" w:rsidP="00DE403E">
            <w:pPr>
              <w:suppressAutoHyphens/>
              <w:spacing w:after="0" w:line="240" w:lineRule="auto"/>
              <w:ind w:left="113" w:firstLine="0"/>
              <w:rPr>
                <w:rFonts w:ascii="Times New Roman" w:eastAsia="Times New Roman" w:hAnsi="Times New Roman"/>
                <w:color w:val="0000FF"/>
                <w:sz w:val="16"/>
                <w:szCs w:val="16"/>
                <w:lang w:val="sq-AL" w:eastAsia="zh-CN"/>
              </w:rPr>
            </w:pP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t>H = 630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p>
        </w:tc>
      </w:tr>
      <w:tr w:rsidR="00FD5873" w:rsidRPr="008054EE" w:rsidTr="00DE403E">
        <w:trPr>
          <w:cantSplit/>
          <w:jc w:val="center"/>
        </w:trPr>
        <w:tc>
          <w:tcPr>
            <w:tcW w:w="564" w:type="dxa"/>
            <w:vMerge/>
            <w:vAlign w:val="center"/>
          </w:tcPr>
          <w:p w:rsidR="00FD5873" w:rsidRPr="008054EE" w:rsidRDefault="00FD5873" w:rsidP="00DE403E">
            <w:pPr>
              <w:pBdr>
                <w:bottom w:val="thickThinSmallGap" w:sz="24" w:space="1" w:color="622423"/>
              </w:pBdr>
              <w:tabs>
                <w:tab w:val="center" w:pos="4536"/>
                <w:tab w:val="right" w:pos="9072"/>
              </w:tabs>
              <w:suppressAutoHyphens/>
              <w:spacing w:after="0" w:line="240" w:lineRule="auto"/>
              <w:ind w:firstLine="0"/>
              <w:jc w:val="center"/>
              <w:rPr>
                <w:rFonts w:ascii="Times New Roman" w:eastAsia="Times New Roman" w:hAnsi="Times New Roman"/>
                <w:i/>
                <w:sz w:val="16"/>
                <w:szCs w:val="16"/>
                <w:lang w:val="sq-AL" w:eastAsia="zh-CN"/>
              </w:rPr>
            </w:pPr>
          </w:p>
        </w:tc>
        <w:tc>
          <w:tcPr>
            <w:tcW w:w="1421"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310</w:t>
            </w:r>
          </w:p>
        </w:tc>
        <w:tc>
          <w:tcPr>
            <w:tcW w:w="862" w:type="dxa"/>
            <w:vMerge/>
            <w:vAlign w:val="center"/>
          </w:tcPr>
          <w:p w:rsidR="00FD5873" w:rsidRPr="008054EE" w:rsidRDefault="00FD5873" w:rsidP="00DE403E">
            <w:pPr>
              <w:pBdr>
                <w:bottom w:val="thickThinSmallGap" w:sz="24" w:space="1" w:color="622423"/>
              </w:pBdr>
              <w:tabs>
                <w:tab w:val="center" w:pos="4536"/>
                <w:tab w:val="right" w:pos="9072"/>
              </w:tabs>
              <w:suppressAutoHyphens/>
              <w:spacing w:after="0" w:line="240" w:lineRule="auto"/>
              <w:ind w:firstLine="0"/>
              <w:jc w:val="center"/>
              <w:rPr>
                <w:rFonts w:ascii="Times New Roman" w:eastAsia="Times New Roman" w:hAnsi="Times New Roman"/>
                <w:b/>
                <w:i/>
                <w:sz w:val="16"/>
                <w:szCs w:val="16"/>
                <w:lang w:val="sq-AL" w:eastAsia="zh-CN"/>
              </w:rPr>
            </w:pPr>
          </w:p>
        </w:tc>
        <w:tc>
          <w:tcPr>
            <w:tcW w:w="10914" w:type="dxa"/>
            <w:gridSpan w:val="3"/>
            <w:vAlign w:val="center"/>
          </w:tcPr>
          <w:p w:rsidR="00FD5873" w:rsidRPr="008054EE" w:rsidRDefault="00FD5873" w:rsidP="00DE403E">
            <w:pPr>
              <w:suppressAutoHyphens/>
              <w:spacing w:after="0" w:line="240" w:lineRule="auto"/>
              <w:ind w:left="113" w:firstLine="0"/>
              <w:rPr>
                <w:rFonts w:ascii="Times New Roman" w:eastAsia="Times New Roman" w:hAnsi="Times New Roman"/>
                <w:color w:val="0000FF"/>
                <w:sz w:val="16"/>
                <w:szCs w:val="16"/>
                <w:lang w:val="sq-AL" w:eastAsia="zh-CN"/>
              </w:rPr>
            </w:pP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t>H = 1,0 10</w:t>
            </w:r>
            <w:r w:rsidRPr="008054EE">
              <w:rPr>
                <w:rFonts w:ascii="Times New Roman" w:eastAsia="Times New Roman" w:hAnsi="Times New Roman"/>
                <w:sz w:val="16"/>
                <w:szCs w:val="16"/>
                <w:vertAlign w:val="superscript"/>
                <w:lang w:val="sq-AL" w:eastAsia="zh-CN"/>
              </w:rPr>
              <w:t>3</w:t>
            </w:r>
            <w:r w:rsidRPr="008054EE">
              <w:rPr>
                <w:rFonts w:ascii="Times New Roman" w:eastAsia="Times New Roman" w:hAnsi="Times New Roman"/>
                <w:sz w:val="16"/>
                <w:szCs w:val="16"/>
                <w:lang w:val="sq-AL" w:eastAsia="zh-CN"/>
              </w:rPr>
              <w:t xml:space="preserve">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p>
        </w:tc>
      </w:tr>
      <w:tr w:rsidR="00FD5873" w:rsidRPr="008054EE" w:rsidTr="00DE403E">
        <w:trPr>
          <w:cantSplit/>
          <w:jc w:val="center"/>
        </w:trPr>
        <w:tc>
          <w:tcPr>
            <w:tcW w:w="564" w:type="dxa"/>
            <w:vMerge/>
            <w:vAlign w:val="center"/>
          </w:tcPr>
          <w:p w:rsidR="00FD5873" w:rsidRPr="008054EE" w:rsidRDefault="00FD5873" w:rsidP="00DE403E">
            <w:pPr>
              <w:pBdr>
                <w:bottom w:val="thickThinSmallGap" w:sz="24" w:space="1" w:color="622423"/>
              </w:pBdr>
              <w:tabs>
                <w:tab w:val="center" w:pos="4536"/>
                <w:tab w:val="right" w:pos="9072"/>
              </w:tabs>
              <w:suppressAutoHyphens/>
              <w:spacing w:after="0" w:line="240" w:lineRule="auto"/>
              <w:ind w:firstLine="0"/>
              <w:jc w:val="center"/>
              <w:rPr>
                <w:rFonts w:ascii="Times New Roman" w:eastAsia="Times New Roman" w:hAnsi="Times New Roman"/>
                <w:i/>
                <w:sz w:val="16"/>
                <w:szCs w:val="16"/>
                <w:lang w:val="sq-AL" w:eastAsia="zh-CN"/>
              </w:rPr>
            </w:pPr>
          </w:p>
        </w:tc>
        <w:tc>
          <w:tcPr>
            <w:tcW w:w="1421"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311</w:t>
            </w:r>
          </w:p>
        </w:tc>
        <w:tc>
          <w:tcPr>
            <w:tcW w:w="862" w:type="dxa"/>
            <w:vMerge/>
            <w:vAlign w:val="center"/>
          </w:tcPr>
          <w:p w:rsidR="00FD5873" w:rsidRPr="008054EE" w:rsidRDefault="00FD5873" w:rsidP="00DE403E">
            <w:pPr>
              <w:pBdr>
                <w:bottom w:val="thickThinSmallGap" w:sz="24" w:space="1" w:color="622423"/>
              </w:pBdr>
              <w:tabs>
                <w:tab w:val="center" w:pos="4536"/>
                <w:tab w:val="right" w:pos="9072"/>
              </w:tabs>
              <w:suppressAutoHyphens/>
              <w:spacing w:after="0" w:line="240" w:lineRule="auto"/>
              <w:ind w:firstLine="0"/>
              <w:jc w:val="center"/>
              <w:rPr>
                <w:rFonts w:ascii="Times New Roman" w:eastAsia="Times New Roman" w:hAnsi="Times New Roman"/>
                <w:b/>
                <w:i/>
                <w:sz w:val="16"/>
                <w:szCs w:val="16"/>
                <w:lang w:val="sq-AL" w:eastAsia="zh-CN"/>
              </w:rPr>
            </w:pPr>
          </w:p>
        </w:tc>
        <w:tc>
          <w:tcPr>
            <w:tcW w:w="10914" w:type="dxa"/>
            <w:gridSpan w:val="3"/>
            <w:vAlign w:val="center"/>
          </w:tcPr>
          <w:p w:rsidR="00FD5873" w:rsidRPr="008054EE" w:rsidRDefault="00FD5873" w:rsidP="00DE403E">
            <w:pPr>
              <w:suppressAutoHyphens/>
              <w:spacing w:after="0" w:line="240" w:lineRule="auto"/>
              <w:ind w:left="113" w:firstLine="0"/>
              <w:rPr>
                <w:rFonts w:ascii="Times New Roman" w:eastAsia="Times New Roman" w:hAnsi="Times New Roman"/>
                <w:color w:val="0000FF"/>
                <w:sz w:val="16"/>
                <w:szCs w:val="16"/>
                <w:lang w:val="sq-AL" w:eastAsia="zh-CN"/>
              </w:rPr>
            </w:pP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t>H = 1,6 10</w:t>
            </w:r>
            <w:r w:rsidRPr="008054EE">
              <w:rPr>
                <w:rFonts w:ascii="Times New Roman" w:eastAsia="Times New Roman" w:hAnsi="Times New Roman"/>
                <w:sz w:val="16"/>
                <w:szCs w:val="16"/>
                <w:vertAlign w:val="superscript"/>
                <w:lang w:val="sq-AL" w:eastAsia="zh-CN"/>
              </w:rPr>
              <w:t>3</w:t>
            </w:r>
            <w:r w:rsidRPr="008054EE">
              <w:rPr>
                <w:rFonts w:ascii="Times New Roman" w:eastAsia="Times New Roman" w:hAnsi="Times New Roman"/>
                <w:sz w:val="16"/>
                <w:szCs w:val="16"/>
                <w:lang w:val="sq-AL" w:eastAsia="zh-CN"/>
              </w:rPr>
              <w:t xml:space="preserve">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p>
        </w:tc>
      </w:tr>
      <w:tr w:rsidR="00FD5873" w:rsidRPr="008054EE" w:rsidTr="00DE403E">
        <w:trPr>
          <w:cantSplit/>
          <w:jc w:val="center"/>
        </w:trPr>
        <w:tc>
          <w:tcPr>
            <w:tcW w:w="564" w:type="dxa"/>
            <w:vMerge/>
            <w:vAlign w:val="center"/>
          </w:tcPr>
          <w:p w:rsidR="00FD5873" w:rsidRPr="008054EE" w:rsidRDefault="00FD5873" w:rsidP="00DE403E">
            <w:pPr>
              <w:pBdr>
                <w:bottom w:val="thickThinSmallGap" w:sz="24" w:space="1" w:color="622423"/>
              </w:pBdr>
              <w:tabs>
                <w:tab w:val="center" w:pos="4536"/>
                <w:tab w:val="right" w:pos="9072"/>
              </w:tabs>
              <w:suppressAutoHyphens/>
              <w:spacing w:after="0" w:line="240" w:lineRule="auto"/>
              <w:ind w:firstLine="0"/>
              <w:jc w:val="center"/>
              <w:rPr>
                <w:rFonts w:ascii="Times New Roman" w:eastAsia="Times New Roman" w:hAnsi="Times New Roman"/>
                <w:i/>
                <w:sz w:val="16"/>
                <w:szCs w:val="16"/>
                <w:lang w:val="sq-AL" w:eastAsia="zh-CN"/>
              </w:rPr>
            </w:pPr>
          </w:p>
        </w:tc>
        <w:tc>
          <w:tcPr>
            <w:tcW w:w="1421"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312</w:t>
            </w:r>
          </w:p>
        </w:tc>
        <w:tc>
          <w:tcPr>
            <w:tcW w:w="862" w:type="dxa"/>
            <w:vMerge/>
            <w:vAlign w:val="center"/>
          </w:tcPr>
          <w:p w:rsidR="00FD5873" w:rsidRPr="008054EE" w:rsidRDefault="00FD5873" w:rsidP="00DE403E">
            <w:pPr>
              <w:pBdr>
                <w:bottom w:val="thickThinSmallGap" w:sz="24" w:space="1" w:color="622423"/>
              </w:pBdr>
              <w:tabs>
                <w:tab w:val="center" w:pos="4536"/>
                <w:tab w:val="right" w:pos="9072"/>
              </w:tabs>
              <w:suppressAutoHyphens/>
              <w:spacing w:after="0" w:line="240" w:lineRule="auto"/>
              <w:ind w:firstLine="0"/>
              <w:jc w:val="center"/>
              <w:rPr>
                <w:rFonts w:ascii="Times New Roman" w:eastAsia="Times New Roman" w:hAnsi="Times New Roman"/>
                <w:b/>
                <w:i/>
                <w:sz w:val="16"/>
                <w:szCs w:val="16"/>
                <w:lang w:val="sq-AL" w:eastAsia="zh-CN"/>
              </w:rPr>
            </w:pPr>
          </w:p>
        </w:tc>
        <w:tc>
          <w:tcPr>
            <w:tcW w:w="10914" w:type="dxa"/>
            <w:gridSpan w:val="3"/>
            <w:vAlign w:val="center"/>
          </w:tcPr>
          <w:p w:rsidR="00FD5873" w:rsidRPr="008054EE" w:rsidRDefault="00FD5873" w:rsidP="00DE403E">
            <w:pPr>
              <w:suppressAutoHyphens/>
              <w:spacing w:after="0" w:line="240" w:lineRule="auto"/>
              <w:ind w:left="113" w:firstLine="0"/>
              <w:rPr>
                <w:rFonts w:ascii="Times New Roman" w:eastAsia="Times New Roman" w:hAnsi="Times New Roman"/>
                <w:color w:val="0000FF"/>
                <w:sz w:val="16"/>
                <w:szCs w:val="16"/>
                <w:lang w:val="sq-AL" w:eastAsia="zh-CN"/>
              </w:rPr>
            </w:pP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t>H = 2,5 10</w:t>
            </w:r>
            <w:r w:rsidRPr="008054EE">
              <w:rPr>
                <w:rFonts w:ascii="Times New Roman" w:eastAsia="Times New Roman" w:hAnsi="Times New Roman"/>
                <w:sz w:val="16"/>
                <w:szCs w:val="16"/>
                <w:vertAlign w:val="superscript"/>
                <w:lang w:val="sq-AL" w:eastAsia="zh-CN"/>
              </w:rPr>
              <w:t>3</w:t>
            </w:r>
            <w:r w:rsidRPr="008054EE">
              <w:rPr>
                <w:rFonts w:ascii="Times New Roman" w:eastAsia="Times New Roman" w:hAnsi="Times New Roman"/>
                <w:sz w:val="16"/>
                <w:szCs w:val="16"/>
                <w:lang w:val="sq-AL" w:eastAsia="zh-CN"/>
              </w:rPr>
              <w:t xml:space="preserve">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p>
        </w:tc>
      </w:tr>
      <w:tr w:rsidR="00FD5873" w:rsidRPr="008054EE" w:rsidTr="00DE403E">
        <w:trPr>
          <w:cantSplit/>
          <w:jc w:val="center"/>
        </w:trPr>
        <w:tc>
          <w:tcPr>
            <w:tcW w:w="564" w:type="dxa"/>
            <w:vMerge/>
            <w:vAlign w:val="center"/>
          </w:tcPr>
          <w:p w:rsidR="00FD5873" w:rsidRPr="008054EE" w:rsidRDefault="00FD5873" w:rsidP="00DE403E">
            <w:pPr>
              <w:pBdr>
                <w:bottom w:val="thickThinSmallGap" w:sz="24" w:space="1" w:color="622423"/>
              </w:pBdr>
              <w:tabs>
                <w:tab w:val="center" w:pos="4536"/>
                <w:tab w:val="right" w:pos="9072"/>
              </w:tabs>
              <w:suppressAutoHyphens/>
              <w:spacing w:after="0" w:line="240" w:lineRule="auto"/>
              <w:ind w:firstLine="0"/>
              <w:jc w:val="center"/>
              <w:rPr>
                <w:rFonts w:ascii="Times New Roman" w:eastAsia="Times New Roman" w:hAnsi="Times New Roman"/>
                <w:i/>
                <w:sz w:val="16"/>
                <w:szCs w:val="16"/>
                <w:lang w:val="sq-AL" w:eastAsia="zh-CN"/>
              </w:rPr>
            </w:pPr>
          </w:p>
        </w:tc>
        <w:tc>
          <w:tcPr>
            <w:tcW w:w="1421"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313</w:t>
            </w:r>
          </w:p>
        </w:tc>
        <w:tc>
          <w:tcPr>
            <w:tcW w:w="862" w:type="dxa"/>
            <w:vMerge/>
            <w:vAlign w:val="center"/>
          </w:tcPr>
          <w:p w:rsidR="00FD5873" w:rsidRPr="008054EE" w:rsidRDefault="00FD5873" w:rsidP="00DE403E">
            <w:pPr>
              <w:pBdr>
                <w:bottom w:val="thickThinSmallGap" w:sz="24" w:space="1" w:color="622423"/>
              </w:pBdr>
              <w:tabs>
                <w:tab w:val="center" w:pos="4536"/>
                <w:tab w:val="right" w:pos="9072"/>
              </w:tabs>
              <w:suppressAutoHyphens/>
              <w:spacing w:after="0" w:line="240" w:lineRule="auto"/>
              <w:ind w:firstLine="0"/>
              <w:jc w:val="center"/>
              <w:rPr>
                <w:rFonts w:ascii="Times New Roman" w:eastAsia="Times New Roman" w:hAnsi="Times New Roman"/>
                <w:b/>
                <w:i/>
                <w:sz w:val="16"/>
                <w:szCs w:val="16"/>
                <w:lang w:val="sq-AL" w:eastAsia="zh-CN"/>
              </w:rPr>
            </w:pPr>
          </w:p>
        </w:tc>
        <w:tc>
          <w:tcPr>
            <w:tcW w:w="10914" w:type="dxa"/>
            <w:gridSpan w:val="3"/>
            <w:vAlign w:val="center"/>
          </w:tcPr>
          <w:p w:rsidR="00FD5873" w:rsidRPr="008054EE" w:rsidRDefault="00FD5873" w:rsidP="00DE403E">
            <w:pPr>
              <w:suppressAutoHyphens/>
              <w:spacing w:after="0" w:line="240" w:lineRule="auto"/>
              <w:ind w:left="113" w:firstLine="0"/>
              <w:rPr>
                <w:rFonts w:ascii="Times New Roman" w:eastAsia="Times New Roman" w:hAnsi="Times New Roman"/>
                <w:color w:val="0000FF"/>
                <w:sz w:val="16"/>
                <w:szCs w:val="16"/>
                <w:lang w:val="sq-AL" w:eastAsia="zh-CN"/>
              </w:rPr>
            </w:pP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t>H = 4,0 10</w:t>
            </w:r>
            <w:r w:rsidRPr="008054EE">
              <w:rPr>
                <w:rFonts w:ascii="Times New Roman" w:eastAsia="Times New Roman" w:hAnsi="Times New Roman"/>
                <w:sz w:val="16"/>
                <w:szCs w:val="16"/>
                <w:vertAlign w:val="superscript"/>
                <w:lang w:val="sq-AL" w:eastAsia="zh-CN"/>
              </w:rPr>
              <w:t>3</w:t>
            </w:r>
            <w:r w:rsidRPr="008054EE">
              <w:rPr>
                <w:rFonts w:ascii="Times New Roman" w:eastAsia="Times New Roman" w:hAnsi="Times New Roman"/>
                <w:sz w:val="16"/>
                <w:szCs w:val="16"/>
                <w:lang w:val="sq-AL" w:eastAsia="zh-CN"/>
              </w:rPr>
              <w:t xml:space="preserve">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p>
        </w:tc>
      </w:tr>
      <w:tr w:rsidR="00FD5873" w:rsidRPr="008054EE" w:rsidTr="00DE403E">
        <w:trPr>
          <w:cantSplit/>
          <w:jc w:val="center"/>
        </w:trPr>
        <w:tc>
          <w:tcPr>
            <w:tcW w:w="564" w:type="dxa"/>
            <w:vMerge/>
            <w:vAlign w:val="center"/>
          </w:tcPr>
          <w:p w:rsidR="00FD5873" w:rsidRPr="008054EE" w:rsidRDefault="00FD5873" w:rsidP="00DE403E">
            <w:pPr>
              <w:pBdr>
                <w:bottom w:val="thickThinSmallGap" w:sz="24" w:space="1" w:color="622423"/>
              </w:pBdr>
              <w:tabs>
                <w:tab w:val="center" w:pos="4536"/>
                <w:tab w:val="right" w:pos="9072"/>
              </w:tabs>
              <w:suppressAutoHyphens/>
              <w:spacing w:after="0" w:line="240" w:lineRule="auto"/>
              <w:ind w:firstLine="0"/>
              <w:jc w:val="center"/>
              <w:rPr>
                <w:rFonts w:ascii="Times New Roman" w:eastAsia="Times New Roman" w:hAnsi="Times New Roman"/>
                <w:i/>
                <w:sz w:val="16"/>
                <w:szCs w:val="16"/>
                <w:lang w:val="sq-AL" w:eastAsia="zh-CN"/>
              </w:rPr>
            </w:pPr>
          </w:p>
        </w:tc>
        <w:tc>
          <w:tcPr>
            <w:tcW w:w="1421"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314</w:t>
            </w:r>
          </w:p>
        </w:tc>
        <w:tc>
          <w:tcPr>
            <w:tcW w:w="862" w:type="dxa"/>
            <w:vMerge/>
            <w:vAlign w:val="center"/>
          </w:tcPr>
          <w:p w:rsidR="00FD5873" w:rsidRPr="008054EE" w:rsidRDefault="00FD5873" w:rsidP="00DE403E">
            <w:pPr>
              <w:pBdr>
                <w:bottom w:val="thickThinSmallGap" w:sz="24" w:space="1" w:color="622423"/>
              </w:pBdr>
              <w:tabs>
                <w:tab w:val="center" w:pos="4536"/>
                <w:tab w:val="right" w:pos="9072"/>
              </w:tabs>
              <w:suppressAutoHyphens/>
              <w:spacing w:after="0" w:line="240" w:lineRule="auto"/>
              <w:ind w:firstLine="0"/>
              <w:jc w:val="center"/>
              <w:rPr>
                <w:rFonts w:ascii="Times New Roman" w:eastAsia="Times New Roman" w:hAnsi="Times New Roman"/>
                <w:b/>
                <w:i/>
                <w:sz w:val="16"/>
                <w:szCs w:val="16"/>
                <w:lang w:val="sq-AL" w:eastAsia="zh-CN"/>
              </w:rPr>
            </w:pPr>
          </w:p>
        </w:tc>
        <w:tc>
          <w:tcPr>
            <w:tcW w:w="10914" w:type="dxa"/>
            <w:gridSpan w:val="3"/>
            <w:vAlign w:val="center"/>
          </w:tcPr>
          <w:p w:rsidR="00FD5873" w:rsidRPr="008054EE" w:rsidRDefault="00FD5873" w:rsidP="00DE403E">
            <w:pPr>
              <w:suppressAutoHyphens/>
              <w:spacing w:after="0" w:line="240" w:lineRule="auto"/>
              <w:ind w:left="113" w:firstLine="0"/>
              <w:rPr>
                <w:rFonts w:ascii="Times New Roman" w:eastAsia="Times New Roman" w:hAnsi="Times New Roman"/>
                <w:color w:val="0000FF"/>
                <w:sz w:val="16"/>
                <w:szCs w:val="16"/>
                <w:lang w:val="sq-AL" w:eastAsia="zh-CN"/>
              </w:rPr>
            </w:pP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r>
            <w:r w:rsidRPr="008054EE">
              <w:rPr>
                <w:rFonts w:ascii="Times New Roman" w:eastAsia="Times New Roman" w:hAnsi="Times New Roman"/>
                <w:sz w:val="16"/>
                <w:szCs w:val="16"/>
                <w:lang w:val="sq-AL" w:eastAsia="zh-CN"/>
              </w:rPr>
              <w:tab/>
              <w:t>H = 6,3 10</w:t>
            </w:r>
            <w:r w:rsidRPr="008054EE">
              <w:rPr>
                <w:rFonts w:ascii="Times New Roman" w:eastAsia="Times New Roman" w:hAnsi="Times New Roman"/>
                <w:sz w:val="16"/>
                <w:szCs w:val="16"/>
                <w:vertAlign w:val="superscript"/>
                <w:lang w:val="sq-AL" w:eastAsia="zh-CN"/>
              </w:rPr>
              <w:t>3</w:t>
            </w:r>
            <w:r w:rsidRPr="008054EE">
              <w:rPr>
                <w:rFonts w:ascii="Times New Roman" w:eastAsia="Times New Roman" w:hAnsi="Times New Roman"/>
                <w:sz w:val="16"/>
                <w:szCs w:val="16"/>
                <w:lang w:val="sq-AL" w:eastAsia="zh-CN"/>
              </w:rPr>
              <w:t xml:space="preserve">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p>
        </w:tc>
      </w:tr>
      <w:tr w:rsidR="00FD5873" w:rsidRPr="008054EE" w:rsidTr="00DE403E">
        <w:trPr>
          <w:cantSplit/>
          <w:trHeight w:val="264"/>
          <w:jc w:val="center"/>
        </w:trPr>
        <w:tc>
          <w:tcPr>
            <w:tcW w:w="564"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UVA</w:t>
            </w:r>
          </w:p>
        </w:tc>
        <w:tc>
          <w:tcPr>
            <w:tcW w:w="1421"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vertAlign w:val="superscript"/>
                <w:lang w:val="sq-AL" w:eastAsia="zh-CN"/>
              </w:rPr>
            </w:pPr>
            <w:r w:rsidRPr="008054EE">
              <w:rPr>
                <w:rFonts w:ascii="Times New Roman" w:eastAsia="Times New Roman" w:hAnsi="Times New Roman"/>
                <w:sz w:val="16"/>
                <w:szCs w:val="16"/>
                <w:lang w:val="sq-AL" w:eastAsia="zh-CN"/>
              </w:rPr>
              <w:t>315 - 400</w:t>
            </w:r>
          </w:p>
        </w:tc>
        <w:tc>
          <w:tcPr>
            <w:tcW w:w="862" w:type="dxa"/>
            <w:vMerge/>
            <w:textDirection w:val="btLr"/>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p>
        </w:tc>
        <w:tc>
          <w:tcPr>
            <w:tcW w:w="10914" w:type="dxa"/>
            <w:gridSpan w:val="3"/>
            <w:vAlign w:val="center"/>
          </w:tcPr>
          <w:p w:rsidR="00FD5873" w:rsidRPr="008054EE" w:rsidRDefault="00FD5873" w:rsidP="00DE403E">
            <w:pPr>
              <w:suppressAutoHyphens/>
              <w:spacing w:after="0" w:line="240" w:lineRule="auto"/>
              <w:ind w:left="113" w:firstLine="0"/>
              <w:rPr>
                <w:rFonts w:ascii="Times New Roman" w:eastAsia="Times New Roman" w:hAnsi="Times New Roman"/>
                <w:color w:val="000000"/>
                <w:spacing w:val="-1"/>
                <w:sz w:val="16"/>
                <w:szCs w:val="16"/>
                <w:lang w:val="sq-AL" w:eastAsia="zh-CN"/>
              </w:rPr>
            </w:pPr>
            <w:r w:rsidRPr="008054EE">
              <w:rPr>
                <w:rFonts w:ascii="Times New Roman" w:eastAsia="Times New Roman" w:hAnsi="Times New Roman"/>
                <w:color w:val="000000"/>
                <w:spacing w:val="-1"/>
                <w:sz w:val="16"/>
                <w:szCs w:val="16"/>
                <w:lang w:val="sq-AL" w:eastAsia="zh-CN"/>
              </w:rPr>
              <w:tab/>
            </w:r>
            <w:r w:rsidRPr="008054EE">
              <w:rPr>
                <w:rFonts w:ascii="Times New Roman" w:eastAsia="Times New Roman" w:hAnsi="Times New Roman"/>
                <w:color w:val="000000"/>
                <w:spacing w:val="-1"/>
                <w:sz w:val="16"/>
                <w:szCs w:val="16"/>
                <w:lang w:val="sq-AL" w:eastAsia="zh-CN"/>
              </w:rPr>
              <w:tab/>
            </w:r>
            <w:r w:rsidRPr="008054EE">
              <w:rPr>
                <w:rFonts w:ascii="Times New Roman" w:eastAsia="Times New Roman" w:hAnsi="Times New Roman"/>
                <w:color w:val="000000"/>
                <w:spacing w:val="-1"/>
                <w:sz w:val="16"/>
                <w:szCs w:val="16"/>
                <w:lang w:val="sq-AL" w:eastAsia="zh-CN"/>
              </w:rPr>
              <w:tab/>
            </w:r>
            <w:r w:rsidRPr="008054EE">
              <w:rPr>
                <w:rFonts w:ascii="Times New Roman" w:eastAsia="Times New Roman" w:hAnsi="Times New Roman"/>
                <w:color w:val="000000"/>
                <w:spacing w:val="-1"/>
                <w:sz w:val="16"/>
                <w:szCs w:val="16"/>
                <w:lang w:val="sq-AL" w:eastAsia="zh-CN"/>
              </w:rPr>
              <w:tab/>
            </w:r>
            <w:r w:rsidRPr="008054EE">
              <w:rPr>
                <w:rFonts w:ascii="Times New Roman" w:eastAsia="Times New Roman" w:hAnsi="Times New Roman"/>
                <w:color w:val="000000"/>
                <w:spacing w:val="-1"/>
                <w:sz w:val="16"/>
                <w:szCs w:val="16"/>
                <w:lang w:val="sq-AL" w:eastAsia="zh-CN"/>
              </w:rPr>
              <w:tab/>
              <w:t>H = 10</w:t>
            </w:r>
            <w:r w:rsidRPr="008054EE">
              <w:rPr>
                <w:rFonts w:ascii="Times New Roman" w:eastAsia="Times New Roman" w:hAnsi="Times New Roman"/>
                <w:color w:val="000000"/>
                <w:spacing w:val="-1"/>
                <w:sz w:val="16"/>
                <w:szCs w:val="16"/>
                <w:vertAlign w:val="superscript"/>
                <w:lang w:val="sq-AL" w:eastAsia="zh-CN"/>
              </w:rPr>
              <w:t>4</w:t>
            </w:r>
            <w:r w:rsidRPr="008054EE">
              <w:rPr>
                <w:rFonts w:ascii="Times New Roman" w:eastAsia="Times New Roman" w:hAnsi="Times New Roman"/>
                <w:sz w:val="16"/>
                <w:szCs w:val="16"/>
                <w:lang w:val="sq-AL" w:eastAsia="zh-CN"/>
              </w:rPr>
              <w:t>[J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p>
        </w:tc>
      </w:tr>
      <w:tr w:rsidR="00FD5873" w:rsidRPr="008054EE" w:rsidTr="00DE403E">
        <w:trPr>
          <w:cantSplit/>
          <w:trHeight w:val="990"/>
          <w:jc w:val="center"/>
        </w:trPr>
        <w:tc>
          <w:tcPr>
            <w:tcW w:w="564" w:type="dxa"/>
            <w:vMerge w:val="restart"/>
            <w:textDirection w:val="btLr"/>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 xml:space="preserve">E dukshme </w:t>
            </w:r>
          </w:p>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400 – 700</w:t>
            </w:r>
          </w:p>
        </w:tc>
        <w:tc>
          <w:tcPr>
            <w:tcW w:w="1421"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b/>
                <w:sz w:val="16"/>
                <w:szCs w:val="16"/>
                <w:lang w:val="sq-AL" w:eastAsia="zh-CN"/>
              </w:rPr>
            </w:pPr>
            <w:r w:rsidRPr="008054EE">
              <w:rPr>
                <w:rFonts w:ascii="Times New Roman" w:eastAsia="Times New Roman" w:hAnsi="Times New Roman"/>
                <w:sz w:val="16"/>
                <w:szCs w:val="16"/>
                <w:lang w:val="sq-AL" w:eastAsia="zh-CN"/>
              </w:rPr>
              <w:t xml:space="preserve">400 - 600 </w:t>
            </w:r>
            <w:r w:rsidRPr="008054EE">
              <w:rPr>
                <w:rFonts w:ascii="Times New Roman" w:eastAsia="Times New Roman" w:hAnsi="Times New Roman"/>
                <w:sz w:val="16"/>
                <w:szCs w:val="16"/>
                <w:lang w:val="sq-AL" w:eastAsia="zh-CN"/>
              </w:rPr>
              <w:br/>
              <w:t xml:space="preserve">fotokimik </w:t>
            </w:r>
            <w:r w:rsidRPr="008054EE">
              <w:rPr>
                <w:rFonts w:ascii="Times New Roman" w:eastAsia="Times New Roman" w:hAnsi="Times New Roman"/>
                <w:b/>
                <w:color w:val="000000"/>
                <w:spacing w:val="-1"/>
                <w:sz w:val="16"/>
                <w:szCs w:val="16"/>
                <w:vertAlign w:val="superscript"/>
                <w:lang w:val="sq-AL" w:eastAsia="zh-CN"/>
              </w:rPr>
              <w:t>b</w:t>
            </w:r>
            <w:r w:rsidRPr="008054EE">
              <w:rPr>
                <w:rFonts w:ascii="Times New Roman" w:eastAsia="Times New Roman" w:hAnsi="Times New Roman"/>
                <w:sz w:val="16"/>
                <w:szCs w:val="16"/>
                <w:lang w:val="sq-AL" w:eastAsia="zh-CN"/>
              </w:rPr>
              <w:br/>
              <w:t>d</w:t>
            </w:r>
            <w:r w:rsidRPr="008054EE">
              <w:rPr>
                <w:rFonts w:ascii="Times New Roman" w:eastAsia="Times New Roman" w:hAnsi="Times New Roman"/>
                <w:color w:val="000000"/>
                <w:sz w:val="16"/>
                <w:szCs w:val="16"/>
                <w:lang w:val="sq-AL" w:eastAsia="zh-CN"/>
              </w:rPr>
              <w:t xml:space="preserve">ëmtim i retinës </w:t>
            </w:r>
          </w:p>
        </w:tc>
        <w:tc>
          <w:tcPr>
            <w:tcW w:w="862" w:type="dxa"/>
            <w:vMerge w:val="restart"/>
            <w:textDirection w:val="btLr"/>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7 mm</w:t>
            </w:r>
          </w:p>
        </w:tc>
        <w:tc>
          <w:tcPr>
            <w:tcW w:w="2055"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H = 100  C</w:t>
            </w:r>
            <w:r w:rsidRPr="008054EE">
              <w:rPr>
                <w:rFonts w:ascii="Times New Roman" w:eastAsia="Times New Roman" w:hAnsi="Times New Roman"/>
                <w:sz w:val="16"/>
                <w:szCs w:val="16"/>
                <w:vertAlign w:val="subscript"/>
                <w:lang w:val="sq-AL" w:eastAsia="zh-CN"/>
              </w:rPr>
              <w:t>B</w:t>
            </w:r>
            <w:r w:rsidRPr="008054EE">
              <w:rPr>
                <w:rFonts w:ascii="Times New Roman" w:eastAsia="Times New Roman" w:hAnsi="Times New Roman"/>
                <w:sz w:val="16"/>
                <w:szCs w:val="16"/>
                <w:lang w:val="sq-AL" w:eastAsia="zh-CN"/>
              </w:rPr>
              <w:t> [J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p>
          <w:p w:rsidR="00FD5873" w:rsidRPr="008054EE" w:rsidRDefault="00FD5873" w:rsidP="00DE403E">
            <w:pPr>
              <w:suppressAutoHyphens/>
              <w:spacing w:after="0" w:line="240" w:lineRule="auto"/>
              <w:ind w:firstLine="0"/>
              <w:jc w:val="center"/>
              <w:rPr>
                <w:rFonts w:ascii="Times New Roman" w:eastAsia="Times New Roman" w:hAnsi="Times New Roman"/>
                <w:b/>
                <w:sz w:val="16"/>
                <w:szCs w:val="16"/>
                <w:vertAlign w:val="superscript"/>
                <w:lang w:val="sq-AL" w:eastAsia="zh-CN"/>
              </w:rPr>
            </w:pPr>
            <w:r w:rsidRPr="008054EE">
              <w:rPr>
                <w:rFonts w:ascii="Times New Roman" w:eastAsia="Times New Roman" w:hAnsi="Times New Roman"/>
                <w:sz w:val="16"/>
                <w:szCs w:val="16"/>
                <w:lang w:val="sq-AL" w:eastAsia="zh-CN"/>
              </w:rPr>
              <w:t>(γ = 11 mrad)</w:t>
            </w:r>
            <w:r w:rsidRPr="008054EE">
              <w:rPr>
                <w:rFonts w:ascii="Times New Roman" w:eastAsia="Times New Roman" w:hAnsi="Times New Roman"/>
                <w:sz w:val="16"/>
                <w:szCs w:val="16"/>
                <w:vertAlign w:val="superscript"/>
                <w:lang w:val="sq-AL" w:eastAsia="zh-CN"/>
              </w:rPr>
              <w:t>d</w:t>
            </w:r>
          </w:p>
        </w:tc>
        <w:tc>
          <w:tcPr>
            <w:tcW w:w="5812"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color w:val="000000"/>
                <w:sz w:val="16"/>
                <w:szCs w:val="16"/>
                <w:lang w:val="sq-AL" w:eastAsia="zh-CN"/>
              </w:rPr>
            </w:pPr>
            <w:r w:rsidRPr="008054EE">
              <w:rPr>
                <w:rFonts w:ascii="Times New Roman" w:eastAsia="Times New Roman" w:hAnsi="Times New Roman"/>
                <w:sz w:val="16"/>
                <w:szCs w:val="16"/>
                <w:lang w:val="sq-AL" w:eastAsia="zh-CN"/>
              </w:rPr>
              <w:t>E = 1 C</w:t>
            </w:r>
            <w:r w:rsidRPr="008054EE">
              <w:rPr>
                <w:rFonts w:ascii="Times New Roman" w:eastAsia="Times New Roman" w:hAnsi="Times New Roman"/>
                <w:sz w:val="16"/>
                <w:szCs w:val="16"/>
                <w:vertAlign w:val="subscript"/>
                <w:lang w:val="sq-AL" w:eastAsia="zh-CN"/>
              </w:rPr>
              <w:t xml:space="preserve">B </w:t>
            </w:r>
            <w:r w:rsidRPr="008054EE">
              <w:rPr>
                <w:rFonts w:ascii="Times New Roman" w:eastAsia="Times New Roman" w:hAnsi="Times New Roman"/>
                <w:sz w:val="16"/>
                <w:szCs w:val="16"/>
                <w:lang w:val="sq-AL" w:eastAsia="zh-CN"/>
              </w:rPr>
              <w:t> [W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  (γ = 1,1 t</w:t>
            </w:r>
            <w:r w:rsidRPr="008054EE">
              <w:rPr>
                <w:rFonts w:ascii="Times New Roman" w:eastAsia="Times New Roman" w:hAnsi="Times New Roman"/>
                <w:sz w:val="16"/>
                <w:szCs w:val="16"/>
                <w:vertAlign w:val="superscript"/>
                <w:lang w:val="sq-AL" w:eastAsia="zh-CN"/>
              </w:rPr>
              <w:t>0,5</w:t>
            </w:r>
            <w:r w:rsidRPr="008054EE">
              <w:rPr>
                <w:rFonts w:ascii="Times New Roman" w:eastAsia="Times New Roman" w:hAnsi="Times New Roman"/>
                <w:sz w:val="16"/>
                <w:szCs w:val="16"/>
                <w:lang w:val="sq-AL" w:eastAsia="zh-CN"/>
              </w:rPr>
              <w:t xml:space="preserve">  mrad)</w:t>
            </w:r>
            <w:r w:rsidRPr="008054EE">
              <w:rPr>
                <w:rFonts w:ascii="Times New Roman" w:eastAsia="Times New Roman" w:hAnsi="Times New Roman"/>
                <w:sz w:val="16"/>
                <w:szCs w:val="16"/>
                <w:vertAlign w:val="superscript"/>
                <w:lang w:val="sq-AL" w:eastAsia="zh-CN"/>
              </w:rPr>
              <w:t>d</w:t>
            </w:r>
          </w:p>
        </w:tc>
        <w:tc>
          <w:tcPr>
            <w:tcW w:w="3047"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color w:val="000000"/>
                <w:spacing w:val="-1"/>
                <w:sz w:val="16"/>
                <w:szCs w:val="16"/>
                <w:lang w:val="sq-AL" w:eastAsia="zh-CN"/>
              </w:rPr>
              <w:t>E</w:t>
            </w:r>
            <w:r w:rsidRPr="008054EE">
              <w:rPr>
                <w:rFonts w:ascii="Times New Roman" w:eastAsia="Times New Roman" w:hAnsi="Times New Roman"/>
                <w:sz w:val="16"/>
                <w:szCs w:val="16"/>
                <w:lang w:val="sq-AL" w:eastAsia="zh-CN"/>
              </w:rPr>
              <w:t xml:space="preserve"> = 1 C</w:t>
            </w:r>
            <w:r w:rsidRPr="008054EE">
              <w:rPr>
                <w:rFonts w:ascii="Times New Roman" w:eastAsia="Times New Roman" w:hAnsi="Times New Roman"/>
                <w:sz w:val="16"/>
                <w:szCs w:val="16"/>
                <w:vertAlign w:val="subscript"/>
                <w:lang w:val="sq-AL" w:eastAsia="zh-CN"/>
              </w:rPr>
              <w:t>B</w:t>
            </w:r>
            <w:r w:rsidRPr="008054EE">
              <w:rPr>
                <w:rFonts w:ascii="Times New Roman" w:eastAsia="Times New Roman" w:hAnsi="Times New Roman"/>
                <w:sz w:val="16"/>
                <w:szCs w:val="16"/>
                <w:lang w:val="sq-AL" w:eastAsia="zh-CN"/>
              </w:rPr>
              <w:t>  [W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p>
          <w:p w:rsidR="00FD5873" w:rsidRPr="008054EE" w:rsidRDefault="00FD5873" w:rsidP="00DE403E">
            <w:pPr>
              <w:suppressAutoHyphens/>
              <w:spacing w:after="0" w:line="240" w:lineRule="auto"/>
              <w:ind w:firstLine="0"/>
              <w:jc w:val="center"/>
              <w:rPr>
                <w:rFonts w:ascii="Times New Roman" w:eastAsia="Times New Roman" w:hAnsi="Times New Roman"/>
                <w:color w:val="000000"/>
                <w:sz w:val="16"/>
                <w:szCs w:val="16"/>
                <w:lang w:val="sq-AL" w:eastAsia="zh-CN"/>
              </w:rPr>
            </w:pPr>
            <w:r w:rsidRPr="008054EE">
              <w:rPr>
                <w:rFonts w:ascii="Times New Roman" w:eastAsia="Times New Roman" w:hAnsi="Times New Roman"/>
                <w:sz w:val="16"/>
                <w:szCs w:val="16"/>
                <w:lang w:val="sq-AL" w:eastAsia="zh-CN"/>
              </w:rPr>
              <w:t>(γ = 110 mrad)</w:t>
            </w:r>
          </w:p>
        </w:tc>
      </w:tr>
      <w:tr w:rsidR="00FD5873" w:rsidRPr="008054EE" w:rsidTr="00DE403E">
        <w:trPr>
          <w:cantSplit/>
          <w:trHeight w:val="720"/>
          <w:jc w:val="center"/>
        </w:trPr>
        <w:tc>
          <w:tcPr>
            <w:tcW w:w="564" w:type="dxa"/>
            <w:vMerge/>
            <w:textDirection w:val="btLr"/>
            <w:vAlign w:val="center"/>
          </w:tcPr>
          <w:p w:rsidR="00FD5873" w:rsidRPr="008054EE" w:rsidRDefault="00FD5873" w:rsidP="00DE403E">
            <w:pPr>
              <w:suppressAutoHyphens/>
              <w:spacing w:after="0" w:line="240" w:lineRule="auto"/>
              <w:ind w:firstLine="0"/>
              <w:jc w:val="center"/>
              <w:rPr>
                <w:rFonts w:ascii="Times New Roman" w:eastAsia="Times New Roman" w:hAnsi="Times New Roman"/>
                <w:color w:val="0000FF"/>
                <w:sz w:val="16"/>
                <w:szCs w:val="16"/>
                <w:lang w:val="sq-AL" w:eastAsia="zh-CN"/>
              </w:rPr>
            </w:pPr>
          </w:p>
        </w:tc>
        <w:tc>
          <w:tcPr>
            <w:tcW w:w="1421" w:type="dxa"/>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 xml:space="preserve">400 - 700 </w:t>
            </w:r>
            <w:r w:rsidRPr="008054EE">
              <w:rPr>
                <w:rFonts w:ascii="Times New Roman" w:eastAsia="Times New Roman" w:hAnsi="Times New Roman"/>
                <w:sz w:val="16"/>
                <w:szCs w:val="16"/>
                <w:lang w:val="sq-AL" w:eastAsia="zh-CN"/>
              </w:rPr>
              <w:br/>
              <w:t xml:space="preserve">termal </w:t>
            </w:r>
            <w:r w:rsidRPr="008054EE">
              <w:rPr>
                <w:rFonts w:ascii="Times New Roman" w:eastAsia="Times New Roman" w:hAnsi="Times New Roman"/>
                <w:b/>
                <w:sz w:val="16"/>
                <w:szCs w:val="16"/>
                <w:vertAlign w:val="superscript"/>
                <w:lang w:val="sq-AL" w:eastAsia="zh-CN"/>
              </w:rPr>
              <w:t>b</w:t>
            </w:r>
            <w:r w:rsidRPr="008054EE">
              <w:rPr>
                <w:rFonts w:ascii="Times New Roman" w:eastAsia="Times New Roman" w:hAnsi="Times New Roman"/>
                <w:sz w:val="16"/>
                <w:szCs w:val="16"/>
                <w:vertAlign w:val="superscript"/>
                <w:lang w:val="sq-AL" w:eastAsia="zh-CN"/>
              </w:rPr>
              <w:br/>
            </w:r>
            <w:r w:rsidRPr="008054EE">
              <w:rPr>
                <w:rFonts w:ascii="Times New Roman" w:eastAsia="Times New Roman" w:hAnsi="Times New Roman"/>
                <w:sz w:val="16"/>
                <w:szCs w:val="16"/>
                <w:lang w:val="sq-AL" w:eastAsia="zh-CN"/>
              </w:rPr>
              <w:t>d</w:t>
            </w:r>
            <w:r w:rsidRPr="008054EE">
              <w:rPr>
                <w:rFonts w:ascii="Times New Roman" w:eastAsia="Times New Roman" w:hAnsi="Times New Roman"/>
                <w:color w:val="000000"/>
                <w:sz w:val="16"/>
                <w:szCs w:val="16"/>
                <w:lang w:val="sq-AL" w:eastAsia="zh-CN"/>
              </w:rPr>
              <w:t xml:space="preserve">ëmtim i retinës </w:t>
            </w:r>
          </w:p>
        </w:tc>
        <w:tc>
          <w:tcPr>
            <w:tcW w:w="862" w:type="dxa"/>
            <w:vMerge/>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p>
        </w:tc>
        <w:tc>
          <w:tcPr>
            <w:tcW w:w="10914" w:type="dxa"/>
            <w:gridSpan w:val="3"/>
            <w:vAlign w:val="center"/>
          </w:tcPr>
          <w:p w:rsidR="00FD5873" w:rsidRPr="008054EE" w:rsidRDefault="00FD5873" w:rsidP="00DE403E">
            <w:pPr>
              <w:tabs>
                <w:tab w:val="left" w:pos="4119"/>
              </w:tabs>
              <w:suppressAutoHyphens/>
              <w:spacing w:after="0" w:line="240" w:lineRule="auto"/>
              <w:ind w:left="113" w:firstLine="0"/>
              <w:rPr>
                <w:rFonts w:ascii="Times New Roman" w:eastAsia="Times New Roman" w:hAnsi="Times New Roman"/>
                <w:sz w:val="16"/>
                <w:szCs w:val="16"/>
                <w:vertAlign w:val="superscript"/>
                <w:lang w:val="sq-AL" w:eastAsia="zh-CN"/>
              </w:rPr>
            </w:pPr>
            <w:r w:rsidRPr="008054EE">
              <w:rPr>
                <w:rFonts w:ascii="Times New Roman" w:eastAsia="Times New Roman" w:hAnsi="Times New Roman"/>
                <w:color w:val="000000"/>
                <w:sz w:val="16"/>
                <w:szCs w:val="16"/>
                <w:lang w:val="sq-AL" w:eastAsia="zh-CN"/>
              </w:rPr>
              <w:t xml:space="preserve">if </w:t>
            </w:r>
            <w:r w:rsidRPr="008054EE">
              <w:rPr>
                <w:rFonts w:ascii="Times New Roman" w:eastAsia="Times New Roman" w:hAnsi="Times New Roman"/>
                <w:sz w:val="16"/>
                <w:szCs w:val="16"/>
                <w:lang w:val="sq-AL" w:eastAsia="zh-CN"/>
              </w:rPr>
              <w:t>α &lt; 1,5 mrad</w:t>
            </w:r>
            <w:r w:rsidRPr="008054EE">
              <w:rPr>
                <w:rFonts w:ascii="Times New Roman" w:eastAsia="Times New Roman" w:hAnsi="Times New Roman"/>
                <w:sz w:val="16"/>
                <w:szCs w:val="16"/>
                <w:lang w:val="sq-AL" w:eastAsia="zh-CN"/>
              </w:rPr>
              <w:tab/>
            </w:r>
            <w:r w:rsidRPr="008054EE">
              <w:rPr>
                <w:rFonts w:ascii="Times New Roman" w:eastAsia="Times New Roman" w:hAnsi="Times New Roman"/>
                <w:color w:val="000000"/>
                <w:sz w:val="16"/>
                <w:szCs w:val="16"/>
                <w:lang w:val="sq-AL" w:eastAsia="zh-CN"/>
              </w:rPr>
              <w:t xml:space="preserve">atëherë </w:t>
            </w:r>
            <w:r w:rsidRPr="008054EE">
              <w:rPr>
                <w:rFonts w:ascii="Times New Roman" w:eastAsia="Times New Roman" w:hAnsi="Times New Roman"/>
                <w:sz w:val="16"/>
                <w:szCs w:val="16"/>
                <w:lang w:val="sq-AL" w:eastAsia="zh-CN"/>
              </w:rPr>
              <w:t>E = 10  [Ë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p>
          <w:p w:rsidR="00FD5873" w:rsidRPr="008054EE" w:rsidRDefault="00FD5873" w:rsidP="00DE403E">
            <w:pPr>
              <w:tabs>
                <w:tab w:val="left" w:pos="4119"/>
              </w:tabs>
              <w:suppressAutoHyphens/>
              <w:spacing w:after="0" w:line="240" w:lineRule="auto"/>
              <w:ind w:left="113" w:firstLine="0"/>
              <w:rPr>
                <w:rFonts w:ascii="Times New Roman" w:eastAsia="Times New Roman" w:hAnsi="Times New Roman"/>
                <w:sz w:val="16"/>
                <w:szCs w:val="16"/>
                <w:lang w:val="sq-AL" w:eastAsia="zh-CN"/>
              </w:rPr>
            </w:pPr>
            <w:r w:rsidRPr="008054EE">
              <w:rPr>
                <w:rFonts w:ascii="Times New Roman" w:eastAsia="Times New Roman" w:hAnsi="Times New Roman"/>
                <w:color w:val="000000"/>
                <w:sz w:val="16"/>
                <w:szCs w:val="16"/>
                <w:lang w:val="sq-AL" w:eastAsia="zh-CN"/>
              </w:rPr>
              <w:t xml:space="preserve">if </w:t>
            </w:r>
            <w:r w:rsidRPr="008054EE">
              <w:rPr>
                <w:rFonts w:ascii="Times New Roman" w:eastAsia="Times New Roman" w:hAnsi="Times New Roman"/>
                <w:sz w:val="16"/>
                <w:szCs w:val="16"/>
                <w:lang w:val="sq-AL" w:eastAsia="zh-CN"/>
              </w:rPr>
              <w:t xml:space="preserve">α &gt; 1,5 mrad dhe </w:t>
            </w:r>
            <w:r w:rsidRPr="008054EE">
              <w:rPr>
                <w:rFonts w:ascii="Times New Roman" w:eastAsia="Times New Roman" w:hAnsi="Times New Roman"/>
                <w:color w:val="000000"/>
                <w:sz w:val="16"/>
                <w:szCs w:val="16"/>
                <w:lang w:val="sq-AL" w:eastAsia="zh-CN"/>
              </w:rPr>
              <w:t>t ≤ T</w:t>
            </w:r>
            <w:r w:rsidRPr="008054EE">
              <w:rPr>
                <w:rFonts w:ascii="Times New Roman" w:eastAsia="Times New Roman" w:hAnsi="Times New Roman"/>
                <w:color w:val="000000"/>
                <w:sz w:val="16"/>
                <w:szCs w:val="16"/>
                <w:vertAlign w:val="subscript"/>
                <w:lang w:val="sq-AL" w:eastAsia="zh-CN"/>
              </w:rPr>
              <w:t>2</w:t>
            </w:r>
            <w:r w:rsidRPr="008054EE">
              <w:rPr>
                <w:rFonts w:ascii="Times New Roman" w:eastAsia="Times New Roman" w:hAnsi="Times New Roman"/>
                <w:color w:val="000000"/>
                <w:sz w:val="16"/>
                <w:szCs w:val="16"/>
                <w:vertAlign w:val="subscript"/>
                <w:lang w:val="sq-AL" w:eastAsia="zh-CN"/>
              </w:rPr>
              <w:tab/>
            </w:r>
            <w:r w:rsidRPr="008054EE">
              <w:rPr>
                <w:rFonts w:ascii="Times New Roman" w:eastAsia="Times New Roman" w:hAnsi="Times New Roman"/>
                <w:color w:val="000000"/>
                <w:sz w:val="16"/>
                <w:szCs w:val="16"/>
                <w:lang w:val="sq-AL" w:eastAsia="zh-CN"/>
              </w:rPr>
              <w:t xml:space="preserve">atëherë </w:t>
            </w:r>
            <w:r w:rsidRPr="008054EE">
              <w:rPr>
                <w:rFonts w:ascii="Times New Roman" w:eastAsia="Times New Roman" w:hAnsi="Times New Roman"/>
                <w:sz w:val="16"/>
                <w:szCs w:val="16"/>
                <w:lang w:val="sq-AL" w:eastAsia="zh-CN"/>
              </w:rPr>
              <w:t>H = 18C</w:t>
            </w:r>
            <w:r w:rsidRPr="008054EE">
              <w:rPr>
                <w:rFonts w:ascii="Times New Roman" w:eastAsia="Times New Roman" w:hAnsi="Times New Roman"/>
                <w:sz w:val="16"/>
                <w:szCs w:val="16"/>
                <w:vertAlign w:val="subscript"/>
                <w:lang w:val="sq-AL" w:eastAsia="zh-CN"/>
              </w:rPr>
              <w:t>E</w:t>
            </w:r>
            <w:r w:rsidRPr="008054EE">
              <w:rPr>
                <w:rFonts w:ascii="Times New Roman" w:eastAsia="Times New Roman" w:hAnsi="Times New Roman"/>
                <w:sz w:val="16"/>
                <w:szCs w:val="16"/>
                <w:lang w:val="sq-AL" w:eastAsia="zh-CN"/>
              </w:rPr>
              <w:t xml:space="preserve"> t</w:t>
            </w:r>
            <w:r w:rsidRPr="008054EE">
              <w:rPr>
                <w:rFonts w:ascii="Times New Roman" w:eastAsia="Times New Roman" w:hAnsi="Times New Roman"/>
                <w:sz w:val="16"/>
                <w:szCs w:val="16"/>
                <w:vertAlign w:val="superscript"/>
                <w:lang w:val="sq-AL" w:eastAsia="zh-CN"/>
              </w:rPr>
              <w:t>0,75</w:t>
            </w:r>
            <w:r w:rsidRPr="008054EE">
              <w:rPr>
                <w:rFonts w:ascii="Times New Roman" w:eastAsia="Times New Roman" w:hAnsi="Times New Roman"/>
                <w:sz w:val="16"/>
                <w:szCs w:val="16"/>
                <w:lang w:val="sq-AL" w:eastAsia="zh-CN"/>
              </w:rPr>
              <w:t>  [J m</w:t>
            </w:r>
            <w:r w:rsidRPr="008054EE">
              <w:rPr>
                <w:rFonts w:ascii="Times New Roman" w:eastAsia="Times New Roman" w:hAnsi="Times New Roman"/>
                <w:sz w:val="16"/>
                <w:szCs w:val="16"/>
                <w:vertAlign w:val="superscript"/>
                <w:lang w:val="sq-AL" w:eastAsia="zh-CN"/>
              </w:rPr>
              <w:t xml:space="preserve">-2 </w:t>
            </w:r>
            <w:r w:rsidRPr="008054EE">
              <w:rPr>
                <w:rFonts w:ascii="Times New Roman" w:eastAsia="Times New Roman" w:hAnsi="Times New Roman"/>
                <w:sz w:val="16"/>
                <w:szCs w:val="16"/>
                <w:lang w:val="sq-AL" w:eastAsia="zh-CN"/>
              </w:rPr>
              <w:t>]</w:t>
            </w:r>
          </w:p>
          <w:p w:rsidR="00FD5873" w:rsidRPr="008054EE" w:rsidRDefault="00FD5873" w:rsidP="00DE403E">
            <w:pPr>
              <w:tabs>
                <w:tab w:val="left" w:pos="4119"/>
              </w:tabs>
              <w:suppressAutoHyphens/>
              <w:spacing w:after="0" w:line="240" w:lineRule="auto"/>
              <w:ind w:left="113" w:firstLine="0"/>
              <w:rPr>
                <w:rFonts w:ascii="Times New Roman" w:eastAsia="Times New Roman" w:hAnsi="Times New Roman"/>
                <w:sz w:val="16"/>
                <w:szCs w:val="16"/>
                <w:lang w:val="sq-AL" w:eastAsia="zh-CN"/>
              </w:rPr>
            </w:pPr>
            <w:r w:rsidRPr="008054EE">
              <w:rPr>
                <w:rFonts w:ascii="Times New Roman" w:eastAsia="Times New Roman" w:hAnsi="Times New Roman"/>
                <w:color w:val="000000"/>
                <w:sz w:val="16"/>
                <w:szCs w:val="16"/>
                <w:lang w:val="sq-AL" w:eastAsia="zh-CN"/>
              </w:rPr>
              <w:t xml:space="preserve">if </w:t>
            </w:r>
            <w:r w:rsidRPr="008054EE">
              <w:rPr>
                <w:rFonts w:ascii="Times New Roman" w:eastAsia="Times New Roman" w:hAnsi="Times New Roman"/>
                <w:sz w:val="16"/>
                <w:szCs w:val="16"/>
                <w:lang w:val="sq-AL" w:eastAsia="zh-CN"/>
              </w:rPr>
              <w:t>α</w:t>
            </w:r>
            <w:r w:rsidRPr="008054EE">
              <w:rPr>
                <w:rFonts w:ascii="Times New Roman" w:eastAsia="Times New Roman" w:hAnsi="Times New Roman"/>
                <w:sz w:val="16"/>
                <w:szCs w:val="16"/>
                <w:lang w:val="sq-AL" w:eastAsia="de-DE"/>
              </w:rPr>
              <w:t xml:space="preserve"> &gt; 1,5 mrad dhe </w:t>
            </w:r>
            <w:r w:rsidRPr="008054EE">
              <w:rPr>
                <w:rFonts w:ascii="Times New Roman" w:eastAsia="Times New Roman" w:hAnsi="Times New Roman"/>
                <w:color w:val="000000"/>
                <w:sz w:val="16"/>
                <w:szCs w:val="16"/>
                <w:lang w:val="sq-AL" w:eastAsia="zh-CN"/>
              </w:rPr>
              <w:t>t &gt; T</w:t>
            </w:r>
            <w:r w:rsidRPr="008054EE">
              <w:rPr>
                <w:rFonts w:ascii="Times New Roman" w:eastAsia="Times New Roman" w:hAnsi="Times New Roman"/>
                <w:color w:val="000000"/>
                <w:sz w:val="16"/>
                <w:szCs w:val="16"/>
                <w:vertAlign w:val="subscript"/>
                <w:lang w:val="sq-AL" w:eastAsia="zh-CN"/>
              </w:rPr>
              <w:t>2</w:t>
            </w:r>
            <w:r w:rsidRPr="008054EE">
              <w:rPr>
                <w:rFonts w:ascii="Times New Roman" w:eastAsia="Times New Roman" w:hAnsi="Times New Roman"/>
                <w:color w:val="000000"/>
                <w:sz w:val="16"/>
                <w:szCs w:val="16"/>
                <w:vertAlign w:val="subscript"/>
                <w:lang w:val="sq-AL" w:eastAsia="zh-CN"/>
              </w:rPr>
              <w:tab/>
            </w:r>
            <w:r w:rsidRPr="008054EE">
              <w:rPr>
                <w:rFonts w:ascii="Times New Roman" w:eastAsia="Times New Roman" w:hAnsi="Times New Roman"/>
                <w:color w:val="000000"/>
                <w:sz w:val="16"/>
                <w:szCs w:val="16"/>
                <w:lang w:val="sq-AL" w:eastAsia="zh-CN"/>
              </w:rPr>
              <w:t xml:space="preserve">atëherë </w:t>
            </w:r>
            <w:r w:rsidRPr="008054EE">
              <w:rPr>
                <w:rFonts w:ascii="Times New Roman" w:eastAsia="Times New Roman" w:hAnsi="Times New Roman"/>
                <w:sz w:val="16"/>
                <w:szCs w:val="16"/>
                <w:lang w:val="sq-AL" w:eastAsia="de-DE"/>
              </w:rPr>
              <w:t>E = 18C</w:t>
            </w:r>
            <w:r w:rsidRPr="008054EE">
              <w:rPr>
                <w:rFonts w:ascii="Times New Roman" w:eastAsia="Times New Roman" w:hAnsi="Times New Roman"/>
                <w:sz w:val="16"/>
                <w:szCs w:val="16"/>
                <w:vertAlign w:val="subscript"/>
                <w:lang w:val="sq-AL" w:eastAsia="de-DE"/>
              </w:rPr>
              <w:t>E</w:t>
            </w:r>
            <w:r w:rsidRPr="008054EE">
              <w:rPr>
                <w:rFonts w:ascii="Times New Roman" w:eastAsia="Times New Roman" w:hAnsi="Times New Roman"/>
                <w:sz w:val="16"/>
                <w:szCs w:val="16"/>
                <w:lang w:val="sq-AL" w:eastAsia="de-DE"/>
              </w:rPr>
              <w:t xml:space="preserve"> T</w:t>
            </w:r>
            <w:r w:rsidRPr="008054EE">
              <w:rPr>
                <w:rFonts w:ascii="Times New Roman" w:eastAsia="Times New Roman" w:hAnsi="Times New Roman"/>
                <w:sz w:val="16"/>
                <w:szCs w:val="16"/>
                <w:vertAlign w:val="subscript"/>
                <w:lang w:val="sq-AL" w:eastAsia="de-DE"/>
              </w:rPr>
              <w:t>2</w:t>
            </w:r>
            <w:r w:rsidRPr="008054EE">
              <w:rPr>
                <w:rFonts w:ascii="Times New Roman" w:eastAsia="Times New Roman" w:hAnsi="Times New Roman"/>
                <w:sz w:val="16"/>
                <w:szCs w:val="16"/>
                <w:vertAlign w:val="superscript"/>
                <w:lang w:val="sq-AL" w:eastAsia="de-DE"/>
              </w:rPr>
              <w:t>-0,25</w:t>
            </w:r>
            <w:r w:rsidRPr="008054EE">
              <w:rPr>
                <w:rFonts w:ascii="Times New Roman" w:eastAsia="Times New Roman" w:hAnsi="Times New Roman"/>
                <w:sz w:val="16"/>
                <w:szCs w:val="16"/>
                <w:lang w:val="sq-AL" w:eastAsia="de-DE"/>
              </w:rPr>
              <w:t xml:space="preserve">  </w:t>
            </w:r>
            <w:r w:rsidRPr="008054EE">
              <w:rPr>
                <w:rFonts w:ascii="Times New Roman" w:eastAsia="Times New Roman" w:hAnsi="Times New Roman"/>
                <w:sz w:val="16"/>
                <w:szCs w:val="16"/>
                <w:lang w:val="sq-AL" w:eastAsia="zh-CN"/>
              </w:rPr>
              <w:t>[</w:t>
            </w:r>
            <w:r w:rsidRPr="008054EE">
              <w:rPr>
                <w:rFonts w:ascii="Times New Roman" w:eastAsia="Times New Roman" w:hAnsi="Times New Roman"/>
                <w:sz w:val="16"/>
                <w:szCs w:val="16"/>
                <w:lang w:val="sq-AL" w:eastAsia="de-DE"/>
              </w:rPr>
              <w:t>Ë m</w:t>
            </w:r>
            <w:r w:rsidRPr="008054EE">
              <w:rPr>
                <w:rFonts w:ascii="Times New Roman" w:eastAsia="Times New Roman" w:hAnsi="Times New Roman"/>
                <w:sz w:val="16"/>
                <w:szCs w:val="16"/>
                <w:vertAlign w:val="superscript"/>
                <w:lang w:val="sq-AL" w:eastAsia="de-DE"/>
              </w:rPr>
              <w:t>-2</w:t>
            </w:r>
            <w:r w:rsidRPr="008054EE">
              <w:rPr>
                <w:rFonts w:ascii="Times New Roman" w:eastAsia="Times New Roman" w:hAnsi="Times New Roman"/>
                <w:sz w:val="16"/>
                <w:szCs w:val="16"/>
                <w:lang w:val="sq-AL" w:eastAsia="zh-CN"/>
              </w:rPr>
              <w:t>]</w:t>
            </w:r>
          </w:p>
        </w:tc>
      </w:tr>
      <w:tr w:rsidR="00FD5873" w:rsidRPr="008054EE" w:rsidTr="00DE403E">
        <w:trPr>
          <w:cantSplit/>
          <w:jc w:val="center"/>
        </w:trPr>
        <w:tc>
          <w:tcPr>
            <w:tcW w:w="564" w:type="dxa"/>
            <w:tcBorders>
              <w:bottom w:val="single" w:sz="4" w:space="0" w:color="auto"/>
            </w:tcBorders>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vertAlign w:val="superscript"/>
                <w:lang w:val="sq-AL" w:eastAsia="zh-CN"/>
              </w:rPr>
            </w:pPr>
            <w:r w:rsidRPr="008054EE">
              <w:rPr>
                <w:rFonts w:ascii="Times New Roman" w:eastAsia="Times New Roman" w:hAnsi="Times New Roman"/>
                <w:sz w:val="16"/>
                <w:szCs w:val="16"/>
                <w:lang w:val="sq-AL" w:eastAsia="zh-CN"/>
              </w:rPr>
              <w:t>IKA</w:t>
            </w:r>
          </w:p>
        </w:tc>
        <w:tc>
          <w:tcPr>
            <w:tcW w:w="1421" w:type="dxa"/>
            <w:tcBorders>
              <w:bottom w:val="single" w:sz="4" w:space="0" w:color="auto"/>
            </w:tcBorders>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700 - 1 400</w:t>
            </w:r>
          </w:p>
        </w:tc>
        <w:tc>
          <w:tcPr>
            <w:tcW w:w="862" w:type="dxa"/>
            <w:tcBorders>
              <w:bottom w:val="single" w:sz="4" w:space="0" w:color="auto"/>
            </w:tcBorders>
            <w:textDirection w:val="btLr"/>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7 mm</w:t>
            </w:r>
          </w:p>
        </w:tc>
        <w:tc>
          <w:tcPr>
            <w:tcW w:w="10914" w:type="dxa"/>
            <w:gridSpan w:val="3"/>
            <w:tcBorders>
              <w:bottom w:val="single" w:sz="4" w:space="0" w:color="auto"/>
            </w:tcBorders>
          </w:tcPr>
          <w:p w:rsidR="00FD5873" w:rsidRPr="008054EE" w:rsidRDefault="00FD5873" w:rsidP="00DE403E">
            <w:pPr>
              <w:tabs>
                <w:tab w:val="left" w:pos="4119"/>
                <w:tab w:val="left" w:pos="5033"/>
                <w:tab w:val="left" w:pos="5600"/>
              </w:tabs>
              <w:spacing w:after="0" w:line="240" w:lineRule="auto"/>
              <w:ind w:left="113" w:firstLine="0"/>
              <w:jc w:val="left"/>
              <w:rPr>
                <w:rFonts w:ascii="Times New Roman" w:eastAsia="Times New Roman" w:hAnsi="Times New Roman"/>
                <w:color w:val="000000"/>
                <w:sz w:val="16"/>
                <w:szCs w:val="16"/>
                <w:lang w:val="sq-AL" w:eastAsia="de-DE"/>
              </w:rPr>
            </w:pPr>
            <w:r w:rsidRPr="008054EE">
              <w:rPr>
                <w:rFonts w:ascii="Times New Roman" w:eastAsia="Times New Roman" w:hAnsi="Times New Roman"/>
                <w:color w:val="000000"/>
                <w:sz w:val="16"/>
                <w:szCs w:val="16"/>
                <w:lang w:val="sq-AL" w:eastAsia="de-DE"/>
              </w:rPr>
              <w:t>kur α &lt; 1,5 mrad</w:t>
            </w:r>
            <w:r w:rsidRPr="008054EE">
              <w:rPr>
                <w:rFonts w:ascii="Times New Roman" w:eastAsia="Times New Roman" w:hAnsi="Times New Roman"/>
                <w:color w:val="000000"/>
                <w:sz w:val="16"/>
                <w:szCs w:val="16"/>
                <w:lang w:val="sq-AL" w:eastAsia="de-DE"/>
              </w:rPr>
              <w:tab/>
              <w:t>atëherë E = 10 C</w:t>
            </w:r>
            <w:r w:rsidRPr="008054EE">
              <w:rPr>
                <w:rFonts w:ascii="Times New Roman" w:eastAsia="Times New Roman" w:hAnsi="Times New Roman"/>
                <w:color w:val="000000"/>
                <w:sz w:val="16"/>
                <w:szCs w:val="16"/>
                <w:vertAlign w:val="subscript"/>
                <w:lang w:val="sq-AL" w:eastAsia="de-DE"/>
              </w:rPr>
              <w:t>A</w:t>
            </w:r>
            <w:r w:rsidRPr="008054EE">
              <w:rPr>
                <w:rFonts w:ascii="Times New Roman" w:eastAsia="Times New Roman" w:hAnsi="Times New Roman"/>
                <w:color w:val="000000"/>
                <w:sz w:val="16"/>
                <w:szCs w:val="16"/>
                <w:lang w:val="sq-AL" w:eastAsia="de-DE"/>
              </w:rPr>
              <w:t xml:space="preserve"> C</w:t>
            </w:r>
            <w:r w:rsidRPr="008054EE">
              <w:rPr>
                <w:rFonts w:ascii="Times New Roman" w:eastAsia="Times New Roman" w:hAnsi="Times New Roman"/>
                <w:color w:val="000000"/>
                <w:sz w:val="16"/>
                <w:szCs w:val="16"/>
                <w:vertAlign w:val="subscript"/>
                <w:lang w:val="sq-AL" w:eastAsia="de-DE"/>
              </w:rPr>
              <w:t>C</w:t>
            </w:r>
            <w:r w:rsidRPr="008054EE">
              <w:rPr>
                <w:rFonts w:ascii="Times New Roman" w:eastAsia="Times New Roman" w:hAnsi="Times New Roman"/>
                <w:color w:val="000000"/>
                <w:sz w:val="16"/>
                <w:szCs w:val="16"/>
                <w:lang w:val="sq-AL" w:eastAsia="de-DE"/>
              </w:rPr>
              <w:t xml:space="preserve"> [Ë m</w:t>
            </w:r>
            <w:r w:rsidRPr="008054EE">
              <w:rPr>
                <w:rFonts w:ascii="Times New Roman" w:eastAsia="Times New Roman" w:hAnsi="Times New Roman"/>
                <w:color w:val="000000"/>
                <w:sz w:val="16"/>
                <w:szCs w:val="16"/>
                <w:vertAlign w:val="superscript"/>
                <w:lang w:val="sq-AL" w:eastAsia="de-DE"/>
              </w:rPr>
              <w:t>-2</w:t>
            </w:r>
            <w:r w:rsidRPr="008054EE">
              <w:rPr>
                <w:rFonts w:ascii="Times New Roman" w:eastAsia="Times New Roman" w:hAnsi="Times New Roman"/>
                <w:sz w:val="16"/>
                <w:szCs w:val="16"/>
                <w:lang w:val="sq-AL" w:eastAsia="de-DE"/>
              </w:rPr>
              <w:t>]</w:t>
            </w:r>
            <w:r w:rsidRPr="008054EE">
              <w:rPr>
                <w:rFonts w:ascii="Times New Roman" w:eastAsia="Times New Roman" w:hAnsi="Times New Roman"/>
                <w:color w:val="000000"/>
                <w:sz w:val="16"/>
                <w:szCs w:val="16"/>
                <w:vertAlign w:val="superscript"/>
                <w:lang w:val="sq-AL" w:eastAsia="de-DE"/>
              </w:rPr>
              <w:br/>
            </w:r>
            <w:r w:rsidRPr="008054EE">
              <w:rPr>
                <w:rFonts w:ascii="Times New Roman" w:eastAsia="Times New Roman" w:hAnsi="Times New Roman"/>
                <w:color w:val="000000"/>
                <w:sz w:val="16"/>
                <w:szCs w:val="16"/>
                <w:lang w:val="sq-AL" w:eastAsia="de-DE"/>
              </w:rPr>
              <w:t>kur α &gt; 1,5 mrad dhe t ≤ T</w:t>
            </w:r>
            <w:r w:rsidRPr="008054EE">
              <w:rPr>
                <w:rFonts w:ascii="Times New Roman" w:eastAsia="Times New Roman" w:hAnsi="Times New Roman"/>
                <w:color w:val="000000"/>
                <w:sz w:val="16"/>
                <w:szCs w:val="16"/>
                <w:vertAlign w:val="subscript"/>
                <w:lang w:val="sq-AL" w:eastAsia="de-DE"/>
              </w:rPr>
              <w:t>2</w:t>
            </w:r>
            <w:r w:rsidRPr="008054EE">
              <w:rPr>
                <w:rFonts w:ascii="Times New Roman" w:eastAsia="Times New Roman" w:hAnsi="Times New Roman"/>
                <w:color w:val="000000"/>
                <w:sz w:val="16"/>
                <w:szCs w:val="16"/>
                <w:vertAlign w:val="subscript"/>
                <w:lang w:val="sq-AL" w:eastAsia="de-DE"/>
              </w:rPr>
              <w:tab/>
            </w:r>
            <w:r w:rsidRPr="008054EE">
              <w:rPr>
                <w:rFonts w:ascii="Times New Roman" w:eastAsia="Times New Roman" w:hAnsi="Times New Roman"/>
                <w:color w:val="000000"/>
                <w:sz w:val="16"/>
                <w:szCs w:val="16"/>
                <w:lang w:val="sq-AL" w:eastAsia="de-DE"/>
              </w:rPr>
              <w:t>atëherë H = 18 C</w:t>
            </w:r>
            <w:r w:rsidRPr="008054EE">
              <w:rPr>
                <w:rFonts w:ascii="Times New Roman" w:eastAsia="Times New Roman" w:hAnsi="Times New Roman"/>
                <w:color w:val="000000"/>
                <w:sz w:val="16"/>
                <w:szCs w:val="16"/>
                <w:vertAlign w:val="subscript"/>
                <w:lang w:val="sq-AL" w:eastAsia="de-DE"/>
              </w:rPr>
              <w:t>A</w:t>
            </w:r>
            <w:r w:rsidRPr="008054EE">
              <w:rPr>
                <w:rFonts w:ascii="Times New Roman" w:eastAsia="Times New Roman" w:hAnsi="Times New Roman"/>
                <w:color w:val="000000"/>
                <w:sz w:val="16"/>
                <w:szCs w:val="16"/>
                <w:lang w:val="sq-AL" w:eastAsia="de-DE"/>
              </w:rPr>
              <w:t xml:space="preserve"> C</w:t>
            </w:r>
            <w:r w:rsidRPr="008054EE">
              <w:rPr>
                <w:rFonts w:ascii="Times New Roman" w:eastAsia="Times New Roman" w:hAnsi="Times New Roman"/>
                <w:color w:val="000000"/>
                <w:sz w:val="16"/>
                <w:szCs w:val="16"/>
                <w:vertAlign w:val="subscript"/>
                <w:lang w:val="sq-AL" w:eastAsia="de-DE"/>
              </w:rPr>
              <w:t xml:space="preserve">C </w:t>
            </w:r>
            <w:r w:rsidRPr="008054EE">
              <w:rPr>
                <w:rFonts w:ascii="Times New Roman" w:eastAsia="Times New Roman" w:hAnsi="Times New Roman"/>
                <w:color w:val="000000"/>
                <w:sz w:val="16"/>
                <w:szCs w:val="16"/>
                <w:lang w:val="sq-AL" w:eastAsia="de-DE"/>
              </w:rPr>
              <w:t xml:space="preserve"> C</w:t>
            </w:r>
            <w:r w:rsidRPr="008054EE">
              <w:rPr>
                <w:rFonts w:ascii="Times New Roman" w:eastAsia="Times New Roman" w:hAnsi="Times New Roman"/>
                <w:color w:val="000000"/>
                <w:sz w:val="16"/>
                <w:szCs w:val="16"/>
                <w:vertAlign w:val="subscript"/>
                <w:lang w:val="sq-AL" w:eastAsia="de-DE"/>
              </w:rPr>
              <w:t>E</w:t>
            </w:r>
            <w:r w:rsidRPr="008054EE">
              <w:rPr>
                <w:rFonts w:ascii="Times New Roman" w:eastAsia="Times New Roman" w:hAnsi="Times New Roman"/>
                <w:color w:val="000000"/>
                <w:sz w:val="16"/>
                <w:szCs w:val="16"/>
                <w:lang w:val="sq-AL" w:eastAsia="de-DE"/>
              </w:rPr>
              <w:t xml:space="preserve"> t</w:t>
            </w:r>
            <w:r w:rsidRPr="008054EE">
              <w:rPr>
                <w:rFonts w:ascii="Times New Roman" w:eastAsia="Times New Roman" w:hAnsi="Times New Roman"/>
                <w:color w:val="000000"/>
                <w:sz w:val="16"/>
                <w:szCs w:val="16"/>
                <w:vertAlign w:val="superscript"/>
                <w:lang w:val="sq-AL" w:eastAsia="de-DE"/>
              </w:rPr>
              <w:t>0,75</w:t>
            </w:r>
            <w:r w:rsidRPr="008054EE">
              <w:rPr>
                <w:rFonts w:ascii="Times New Roman" w:eastAsia="Times New Roman" w:hAnsi="Times New Roman"/>
                <w:sz w:val="16"/>
                <w:szCs w:val="16"/>
                <w:lang w:val="sq-AL" w:eastAsia="de-DE"/>
              </w:rPr>
              <w:t>[</w:t>
            </w:r>
            <w:r w:rsidRPr="008054EE">
              <w:rPr>
                <w:rFonts w:ascii="Times New Roman" w:eastAsia="Times New Roman" w:hAnsi="Times New Roman"/>
                <w:color w:val="000000"/>
                <w:sz w:val="16"/>
                <w:szCs w:val="16"/>
                <w:lang w:val="sq-AL" w:eastAsia="de-DE"/>
              </w:rPr>
              <w:t>J m</w:t>
            </w:r>
            <w:r w:rsidRPr="008054EE">
              <w:rPr>
                <w:rFonts w:ascii="Times New Roman" w:eastAsia="Times New Roman" w:hAnsi="Times New Roman"/>
                <w:color w:val="000000"/>
                <w:sz w:val="16"/>
                <w:szCs w:val="16"/>
                <w:vertAlign w:val="superscript"/>
                <w:lang w:val="sq-AL" w:eastAsia="de-DE"/>
              </w:rPr>
              <w:t>-2</w:t>
            </w:r>
            <w:r w:rsidRPr="008054EE">
              <w:rPr>
                <w:rFonts w:ascii="Times New Roman" w:eastAsia="Times New Roman" w:hAnsi="Times New Roman"/>
                <w:sz w:val="16"/>
                <w:szCs w:val="16"/>
                <w:lang w:val="sq-AL" w:eastAsia="de-DE"/>
              </w:rPr>
              <w:t>]</w:t>
            </w:r>
            <w:r w:rsidRPr="008054EE">
              <w:rPr>
                <w:rFonts w:ascii="Times New Roman" w:eastAsia="Times New Roman" w:hAnsi="Times New Roman"/>
                <w:color w:val="000000"/>
                <w:sz w:val="16"/>
                <w:szCs w:val="16"/>
                <w:lang w:val="sq-AL" w:eastAsia="de-DE"/>
              </w:rPr>
              <w:br/>
              <w:t>kur α &gt; 1,5 mrad dhe t &gt; T</w:t>
            </w:r>
            <w:r w:rsidRPr="008054EE">
              <w:rPr>
                <w:rFonts w:ascii="Times New Roman" w:eastAsia="Times New Roman" w:hAnsi="Times New Roman"/>
                <w:color w:val="000000"/>
                <w:sz w:val="16"/>
                <w:szCs w:val="16"/>
                <w:vertAlign w:val="subscript"/>
                <w:lang w:val="sq-AL" w:eastAsia="de-DE"/>
              </w:rPr>
              <w:t>2</w:t>
            </w:r>
            <w:r w:rsidRPr="008054EE">
              <w:rPr>
                <w:rFonts w:ascii="Times New Roman" w:eastAsia="Times New Roman" w:hAnsi="Times New Roman"/>
                <w:color w:val="000000"/>
                <w:sz w:val="16"/>
                <w:szCs w:val="16"/>
                <w:vertAlign w:val="subscript"/>
                <w:lang w:val="sq-AL" w:eastAsia="de-DE"/>
              </w:rPr>
              <w:tab/>
            </w:r>
            <w:r w:rsidRPr="008054EE">
              <w:rPr>
                <w:rFonts w:ascii="Times New Roman" w:eastAsia="Times New Roman" w:hAnsi="Times New Roman"/>
                <w:color w:val="000000"/>
                <w:sz w:val="16"/>
                <w:szCs w:val="16"/>
                <w:lang w:val="sq-AL" w:eastAsia="de-DE"/>
              </w:rPr>
              <w:t>atëherë E = 18 C</w:t>
            </w:r>
            <w:r w:rsidRPr="008054EE">
              <w:rPr>
                <w:rFonts w:ascii="Times New Roman" w:eastAsia="Times New Roman" w:hAnsi="Times New Roman"/>
                <w:color w:val="000000"/>
                <w:sz w:val="16"/>
                <w:szCs w:val="16"/>
                <w:vertAlign w:val="subscript"/>
                <w:lang w:val="sq-AL" w:eastAsia="de-DE"/>
              </w:rPr>
              <w:t>A</w:t>
            </w:r>
            <w:r w:rsidRPr="008054EE">
              <w:rPr>
                <w:rFonts w:ascii="Times New Roman" w:eastAsia="Times New Roman" w:hAnsi="Times New Roman"/>
                <w:color w:val="000000"/>
                <w:sz w:val="16"/>
                <w:szCs w:val="16"/>
                <w:lang w:val="sq-AL" w:eastAsia="de-DE"/>
              </w:rPr>
              <w:t xml:space="preserve"> C</w:t>
            </w:r>
            <w:r w:rsidRPr="008054EE">
              <w:rPr>
                <w:rFonts w:ascii="Times New Roman" w:eastAsia="Times New Roman" w:hAnsi="Times New Roman"/>
                <w:color w:val="000000"/>
                <w:sz w:val="16"/>
                <w:szCs w:val="16"/>
                <w:vertAlign w:val="subscript"/>
                <w:lang w:val="sq-AL" w:eastAsia="de-DE"/>
              </w:rPr>
              <w:t xml:space="preserve">C </w:t>
            </w:r>
            <w:r w:rsidRPr="008054EE">
              <w:rPr>
                <w:rFonts w:ascii="Times New Roman" w:eastAsia="Times New Roman" w:hAnsi="Times New Roman"/>
                <w:color w:val="000000"/>
                <w:sz w:val="16"/>
                <w:szCs w:val="16"/>
                <w:lang w:val="sq-AL" w:eastAsia="de-DE"/>
              </w:rPr>
              <w:t xml:space="preserve"> C</w:t>
            </w:r>
            <w:r w:rsidRPr="008054EE">
              <w:rPr>
                <w:rFonts w:ascii="Times New Roman" w:eastAsia="Times New Roman" w:hAnsi="Times New Roman"/>
                <w:color w:val="000000"/>
                <w:sz w:val="16"/>
                <w:szCs w:val="16"/>
                <w:vertAlign w:val="subscript"/>
                <w:lang w:val="sq-AL" w:eastAsia="de-DE"/>
              </w:rPr>
              <w:t>E</w:t>
            </w:r>
            <w:r w:rsidRPr="008054EE">
              <w:rPr>
                <w:rFonts w:ascii="Times New Roman" w:eastAsia="Times New Roman" w:hAnsi="Times New Roman"/>
                <w:color w:val="000000"/>
                <w:sz w:val="16"/>
                <w:szCs w:val="16"/>
                <w:lang w:val="sq-AL" w:eastAsia="de-DE"/>
              </w:rPr>
              <w:t xml:space="preserve"> T</w:t>
            </w:r>
            <w:r w:rsidRPr="008054EE">
              <w:rPr>
                <w:rFonts w:ascii="Times New Roman" w:eastAsia="Times New Roman" w:hAnsi="Times New Roman"/>
                <w:color w:val="000000"/>
                <w:sz w:val="16"/>
                <w:szCs w:val="16"/>
                <w:vertAlign w:val="subscript"/>
                <w:lang w:val="sq-AL" w:eastAsia="de-DE"/>
              </w:rPr>
              <w:t>2</w:t>
            </w:r>
            <w:r w:rsidRPr="008054EE">
              <w:rPr>
                <w:rFonts w:ascii="Times New Roman" w:eastAsia="Times New Roman" w:hAnsi="Times New Roman"/>
                <w:color w:val="000000"/>
                <w:sz w:val="16"/>
                <w:szCs w:val="16"/>
                <w:vertAlign w:val="superscript"/>
                <w:lang w:val="sq-AL" w:eastAsia="de-DE"/>
              </w:rPr>
              <w:t>-0,25</w:t>
            </w:r>
            <w:r w:rsidRPr="008054EE">
              <w:rPr>
                <w:rFonts w:ascii="Times New Roman" w:eastAsia="Times New Roman" w:hAnsi="Times New Roman"/>
                <w:sz w:val="16"/>
                <w:szCs w:val="16"/>
                <w:lang w:val="sq-AL" w:eastAsia="de-DE"/>
              </w:rPr>
              <w:t>[</w:t>
            </w:r>
            <w:r w:rsidRPr="008054EE">
              <w:rPr>
                <w:rFonts w:ascii="Times New Roman" w:eastAsia="Times New Roman" w:hAnsi="Times New Roman"/>
                <w:color w:val="000000"/>
                <w:sz w:val="16"/>
                <w:szCs w:val="16"/>
                <w:lang w:val="sq-AL" w:eastAsia="de-DE"/>
              </w:rPr>
              <w:t>W m</w:t>
            </w:r>
            <w:r w:rsidRPr="008054EE">
              <w:rPr>
                <w:rFonts w:ascii="Times New Roman" w:eastAsia="Times New Roman" w:hAnsi="Times New Roman"/>
                <w:color w:val="000000"/>
                <w:sz w:val="16"/>
                <w:szCs w:val="16"/>
                <w:vertAlign w:val="superscript"/>
                <w:lang w:val="sq-AL" w:eastAsia="de-DE"/>
              </w:rPr>
              <w:t>-2</w:t>
            </w:r>
            <w:r w:rsidRPr="008054EE">
              <w:rPr>
                <w:rFonts w:ascii="Times New Roman" w:eastAsia="Times New Roman" w:hAnsi="Times New Roman"/>
                <w:sz w:val="16"/>
                <w:szCs w:val="16"/>
                <w:lang w:val="sq-AL" w:eastAsia="de-DE"/>
              </w:rPr>
              <w:t>]</w:t>
            </w:r>
            <w:r w:rsidRPr="008054EE">
              <w:rPr>
                <w:rFonts w:ascii="Times New Roman" w:eastAsia="Times New Roman" w:hAnsi="Times New Roman"/>
                <w:color w:val="000000"/>
                <w:sz w:val="16"/>
                <w:szCs w:val="16"/>
                <w:lang w:val="sq-AL" w:eastAsia="de-DE"/>
              </w:rPr>
              <w:t xml:space="preserve"> (nuk tejkalohet 1 000 </w:t>
            </w:r>
            <w:r w:rsidRPr="008054EE">
              <w:rPr>
                <w:rFonts w:ascii="Times New Roman" w:eastAsia="Times New Roman" w:hAnsi="Times New Roman"/>
                <w:sz w:val="16"/>
                <w:szCs w:val="16"/>
                <w:lang w:val="sq-AL" w:eastAsia="de-DE"/>
              </w:rPr>
              <w:t>Ë · m</w:t>
            </w:r>
            <w:r w:rsidRPr="008054EE">
              <w:rPr>
                <w:rFonts w:ascii="Times New Roman" w:eastAsia="Times New Roman" w:hAnsi="Times New Roman"/>
                <w:sz w:val="16"/>
                <w:szCs w:val="16"/>
                <w:vertAlign w:val="superscript"/>
                <w:lang w:val="sq-AL" w:eastAsia="de-DE"/>
              </w:rPr>
              <w:t xml:space="preserve">-2 </w:t>
            </w:r>
            <w:r w:rsidRPr="008054EE">
              <w:rPr>
                <w:rFonts w:ascii="Times New Roman" w:eastAsia="Times New Roman" w:hAnsi="Times New Roman"/>
                <w:color w:val="000000"/>
                <w:sz w:val="16"/>
                <w:szCs w:val="16"/>
                <w:lang w:val="sq-AL" w:eastAsia="de-DE"/>
              </w:rPr>
              <w:t>)</w:t>
            </w:r>
          </w:p>
        </w:tc>
      </w:tr>
      <w:tr w:rsidR="00FD5873" w:rsidRPr="008054EE" w:rsidTr="00DE403E">
        <w:trPr>
          <w:cantSplit/>
          <w:trHeight w:val="555"/>
          <w:jc w:val="center"/>
        </w:trPr>
        <w:tc>
          <w:tcPr>
            <w:tcW w:w="564" w:type="dxa"/>
            <w:tcBorders>
              <w:bottom w:val="single" w:sz="4" w:space="0" w:color="auto"/>
            </w:tcBorders>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IKB</w:t>
            </w:r>
            <w:r w:rsidRPr="008054EE">
              <w:rPr>
                <w:rFonts w:ascii="Times New Roman" w:eastAsia="Times New Roman" w:hAnsi="Times New Roman"/>
                <w:sz w:val="16"/>
                <w:szCs w:val="16"/>
                <w:lang w:val="sq-AL" w:eastAsia="zh-CN"/>
              </w:rPr>
              <w:br/>
              <w:t>&amp; IKC</w:t>
            </w:r>
          </w:p>
        </w:tc>
        <w:tc>
          <w:tcPr>
            <w:tcW w:w="1421" w:type="dxa"/>
            <w:tcBorders>
              <w:bottom w:val="single" w:sz="4" w:space="0" w:color="auto"/>
            </w:tcBorders>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lang w:val="sq-AL" w:eastAsia="zh-CN"/>
              </w:rPr>
            </w:pPr>
            <w:r w:rsidRPr="008054EE">
              <w:rPr>
                <w:rFonts w:ascii="Times New Roman" w:eastAsia="Times New Roman" w:hAnsi="Times New Roman"/>
                <w:sz w:val="16"/>
                <w:szCs w:val="16"/>
                <w:lang w:val="sq-AL" w:eastAsia="zh-CN"/>
              </w:rPr>
              <w:t>1 400 - 10</w:t>
            </w:r>
            <w:r w:rsidRPr="008054EE">
              <w:rPr>
                <w:rFonts w:ascii="Times New Roman" w:eastAsia="Times New Roman" w:hAnsi="Times New Roman"/>
                <w:sz w:val="16"/>
                <w:szCs w:val="16"/>
                <w:vertAlign w:val="superscript"/>
                <w:lang w:val="sq-AL" w:eastAsia="zh-CN"/>
              </w:rPr>
              <w:t>6</w:t>
            </w:r>
          </w:p>
        </w:tc>
        <w:tc>
          <w:tcPr>
            <w:tcW w:w="862" w:type="dxa"/>
            <w:tcBorders>
              <w:bottom w:val="single" w:sz="4" w:space="0" w:color="auto"/>
            </w:tcBorders>
            <w:textDirection w:val="btLr"/>
            <w:vAlign w:val="center"/>
          </w:tcPr>
          <w:p w:rsidR="00FD5873" w:rsidRPr="008054EE" w:rsidRDefault="00FD5873" w:rsidP="00DE403E">
            <w:pPr>
              <w:suppressAutoHyphens/>
              <w:spacing w:after="0" w:line="240" w:lineRule="auto"/>
              <w:ind w:firstLine="0"/>
              <w:rPr>
                <w:rFonts w:ascii="Times New Roman" w:eastAsia="Times New Roman" w:hAnsi="Times New Roman"/>
                <w:sz w:val="16"/>
                <w:szCs w:val="16"/>
                <w:vertAlign w:val="superscript"/>
                <w:lang w:val="sq-AL" w:eastAsia="zh-CN"/>
              </w:rPr>
            </w:pPr>
            <w:r w:rsidRPr="008054EE">
              <w:rPr>
                <w:rFonts w:ascii="Times New Roman" w:eastAsia="Times New Roman" w:hAnsi="Times New Roman"/>
                <w:sz w:val="16"/>
                <w:szCs w:val="16"/>
                <w:lang w:val="sq-AL" w:eastAsia="zh-CN"/>
              </w:rPr>
              <w:t xml:space="preserve">shih </w:t>
            </w:r>
            <w:r w:rsidRPr="008054EE">
              <w:rPr>
                <w:rFonts w:ascii="Times New Roman" w:eastAsia="Times New Roman" w:hAnsi="Times New Roman"/>
                <w:sz w:val="16"/>
                <w:szCs w:val="16"/>
                <w:vertAlign w:val="superscript"/>
                <w:lang w:val="sq-AL" w:eastAsia="zh-CN"/>
              </w:rPr>
              <w:t>c</w:t>
            </w:r>
          </w:p>
        </w:tc>
        <w:tc>
          <w:tcPr>
            <w:tcW w:w="10914" w:type="dxa"/>
            <w:gridSpan w:val="3"/>
            <w:tcBorders>
              <w:bottom w:val="single" w:sz="4" w:space="0" w:color="auto"/>
            </w:tcBorders>
            <w:vAlign w:val="center"/>
          </w:tcPr>
          <w:p w:rsidR="00FD5873" w:rsidRPr="008054EE" w:rsidRDefault="00FD5873" w:rsidP="00DE403E">
            <w:pPr>
              <w:suppressAutoHyphens/>
              <w:spacing w:after="0" w:line="240" w:lineRule="auto"/>
              <w:ind w:firstLine="0"/>
              <w:jc w:val="center"/>
              <w:rPr>
                <w:rFonts w:ascii="Times New Roman" w:eastAsia="Times New Roman" w:hAnsi="Times New Roman"/>
                <w:sz w:val="16"/>
                <w:szCs w:val="16"/>
                <w:vertAlign w:val="superscript"/>
                <w:lang w:val="sq-AL" w:eastAsia="zh-CN"/>
              </w:rPr>
            </w:pPr>
            <w:r w:rsidRPr="008054EE">
              <w:rPr>
                <w:rFonts w:ascii="Times New Roman" w:eastAsia="Times New Roman" w:hAnsi="Times New Roman"/>
                <w:sz w:val="16"/>
                <w:szCs w:val="16"/>
                <w:lang w:val="sq-AL" w:eastAsia="zh-CN"/>
              </w:rPr>
              <w:t>E = 1 000  [W m</w:t>
            </w:r>
            <w:r w:rsidRPr="008054EE">
              <w:rPr>
                <w:rFonts w:ascii="Times New Roman" w:eastAsia="Times New Roman" w:hAnsi="Times New Roman"/>
                <w:sz w:val="16"/>
                <w:szCs w:val="16"/>
                <w:vertAlign w:val="superscript"/>
                <w:lang w:val="sq-AL" w:eastAsia="zh-CN"/>
              </w:rPr>
              <w:t>-2</w:t>
            </w:r>
            <w:r w:rsidRPr="008054EE">
              <w:rPr>
                <w:rFonts w:ascii="Times New Roman" w:eastAsia="Times New Roman" w:hAnsi="Times New Roman"/>
                <w:sz w:val="16"/>
                <w:szCs w:val="16"/>
                <w:lang w:val="sq-AL" w:eastAsia="zh-CN"/>
              </w:rPr>
              <w:t>]</w:t>
            </w:r>
          </w:p>
        </w:tc>
      </w:tr>
    </w:tbl>
    <w:p w:rsidR="00FD5873" w:rsidRPr="008054EE" w:rsidRDefault="00FD5873" w:rsidP="00FD5873">
      <w:pPr>
        <w:pStyle w:val="Paragrafi"/>
        <w:rPr>
          <w:lang w:val="sq-AL"/>
        </w:rPr>
        <w:sectPr w:rsidR="00FD5873" w:rsidRPr="008054EE" w:rsidSect="0030390B">
          <w:headerReference w:type="even" r:id="rId61"/>
          <w:headerReference w:type="default" r:id="rId62"/>
          <w:pgSz w:w="16840" w:h="11907" w:orient="landscape" w:code="9"/>
          <w:pgMar w:top="1134" w:right="720" w:bottom="1134" w:left="720" w:header="851" w:footer="851" w:gutter="0"/>
          <w:cols w:space="720"/>
          <w:docGrid w:linePitch="360"/>
        </w:sectPr>
      </w:pPr>
    </w:p>
    <w:p w:rsidR="00FD5873" w:rsidRPr="008054EE" w:rsidRDefault="00FD5873" w:rsidP="00FD5873">
      <w:pPr>
        <w:pStyle w:val="Paragrafi"/>
        <w:rPr>
          <w:lang w:val="sq-AL"/>
        </w:rPr>
      </w:pPr>
      <w:r w:rsidRPr="008054EE">
        <w:rPr>
          <w:lang w:val="sq-AL"/>
        </w:rPr>
        <w:lastRenderedPageBreak/>
        <w:t xml:space="preserve">a.Nëse gjatësia e valës apo një kusht tjetër i lazerit mbulohen nga dy kufij, atëherë zbatohet ai më shtrënguesi. </w:t>
      </w:r>
    </w:p>
    <w:p w:rsidR="00FD5873" w:rsidRPr="008054EE" w:rsidRDefault="00FD5873" w:rsidP="00FD5873">
      <w:pPr>
        <w:pStyle w:val="Paragrafi"/>
        <w:rPr>
          <w:vertAlign w:val="subscript"/>
          <w:lang w:val="sq-AL"/>
        </w:rPr>
      </w:pPr>
      <w:r w:rsidRPr="008054EE">
        <w:rPr>
          <w:lang w:val="sq-AL"/>
        </w:rPr>
        <w:t>b.Për burime të vogla që përfshijnë një kënd prej 1,5 mrad apo më pak, kufijtë e dyfishtë të dukshëm E nga 400 nm në 600 nm reduktohen në kufijtë termikë për 10 s &lt;= t &lt; T</w:t>
      </w:r>
      <w:r w:rsidRPr="008054EE">
        <w:rPr>
          <w:vertAlign w:val="subscript"/>
          <w:lang w:val="sq-AL"/>
        </w:rPr>
        <w:t xml:space="preserve">1 </w:t>
      </w:r>
      <w:r w:rsidRPr="008054EE">
        <w:rPr>
          <w:lang w:val="sq-AL"/>
        </w:rPr>
        <w:t>dhe për limitet fotokimike për kohë të gjata. Për T1 dhe T2 shih Tabelën 2.5. Kufiri i rrezikut retinal fotokimik mund të shprehet edhe si një rrezatim i integruar në kohë G = 10</w:t>
      </w:r>
      <w:r w:rsidRPr="008054EE">
        <w:rPr>
          <w:vertAlign w:val="superscript"/>
          <w:lang w:val="sq-AL"/>
        </w:rPr>
        <w:t>6</w:t>
      </w:r>
      <w:r w:rsidRPr="008054EE">
        <w:rPr>
          <w:lang w:val="sq-AL"/>
        </w:rPr>
        <w:t xml:space="preserve"> C</w:t>
      </w:r>
      <w:r w:rsidRPr="008054EE">
        <w:rPr>
          <w:vertAlign w:val="subscript"/>
          <w:lang w:val="sq-AL"/>
        </w:rPr>
        <w:t>B</w:t>
      </w:r>
      <w:r w:rsidRPr="008054EE">
        <w:rPr>
          <w:lang w:val="sq-AL"/>
        </w:rPr>
        <w:t>ëJ m</w:t>
      </w:r>
      <w:r w:rsidRPr="008054EE">
        <w:rPr>
          <w:vertAlign w:val="superscript"/>
          <w:lang w:val="sq-AL"/>
        </w:rPr>
        <w:t>-2</w:t>
      </w:r>
      <w:r w:rsidRPr="008054EE">
        <w:rPr>
          <w:lang w:val="sq-AL"/>
        </w:rPr>
        <w:t xml:space="preserve"> sr</w:t>
      </w:r>
      <w:r w:rsidRPr="008054EE">
        <w:rPr>
          <w:vertAlign w:val="superscript"/>
          <w:lang w:val="sq-AL"/>
        </w:rPr>
        <w:t>-1</w:t>
      </w:r>
      <w:r w:rsidRPr="008054EE">
        <w:rPr>
          <w:lang w:val="sq-AL"/>
        </w:rPr>
        <w:t>]</w:t>
      </w:r>
      <w:r w:rsidRPr="008054EE">
        <w:rPr>
          <w:spacing w:val="2"/>
          <w:lang w:val="sq-AL"/>
        </w:rPr>
        <w:t xml:space="preserve"> p</w:t>
      </w:r>
      <w:r w:rsidRPr="008054EE">
        <w:rPr>
          <w:lang w:val="sq-AL"/>
        </w:rPr>
        <w:t>ë</w:t>
      </w:r>
      <w:r w:rsidRPr="008054EE">
        <w:rPr>
          <w:spacing w:val="2"/>
          <w:lang w:val="sq-AL"/>
        </w:rPr>
        <w:t>rt &gt; 10s deri n</w:t>
      </w:r>
      <w:r w:rsidRPr="008054EE">
        <w:rPr>
          <w:lang w:val="sq-AL"/>
        </w:rPr>
        <w:t xml:space="preserve">ë </w:t>
      </w:r>
      <w:r w:rsidRPr="008054EE">
        <w:rPr>
          <w:spacing w:val="2"/>
          <w:lang w:val="sq-AL"/>
        </w:rPr>
        <w:t xml:space="preserve">t = 10 000 s dhe </w:t>
      </w:r>
      <w:r w:rsidRPr="008054EE">
        <w:rPr>
          <w:lang w:val="sq-AL"/>
        </w:rPr>
        <w:t>L = 100 C</w:t>
      </w:r>
      <w:r w:rsidRPr="008054EE">
        <w:rPr>
          <w:vertAlign w:val="subscript"/>
          <w:lang w:val="sq-AL"/>
        </w:rPr>
        <w:t>B</w:t>
      </w:r>
      <w:r w:rsidRPr="008054EE">
        <w:rPr>
          <w:lang w:val="sq-AL"/>
        </w:rPr>
        <w:t>ëW m</w:t>
      </w:r>
      <w:r w:rsidRPr="008054EE">
        <w:rPr>
          <w:vertAlign w:val="superscript"/>
          <w:lang w:val="sq-AL"/>
        </w:rPr>
        <w:t>-2</w:t>
      </w:r>
      <w:r w:rsidRPr="008054EE">
        <w:rPr>
          <w:lang w:val="sq-AL"/>
        </w:rPr>
        <w:t xml:space="preserve"> sr</w:t>
      </w:r>
      <w:r w:rsidRPr="008054EE">
        <w:rPr>
          <w:vertAlign w:val="superscript"/>
          <w:lang w:val="sq-AL"/>
        </w:rPr>
        <w:t>-1</w:t>
      </w:r>
      <w:r w:rsidRPr="008054EE">
        <w:rPr>
          <w:lang w:val="sq-AL"/>
        </w:rPr>
        <w:t>]</w:t>
      </w:r>
      <w:r w:rsidRPr="008054EE">
        <w:rPr>
          <w:spacing w:val="2"/>
          <w:lang w:val="sq-AL"/>
        </w:rPr>
        <w:t xml:space="preserve"> p</w:t>
      </w:r>
      <w:r w:rsidRPr="008054EE">
        <w:rPr>
          <w:lang w:val="sq-AL"/>
        </w:rPr>
        <w:t>ë</w:t>
      </w:r>
      <w:r w:rsidRPr="008054EE">
        <w:rPr>
          <w:spacing w:val="2"/>
          <w:lang w:val="sq-AL"/>
        </w:rPr>
        <w:t>r t &gt; 10 000 s.</w:t>
      </w:r>
      <w:r w:rsidRPr="008054EE">
        <w:rPr>
          <w:lang w:val="sq-AL"/>
        </w:rPr>
        <w:t xml:space="preserve"> Për matjen e G dhe L γ</w:t>
      </w:r>
      <w:r w:rsidRPr="008054EE">
        <w:rPr>
          <w:vertAlign w:val="subscript"/>
          <w:lang w:val="sq-AL"/>
        </w:rPr>
        <w:t xml:space="preserve">m </w:t>
      </w:r>
      <w:r w:rsidRPr="008054EE">
        <w:rPr>
          <w:lang w:val="sq-AL"/>
        </w:rPr>
        <w:t>duhet të përdoret një fushë vështrimi mesatarizuese. Kufiri zyrtar ndërmjet të dukshmes dhe infra të kuqes është 780 nm siç përcaktohet nga CIE</w:t>
      </w:r>
      <w:r w:rsidRPr="008054EE">
        <w:rPr>
          <w:rStyle w:val="FootnoteReference"/>
          <w:szCs w:val="24"/>
          <w:lang w:val="sq-AL"/>
        </w:rPr>
        <w:footnoteReference w:id="3"/>
      </w:r>
      <w:r w:rsidRPr="008054EE">
        <w:rPr>
          <w:lang w:val="sq-AL"/>
        </w:rPr>
        <w:t>. Kolona me emrat a brezave të gjatësisë së valës është synuar për të dhënë një panoramë më të mirë për përdoruesin. ( Shënimi G përdoret nga CEN</w:t>
      </w:r>
      <w:r w:rsidRPr="008054EE">
        <w:rPr>
          <w:rStyle w:val="FootnoteReference"/>
          <w:szCs w:val="24"/>
          <w:lang w:val="sq-AL"/>
        </w:rPr>
        <w:footnoteReference w:id="4"/>
      </w:r>
      <w:r w:rsidRPr="008054EE">
        <w:rPr>
          <w:lang w:val="sq-AL"/>
        </w:rPr>
        <w:t>; shënimi L</w:t>
      </w:r>
      <w:r w:rsidRPr="008054EE">
        <w:rPr>
          <w:vertAlign w:val="subscript"/>
          <w:lang w:val="sq-AL"/>
        </w:rPr>
        <w:t xml:space="preserve">t </w:t>
      </w:r>
      <w:r w:rsidRPr="008054EE">
        <w:rPr>
          <w:lang w:val="sq-AL"/>
        </w:rPr>
        <w:t>përdoret nga CIE; shënimi L</w:t>
      </w:r>
      <w:r w:rsidRPr="008054EE">
        <w:rPr>
          <w:vertAlign w:val="subscript"/>
          <w:lang w:val="sq-AL"/>
        </w:rPr>
        <w:t>P</w:t>
      </w:r>
      <w:r w:rsidRPr="008054EE">
        <w:rPr>
          <w:lang w:val="sq-AL"/>
        </w:rPr>
        <w:t xml:space="preserve"> përdoret nga IEC</w:t>
      </w:r>
      <w:r w:rsidRPr="008054EE">
        <w:rPr>
          <w:rStyle w:val="FootnoteReference"/>
          <w:szCs w:val="24"/>
          <w:lang w:val="sq-AL"/>
        </w:rPr>
        <w:footnoteReference w:id="5"/>
      </w:r>
      <w:r w:rsidRPr="008054EE">
        <w:rPr>
          <w:lang w:val="sq-AL"/>
        </w:rPr>
        <w:t xml:space="preserve"> dhe CENELEC</w:t>
      </w:r>
      <w:r w:rsidRPr="008054EE">
        <w:rPr>
          <w:rStyle w:val="FootnoteReference"/>
          <w:szCs w:val="24"/>
          <w:lang w:val="sq-AL"/>
        </w:rPr>
        <w:footnoteReference w:id="6"/>
      </w:r>
      <w:r w:rsidRPr="008054EE">
        <w:rPr>
          <w:lang w:val="sq-AL"/>
        </w:rPr>
        <w:t>.</w:t>
      </w:r>
    </w:p>
    <w:p w:rsidR="00FD5873" w:rsidRPr="008054EE" w:rsidRDefault="00FD5873" w:rsidP="00FD5873">
      <w:pPr>
        <w:pStyle w:val="Paragrafi"/>
        <w:rPr>
          <w:lang w:val="sq-AL"/>
        </w:rPr>
      </w:pPr>
      <w:r w:rsidRPr="008054EE">
        <w:rPr>
          <w:lang w:val="sq-AL"/>
        </w:rPr>
        <w:t xml:space="preserve">c. Për gjatësinë e valës 1400 – 10 </w:t>
      </w:r>
      <w:r w:rsidRPr="008054EE">
        <w:rPr>
          <w:vertAlign w:val="superscript"/>
          <w:lang w:val="sq-AL"/>
        </w:rPr>
        <w:t xml:space="preserve">5 </w:t>
      </w:r>
      <w:r w:rsidRPr="008054EE">
        <w:rPr>
          <w:lang w:val="sq-AL"/>
        </w:rPr>
        <w:t>nm: diametri i hapjes/</w:t>
      </w:r>
      <w:r w:rsidRPr="008054EE">
        <w:rPr>
          <w:color w:val="1F497D"/>
          <w:lang w:val="sq-AL"/>
        </w:rPr>
        <w:t>apertures</w:t>
      </w:r>
      <w:r w:rsidRPr="008054EE">
        <w:rPr>
          <w:lang w:val="sq-AL"/>
        </w:rPr>
        <w:t xml:space="preserve"> =3,5 mm; për gjatësinë e valës 10 </w:t>
      </w:r>
      <w:r w:rsidRPr="008054EE">
        <w:rPr>
          <w:vertAlign w:val="superscript"/>
          <w:lang w:val="sq-AL"/>
        </w:rPr>
        <w:t>5</w:t>
      </w:r>
      <w:r w:rsidRPr="008054EE">
        <w:rPr>
          <w:lang w:val="sq-AL"/>
        </w:rPr>
        <w:t xml:space="preserve">- 10 </w:t>
      </w:r>
      <w:r w:rsidRPr="008054EE">
        <w:rPr>
          <w:vertAlign w:val="superscript"/>
          <w:lang w:val="sq-AL"/>
        </w:rPr>
        <w:t>6</w:t>
      </w:r>
      <w:r w:rsidRPr="008054EE">
        <w:rPr>
          <w:lang w:val="sq-AL"/>
        </w:rPr>
        <w:t xml:space="preserve"> nm: diametri i hapjes 11 mm.</w:t>
      </w:r>
    </w:p>
    <w:p w:rsidR="00FD5873" w:rsidRPr="008054EE" w:rsidRDefault="00FD5873" w:rsidP="00FD5873">
      <w:pPr>
        <w:pStyle w:val="Paragrafi"/>
        <w:rPr>
          <w:lang w:val="sq-AL"/>
        </w:rPr>
      </w:pPr>
      <w:r w:rsidRPr="008054EE">
        <w:rPr>
          <w:lang w:val="sq-AL"/>
        </w:rPr>
        <w:t>d. Për matjen e vlerës së ekspozimit, γ përcaktohet si më poshtë: Nëse α: (subtensa këndore e një burimi) &gt; γ ( këndi i konit kufizues i treguar në kllapa në kolon korresponduese) atëherë fusha e vështrimit e matjes γ</w:t>
      </w:r>
      <w:r w:rsidRPr="008054EE">
        <w:rPr>
          <w:vertAlign w:val="subscript"/>
          <w:lang w:val="sq-AL"/>
        </w:rPr>
        <w:t xml:space="preserve">m </w:t>
      </w:r>
      <w:r w:rsidRPr="008054EE">
        <w:rPr>
          <w:lang w:val="sq-AL"/>
        </w:rPr>
        <w:t>duhet të jetë vlera e dhënë e γ. (Nëse përdoret një fushë më e gjerë vështrimi i matjes atëherë rreziku do të mbivlerësohet).</w:t>
      </w:r>
    </w:p>
    <w:p w:rsidR="00FD5873" w:rsidRPr="008054EE" w:rsidRDefault="00FD5873" w:rsidP="00FD5873">
      <w:pPr>
        <w:pStyle w:val="Paragrafi"/>
        <w:rPr>
          <w:lang w:val="sq-AL"/>
        </w:rPr>
      </w:pPr>
      <w:r w:rsidRPr="008054EE">
        <w:rPr>
          <w:lang w:val="sq-AL"/>
        </w:rPr>
        <w:t>Nëse α &lt;γ atëherë fusha e vështrimit të matjes γ</w:t>
      </w:r>
      <w:r w:rsidRPr="008054EE">
        <w:rPr>
          <w:vertAlign w:val="subscript"/>
          <w:lang w:val="sq-AL"/>
        </w:rPr>
        <w:t>m</w:t>
      </w:r>
      <w:r w:rsidRPr="008054EE">
        <w:rPr>
          <w:lang w:val="sq-AL"/>
        </w:rPr>
        <w:t xml:space="preserve"> duhet të jetë mjaftueshëm e gjerë për të përfshirë plotësisht burimin por përndryshe nuk është e kufizuar dhe mund të jetë më e gjerë se γ.</w:t>
      </w:r>
    </w:p>
    <w:p w:rsidR="00FD5873" w:rsidRPr="008054EE" w:rsidRDefault="00FD5873" w:rsidP="00FD5873">
      <w:pPr>
        <w:pStyle w:val="Paragrafi"/>
        <w:rPr>
          <w:lang w:val="sq-AL"/>
        </w:rPr>
        <w:sectPr w:rsidR="00FD5873" w:rsidRPr="008054EE" w:rsidSect="007C0936">
          <w:headerReference w:type="even" r:id="rId63"/>
          <w:headerReference w:type="default" r:id="rId64"/>
          <w:pgSz w:w="11907" w:h="16840" w:code="9"/>
          <w:pgMar w:top="720" w:right="1134" w:bottom="720" w:left="1134" w:header="851" w:footer="851" w:gutter="0"/>
          <w:cols w:space="720"/>
          <w:docGrid w:linePitch="360"/>
        </w:sectPr>
      </w:pPr>
    </w:p>
    <w:p w:rsidR="00FD5873" w:rsidRPr="008054EE" w:rsidRDefault="00FD5873" w:rsidP="00FD5873">
      <w:pPr>
        <w:pStyle w:val="Heading8"/>
        <w:rPr>
          <w:rFonts w:ascii="Times New Roman" w:hAnsi="Times New Roman"/>
          <w:sz w:val="24"/>
          <w:szCs w:val="24"/>
          <w:u w:val="single"/>
          <w:lang w:val="sq-AL"/>
        </w:rPr>
      </w:pPr>
      <w:r w:rsidRPr="008054EE">
        <w:rPr>
          <w:rFonts w:ascii="Times New Roman" w:hAnsi="Times New Roman"/>
          <w:sz w:val="24"/>
          <w:szCs w:val="24"/>
          <w:lang w:val="sq-AL"/>
        </w:rPr>
        <w:lastRenderedPageBreak/>
        <w:t>Tabela 2.4:</w:t>
      </w:r>
      <w:r w:rsidRPr="008054EE">
        <w:rPr>
          <w:rFonts w:ascii="Times New Roman" w:hAnsi="Times New Roman"/>
          <w:sz w:val="24"/>
          <w:szCs w:val="24"/>
          <w:lang w:val="sq-AL"/>
        </w:rPr>
        <w:tab/>
        <w:t xml:space="preserve">Vlerat kufi të ekspozimit për ekspozimin lazer të lëkurës </w:t>
      </w:r>
    </w:p>
    <w:p w:rsidR="00FD5873" w:rsidRPr="008054EE" w:rsidRDefault="00FD5873" w:rsidP="00FD5873">
      <w:pPr>
        <w:spacing w:after="0"/>
        <w:rPr>
          <w:color w:val="0000FF"/>
          <w:szCs w:val="24"/>
          <w:lang w:val="sq-AL"/>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000" w:firstRow="0" w:lastRow="0" w:firstColumn="0" w:lastColumn="0" w:noHBand="0" w:noVBand="0"/>
      </w:tblPr>
      <w:tblGrid>
        <w:gridCol w:w="848"/>
        <w:gridCol w:w="881"/>
        <w:gridCol w:w="989"/>
        <w:gridCol w:w="3737"/>
        <w:gridCol w:w="1867"/>
        <w:gridCol w:w="1020"/>
        <w:gridCol w:w="1697"/>
        <w:gridCol w:w="2003"/>
        <w:gridCol w:w="2414"/>
      </w:tblGrid>
      <w:tr w:rsidR="00FD5873" w:rsidRPr="008054EE" w:rsidTr="00DE403E">
        <w:trPr>
          <w:cantSplit/>
          <w:trHeight w:val="520"/>
          <w:jc w:val="center"/>
        </w:trPr>
        <w:tc>
          <w:tcPr>
            <w:tcW w:w="559" w:type="pct"/>
            <w:gridSpan w:val="2"/>
            <w:vMerge w:val="restart"/>
          </w:tcPr>
          <w:p w:rsidR="00FD5873" w:rsidRPr="008054EE" w:rsidRDefault="00FD5873" w:rsidP="00DE403E">
            <w:pPr>
              <w:pStyle w:val="Paragrafi"/>
              <w:ind w:firstLine="0"/>
              <w:jc w:val="left"/>
              <w:rPr>
                <w:color w:val="0000FF"/>
                <w:sz w:val="18"/>
                <w:szCs w:val="18"/>
                <w:lang w:val="sq-AL"/>
              </w:rPr>
            </w:pPr>
            <w:r w:rsidRPr="008054EE">
              <w:rPr>
                <w:color w:val="0000FF"/>
                <w:sz w:val="18"/>
                <w:szCs w:val="18"/>
                <w:lang w:val="sq-AL"/>
              </w:rPr>
              <w:br/>
            </w:r>
            <w:r w:rsidRPr="008054EE">
              <w:rPr>
                <w:sz w:val="18"/>
                <w:szCs w:val="18"/>
                <w:lang w:val="sq-AL"/>
              </w:rPr>
              <w:t xml:space="preserve">Gjatësia e valës </w:t>
            </w:r>
            <w:r w:rsidRPr="008054EE">
              <w:rPr>
                <w:sz w:val="18"/>
                <w:szCs w:val="18"/>
                <w:vertAlign w:val="superscript"/>
                <w:lang w:val="sq-AL"/>
              </w:rPr>
              <w:t>a</w:t>
            </w:r>
            <w:r w:rsidRPr="008054EE">
              <w:rPr>
                <w:sz w:val="18"/>
                <w:szCs w:val="18"/>
                <w:lang w:val="sq-AL"/>
              </w:rPr>
              <w:t>[nm]</w:t>
            </w:r>
            <w:r w:rsidRPr="008054EE">
              <w:rPr>
                <w:color w:val="0000FF"/>
                <w:sz w:val="18"/>
                <w:szCs w:val="18"/>
                <w:lang w:val="sq-AL"/>
              </w:rPr>
              <w:br/>
            </w:r>
          </w:p>
        </w:tc>
        <w:tc>
          <w:tcPr>
            <w:tcW w:w="320" w:type="pct"/>
            <w:vMerge w:val="restart"/>
            <w:textDirection w:val="btLr"/>
          </w:tcPr>
          <w:p w:rsidR="00FD5873" w:rsidRPr="008054EE" w:rsidRDefault="00FD5873" w:rsidP="00DE403E">
            <w:pPr>
              <w:pStyle w:val="Paragrafi"/>
              <w:ind w:firstLine="0"/>
              <w:jc w:val="left"/>
              <w:rPr>
                <w:color w:val="000000"/>
                <w:sz w:val="18"/>
                <w:szCs w:val="18"/>
                <w:lang w:val="sq-AL"/>
              </w:rPr>
            </w:pPr>
            <w:r w:rsidRPr="008054EE">
              <w:rPr>
                <w:color w:val="000000"/>
                <w:sz w:val="18"/>
                <w:szCs w:val="18"/>
                <w:lang w:val="sq-AL"/>
              </w:rPr>
              <w:t xml:space="preserve">Hapja/ </w:t>
            </w:r>
            <w:r w:rsidRPr="008054EE">
              <w:rPr>
                <w:color w:val="1F497D"/>
                <w:sz w:val="18"/>
                <w:szCs w:val="18"/>
                <w:lang w:val="sq-AL"/>
              </w:rPr>
              <w:t>apertura</w:t>
            </w:r>
          </w:p>
        </w:tc>
        <w:tc>
          <w:tcPr>
            <w:tcW w:w="4121" w:type="pct"/>
            <w:gridSpan w:val="6"/>
          </w:tcPr>
          <w:p w:rsidR="00FD5873" w:rsidRPr="008054EE" w:rsidRDefault="00FD5873" w:rsidP="00DE403E">
            <w:pPr>
              <w:pStyle w:val="Paragrafi"/>
              <w:ind w:firstLine="0"/>
              <w:jc w:val="left"/>
              <w:rPr>
                <w:sz w:val="18"/>
                <w:szCs w:val="18"/>
                <w:lang w:val="sq-AL"/>
              </w:rPr>
            </w:pPr>
            <w:r w:rsidRPr="008054EE">
              <w:rPr>
                <w:sz w:val="18"/>
                <w:szCs w:val="18"/>
                <w:lang w:val="sq-AL"/>
              </w:rPr>
              <w:t>Kohëzgjatja [s]</w:t>
            </w:r>
          </w:p>
        </w:tc>
      </w:tr>
      <w:tr w:rsidR="00FD5873" w:rsidRPr="008054EE" w:rsidTr="00DE403E">
        <w:trPr>
          <w:cantSplit/>
          <w:jc w:val="center"/>
        </w:trPr>
        <w:tc>
          <w:tcPr>
            <w:tcW w:w="559" w:type="pct"/>
            <w:gridSpan w:val="2"/>
            <w:vMerge/>
          </w:tcPr>
          <w:p w:rsidR="00FD5873" w:rsidRPr="008054EE" w:rsidRDefault="00FD5873" w:rsidP="00DE403E">
            <w:pPr>
              <w:pStyle w:val="Paragrafi"/>
              <w:ind w:firstLine="0"/>
              <w:jc w:val="left"/>
              <w:rPr>
                <w:color w:val="0000FF"/>
                <w:sz w:val="18"/>
                <w:szCs w:val="18"/>
                <w:lang w:val="sq-AL"/>
              </w:rPr>
            </w:pPr>
          </w:p>
        </w:tc>
        <w:tc>
          <w:tcPr>
            <w:tcW w:w="320" w:type="pct"/>
            <w:vMerge/>
          </w:tcPr>
          <w:p w:rsidR="00FD5873" w:rsidRPr="008054EE" w:rsidRDefault="00FD5873" w:rsidP="00DE403E">
            <w:pPr>
              <w:pStyle w:val="Paragrafi"/>
              <w:ind w:firstLine="0"/>
              <w:jc w:val="left"/>
              <w:rPr>
                <w:color w:val="0000FF"/>
                <w:sz w:val="18"/>
                <w:szCs w:val="18"/>
                <w:lang w:val="sq-AL"/>
              </w:rPr>
            </w:pPr>
          </w:p>
        </w:tc>
        <w:tc>
          <w:tcPr>
            <w:tcW w:w="1209" w:type="pct"/>
          </w:tcPr>
          <w:p w:rsidR="00FD5873" w:rsidRPr="008054EE" w:rsidRDefault="00FD5873" w:rsidP="00DE403E">
            <w:pPr>
              <w:pStyle w:val="Paragrafi"/>
              <w:ind w:firstLine="0"/>
              <w:jc w:val="left"/>
              <w:rPr>
                <w:sz w:val="18"/>
                <w:szCs w:val="18"/>
                <w:lang w:val="sq-AL"/>
              </w:rPr>
            </w:pPr>
            <w:r w:rsidRPr="008054EE">
              <w:rPr>
                <w:sz w:val="18"/>
                <w:szCs w:val="18"/>
                <w:lang w:val="sq-AL"/>
              </w:rPr>
              <w:t>&lt; 10</w:t>
            </w:r>
            <w:r w:rsidRPr="008054EE">
              <w:rPr>
                <w:sz w:val="18"/>
                <w:szCs w:val="18"/>
                <w:vertAlign w:val="superscript"/>
                <w:lang w:val="sq-AL"/>
              </w:rPr>
              <w:t>-9</w:t>
            </w:r>
          </w:p>
        </w:tc>
        <w:tc>
          <w:tcPr>
            <w:tcW w:w="604" w:type="pct"/>
          </w:tcPr>
          <w:p w:rsidR="00FD5873" w:rsidRPr="008054EE" w:rsidRDefault="00FD5873" w:rsidP="00DE403E">
            <w:pPr>
              <w:pStyle w:val="Paragrafi"/>
              <w:ind w:firstLine="0"/>
              <w:jc w:val="left"/>
              <w:rPr>
                <w:sz w:val="18"/>
                <w:szCs w:val="18"/>
                <w:lang w:val="sq-AL"/>
              </w:rPr>
            </w:pPr>
            <w:r w:rsidRPr="008054EE">
              <w:rPr>
                <w:sz w:val="18"/>
                <w:szCs w:val="18"/>
                <w:lang w:val="sq-AL"/>
              </w:rPr>
              <w:t>10</w:t>
            </w:r>
            <w:r w:rsidRPr="008054EE">
              <w:rPr>
                <w:sz w:val="18"/>
                <w:szCs w:val="18"/>
                <w:vertAlign w:val="superscript"/>
                <w:lang w:val="sq-AL"/>
              </w:rPr>
              <w:t>-9</w:t>
            </w:r>
            <w:r w:rsidRPr="008054EE">
              <w:rPr>
                <w:sz w:val="18"/>
                <w:szCs w:val="18"/>
                <w:lang w:val="sq-AL"/>
              </w:rPr>
              <w:t xml:space="preserve"> - 10</w:t>
            </w:r>
            <w:r w:rsidRPr="008054EE">
              <w:rPr>
                <w:sz w:val="18"/>
                <w:szCs w:val="18"/>
                <w:vertAlign w:val="superscript"/>
                <w:lang w:val="sq-AL"/>
              </w:rPr>
              <w:t>-7</w:t>
            </w:r>
          </w:p>
        </w:tc>
        <w:tc>
          <w:tcPr>
            <w:tcW w:w="330" w:type="pct"/>
          </w:tcPr>
          <w:p w:rsidR="00FD5873" w:rsidRPr="008054EE" w:rsidRDefault="00FD5873" w:rsidP="00DE403E">
            <w:pPr>
              <w:pStyle w:val="Paragrafi"/>
              <w:ind w:firstLine="0"/>
              <w:jc w:val="left"/>
              <w:rPr>
                <w:sz w:val="18"/>
                <w:szCs w:val="18"/>
                <w:lang w:val="sq-AL"/>
              </w:rPr>
            </w:pPr>
            <w:r w:rsidRPr="008054EE">
              <w:rPr>
                <w:sz w:val="18"/>
                <w:szCs w:val="18"/>
                <w:lang w:val="sq-AL"/>
              </w:rPr>
              <w:t>10</w:t>
            </w:r>
            <w:r w:rsidRPr="008054EE">
              <w:rPr>
                <w:sz w:val="18"/>
                <w:szCs w:val="18"/>
                <w:vertAlign w:val="superscript"/>
                <w:lang w:val="sq-AL"/>
              </w:rPr>
              <w:t>-7</w:t>
            </w:r>
            <w:r w:rsidRPr="008054EE">
              <w:rPr>
                <w:sz w:val="18"/>
                <w:szCs w:val="18"/>
                <w:lang w:val="sq-AL"/>
              </w:rPr>
              <w:t xml:space="preserve"> - 10</w:t>
            </w:r>
            <w:r w:rsidRPr="008054EE">
              <w:rPr>
                <w:sz w:val="18"/>
                <w:szCs w:val="18"/>
                <w:vertAlign w:val="superscript"/>
                <w:lang w:val="sq-AL"/>
              </w:rPr>
              <w:t>-3</w:t>
            </w:r>
          </w:p>
        </w:tc>
        <w:tc>
          <w:tcPr>
            <w:tcW w:w="549" w:type="pct"/>
          </w:tcPr>
          <w:p w:rsidR="00FD5873" w:rsidRPr="008054EE" w:rsidRDefault="00FD5873" w:rsidP="00DE403E">
            <w:pPr>
              <w:pStyle w:val="Paragrafi"/>
              <w:ind w:firstLine="0"/>
              <w:jc w:val="left"/>
              <w:rPr>
                <w:sz w:val="18"/>
                <w:szCs w:val="18"/>
                <w:vertAlign w:val="superscript"/>
                <w:lang w:val="sq-AL"/>
              </w:rPr>
            </w:pPr>
            <w:r w:rsidRPr="008054EE">
              <w:rPr>
                <w:sz w:val="18"/>
                <w:szCs w:val="18"/>
                <w:lang w:val="sq-AL"/>
              </w:rPr>
              <w:t>10</w:t>
            </w:r>
            <w:r w:rsidRPr="008054EE">
              <w:rPr>
                <w:sz w:val="18"/>
                <w:szCs w:val="18"/>
                <w:vertAlign w:val="superscript"/>
                <w:lang w:val="sq-AL"/>
              </w:rPr>
              <w:t>-3</w:t>
            </w:r>
            <w:r w:rsidRPr="008054EE">
              <w:rPr>
                <w:sz w:val="18"/>
                <w:szCs w:val="18"/>
                <w:lang w:val="sq-AL"/>
              </w:rPr>
              <w:t xml:space="preserve"> – 10</w:t>
            </w:r>
            <w:r w:rsidRPr="008054EE">
              <w:rPr>
                <w:sz w:val="18"/>
                <w:szCs w:val="18"/>
                <w:vertAlign w:val="superscript"/>
                <w:lang w:val="sq-AL"/>
              </w:rPr>
              <w:t>1</w:t>
            </w:r>
          </w:p>
        </w:tc>
        <w:tc>
          <w:tcPr>
            <w:tcW w:w="648" w:type="pct"/>
          </w:tcPr>
          <w:p w:rsidR="00FD5873" w:rsidRPr="008054EE" w:rsidRDefault="00FD5873" w:rsidP="00DE403E">
            <w:pPr>
              <w:pStyle w:val="Paragrafi"/>
              <w:ind w:firstLine="0"/>
              <w:jc w:val="left"/>
              <w:rPr>
                <w:sz w:val="18"/>
                <w:szCs w:val="18"/>
                <w:lang w:val="sq-AL"/>
              </w:rPr>
            </w:pPr>
            <w:r w:rsidRPr="008054EE">
              <w:rPr>
                <w:sz w:val="18"/>
                <w:szCs w:val="18"/>
                <w:lang w:val="sq-AL"/>
              </w:rPr>
              <w:t>10</w:t>
            </w:r>
            <w:r w:rsidRPr="008054EE">
              <w:rPr>
                <w:sz w:val="18"/>
                <w:szCs w:val="18"/>
                <w:vertAlign w:val="superscript"/>
                <w:lang w:val="sq-AL"/>
              </w:rPr>
              <w:t>1</w:t>
            </w:r>
            <w:r w:rsidRPr="008054EE">
              <w:rPr>
                <w:sz w:val="18"/>
                <w:szCs w:val="18"/>
                <w:lang w:val="sq-AL"/>
              </w:rPr>
              <w:t xml:space="preserve"> - 10</w:t>
            </w:r>
            <w:r w:rsidRPr="008054EE">
              <w:rPr>
                <w:sz w:val="18"/>
                <w:szCs w:val="18"/>
                <w:vertAlign w:val="superscript"/>
                <w:lang w:val="sq-AL"/>
              </w:rPr>
              <w:t>3</w:t>
            </w:r>
          </w:p>
        </w:tc>
        <w:tc>
          <w:tcPr>
            <w:tcW w:w="781" w:type="pct"/>
          </w:tcPr>
          <w:p w:rsidR="00FD5873" w:rsidRPr="008054EE" w:rsidRDefault="00FD5873" w:rsidP="00DE403E">
            <w:pPr>
              <w:pStyle w:val="Paragrafi"/>
              <w:ind w:firstLine="0"/>
              <w:jc w:val="left"/>
              <w:rPr>
                <w:sz w:val="18"/>
                <w:szCs w:val="18"/>
                <w:lang w:val="sq-AL"/>
              </w:rPr>
            </w:pPr>
            <w:r w:rsidRPr="008054EE">
              <w:rPr>
                <w:sz w:val="18"/>
                <w:szCs w:val="18"/>
                <w:lang w:val="sq-AL"/>
              </w:rPr>
              <w:t>10</w:t>
            </w:r>
            <w:r w:rsidRPr="008054EE">
              <w:rPr>
                <w:sz w:val="18"/>
                <w:szCs w:val="18"/>
                <w:vertAlign w:val="superscript"/>
                <w:lang w:val="sq-AL"/>
              </w:rPr>
              <w:t>3</w:t>
            </w:r>
            <w:r w:rsidRPr="008054EE">
              <w:rPr>
                <w:sz w:val="18"/>
                <w:szCs w:val="18"/>
                <w:lang w:val="sq-AL"/>
              </w:rPr>
              <w:t xml:space="preserve"> - 3 · 10</w:t>
            </w:r>
            <w:r w:rsidRPr="008054EE">
              <w:rPr>
                <w:sz w:val="18"/>
                <w:szCs w:val="18"/>
                <w:vertAlign w:val="superscript"/>
                <w:lang w:val="sq-AL"/>
              </w:rPr>
              <w:t>4</w:t>
            </w:r>
          </w:p>
        </w:tc>
      </w:tr>
      <w:tr w:rsidR="00FD5873" w:rsidRPr="008054EE" w:rsidTr="00DE403E">
        <w:trPr>
          <w:cantSplit/>
          <w:trHeight w:val="800"/>
          <w:jc w:val="center"/>
        </w:trPr>
        <w:tc>
          <w:tcPr>
            <w:tcW w:w="274" w:type="pct"/>
          </w:tcPr>
          <w:p w:rsidR="00FD5873" w:rsidRPr="008054EE" w:rsidRDefault="00FD5873" w:rsidP="00DE403E">
            <w:pPr>
              <w:pStyle w:val="Paragrafi"/>
              <w:ind w:firstLine="0"/>
              <w:jc w:val="left"/>
              <w:rPr>
                <w:sz w:val="18"/>
                <w:szCs w:val="18"/>
                <w:lang w:val="sq-AL"/>
              </w:rPr>
            </w:pPr>
            <w:r w:rsidRPr="008054EE">
              <w:rPr>
                <w:sz w:val="18"/>
                <w:szCs w:val="18"/>
                <w:lang w:val="sq-AL"/>
              </w:rPr>
              <w:t>UV</w:t>
            </w:r>
            <w:r w:rsidRPr="008054EE">
              <w:rPr>
                <w:sz w:val="18"/>
                <w:szCs w:val="18"/>
                <w:lang w:val="sq-AL"/>
              </w:rPr>
              <w:br/>
              <w:t>(A, B, C)</w:t>
            </w:r>
          </w:p>
        </w:tc>
        <w:tc>
          <w:tcPr>
            <w:tcW w:w="285" w:type="pct"/>
          </w:tcPr>
          <w:p w:rsidR="00FD5873" w:rsidRPr="008054EE" w:rsidRDefault="00FD5873" w:rsidP="00DE403E">
            <w:pPr>
              <w:pStyle w:val="Paragrafi"/>
              <w:ind w:firstLine="0"/>
              <w:jc w:val="left"/>
              <w:rPr>
                <w:sz w:val="18"/>
                <w:szCs w:val="18"/>
                <w:lang w:val="sq-AL"/>
              </w:rPr>
            </w:pPr>
            <w:r w:rsidRPr="008054EE">
              <w:rPr>
                <w:sz w:val="18"/>
                <w:szCs w:val="18"/>
                <w:lang w:val="sq-AL"/>
              </w:rPr>
              <w:t>180-400</w:t>
            </w:r>
          </w:p>
        </w:tc>
        <w:tc>
          <w:tcPr>
            <w:tcW w:w="320" w:type="pct"/>
            <w:textDirection w:val="btLr"/>
          </w:tcPr>
          <w:p w:rsidR="00FD5873" w:rsidRPr="008054EE" w:rsidRDefault="00FD5873" w:rsidP="00DE403E">
            <w:pPr>
              <w:pStyle w:val="Paragrafi"/>
              <w:ind w:firstLine="0"/>
              <w:jc w:val="left"/>
              <w:rPr>
                <w:sz w:val="18"/>
                <w:szCs w:val="18"/>
                <w:lang w:val="sq-AL"/>
              </w:rPr>
            </w:pPr>
            <w:r w:rsidRPr="008054EE">
              <w:rPr>
                <w:sz w:val="18"/>
                <w:szCs w:val="18"/>
                <w:lang w:val="sq-AL"/>
              </w:rPr>
              <w:t>3. 5mm</w:t>
            </w:r>
          </w:p>
        </w:tc>
        <w:tc>
          <w:tcPr>
            <w:tcW w:w="1209" w:type="pct"/>
          </w:tcPr>
          <w:p w:rsidR="00FD5873" w:rsidRPr="008054EE" w:rsidRDefault="00FD5873" w:rsidP="00DE403E">
            <w:pPr>
              <w:pStyle w:val="Paragrafi"/>
              <w:ind w:firstLine="0"/>
              <w:jc w:val="left"/>
              <w:rPr>
                <w:color w:val="0000FF"/>
                <w:sz w:val="18"/>
                <w:szCs w:val="18"/>
                <w:lang w:val="sq-AL"/>
              </w:rPr>
            </w:pPr>
            <w:r w:rsidRPr="008054EE">
              <w:rPr>
                <w:sz w:val="18"/>
                <w:szCs w:val="18"/>
                <w:lang w:val="sq-AL"/>
              </w:rPr>
              <w:t>E = 3 · 10</w:t>
            </w:r>
            <w:r w:rsidRPr="008054EE">
              <w:rPr>
                <w:sz w:val="18"/>
                <w:szCs w:val="18"/>
                <w:vertAlign w:val="superscript"/>
                <w:lang w:val="sq-AL"/>
              </w:rPr>
              <w:t>10</w:t>
            </w:r>
            <w:r w:rsidRPr="008054EE">
              <w:rPr>
                <w:sz w:val="18"/>
                <w:szCs w:val="18"/>
                <w:lang w:val="sq-AL"/>
              </w:rPr>
              <w:t>[W m</w:t>
            </w:r>
            <w:r w:rsidRPr="008054EE">
              <w:rPr>
                <w:sz w:val="18"/>
                <w:szCs w:val="18"/>
                <w:vertAlign w:val="superscript"/>
                <w:lang w:val="sq-AL"/>
              </w:rPr>
              <w:t>-2</w:t>
            </w:r>
            <w:r w:rsidRPr="008054EE">
              <w:rPr>
                <w:sz w:val="18"/>
                <w:szCs w:val="18"/>
                <w:lang w:val="sq-AL"/>
              </w:rPr>
              <w:t>]</w:t>
            </w:r>
          </w:p>
        </w:tc>
        <w:tc>
          <w:tcPr>
            <w:tcW w:w="2912" w:type="pct"/>
            <w:gridSpan w:val="5"/>
          </w:tcPr>
          <w:p w:rsidR="00FD5873" w:rsidRPr="008054EE" w:rsidRDefault="00FD5873" w:rsidP="00DE403E">
            <w:pPr>
              <w:pStyle w:val="Paragrafi"/>
              <w:ind w:firstLine="0"/>
              <w:jc w:val="left"/>
              <w:rPr>
                <w:sz w:val="18"/>
                <w:szCs w:val="18"/>
                <w:lang w:val="sq-AL"/>
              </w:rPr>
            </w:pPr>
            <w:r w:rsidRPr="008054EE">
              <w:rPr>
                <w:color w:val="000000"/>
                <w:sz w:val="18"/>
                <w:szCs w:val="18"/>
                <w:lang w:val="sq-AL"/>
              </w:rPr>
              <w:t>E njëjtë si kufijtë e ekspozimit të syrit</w:t>
            </w:r>
          </w:p>
        </w:tc>
      </w:tr>
      <w:tr w:rsidR="00FD5873" w:rsidRPr="008054EE" w:rsidTr="00DE403E">
        <w:trPr>
          <w:cantSplit/>
          <w:trHeight w:val="260"/>
          <w:jc w:val="center"/>
        </w:trPr>
        <w:tc>
          <w:tcPr>
            <w:tcW w:w="274" w:type="pct"/>
            <w:vMerge w:val="restart"/>
          </w:tcPr>
          <w:p w:rsidR="00FD5873" w:rsidRPr="008054EE" w:rsidRDefault="00FD5873" w:rsidP="00DE403E">
            <w:pPr>
              <w:pStyle w:val="Paragrafi"/>
              <w:ind w:firstLine="0"/>
              <w:jc w:val="left"/>
              <w:rPr>
                <w:sz w:val="18"/>
                <w:szCs w:val="18"/>
                <w:vertAlign w:val="superscript"/>
                <w:lang w:val="sq-AL"/>
              </w:rPr>
            </w:pPr>
            <w:r w:rsidRPr="008054EE">
              <w:rPr>
                <w:sz w:val="18"/>
                <w:szCs w:val="18"/>
                <w:lang w:val="sq-AL"/>
              </w:rPr>
              <w:t xml:space="preserve">e dukshme </w:t>
            </w:r>
            <w:r w:rsidRPr="008054EE">
              <w:rPr>
                <w:sz w:val="18"/>
                <w:szCs w:val="18"/>
                <w:lang w:val="sq-AL"/>
              </w:rPr>
              <w:br/>
              <w:t>&amp;</w:t>
            </w:r>
            <w:r w:rsidRPr="008054EE">
              <w:rPr>
                <w:sz w:val="18"/>
                <w:szCs w:val="18"/>
                <w:lang w:val="sq-AL"/>
              </w:rPr>
              <w:br/>
              <w:t>IKA</w:t>
            </w:r>
          </w:p>
        </w:tc>
        <w:tc>
          <w:tcPr>
            <w:tcW w:w="285" w:type="pct"/>
          </w:tcPr>
          <w:p w:rsidR="00FD5873" w:rsidRPr="008054EE" w:rsidRDefault="00FD5873" w:rsidP="00DE403E">
            <w:pPr>
              <w:pStyle w:val="Paragrafi"/>
              <w:ind w:firstLine="0"/>
              <w:jc w:val="left"/>
              <w:rPr>
                <w:sz w:val="18"/>
                <w:szCs w:val="18"/>
                <w:lang w:val="sq-AL"/>
              </w:rPr>
            </w:pPr>
            <w:r w:rsidRPr="008054EE">
              <w:rPr>
                <w:sz w:val="18"/>
                <w:szCs w:val="18"/>
                <w:lang w:val="sq-AL"/>
              </w:rPr>
              <w:t>400-700</w:t>
            </w:r>
          </w:p>
        </w:tc>
        <w:tc>
          <w:tcPr>
            <w:tcW w:w="320" w:type="pct"/>
            <w:vMerge w:val="restart"/>
            <w:textDirection w:val="btLr"/>
          </w:tcPr>
          <w:p w:rsidR="00FD5873" w:rsidRPr="008054EE" w:rsidRDefault="00FD5873" w:rsidP="00DE403E">
            <w:pPr>
              <w:pStyle w:val="Paragrafi"/>
              <w:ind w:firstLine="0"/>
              <w:jc w:val="left"/>
              <w:rPr>
                <w:sz w:val="18"/>
                <w:szCs w:val="18"/>
                <w:lang w:val="sq-AL"/>
              </w:rPr>
            </w:pPr>
            <w:r w:rsidRPr="008054EE">
              <w:rPr>
                <w:sz w:val="18"/>
                <w:szCs w:val="18"/>
                <w:lang w:val="sq-AL"/>
              </w:rPr>
              <w:t>3. 5mm</w:t>
            </w:r>
          </w:p>
        </w:tc>
        <w:tc>
          <w:tcPr>
            <w:tcW w:w="1209" w:type="pct"/>
          </w:tcPr>
          <w:p w:rsidR="00FD5873" w:rsidRPr="008054EE" w:rsidRDefault="00FD5873" w:rsidP="00DE403E">
            <w:pPr>
              <w:pStyle w:val="Paragrafi"/>
              <w:ind w:firstLine="0"/>
              <w:jc w:val="left"/>
              <w:rPr>
                <w:color w:val="0000FF"/>
                <w:sz w:val="18"/>
                <w:szCs w:val="18"/>
                <w:lang w:val="sq-AL"/>
              </w:rPr>
            </w:pPr>
            <w:r w:rsidRPr="008054EE">
              <w:rPr>
                <w:sz w:val="18"/>
                <w:szCs w:val="18"/>
                <w:lang w:val="sq-AL"/>
              </w:rPr>
              <w:t>E = 2 · 10</w:t>
            </w:r>
            <w:r w:rsidRPr="008054EE">
              <w:rPr>
                <w:sz w:val="18"/>
                <w:szCs w:val="18"/>
                <w:vertAlign w:val="superscript"/>
                <w:lang w:val="sq-AL"/>
              </w:rPr>
              <w:t>11</w:t>
            </w:r>
            <w:r w:rsidRPr="008054EE">
              <w:rPr>
                <w:sz w:val="18"/>
                <w:szCs w:val="18"/>
                <w:lang w:val="sq-AL"/>
              </w:rPr>
              <w:t>[W m</w:t>
            </w:r>
            <w:r w:rsidRPr="008054EE">
              <w:rPr>
                <w:sz w:val="18"/>
                <w:szCs w:val="18"/>
                <w:vertAlign w:val="superscript"/>
                <w:lang w:val="sq-AL"/>
              </w:rPr>
              <w:t>-2</w:t>
            </w:r>
            <w:r w:rsidRPr="008054EE">
              <w:rPr>
                <w:sz w:val="18"/>
                <w:szCs w:val="18"/>
                <w:lang w:val="sq-AL"/>
              </w:rPr>
              <w:t>]</w:t>
            </w:r>
          </w:p>
        </w:tc>
        <w:tc>
          <w:tcPr>
            <w:tcW w:w="604" w:type="pct"/>
            <w:vMerge w:val="restart"/>
          </w:tcPr>
          <w:p w:rsidR="00FD5873" w:rsidRPr="008054EE" w:rsidRDefault="00FD5873" w:rsidP="00DE403E">
            <w:pPr>
              <w:pStyle w:val="Paragrafi"/>
              <w:ind w:firstLine="0"/>
              <w:jc w:val="left"/>
              <w:rPr>
                <w:sz w:val="18"/>
                <w:szCs w:val="18"/>
                <w:vertAlign w:val="subscript"/>
                <w:lang w:val="sq-AL"/>
              </w:rPr>
            </w:pPr>
            <w:r w:rsidRPr="008054EE">
              <w:rPr>
                <w:sz w:val="18"/>
                <w:szCs w:val="18"/>
                <w:lang w:val="sq-AL"/>
              </w:rPr>
              <w:t>H=200 C</w:t>
            </w:r>
            <w:r w:rsidRPr="008054EE">
              <w:rPr>
                <w:sz w:val="18"/>
                <w:szCs w:val="18"/>
                <w:vertAlign w:val="subscript"/>
                <w:lang w:val="sq-AL"/>
              </w:rPr>
              <w:t>A</w:t>
            </w:r>
          </w:p>
          <w:p w:rsidR="00FD5873" w:rsidRPr="008054EE" w:rsidRDefault="00FD5873" w:rsidP="00DE403E">
            <w:pPr>
              <w:pStyle w:val="Paragrafi"/>
              <w:ind w:firstLine="0"/>
              <w:jc w:val="left"/>
              <w:rPr>
                <w:sz w:val="18"/>
                <w:szCs w:val="18"/>
                <w:lang w:val="sq-AL"/>
              </w:rPr>
            </w:pPr>
            <w:r w:rsidRPr="008054EE">
              <w:rPr>
                <w:sz w:val="18"/>
                <w:szCs w:val="18"/>
                <w:lang w:val="sq-AL"/>
              </w:rPr>
              <w:t>[J m</w:t>
            </w:r>
            <w:r w:rsidRPr="008054EE">
              <w:rPr>
                <w:sz w:val="18"/>
                <w:szCs w:val="18"/>
                <w:vertAlign w:val="superscript"/>
                <w:lang w:val="sq-AL"/>
              </w:rPr>
              <w:t>-2</w:t>
            </w:r>
            <w:r w:rsidRPr="008054EE">
              <w:rPr>
                <w:sz w:val="18"/>
                <w:szCs w:val="18"/>
                <w:lang w:val="sq-AL"/>
              </w:rPr>
              <w:t>]</w:t>
            </w:r>
          </w:p>
        </w:tc>
        <w:tc>
          <w:tcPr>
            <w:tcW w:w="879" w:type="pct"/>
            <w:gridSpan w:val="2"/>
            <w:vMerge w:val="restart"/>
          </w:tcPr>
          <w:p w:rsidR="00FD5873" w:rsidRPr="008054EE" w:rsidRDefault="00FD5873" w:rsidP="00DE403E">
            <w:pPr>
              <w:pStyle w:val="Paragrafi"/>
              <w:ind w:firstLine="0"/>
              <w:jc w:val="left"/>
              <w:rPr>
                <w:sz w:val="18"/>
                <w:szCs w:val="18"/>
                <w:lang w:val="sq-AL"/>
              </w:rPr>
            </w:pPr>
            <w:r w:rsidRPr="008054EE">
              <w:rPr>
                <w:sz w:val="18"/>
                <w:szCs w:val="18"/>
                <w:lang w:val="sq-AL"/>
              </w:rPr>
              <w:t>H = 1,1 · 10</w:t>
            </w:r>
            <w:r w:rsidRPr="008054EE">
              <w:rPr>
                <w:sz w:val="18"/>
                <w:szCs w:val="18"/>
                <w:vertAlign w:val="superscript"/>
                <w:lang w:val="sq-AL"/>
              </w:rPr>
              <w:t>4</w:t>
            </w:r>
            <w:r w:rsidRPr="008054EE">
              <w:rPr>
                <w:sz w:val="18"/>
                <w:szCs w:val="18"/>
                <w:lang w:val="sq-AL"/>
              </w:rPr>
              <w:t> C</w:t>
            </w:r>
            <w:r w:rsidRPr="008054EE">
              <w:rPr>
                <w:sz w:val="18"/>
                <w:szCs w:val="18"/>
                <w:vertAlign w:val="subscript"/>
                <w:lang w:val="sq-AL"/>
              </w:rPr>
              <w:t>A</w:t>
            </w:r>
            <w:r w:rsidRPr="008054EE">
              <w:rPr>
                <w:sz w:val="18"/>
                <w:szCs w:val="18"/>
                <w:lang w:val="sq-AL"/>
              </w:rPr>
              <w:t xml:space="preserve"> t</w:t>
            </w:r>
            <w:r w:rsidRPr="008054EE">
              <w:rPr>
                <w:sz w:val="18"/>
                <w:szCs w:val="18"/>
                <w:vertAlign w:val="superscript"/>
                <w:lang w:val="sq-AL"/>
              </w:rPr>
              <w:t> 0,25</w:t>
            </w:r>
            <w:r w:rsidRPr="008054EE">
              <w:rPr>
                <w:sz w:val="18"/>
                <w:szCs w:val="18"/>
                <w:lang w:val="sq-AL"/>
              </w:rPr>
              <w:t>ëJ m</w:t>
            </w:r>
            <w:r w:rsidRPr="008054EE">
              <w:rPr>
                <w:sz w:val="18"/>
                <w:szCs w:val="18"/>
                <w:vertAlign w:val="superscript"/>
                <w:lang w:val="sq-AL"/>
              </w:rPr>
              <w:t>-2</w:t>
            </w:r>
            <w:r w:rsidRPr="008054EE">
              <w:rPr>
                <w:sz w:val="18"/>
                <w:szCs w:val="18"/>
                <w:lang w:val="sq-AL"/>
              </w:rPr>
              <w:t>]</w:t>
            </w:r>
          </w:p>
        </w:tc>
        <w:tc>
          <w:tcPr>
            <w:tcW w:w="1429" w:type="pct"/>
            <w:gridSpan w:val="2"/>
            <w:vMerge w:val="restart"/>
            <w:vAlign w:val="center"/>
          </w:tcPr>
          <w:p w:rsidR="00FD5873" w:rsidRPr="008054EE" w:rsidRDefault="00FD5873" w:rsidP="00DE403E">
            <w:pPr>
              <w:pStyle w:val="Paragrafi"/>
              <w:ind w:firstLine="0"/>
              <w:jc w:val="left"/>
              <w:rPr>
                <w:sz w:val="18"/>
                <w:szCs w:val="18"/>
                <w:lang w:val="sq-AL"/>
              </w:rPr>
            </w:pPr>
            <w:r w:rsidRPr="008054EE">
              <w:rPr>
                <w:spacing w:val="30"/>
                <w:sz w:val="18"/>
                <w:szCs w:val="18"/>
                <w:lang w:val="sq-AL"/>
              </w:rPr>
              <w:t>E = 2</w:t>
            </w:r>
            <w:r w:rsidRPr="008054EE">
              <w:rPr>
                <w:sz w:val="18"/>
                <w:szCs w:val="18"/>
                <w:lang w:val="sq-AL"/>
              </w:rPr>
              <w:t> · 10</w:t>
            </w:r>
            <w:r w:rsidRPr="008054EE">
              <w:rPr>
                <w:sz w:val="18"/>
                <w:szCs w:val="18"/>
                <w:vertAlign w:val="superscript"/>
                <w:lang w:val="sq-AL"/>
              </w:rPr>
              <w:t>3</w:t>
            </w:r>
            <w:r w:rsidRPr="008054EE">
              <w:rPr>
                <w:sz w:val="18"/>
                <w:szCs w:val="18"/>
                <w:lang w:val="sq-AL"/>
              </w:rPr>
              <w:t> C</w:t>
            </w:r>
            <w:r w:rsidRPr="008054EE">
              <w:rPr>
                <w:sz w:val="18"/>
                <w:szCs w:val="18"/>
                <w:vertAlign w:val="subscript"/>
                <w:lang w:val="sq-AL"/>
              </w:rPr>
              <w:t>A</w:t>
            </w:r>
            <w:r w:rsidRPr="008054EE">
              <w:rPr>
                <w:sz w:val="18"/>
                <w:szCs w:val="18"/>
                <w:lang w:val="sq-AL"/>
              </w:rPr>
              <w:t>[W m</w:t>
            </w:r>
            <w:r w:rsidRPr="008054EE">
              <w:rPr>
                <w:sz w:val="18"/>
                <w:szCs w:val="18"/>
                <w:vertAlign w:val="superscript"/>
                <w:lang w:val="sq-AL"/>
              </w:rPr>
              <w:t>-2</w:t>
            </w:r>
            <w:r w:rsidRPr="008054EE">
              <w:rPr>
                <w:sz w:val="18"/>
                <w:szCs w:val="18"/>
                <w:lang w:val="sq-AL"/>
              </w:rPr>
              <w:t>]</w:t>
            </w:r>
          </w:p>
        </w:tc>
      </w:tr>
      <w:tr w:rsidR="00FD5873" w:rsidRPr="008054EE" w:rsidTr="00DE403E">
        <w:trPr>
          <w:cantSplit/>
          <w:trHeight w:val="412"/>
          <w:jc w:val="center"/>
        </w:trPr>
        <w:tc>
          <w:tcPr>
            <w:tcW w:w="274" w:type="pct"/>
            <w:vMerge/>
          </w:tcPr>
          <w:p w:rsidR="00FD5873" w:rsidRPr="008054EE" w:rsidRDefault="00FD5873" w:rsidP="00DE403E">
            <w:pPr>
              <w:pStyle w:val="Paragrafi"/>
              <w:ind w:firstLine="0"/>
              <w:jc w:val="left"/>
              <w:rPr>
                <w:sz w:val="18"/>
                <w:szCs w:val="18"/>
                <w:vertAlign w:val="superscript"/>
                <w:lang w:val="sq-AL"/>
              </w:rPr>
            </w:pPr>
          </w:p>
        </w:tc>
        <w:tc>
          <w:tcPr>
            <w:tcW w:w="285" w:type="pct"/>
          </w:tcPr>
          <w:p w:rsidR="00FD5873" w:rsidRPr="008054EE" w:rsidRDefault="00FD5873" w:rsidP="00DE403E">
            <w:pPr>
              <w:pStyle w:val="Paragrafi"/>
              <w:ind w:firstLine="0"/>
              <w:jc w:val="left"/>
              <w:rPr>
                <w:sz w:val="18"/>
                <w:szCs w:val="18"/>
                <w:lang w:val="sq-AL"/>
              </w:rPr>
            </w:pPr>
            <w:r w:rsidRPr="008054EE">
              <w:rPr>
                <w:sz w:val="18"/>
                <w:szCs w:val="18"/>
                <w:lang w:val="sq-AL"/>
              </w:rPr>
              <w:t>700 -1 400</w:t>
            </w:r>
          </w:p>
        </w:tc>
        <w:tc>
          <w:tcPr>
            <w:tcW w:w="320" w:type="pct"/>
            <w:vMerge/>
          </w:tcPr>
          <w:p w:rsidR="00FD5873" w:rsidRPr="008054EE" w:rsidRDefault="00FD5873" w:rsidP="00DE403E">
            <w:pPr>
              <w:pStyle w:val="Paragrafi"/>
              <w:ind w:firstLine="0"/>
              <w:jc w:val="left"/>
              <w:rPr>
                <w:sz w:val="18"/>
                <w:szCs w:val="18"/>
                <w:lang w:val="sq-AL"/>
              </w:rPr>
            </w:pPr>
          </w:p>
        </w:tc>
        <w:tc>
          <w:tcPr>
            <w:tcW w:w="1209" w:type="pct"/>
          </w:tcPr>
          <w:p w:rsidR="00FD5873" w:rsidRPr="008054EE" w:rsidRDefault="00FD5873" w:rsidP="00DE403E">
            <w:pPr>
              <w:pStyle w:val="Paragrafi"/>
              <w:ind w:firstLine="0"/>
              <w:jc w:val="left"/>
              <w:rPr>
                <w:sz w:val="18"/>
                <w:szCs w:val="18"/>
                <w:lang w:val="sq-AL"/>
              </w:rPr>
            </w:pPr>
            <w:r w:rsidRPr="008054EE">
              <w:rPr>
                <w:sz w:val="18"/>
                <w:szCs w:val="18"/>
                <w:lang w:val="sq-AL"/>
              </w:rPr>
              <w:t>E = 2 · 10</w:t>
            </w:r>
            <w:r w:rsidRPr="008054EE">
              <w:rPr>
                <w:sz w:val="18"/>
                <w:szCs w:val="18"/>
                <w:vertAlign w:val="superscript"/>
                <w:lang w:val="sq-AL"/>
              </w:rPr>
              <w:t>11</w:t>
            </w:r>
            <w:r w:rsidRPr="008054EE">
              <w:rPr>
                <w:sz w:val="18"/>
                <w:szCs w:val="18"/>
                <w:lang w:val="sq-AL"/>
              </w:rPr>
              <w:t xml:space="preserve"> C</w:t>
            </w:r>
            <w:r w:rsidRPr="008054EE">
              <w:rPr>
                <w:sz w:val="18"/>
                <w:szCs w:val="18"/>
                <w:vertAlign w:val="subscript"/>
                <w:lang w:val="sq-AL"/>
              </w:rPr>
              <w:t>A</w:t>
            </w:r>
            <w:r w:rsidRPr="008054EE">
              <w:rPr>
                <w:sz w:val="18"/>
                <w:szCs w:val="18"/>
                <w:lang w:val="sq-AL"/>
              </w:rPr>
              <w:t>[W m</w:t>
            </w:r>
            <w:r w:rsidRPr="008054EE">
              <w:rPr>
                <w:sz w:val="18"/>
                <w:szCs w:val="18"/>
                <w:vertAlign w:val="superscript"/>
                <w:lang w:val="sq-AL"/>
              </w:rPr>
              <w:t>-2</w:t>
            </w:r>
            <w:r w:rsidRPr="008054EE">
              <w:rPr>
                <w:sz w:val="18"/>
                <w:szCs w:val="18"/>
                <w:lang w:val="sq-AL"/>
              </w:rPr>
              <w:t>]</w:t>
            </w:r>
          </w:p>
        </w:tc>
        <w:tc>
          <w:tcPr>
            <w:tcW w:w="604" w:type="pct"/>
            <w:vMerge/>
          </w:tcPr>
          <w:p w:rsidR="00FD5873" w:rsidRPr="008054EE" w:rsidRDefault="00FD5873" w:rsidP="00DE403E">
            <w:pPr>
              <w:pStyle w:val="Paragrafi"/>
              <w:ind w:firstLine="0"/>
              <w:jc w:val="left"/>
              <w:rPr>
                <w:sz w:val="18"/>
                <w:szCs w:val="18"/>
                <w:lang w:val="sq-AL"/>
              </w:rPr>
            </w:pPr>
          </w:p>
        </w:tc>
        <w:tc>
          <w:tcPr>
            <w:tcW w:w="879" w:type="pct"/>
            <w:gridSpan w:val="2"/>
            <w:vMerge/>
          </w:tcPr>
          <w:p w:rsidR="00FD5873" w:rsidRPr="008054EE" w:rsidRDefault="00FD5873" w:rsidP="00DE403E">
            <w:pPr>
              <w:pStyle w:val="Paragrafi"/>
              <w:ind w:firstLine="0"/>
              <w:jc w:val="left"/>
              <w:rPr>
                <w:sz w:val="18"/>
                <w:szCs w:val="18"/>
                <w:lang w:val="sq-AL"/>
              </w:rPr>
            </w:pPr>
          </w:p>
        </w:tc>
        <w:tc>
          <w:tcPr>
            <w:tcW w:w="1429" w:type="pct"/>
            <w:gridSpan w:val="2"/>
            <w:vMerge/>
            <w:vAlign w:val="center"/>
          </w:tcPr>
          <w:p w:rsidR="00FD5873" w:rsidRPr="008054EE" w:rsidRDefault="00FD5873" w:rsidP="00DE403E">
            <w:pPr>
              <w:pStyle w:val="Paragrafi"/>
              <w:ind w:firstLine="0"/>
              <w:jc w:val="left"/>
              <w:rPr>
                <w:spacing w:val="30"/>
                <w:sz w:val="18"/>
                <w:szCs w:val="18"/>
                <w:lang w:val="sq-AL"/>
              </w:rPr>
            </w:pPr>
          </w:p>
        </w:tc>
      </w:tr>
      <w:tr w:rsidR="00FD5873" w:rsidRPr="008054EE" w:rsidTr="00DE403E">
        <w:trPr>
          <w:cantSplit/>
          <w:trHeight w:val="260"/>
          <w:jc w:val="center"/>
        </w:trPr>
        <w:tc>
          <w:tcPr>
            <w:tcW w:w="274" w:type="pct"/>
            <w:vMerge w:val="restart"/>
            <w:vAlign w:val="center"/>
          </w:tcPr>
          <w:p w:rsidR="00FD5873" w:rsidRPr="008054EE" w:rsidRDefault="00FD5873" w:rsidP="00DE403E">
            <w:pPr>
              <w:pStyle w:val="Paragrafi"/>
              <w:ind w:firstLine="0"/>
              <w:jc w:val="left"/>
              <w:rPr>
                <w:sz w:val="18"/>
                <w:szCs w:val="18"/>
                <w:lang w:val="sq-AL"/>
              </w:rPr>
            </w:pPr>
            <w:r w:rsidRPr="008054EE">
              <w:rPr>
                <w:sz w:val="18"/>
                <w:szCs w:val="18"/>
                <w:lang w:val="sq-AL"/>
              </w:rPr>
              <w:t>IKB</w:t>
            </w:r>
            <w:r w:rsidRPr="008054EE">
              <w:rPr>
                <w:sz w:val="18"/>
                <w:szCs w:val="18"/>
                <w:lang w:val="sq-AL"/>
              </w:rPr>
              <w:br/>
              <w:t>&amp;</w:t>
            </w:r>
            <w:r w:rsidRPr="008054EE">
              <w:rPr>
                <w:sz w:val="18"/>
                <w:szCs w:val="18"/>
                <w:lang w:val="sq-AL"/>
              </w:rPr>
              <w:br/>
              <w:t>IKC</w:t>
            </w:r>
          </w:p>
        </w:tc>
        <w:tc>
          <w:tcPr>
            <w:tcW w:w="285" w:type="pct"/>
            <w:vAlign w:val="center"/>
          </w:tcPr>
          <w:p w:rsidR="00FD5873" w:rsidRPr="008054EE" w:rsidRDefault="00FD5873" w:rsidP="00DE403E">
            <w:pPr>
              <w:pStyle w:val="Paragrafi"/>
              <w:ind w:firstLine="0"/>
              <w:jc w:val="left"/>
              <w:rPr>
                <w:sz w:val="18"/>
                <w:szCs w:val="18"/>
                <w:lang w:val="sq-AL"/>
              </w:rPr>
            </w:pPr>
            <w:r w:rsidRPr="008054EE">
              <w:rPr>
                <w:spacing w:val="30"/>
                <w:sz w:val="18"/>
                <w:szCs w:val="18"/>
                <w:lang w:val="sq-AL"/>
              </w:rPr>
              <w:t>1</w:t>
            </w:r>
            <w:r w:rsidRPr="008054EE">
              <w:rPr>
                <w:sz w:val="18"/>
                <w:szCs w:val="18"/>
                <w:lang w:val="sq-AL"/>
              </w:rPr>
              <w:t>400-1 500</w:t>
            </w:r>
          </w:p>
        </w:tc>
        <w:tc>
          <w:tcPr>
            <w:tcW w:w="320" w:type="pct"/>
            <w:vMerge/>
            <w:vAlign w:val="center"/>
          </w:tcPr>
          <w:p w:rsidR="00FD5873" w:rsidRPr="008054EE" w:rsidRDefault="00FD5873" w:rsidP="00DE403E">
            <w:pPr>
              <w:pStyle w:val="Paragrafi"/>
              <w:ind w:firstLine="0"/>
              <w:jc w:val="left"/>
              <w:rPr>
                <w:sz w:val="18"/>
                <w:szCs w:val="18"/>
                <w:lang w:val="sq-AL"/>
              </w:rPr>
            </w:pPr>
          </w:p>
        </w:tc>
        <w:tc>
          <w:tcPr>
            <w:tcW w:w="1209" w:type="pct"/>
            <w:vAlign w:val="center"/>
          </w:tcPr>
          <w:p w:rsidR="00FD5873" w:rsidRPr="008054EE" w:rsidRDefault="00FD5873" w:rsidP="00DE403E">
            <w:pPr>
              <w:pStyle w:val="Paragrafi"/>
              <w:ind w:firstLine="0"/>
              <w:jc w:val="left"/>
              <w:rPr>
                <w:sz w:val="18"/>
                <w:szCs w:val="18"/>
                <w:vertAlign w:val="superscript"/>
                <w:lang w:val="sq-AL"/>
              </w:rPr>
            </w:pPr>
            <w:r w:rsidRPr="008054EE">
              <w:rPr>
                <w:sz w:val="18"/>
                <w:szCs w:val="18"/>
                <w:lang w:val="sq-AL"/>
              </w:rPr>
              <w:t>E =10</w:t>
            </w:r>
            <w:r w:rsidRPr="008054EE">
              <w:rPr>
                <w:sz w:val="18"/>
                <w:szCs w:val="18"/>
                <w:vertAlign w:val="superscript"/>
                <w:lang w:val="sq-AL"/>
              </w:rPr>
              <w:t>12</w:t>
            </w:r>
            <w:r w:rsidRPr="008054EE">
              <w:rPr>
                <w:sz w:val="18"/>
                <w:szCs w:val="18"/>
                <w:lang w:val="sq-AL"/>
              </w:rPr>
              <w:t>[W m</w:t>
            </w:r>
            <w:r w:rsidRPr="008054EE">
              <w:rPr>
                <w:sz w:val="18"/>
                <w:szCs w:val="18"/>
                <w:vertAlign w:val="superscript"/>
                <w:lang w:val="sq-AL"/>
              </w:rPr>
              <w:t>-2</w:t>
            </w:r>
            <w:r w:rsidRPr="008054EE">
              <w:rPr>
                <w:sz w:val="18"/>
                <w:szCs w:val="18"/>
                <w:lang w:val="sq-AL"/>
              </w:rPr>
              <w:t>]</w:t>
            </w:r>
          </w:p>
        </w:tc>
        <w:tc>
          <w:tcPr>
            <w:tcW w:w="2912" w:type="pct"/>
            <w:gridSpan w:val="5"/>
            <w:vMerge w:val="restart"/>
            <w:vAlign w:val="center"/>
          </w:tcPr>
          <w:p w:rsidR="00FD5873" w:rsidRPr="008054EE" w:rsidRDefault="00FD5873" w:rsidP="00DE403E">
            <w:pPr>
              <w:pStyle w:val="Paragrafi"/>
              <w:ind w:firstLine="0"/>
              <w:jc w:val="left"/>
              <w:rPr>
                <w:color w:val="000000"/>
                <w:sz w:val="18"/>
                <w:szCs w:val="18"/>
                <w:lang w:val="sq-AL"/>
              </w:rPr>
            </w:pPr>
            <w:r w:rsidRPr="008054EE">
              <w:rPr>
                <w:color w:val="000000"/>
                <w:sz w:val="18"/>
                <w:szCs w:val="18"/>
                <w:lang w:val="sq-AL"/>
              </w:rPr>
              <w:t xml:space="preserve">E njëjtë si kufijtë e ekspozimit të syrit </w:t>
            </w:r>
          </w:p>
        </w:tc>
      </w:tr>
      <w:tr w:rsidR="00FD5873" w:rsidRPr="008054EE" w:rsidTr="00DE403E">
        <w:trPr>
          <w:cantSplit/>
          <w:trHeight w:val="260"/>
          <w:jc w:val="center"/>
        </w:trPr>
        <w:tc>
          <w:tcPr>
            <w:tcW w:w="274" w:type="pct"/>
            <w:vMerge/>
            <w:vAlign w:val="center"/>
          </w:tcPr>
          <w:p w:rsidR="00FD5873" w:rsidRPr="008054EE" w:rsidRDefault="00FD5873" w:rsidP="00DE403E">
            <w:pPr>
              <w:pStyle w:val="Paragrafi"/>
              <w:ind w:firstLine="0"/>
              <w:rPr>
                <w:sz w:val="18"/>
                <w:szCs w:val="18"/>
                <w:lang w:val="sq-AL"/>
              </w:rPr>
            </w:pPr>
          </w:p>
        </w:tc>
        <w:tc>
          <w:tcPr>
            <w:tcW w:w="285" w:type="pct"/>
            <w:vAlign w:val="center"/>
          </w:tcPr>
          <w:p w:rsidR="00FD5873" w:rsidRPr="008054EE" w:rsidRDefault="00FD5873" w:rsidP="00DE403E">
            <w:pPr>
              <w:pStyle w:val="Paragrafi"/>
              <w:ind w:firstLine="0"/>
              <w:rPr>
                <w:spacing w:val="30"/>
                <w:sz w:val="18"/>
                <w:szCs w:val="18"/>
                <w:lang w:val="sq-AL"/>
              </w:rPr>
            </w:pPr>
            <w:r w:rsidRPr="008054EE">
              <w:rPr>
                <w:spacing w:val="30"/>
                <w:sz w:val="18"/>
                <w:szCs w:val="18"/>
                <w:lang w:val="sq-AL"/>
              </w:rPr>
              <w:t>1</w:t>
            </w:r>
            <w:r w:rsidRPr="008054EE">
              <w:rPr>
                <w:sz w:val="18"/>
                <w:szCs w:val="18"/>
                <w:lang w:val="sq-AL"/>
              </w:rPr>
              <w:t>500-1 800</w:t>
            </w:r>
          </w:p>
        </w:tc>
        <w:tc>
          <w:tcPr>
            <w:tcW w:w="320" w:type="pct"/>
            <w:vMerge/>
            <w:vAlign w:val="center"/>
          </w:tcPr>
          <w:p w:rsidR="00FD5873" w:rsidRPr="008054EE" w:rsidRDefault="00FD5873" w:rsidP="00DE403E">
            <w:pPr>
              <w:pStyle w:val="Paragrafi"/>
              <w:ind w:firstLine="0"/>
              <w:rPr>
                <w:sz w:val="18"/>
                <w:szCs w:val="18"/>
                <w:lang w:val="sq-AL"/>
              </w:rPr>
            </w:pPr>
          </w:p>
        </w:tc>
        <w:tc>
          <w:tcPr>
            <w:tcW w:w="1209" w:type="pct"/>
            <w:vAlign w:val="center"/>
          </w:tcPr>
          <w:p w:rsidR="00FD5873" w:rsidRPr="008054EE" w:rsidRDefault="00FD5873" w:rsidP="00DE403E">
            <w:pPr>
              <w:pStyle w:val="Paragrafi"/>
              <w:ind w:firstLine="0"/>
              <w:rPr>
                <w:sz w:val="18"/>
                <w:szCs w:val="18"/>
                <w:lang w:val="sq-AL"/>
              </w:rPr>
            </w:pPr>
            <w:r w:rsidRPr="008054EE">
              <w:rPr>
                <w:sz w:val="18"/>
                <w:szCs w:val="18"/>
                <w:lang w:val="sq-AL"/>
              </w:rPr>
              <w:t>E = 10</w:t>
            </w:r>
            <w:r w:rsidRPr="008054EE">
              <w:rPr>
                <w:sz w:val="18"/>
                <w:szCs w:val="18"/>
                <w:vertAlign w:val="superscript"/>
                <w:lang w:val="sq-AL"/>
              </w:rPr>
              <w:t>13</w:t>
            </w:r>
            <w:r w:rsidRPr="008054EE">
              <w:rPr>
                <w:sz w:val="18"/>
                <w:szCs w:val="18"/>
                <w:lang w:val="sq-AL"/>
              </w:rPr>
              <w:t>[W m</w:t>
            </w:r>
            <w:r w:rsidRPr="008054EE">
              <w:rPr>
                <w:sz w:val="18"/>
                <w:szCs w:val="18"/>
                <w:vertAlign w:val="superscript"/>
                <w:lang w:val="sq-AL"/>
              </w:rPr>
              <w:t>-2</w:t>
            </w:r>
            <w:r w:rsidRPr="008054EE">
              <w:rPr>
                <w:sz w:val="18"/>
                <w:szCs w:val="18"/>
                <w:lang w:val="sq-AL"/>
              </w:rPr>
              <w:t>]</w:t>
            </w:r>
          </w:p>
        </w:tc>
        <w:tc>
          <w:tcPr>
            <w:tcW w:w="2912" w:type="pct"/>
            <w:gridSpan w:val="5"/>
            <w:vMerge/>
            <w:vAlign w:val="center"/>
          </w:tcPr>
          <w:p w:rsidR="00FD5873" w:rsidRPr="008054EE" w:rsidRDefault="00FD5873" w:rsidP="00DE403E">
            <w:pPr>
              <w:pStyle w:val="Paragrafi"/>
              <w:ind w:firstLine="0"/>
              <w:rPr>
                <w:sz w:val="18"/>
                <w:szCs w:val="18"/>
                <w:lang w:val="sq-AL"/>
              </w:rPr>
            </w:pPr>
          </w:p>
        </w:tc>
      </w:tr>
      <w:tr w:rsidR="00FD5873" w:rsidRPr="008054EE" w:rsidTr="00DE403E">
        <w:trPr>
          <w:cantSplit/>
          <w:trHeight w:val="260"/>
          <w:jc w:val="center"/>
        </w:trPr>
        <w:tc>
          <w:tcPr>
            <w:tcW w:w="274" w:type="pct"/>
            <w:vMerge/>
            <w:vAlign w:val="center"/>
          </w:tcPr>
          <w:p w:rsidR="00FD5873" w:rsidRPr="008054EE" w:rsidRDefault="00FD5873" w:rsidP="00DE403E">
            <w:pPr>
              <w:pStyle w:val="Paragrafi"/>
              <w:ind w:firstLine="0"/>
              <w:rPr>
                <w:sz w:val="18"/>
                <w:szCs w:val="18"/>
                <w:lang w:val="sq-AL"/>
              </w:rPr>
            </w:pPr>
          </w:p>
        </w:tc>
        <w:tc>
          <w:tcPr>
            <w:tcW w:w="285" w:type="pct"/>
            <w:vAlign w:val="center"/>
          </w:tcPr>
          <w:p w:rsidR="00FD5873" w:rsidRPr="008054EE" w:rsidRDefault="00FD5873" w:rsidP="00DE403E">
            <w:pPr>
              <w:pStyle w:val="Paragrafi"/>
              <w:ind w:firstLine="0"/>
              <w:rPr>
                <w:spacing w:val="30"/>
                <w:sz w:val="18"/>
                <w:szCs w:val="18"/>
                <w:lang w:val="sq-AL"/>
              </w:rPr>
            </w:pPr>
            <w:r w:rsidRPr="008054EE">
              <w:rPr>
                <w:sz w:val="18"/>
                <w:szCs w:val="18"/>
                <w:lang w:val="sq-AL"/>
              </w:rPr>
              <w:t>1 800-2 600</w:t>
            </w:r>
          </w:p>
        </w:tc>
        <w:tc>
          <w:tcPr>
            <w:tcW w:w="320" w:type="pct"/>
            <w:vMerge/>
            <w:vAlign w:val="center"/>
          </w:tcPr>
          <w:p w:rsidR="00FD5873" w:rsidRPr="008054EE" w:rsidRDefault="00FD5873" w:rsidP="00DE403E">
            <w:pPr>
              <w:pStyle w:val="Paragrafi"/>
              <w:ind w:firstLine="0"/>
              <w:rPr>
                <w:sz w:val="18"/>
                <w:szCs w:val="18"/>
                <w:lang w:val="sq-AL"/>
              </w:rPr>
            </w:pPr>
          </w:p>
        </w:tc>
        <w:tc>
          <w:tcPr>
            <w:tcW w:w="1209" w:type="pct"/>
            <w:vAlign w:val="center"/>
          </w:tcPr>
          <w:p w:rsidR="00FD5873" w:rsidRPr="008054EE" w:rsidRDefault="00FD5873" w:rsidP="00DE403E">
            <w:pPr>
              <w:pStyle w:val="Paragrafi"/>
              <w:ind w:firstLine="0"/>
              <w:rPr>
                <w:sz w:val="18"/>
                <w:szCs w:val="18"/>
                <w:lang w:val="sq-AL"/>
              </w:rPr>
            </w:pPr>
            <w:r w:rsidRPr="008054EE">
              <w:rPr>
                <w:sz w:val="18"/>
                <w:szCs w:val="18"/>
                <w:lang w:val="sq-AL"/>
              </w:rPr>
              <w:t>E = 10</w:t>
            </w:r>
            <w:r w:rsidRPr="008054EE">
              <w:rPr>
                <w:sz w:val="18"/>
                <w:szCs w:val="18"/>
                <w:vertAlign w:val="superscript"/>
                <w:lang w:val="sq-AL"/>
              </w:rPr>
              <w:t>12</w:t>
            </w:r>
            <w:r w:rsidRPr="008054EE">
              <w:rPr>
                <w:sz w:val="18"/>
                <w:szCs w:val="18"/>
                <w:lang w:val="sq-AL"/>
              </w:rPr>
              <w:t>[W m</w:t>
            </w:r>
            <w:r w:rsidRPr="008054EE">
              <w:rPr>
                <w:sz w:val="18"/>
                <w:szCs w:val="18"/>
                <w:vertAlign w:val="superscript"/>
                <w:lang w:val="sq-AL"/>
              </w:rPr>
              <w:t>-2</w:t>
            </w:r>
            <w:r w:rsidRPr="008054EE">
              <w:rPr>
                <w:sz w:val="18"/>
                <w:szCs w:val="18"/>
                <w:lang w:val="sq-AL"/>
              </w:rPr>
              <w:t>]</w:t>
            </w:r>
          </w:p>
        </w:tc>
        <w:tc>
          <w:tcPr>
            <w:tcW w:w="2912" w:type="pct"/>
            <w:gridSpan w:val="5"/>
            <w:vMerge/>
            <w:vAlign w:val="center"/>
          </w:tcPr>
          <w:p w:rsidR="00FD5873" w:rsidRPr="008054EE" w:rsidRDefault="00FD5873" w:rsidP="00DE403E">
            <w:pPr>
              <w:pStyle w:val="Paragrafi"/>
              <w:ind w:firstLine="0"/>
              <w:rPr>
                <w:sz w:val="18"/>
                <w:szCs w:val="18"/>
                <w:lang w:val="sq-AL"/>
              </w:rPr>
            </w:pPr>
          </w:p>
        </w:tc>
      </w:tr>
      <w:tr w:rsidR="00FD5873" w:rsidRPr="008054EE" w:rsidTr="00DE403E">
        <w:trPr>
          <w:cantSplit/>
          <w:trHeight w:val="260"/>
          <w:jc w:val="center"/>
        </w:trPr>
        <w:tc>
          <w:tcPr>
            <w:tcW w:w="274" w:type="pct"/>
            <w:vMerge/>
            <w:vAlign w:val="center"/>
          </w:tcPr>
          <w:p w:rsidR="00FD5873" w:rsidRPr="008054EE" w:rsidRDefault="00FD5873" w:rsidP="00DE403E">
            <w:pPr>
              <w:pStyle w:val="Paragrafi"/>
              <w:ind w:firstLine="0"/>
              <w:rPr>
                <w:sz w:val="18"/>
                <w:szCs w:val="18"/>
                <w:lang w:val="sq-AL"/>
              </w:rPr>
            </w:pPr>
          </w:p>
        </w:tc>
        <w:tc>
          <w:tcPr>
            <w:tcW w:w="285" w:type="pct"/>
            <w:vAlign w:val="center"/>
          </w:tcPr>
          <w:p w:rsidR="00FD5873" w:rsidRPr="008054EE" w:rsidRDefault="00FD5873" w:rsidP="00DE403E">
            <w:pPr>
              <w:pStyle w:val="Paragrafi"/>
              <w:ind w:firstLine="0"/>
              <w:rPr>
                <w:spacing w:val="30"/>
                <w:sz w:val="18"/>
                <w:szCs w:val="18"/>
                <w:lang w:val="sq-AL"/>
              </w:rPr>
            </w:pPr>
            <w:r w:rsidRPr="008054EE">
              <w:rPr>
                <w:sz w:val="18"/>
                <w:szCs w:val="18"/>
                <w:lang w:val="sq-AL"/>
              </w:rPr>
              <w:t>2 600-10</w:t>
            </w:r>
            <w:r w:rsidRPr="008054EE">
              <w:rPr>
                <w:sz w:val="18"/>
                <w:szCs w:val="18"/>
                <w:vertAlign w:val="superscript"/>
                <w:lang w:val="sq-AL"/>
              </w:rPr>
              <w:t>6</w:t>
            </w:r>
          </w:p>
        </w:tc>
        <w:tc>
          <w:tcPr>
            <w:tcW w:w="320" w:type="pct"/>
            <w:vMerge/>
            <w:vAlign w:val="center"/>
          </w:tcPr>
          <w:p w:rsidR="00FD5873" w:rsidRPr="008054EE" w:rsidRDefault="00FD5873" w:rsidP="00DE403E">
            <w:pPr>
              <w:pStyle w:val="Paragrafi"/>
              <w:ind w:firstLine="0"/>
              <w:rPr>
                <w:sz w:val="18"/>
                <w:szCs w:val="18"/>
                <w:lang w:val="sq-AL"/>
              </w:rPr>
            </w:pPr>
          </w:p>
        </w:tc>
        <w:tc>
          <w:tcPr>
            <w:tcW w:w="1209" w:type="pct"/>
            <w:vAlign w:val="center"/>
          </w:tcPr>
          <w:p w:rsidR="00FD5873" w:rsidRPr="008054EE" w:rsidRDefault="00FD5873" w:rsidP="00DE403E">
            <w:pPr>
              <w:pStyle w:val="Paragrafi"/>
              <w:ind w:firstLine="0"/>
              <w:rPr>
                <w:sz w:val="18"/>
                <w:szCs w:val="18"/>
                <w:lang w:val="sq-AL"/>
              </w:rPr>
            </w:pPr>
            <w:r w:rsidRPr="008054EE">
              <w:rPr>
                <w:sz w:val="18"/>
                <w:szCs w:val="18"/>
                <w:lang w:val="sq-AL"/>
              </w:rPr>
              <w:t>E = 10</w:t>
            </w:r>
            <w:r w:rsidRPr="008054EE">
              <w:rPr>
                <w:sz w:val="18"/>
                <w:szCs w:val="18"/>
                <w:vertAlign w:val="superscript"/>
                <w:lang w:val="sq-AL"/>
              </w:rPr>
              <w:t>11</w:t>
            </w:r>
            <w:r w:rsidRPr="008054EE">
              <w:rPr>
                <w:sz w:val="18"/>
                <w:szCs w:val="18"/>
                <w:lang w:val="sq-AL"/>
              </w:rPr>
              <w:t>[W m</w:t>
            </w:r>
            <w:r w:rsidRPr="008054EE">
              <w:rPr>
                <w:sz w:val="18"/>
                <w:szCs w:val="18"/>
                <w:vertAlign w:val="superscript"/>
                <w:lang w:val="sq-AL"/>
              </w:rPr>
              <w:t>-2</w:t>
            </w:r>
            <w:r w:rsidRPr="008054EE">
              <w:rPr>
                <w:sz w:val="18"/>
                <w:szCs w:val="18"/>
                <w:lang w:val="sq-AL"/>
              </w:rPr>
              <w:t>]</w:t>
            </w:r>
          </w:p>
        </w:tc>
        <w:tc>
          <w:tcPr>
            <w:tcW w:w="2912" w:type="pct"/>
            <w:gridSpan w:val="5"/>
            <w:vMerge/>
            <w:vAlign w:val="center"/>
          </w:tcPr>
          <w:p w:rsidR="00FD5873" w:rsidRPr="008054EE" w:rsidRDefault="00FD5873" w:rsidP="00DE403E">
            <w:pPr>
              <w:pStyle w:val="Paragrafi"/>
              <w:ind w:firstLine="0"/>
              <w:rPr>
                <w:sz w:val="18"/>
                <w:szCs w:val="18"/>
                <w:lang w:val="sq-AL"/>
              </w:rPr>
            </w:pPr>
          </w:p>
        </w:tc>
      </w:tr>
    </w:tbl>
    <w:p w:rsidR="00FD5873" w:rsidRPr="008054EE" w:rsidRDefault="00FD5873" w:rsidP="00FD5873">
      <w:pPr>
        <w:pStyle w:val="Paragrafi"/>
        <w:rPr>
          <w:lang w:val="sq-AL"/>
        </w:rPr>
      </w:pPr>
      <w:r w:rsidRPr="008054EE">
        <w:rPr>
          <w:lang w:val="sq-AL"/>
        </w:rPr>
        <w:t>a Nëse gjatësia e valës ose një kusht tjetër i lazerit mbulohet nga dy kufij, atëherë zbatohet ai më shtrëngues.</w:t>
      </w:r>
    </w:p>
    <w:p w:rsidR="00FD5873" w:rsidRPr="008054EE" w:rsidRDefault="00FD5873" w:rsidP="00FD5873">
      <w:pPr>
        <w:pStyle w:val="BodyText2"/>
        <w:spacing w:after="0"/>
        <w:rPr>
          <w:sz w:val="24"/>
          <w:szCs w:val="24"/>
          <w:lang w:val="sq-AL"/>
        </w:rPr>
        <w:sectPr w:rsidR="00FD5873" w:rsidRPr="008054EE" w:rsidSect="00CA1422">
          <w:headerReference w:type="default" r:id="rId65"/>
          <w:pgSz w:w="16840" w:h="11907" w:orient="landscape" w:code="9"/>
          <w:pgMar w:top="1134" w:right="720" w:bottom="1134" w:left="720" w:header="851" w:footer="851" w:gutter="0"/>
          <w:cols w:space="720"/>
          <w:docGrid w:linePitch="360"/>
        </w:sectPr>
      </w:pPr>
    </w:p>
    <w:p w:rsidR="00FD5873" w:rsidRPr="008054EE" w:rsidRDefault="00FD5873" w:rsidP="00FD5873">
      <w:pPr>
        <w:pStyle w:val="Paragrafi"/>
        <w:rPr>
          <w:lang w:val="sq-AL"/>
        </w:rPr>
      </w:pPr>
      <w:r w:rsidRPr="008054EE">
        <w:rPr>
          <w:lang w:val="sq-AL"/>
        </w:rPr>
        <w:lastRenderedPageBreak/>
        <w:t>Tabela 2.5:</w:t>
      </w:r>
      <w:r w:rsidRPr="008054EE">
        <w:rPr>
          <w:lang w:val="sq-AL"/>
        </w:rPr>
        <w:tab/>
        <w:t xml:space="preserve">Faktorët e zbatuar të korrigjimit dhe parametra të tjerë të llogaritjes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27"/>
        <w:gridCol w:w="3726"/>
        <w:gridCol w:w="3726"/>
      </w:tblGrid>
      <w:tr w:rsidR="00FD5873" w:rsidRPr="008054EE" w:rsidTr="00DE403E">
        <w:trPr>
          <w:jc w:val="center"/>
        </w:trPr>
        <w:tc>
          <w:tcPr>
            <w:tcW w:w="1190" w:type="pct"/>
          </w:tcPr>
          <w:p w:rsidR="00FD5873" w:rsidRPr="008054EE" w:rsidRDefault="00FD5873" w:rsidP="00DE403E">
            <w:pPr>
              <w:pStyle w:val="Text2"/>
              <w:spacing w:before="0" w:after="0"/>
              <w:ind w:left="0"/>
              <w:jc w:val="left"/>
              <w:rPr>
                <w:rFonts w:ascii="Garamond" w:hAnsi="Garamond"/>
                <w:sz w:val="18"/>
                <w:szCs w:val="18"/>
                <w:lang w:val="sq-AL"/>
              </w:rPr>
            </w:pPr>
            <w:r w:rsidRPr="008054EE">
              <w:rPr>
                <w:rFonts w:ascii="Garamond" w:hAnsi="Garamond"/>
                <w:sz w:val="18"/>
                <w:szCs w:val="18"/>
                <w:lang w:val="sq-AL"/>
              </w:rPr>
              <w:t>Parametri siç renditet në ICNIRP</w:t>
            </w:r>
            <w:r w:rsidRPr="008054EE">
              <w:rPr>
                <w:rStyle w:val="FootnoteReference"/>
                <w:rFonts w:ascii="Garamond" w:hAnsi="Garamond"/>
                <w:sz w:val="18"/>
                <w:szCs w:val="18"/>
                <w:lang w:val="sq-AL"/>
              </w:rPr>
              <w:footnoteReference w:id="7"/>
            </w:r>
          </w:p>
        </w:tc>
        <w:tc>
          <w:tcPr>
            <w:tcW w:w="1905" w:type="pct"/>
          </w:tcPr>
          <w:p w:rsidR="00FD5873" w:rsidRPr="008054EE" w:rsidRDefault="00FD5873" w:rsidP="00DE403E">
            <w:pPr>
              <w:pStyle w:val="Text2"/>
              <w:spacing w:before="0" w:after="0"/>
              <w:ind w:left="0"/>
              <w:jc w:val="center"/>
              <w:rPr>
                <w:rFonts w:ascii="Garamond" w:hAnsi="Garamond"/>
                <w:sz w:val="18"/>
                <w:szCs w:val="18"/>
                <w:lang w:val="sq-AL"/>
              </w:rPr>
            </w:pPr>
            <w:r w:rsidRPr="008054EE">
              <w:rPr>
                <w:rFonts w:ascii="Garamond" w:hAnsi="Garamond"/>
                <w:sz w:val="18"/>
                <w:szCs w:val="18"/>
                <w:lang w:val="sq-AL"/>
              </w:rPr>
              <w:t xml:space="preserve">Brezi spektral i vlefshëm </w:t>
            </w:r>
            <w:r w:rsidRPr="008054EE">
              <w:rPr>
                <w:rFonts w:ascii="Garamond" w:hAnsi="Garamond"/>
                <w:sz w:val="18"/>
                <w:szCs w:val="18"/>
                <w:lang w:val="sq-AL"/>
              </w:rPr>
              <w:br/>
              <w:t>(nm)</w:t>
            </w:r>
          </w:p>
        </w:tc>
        <w:tc>
          <w:tcPr>
            <w:tcW w:w="1905" w:type="pct"/>
          </w:tcPr>
          <w:p w:rsidR="00FD5873" w:rsidRPr="008054EE" w:rsidRDefault="00FD5873" w:rsidP="00DE403E">
            <w:pPr>
              <w:pStyle w:val="Text2"/>
              <w:spacing w:before="0" w:after="0"/>
              <w:ind w:left="0"/>
              <w:jc w:val="left"/>
              <w:rPr>
                <w:rFonts w:ascii="Garamond" w:hAnsi="Garamond"/>
                <w:sz w:val="18"/>
                <w:szCs w:val="18"/>
                <w:lang w:val="sq-AL"/>
              </w:rPr>
            </w:pPr>
            <w:r w:rsidRPr="008054EE">
              <w:rPr>
                <w:rFonts w:ascii="Garamond" w:hAnsi="Garamond"/>
                <w:sz w:val="18"/>
                <w:szCs w:val="18"/>
                <w:lang w:val="sq-AL"/>
              </w:rPr>
              <w:t xml:space="preserve">Vlera </w:t>
            </w:r>
          </w:p>
        </w:tc>
      </w:tr>
      <w:tr w:rsidR="00FD5873" w:rsidRPr="008054EE" w:rsidTr="00DE403E">
        <w:trPr>
          <w:cantSplit/>
          <w:jc w:val="center"/>
        </w:trPr>
        <w:tc>
          <w:tcPr>
            <w:tcW w:w="1190" w:type="pct"/>
            <w:vMerge w:val="restart"/>
          </w:tcPr>
          <w:p w:rsidR="00FD5873" w:rsidRPr="008054EE" w:rsidRDefault="00FD5873" w:rsidP="00DE403E">
            <w:pPr>
              <w:pStyle w:val="Text2"/>
              <w:spacing w:before="0" w:after="0"/>
              <w:ind w:left="0"/>
              <w:rPr>
                <w:rFonts w:ascii="Garamond" w:hAnsi="Garamond"/>
                <w:sz w:val="18"/>
                <w:szCs w:val="18"/>
                <w:lang w:val="sq-AL"/>
              </w:rPr>
            </w:pPr>
          </w:p>
          <w:p w:rsidR="00FD5873" w:rsidRPr="008054EE" w:rsidRDefault="00FD5873" w:rsidP="00DE403E">
            <w:pPr>
              <w:pStyle w:val="Text2"/>
              <w:spacing w:before="0" w:after="0"/>
              <w:ind w:left="0"/>
              <w:rPr>
                <w:rFonts w:ascii="Garamond" w:hAnsi="Garamond"/>
                <w:sz w:val="18"/>
                <w:szCs w:val="18"/>
                <w:lang w:val="sq-AL"/>
              </w:rPr>
            </w:pPr>
            <w:r w:rsidRPr="008054EE">
              <w:rPr>
                <w:rFonts w:ascii="Garamond" w:hAnsi="Garamond"/>
                <w:snapToGrid w:val="0"/>
                <w:sz w:val="18"/>
                <w:szCs w:val="18"/>
                <w:lang w:val="sq-AL" w:eastAsia="nl-NL"/>
              </w:rPr>
              <w:t>C</w:t>
            </w:r>
            <w:r w:rsidRPr="008054EE">
              <w:rPr>
                <w:rFonts w:ascii="Garamond" w:hAnsi="Garamond"/>
                <w:snapToGrid w:val="0"/>
                <w:sz w:val="18"/>
                <w:szCs w:val="18"/>
                <w:vertAlign w:val="subscript"/>
                <w:lang w:val="sq-AL" w:eastAsia="nl-NL"/>
              </w:rPr>
              <w:t>A</w:t>
            </w:r>
          </w:p>
        </w:tc>
        <w:tc>
          <w:tcPr>
            <w:tcW w:w="1905" w:type="pct"/>
          </w:tcPr>
          <w:p w:rsidR="00FD5873" w:rsidRPr="008054EE" w:rsidRDefault="00FD5873" w:rsidP="00DE403E">
            <w:pPr>
              <w:pStyle w:val="Text2"/>
              <w:spacing w:before="0" w:after="0"/>
              <w:ind w:left="0"/>
              <w:jc w:val="center"/>
              <w:rPr>
                <w:rFonts w:ascii="Garamond" w:hAnsi="Garamond"/>
                <w:sz w:val="18"/>
                <w:szCs w:val="18"/>
                <w:lang w:val="sq-AL"/>
              </w:rPr>
            </w:pPr>
            <w:r w:rsidRPr="008054EE">
              <w:rPr>
                <w:rFonts w:ascii="Garamond" w:hAnsi="Garamond"/>
                <w:sz w:val="18"/>
                <w:szCs w:val="18"/>
                <w:lang w:val="sq-AL"/>
              </w:rPr>
              <w:t>λ &lt; 700</w:t>
            </w:r>
          </w:p>
        </w:tc>
        <w:tc>
          <w:tcPr>
            <w:tcW w:w="1905" w:type="pct"/>
          </w:tcPr>
          <w:p w:rsidR="00FD5873" w:rsidRPr="008054EE" w:rsidRDefault="00FD5873" w:rsidP="00DE403E">
            <w:pPr>
              <w:pStyle w:val="Text2"/>
              <w:spacing w:before="0" w:after="0"/>
              <w:ind w:left="0"/>
              <w:rPr>
                <w:rFonts w:ascii="Garamond" w:hAnsi="Garamond"/>
                <w:sz w:val="18"/>
                <w:szCs w:val="18"/>
                <w:lang w:val="sq-AL"/>
              </w:rPr>
            </w:pPr>
            <w:r w:rsidRPr="008054EE">
              <w:rPr>
                <w:rFonts w:ascii="Garamond" w:hAnsi="Garamond"/>
                <w:snapToGrid w:val="0"/>
                <w:sz w:val="18"/>
                <w:szCs w:val="18"/>
                <w:lang w:val="sq-AL" w:eastAsia="nl-NL"/>
              </w:rPr>
              <w:t>C</w:t>
            </w:r>
            <w:r w:rsidRPr="008054EE">
              <w:rPr>
                <w:rFonts w:ascii="Garamond" w:hAnsi="Garamond"/>
                <w:snapToGrid w:val="0"/>
                <w:sz w:val="18"/>
                <w:szCs w:val="18"/>
                <w:vertAlign w:val="subscript"/>
                <w:lang w:val="sq-AL" w:eastAsia="nl-NL"/>
              </w:rPr>
              <w:t>A</w:t>
            </w:r>
            <w:r w:rsidRPr="008054EE">
              <w:rPr>
                <w:rFonts w:ascii="Garamond" w:hAnsi="Garamond"/>
                <w:snapToGrid w:val="0"/>
                <w:sz w:val="18"/>
                <w:szCs w:val="18"/>
                <w:lang w:val="sq-AL" w:eastAsia="nl-NL"/>
              </w:rPr>
              <w:t xml:space="preserve"> = 1,0</w:t>
            </w:r>
          </w:p>
        </w:tc>
      </w:tr>
      <w:tr w:rsidR="00FD5873" w:rsidRPr="008054EE" w:rsidTr="00DE403E">
        <w:trPr>
          <w:cantSplit/>
          <w:jc w:val="center"/>
        </w:trPr>
        <w:tc>
          <w:tcPr>
            <w:tcW w:w="1190" w:type="pct"/>
            <w:vMerge/>
          </w:tcPr>
          <w:p w:rsidR="00FD5873" w:rsidRPr="008054EE" w:rsidRDefault="00FD5873" w:rsidP="00DE403E">
            <w:pPr>
              <w:pStyle w:val="Text2"/>
              <w:spacing w:before="0" w:after="0"/>
              <w:ind w:left="0"/>
              <w:rPr>
                <w:rFonts w:ascii="Garamond" w:hAnsi="Garamond"/>
                <w:sz w:val="18"/>
                <w:szCs w:val="18"/>
                <w:lang w:val="sq-AL"/>
              </w:rPr>
            </w:pPr>
          </w:p>
        </w:tc>
        <w:tc>
          <w:tcPr>
            <w:tcW w:w="1905" w:type="pct"/>
          </w:tcPr>
          <w:p w:rsidR="00FD5873" w:rsidRPr="008054EE" w:rsidRDefault="00FD5873" w:rsidP="00DE403E">
            <w:pPr>
              <w:pStyle w:val="Text2"/>
              <w:spacing w:before="0" w:after="0"/>
              <w:ind w:left="0"/>
              <w:jc w:val="center"/>
              <w:rPr>
                <w:rFonts w:ascii="Garamond" w:hAnsi="Garamond"/>
                <w:sz w:val="18"/>
                <w:szCs w:val="18"/>
                <w:lang w:val="sq-AL"/>
              </w:rPr>
            </w:pPr>
            <w:r w:rsidRPr="008054EE">
              <w:rPr>
                <w:rFonts w:ascii="Garamond" w:hAnsi="Garamond"/>
                <w:sz w:val="18"/>
                <w:szCs w:val="18"/>
                <w:lang w:val="sq-AL"/>
              </w:rPr>
              <w:t>700 - 1 050</w:t>
            </w:r>
          </w:p>
        </w:tc>
        <w:tc>
          <w:tcPr>
            <w:tcW w:w="1905" w:type="pct"/>
          </w:tcPr>
          <w:p w:rsidR="00FD5873" w:rsidRPr="008054EE" w:rsidRDefault="00FD5873" w:rsidP="00DE403E">
            <w:pPr>
              <w:pStyle w:val="Text2"/>
              <w:spacing w:before="0" w:after="0"/>
              <w:ind w:left="0"/>
              <w:rPr>
                <w:rFonts w:ascii="Garamond" w:hAnsi="Garamond"/>
                <w:sz w:val="18"/>
                <w:szCs w:val="18"/>
                <w:lang w:val="sq-AL"/>
              </w:rPr>
            </w:pPr>
            <w:r w:rsidRPr="008054EE">
              <w:rPr>
                <w:rFonts w:ascii="Garamond" w:hAnsi="Garamond"/>
                <w:snapToGrid w:val="0"/>
                <w:sz w:val="18"/>
                <w:szCs w:val="18"/>
                <w:lang w:val="sq-AL" w:eastAsia="nl-NL"/>
              </w:rPr>
              <w:t>C</w:t>
            </w:r>
            <w:r w:rsidRPr="008054EE">
              <w:rPr>
                <w:rFonts w:ascii="Garamond" w:hAnsi="Garamond"/>
                <w:snapToGrid w:val="0"/>
                <w:sz w:val="18"/>
                <w:szCs w:val="18"/>
                <w:vertAlign w:val="subscript"/>
                <w:lang w:val="sq-AL" w:eastAsia="nl-NL"/>
              </w:rPr>
              <w:t>A</w:t>
            </w:r>
            <w:r w:rsidRPr="008054EE">
              <w:rPr>
                <w:rFonts w:ascii="Garamond" w:hAnsi="Garamond"/>
                <w:snapToGrid w:val="0"/>
                <w:sz w:val="18"/>
                <w:szCs w:val="18"/>
                <w:lang w:val="sq-AL" w:eastAsia="nl-NL"/>
              </w:rPr>
              <w:t xml:space="preserve"> = 10</w:t>
            </w:r>
            <w:r w:rsidRPr="008054EE">
              <w:rPr>
                <w:rFonts w:ascii="Garamond" w:hAnsi="Garamond"/>
                <w:snapToGrid w:val="0"/>
                <w:sz w:val="18"/>
                <w:szCs w:val="18"/>
                <w:vertAlign w:val="superscript"/>
                <w:lang w:val="sq-AL" w:eastAsia="nl-NL"/>
              </w:rPr>
              <w:t xml:space="preserve"> 0,002(λ - 700)</w:t>
            </w:r>
          </w:p>
        </w:tc>
      </w:tr>
      <w:tr w:rsidR="00FD5873" w:rsidRPr="008054EE" w:rsidTr="00DE403E">
        <w:trPr>
          <w:cantSplit/>
          <w:jc w:val="center"/>
        </w:trPr>
        <w:tc>
          <w:tcPr>
            <w:tcW w:w="1190" w:type="pct"/>
            <w:vMerge/>
          </w:tcPr>
          <w:p w:rsidR="00FD5873" w:rsidRPr="008054EE" w:rsidRDefault="00FD5873" w:rsidP="00DE403E">
            <w:pPr>
              <w:pStyle w:val="Text2"/>
              <w:spacing w:before="0" w:after="0"/>
              <w:ind w:left="0"/>
              <w:rPr>
                <w:rFonts w:ascii="Garamond" w:hAnsi="Garamond"/>
                <w:sz w:val="18"/>
                <w:szCs w:val="18"/>
                <w:lang w:val="sq-AL"/>
              </w:rPr>
            </w:pPr>
          </w:p>
        </w:tc>
        <w:tc>
          <w:tcPr>
            <w:tcW w:w="1905" w:type="pct"/>
          </w:tcPr>
          <w:p w:rsidR="00FD5873" w:rsidRPr="008054EE" w:rsidRDefault="00FD5873" w:rsidP="00DE403E">
            <w:pPr>
              <w:pStyle w:val="Text2"/>
              <w:spacing w:before="0" w:after="0"/>
              <w:ind w:left="0"/>
              <w:jc w:val="center"/>
              <w:rPr>
                <w:rFonts w:ascii="Garamond" w:hAnsi="Garamond"/>
                <w:sz w:val="18"/>
                <w:szCs w:val="18"/>
                <w:lang w:val="sq-AL"/>
              </w:rPr>
            </w:pPr>
            <w:r w:rsidRPr="008054EE">
              <w:rPr>
                <w:rFonts w:ascii="Garamond" w:hAnsi="Garamond"/>
                <w:sz w:val="18"/>
                <w:szCs w:val="18"/>
                <w:lang w:val="sq-AL"/>
              </w:rPr>
              <w:t>1 050 - 1 400</w:t>
            </w:r>
          </w:p>
        </w:tc>
        <w:tc>
          <w:tcPr>
            <w:tcW w:w="1905" w:type="pct"/>
          </w:tcPr>
          <w:p w:rsidR="00FD5873" w:rsidRPr="008054EE" w:rsidRDefault="00FD5873" w:rsidP="00DE403E">
            <w:pPr>
              <w:pStyle w:val="Text2"/>
              <w:spacing w:before="0" w:after="0"/>
              <w:ind w:left="0"/>
              <w:rPr>
                <w:rFonts w:ascii="Garamond" w:hAnsi="Garamond"/>
                <w:sz w:val="18"/>
                <w:szCs w:val="18"/>
                <w:lang w:val="sq-AL"/>
              </w:rPr>
            </w:pPr>
            <w:r w:rsidRPr="008054EE">
              <w:rPr>
                <w:rFonts w:ascii="Garamond" w:hAnsi="Garamond"/>
                <w:snapToGrid w:val="0"/>
                <w:sz w:val="18"/>
                <w:szCs w:val="18"/>
                <w:lang w:val="sq-AL" w:eastAsia="nl-NL"/>
              </w:rPr>
              <w:t>C</w:t>
            </w:r>
            <w:r w:rsidRPr="008054EE">
              <w:rPr>
                <w:rFonts w:ascii="Garamond" w:hAnsi="Garamond"/>
                <w:snapToGrid w:val="0"/>
                <w:sz w:val="18"/>
                <w:szCs w:val="18"/>
                <w:vertAlign w:val="subscript"/>
                <w:lang w:val="sq-AL" w:eastAsia="nl-NL"/>
              </w:rPr>
              <w:t>A</w:t>
            </w:r>
            <w:r w:rsidRPr="008054EE">
              <w:rPr>
                <w:rFonts w:ascii="Garamond" w:hAnsi="Garamond"/>
                <w:snapToGrid w:val="0"/>
                <w:sz w:val="18"/>
                <w:szCs w:val="18"/>
                <w:lang w:val="sq-AL" w:eastAsia="nl-NL"/>
              </w:rPr>
              <w:t xml:space="preserve"> = 5,0</w:t>
            </w:r>
          </w:p>
        </w:tc>
      </w:tr>
      <w:tr w:rsidR="00FD5873" w:rsidRPr="008054EE" w:rsidTr="00DE403E">
        <w:trPr>
          <w:cantSplit/>
          <w:jc w:val="center"/>
        </w:trPr>
        <w:tc>
          <w:tcPr>
            <w:tcW w:w="1190" w:type="pct"/>
            <w:vMerge w:val="restart"/>
          </w:tcPr>
          <w:p w:rsidR="00FD5873" w:rsidRPr="008054EE" w:rsidRDefault="00FD5873" w:rsidP="00DE403E">
            <w:pPr>
              <w:pStyle w:val="Text2"/>
              <w:spacing w:before="0" w:after="0"/>
              <w:ind w:left="0"/>
              <w:rPr>
                <w:rFonts w:ascii="Garamond" w:hAnsi="Garamond"/>
                <w:sz w:val="18"/>
                <w:szCs w:val="18"/>
                <w:lang w:val="sq-AL"/>
              </w:rPr>
            </w:pPr>
          </w:p>
          <w:p w:rsidR="00FD5873" w:rsidRPr="008054EE" w:rsidRDefault="00FD5873" w:rsidP="00DE403E">
            <w:pPr>
              <w:pStyle w:val="Text2"/>
              <w:spacing w:before="0" w:after="0"/>
              <w:ind w:left="0"/>
              <w:rPr>
                <w:rFonts w:ascii="Garamond" w:hAnsi="Garamond"/>
                <w:sz w:val="18"/>
                <w:szCs w:val="18"/>
                <w:lang w:val="sq-AL"/>
              </w:rPr>
            </w:pPr>
            <w:r w:rsidRPr="008054EE">
              <w:rPr>
                <w:rFonts w:ascii="Garamond" w:hAnsi="Garamond"/>
                <w:snapToGrid w:val="0"/>
                <w:sz w:val="18"/>
                <w:szCs w:val="18"/>
                <w:lang w:val="sq-AL" w:eastAsia="nl-NL"/>
              </w:rPr>
              <w:t>C</w:t>
            </w:r>
            <w:r w:rsidRPr="008054EE">
              <w:rPr>
                <w:rFonts w:ascii="Garamond" w:hAnsi="Garamond"/>
                <w:snapToGrid w:val="0"/>
                <w:sz w:val="18"/>
                <w:szCs w:val="18"/>
                <w:vertAlign w:val="subscript"/>
                <w:lang w:val="sq-AL" w:eastAsia="nl-NL"/>
              </w:rPr>
              <w:t>B</w:t>
            </w:r>
          </w:p>
        </w:tc>
        <w:tc>
          <w:tcPr>
            <w:tcW w:w="1905" w:type="pct"/>
          </w:tcPr>
          <w:p w:rsidR="00FD5873" w:rsidRPr="008054EE" w:rsidRDefault="00FD5873" w:rsidP="00DE403E">
            <w:pPr>
              <w:pStyle w:val="Text2"/>
              <w:spacing w:before="0" w:after="0"/>
              <w:ind w:left="0"/>
              <w:jc w:val="center"/>
              <w:rPr>
                <w:rFonts w:ascii="Garamond" w:hAnsi="Garamond"/>
                <w:sz w:val="18"/>
                <w:szCs w:val="18"/>
                <w:lang w:val="sq-AL"/>
              </w:rPr>
            </w:pPr>
            <w:r w:rsidRPr="008054EE">
              <w:rPr>
                <w:rFonts w:ascii="Garamond" w:hAnsi="Garamond"/>
                <w:sz w:val="18"/>
                <w:szCs w:val="18"/>
                <w:lang w:val="sq-AL"/>
              </w:rPr>
              <w:t>400 - 450</w:t>
            </w:r>
          </w:p>
        </w:tc>
        <w:tc>
          <w:tcPr>
            <w:tcW w:w="1905" w:type="pct"/>
          </w:tcPr>
          <w:p w:rsidR="00FD5873" w:rsidRPr="008054EE" w:rsidRDefault="00FD5873" w:rsidP="00DE403E">
            <w:pPr>
              <w:pStyle w:val="Text2"/>
              <w:spacing w:before="0" w:after="0"/>
              <w:ind w:left="0"/>
              <w:rPr>
                <w:rFonts w:ascii="Garamond" w:hAnsi="Garamond"/>
                <w:sz w:val="18"/>
                <w:szCs w:val="18"/>
                <w:lang w:val="sq-AL"/>
              </w:rPr>
            </w:pPr>
            <w:r w:rsidRPr="008054EE">
              <w:rPr>
                <w:rFonts w:ascii="Garamond" w:hAnsi="Garamond"/>
                <w:snapToGrid w:val="0"/>
                <w:sz w:val="18"/>
                <w:szCs w:val="18"/>
                <w:lang w:val="sq-AL" w:eastAsia="nl-NL"/>
              </w:rPr>
              <w:t>C</w:t>
            </w:r>
            <w:r w:rsidRPr="008054EE">
              <w:rPr>
                <w:rFonts w:ascii="Garamond" w:hAnsi="Garamond"/>
                <w:snapToGrid w:val="0"/>
                <w:sz w:val="18"/>
                <w:szCs w:val="18"/>
                <w:vertAlign w:val="subscript"/>
                <w:lang w:val="sq-AL" w:eastAsia="nl-NL"/>
              </w:rPr>
              <w:t>B</w:t>
            </w:r>
            <w:r w:rsidRPr="008054EE">
              <w:rPr>
                <w:rFonts w:ascii="Garamond" w:hAnsi="Garamond"/>
                <w:snapToGrid w:val="0"/>
                <w:sz w:val="18"/>
                <w:szCs w:val="18"/>
                <w:lang w:val="sq-AL" w:eastAsia="nl-NL"/>
              </w:rPr>
              <w:t xml:space="preserve"> = 1,0</w:t>
            </w:r>
          </w:p>
        </w:tc>
      </w:tr>
      <w:tr w:rsidR="00FD5873" w:rsidRPr="008054EE" w:rsidTr="00DE403E">
        <w:trPr>
          <w:cantSplit/>
          <w:jc w:val="center"/>
        </w:trPr>
        <w:tc>
          <w:tcPr>
            <w:tcW w:w="1190" w:type="pct"/>
            <w:vMerge/>
          </w:tcPr>
          <w:p w:rsidR="00FD5873" w:rsidRPr="008054EE" w:rsidRDefault="00FD5873" w:rsidP="00DE403E">
            <w:pPr>
              <w:pStyle w:val="Text2"/>
              <w:spacing w:before="0" w:after="0"/>
              <w:ind w:left="0"/>
              <w:rPr>
                <w:rFonts w:ascii="Garamond" w:hAnsi="Garamond"/>
                <w:sz w:val="18"/>
                <w:szCs w:val="18"/>
                <w:lang w:val="sq-AL"/>
              </w:rPr>
            </w:pPr>
          </w:p>
        </w:tc>
        <w:tc>
          <w:tcPr>
            <w:tcW w:w="1905" w:type="pct"/>
          </w:tcPr>
          <w:p w:rsidR="00FD5873" w:rsidRPr="008054EE" w:rsidRDefault="00FD5873" w:rsidP="00DE403E">
            <w:pPr>
              <w:pStyle w:val="Text2"/>
              <w:spacing w:before="0" w:after="0"/>
              <w:ind w:left="0"/>
              <w:jc w:val="center"/>
              <w:rPr>
                <w:rFonts w:ascii="Garamond" w:hAnsi="Garamond"/>
                <w:sz w:val="18"/>
                <w:szCs w:val="18"/>
                <w:lang w:val="sq-AL"/>
              </w:rPr>
            </w:pPr>
            <w:r w:rsidRPr="008054EE">
              <w:rPr>
                <w:rFonts w:ascii="Garamond" w:hAnsi="Garamond"/>
                <w:sz w:val="18"/>
                <w:szCs w:val="18"/>
                <w:lang w:val="sq-AL"/>
              </w:rPr>
              <w:t>450 - 700</w:t>
            </w:r>
          </w:p>
        </w:tc>
        <w:tc>
          <w:tcPr>
            <w:tcW w:w="1905" w:type="pct"/>
          </w:tcPr>
          <w:p w:rsidR="00FD5873" w:rsidRPr="008054EE" w:rsidRDefault="00FD5873" w:rsidP="00DE403E">
            <w:pPr>
              <w:pStyle w:val="Text2"/>
              <w:spacing w:before="0" w:after="0"/>
              <w:ind w:left="0"/>
              <w:rPr>
                <w:rFonts w:ascii="Garamond" w:hAnsi="Garamond"/>
                <w:sz w:val="18"/>
                <w:szCs w:val="18"/>
                <w:vertAlign w:val="superscript"/>
                <w:lang w:val="sq-AL"/>
              </w:rPr>
            </w:pPr>
            <w:r w:rsidRPr="008054EE">
              <w:rPr>
                <w:rFonts w:ascii="Garamond" w:hAnsi="Garamond"/>
                <w:snapToGrid w:val="0"/>
                <w:sz w:val="18"/>
                <w:szCs w:val="18"/>
                <w:lang w:val="sq-AL" w:eastAsia="nl-NL"/>
              </w:rPr>
              <w:t>C</w:t>
            </w:r>
            <w:r w:rsidRPr="008054EE">
              <w:rPr>
                <w:rFonts w:ascii="Garamond" w:hAnsi="Garamond"/>
                <w:snapToGrid w:val="0"/>
                <w:sz w:val="18"/>
                <w:szCs w:val="18"/>
                <w:vertAlign w:val="subscript"/>
                <w:lang w:val="sq-AL" w:eastAsia="nl-NL"/>
              </w:rPr>
              <w:t>B</w:t>
            </w:r>
            <w:r w:rsidRPr="008054EE">
              <w:rPr>
                <w:rFonts w:ascii="Garamond" w:hAnsi="Garamond"/>
                <w:snapToGrid w:val="0"/>
                <w:sz w:val="18"/>
                <w:szCs w:val="18"/>
                <w:lang w:val="sq-AL" w:eastAsia="nl-NL"/>
              </w:rPr>
              <w:t xml:space="preserve"> = 10</w:t>
            </w:r>
            <w:r w:rsidRPr="008054EE">
              <w:rPr>
                <w:rFonts w:ascii="Garamond" w:hAnsi="Garamond"/>
                <w:snapToGrid w:val="0"/>
                <w:sz w:val="18"/>
                <w:szCs w:val="18"/>
                <w:vertAlign w:val="superscript"/>
                <w:lang w:val="sq-AL" w:eastAsia="nl-NL"/>
              </w:rPr>
              <w:t xml:space="preserve"> 0,02(λ - 450)</w:t>
            </w:r>
          </w:p>
        </w:tc>
      </w:tr>
      <w:tr w:rsidR="00FD5873" w:rsidRPr="008054EE" w:rsidTr="00DE403E">
        <w:trPr>
          <w:cantSplit/>
          <w:jc w:val="center"/>
        </w:trPr>
        <w:tc>
          <w:tcPr>
            <w:tcW w:w="1190" w:type="pct"/>
            <w:vMerge w:val="restart"/>
          </w:tcPr>
          <w:p w:rsidR="00FD5873" w:rsidRPr="008054EE" w:rsidRDefault="00FD5873" w:rsidP="00DE403E">
            <w:pPr>
              <w:pStyle w:val="Text2"/>
              <w:spacing w:before="0" w:after="0"/>
              <w:ind w:left="0"/>
              <w:rPr>
                <w:rFonts w:ascii="Garamond" w:hAnsi="Garamond"/>
                <w:snapToGrid w:val="0"/>
                <w:sz w:val="18"/>
                <w:szCs w:val="18"/>
                <w:lang w:val="sq-AL" w:eastAsia="nl-NL"/>
              </w:rPr>
            </w:pPr>
          </w:p>
          <w:p w:rsidR="00FD5873" w:rsidRPr="008054EE" w:rsidRDefault="00FD5873" w:rsidP="00DE403E">
            <w:pPr>
              <w:pStyle w:val="Text2"/>
              <w:spacing w:before="0" w:after="0"/>
              <w:ind w:left="0"/>
              <w:rPr>
                <w:rFonts w:ascii="Garamond" w:hAnsi="Garamond"/>
                <w:sz w:val="18"/>
                <w:szCs w:val="18"/>
                <w:lang w:val="sq-AL"/>
              </w:rPr>
            </w:pPr>
            <w:r w:rsidRPr="008054EE">
              <w:rPr>
                <w:rFonts w:ascii="Garamond" w:hAnsi="Garamond"/>
                <w:snapToGrid w:val="0"/>
                <w:sz w:val="18"/>
                <w:szCs w:val="18"/>
                <w:lang w:val="sq-AL" w:eastAsia="nl-NL"/>
              </w:rPr>
              <w:t>C</w:t>
            </w:r>
            <w:r w:rsidRPr="008054EE">
              <w:rPr>
                <w:rFonts w:ascii="Garamond" w:hAnsi="Garamond"/>
                <w:snapToGrid w:val="0"/>
                <w:sz w:val="18"/>
                <w:szCs w:val="18"/>
                <w:vertAlign w:val="subscript"/>
                <w:lang w:val="sq-AL" w:eastAsia="nl-NL"/>
              </w:rPr>
              <w:t>C</w:t>
            </w:r>
          </w:p>
        </w:tc>
        <w:tc>
          <w:tcPr>
            <w:tcW w:w="1905" w:type="pct"/>
          </w:tcPr>
          <w:p w:rsidR="00FD5873" w:rsidRPr="008054EE" w:rsidRDefault="00FD5873" w:rsidP="00DE403E">
            <w:pPr>
              <w:pStyle w:val="Text2"/>
              <w:spacing w:before="0" w:after="0"/>
              <w:ind w:left="0"/>
              <w:jc w:val="center"/>
              <w:rPr>
                <w:rFonts w:ascii="Garamond" w:hAnsi="Garamond"/>
                <w:sz w:val="18"/>
                <w:szCs w:val="18"/>
                <w:lang w:val="sq-AL"/>
              </w:rPr>
            </w:pPr>
            <w:r w:rsidRPr="008054EE">
              <w:rPr>
                <w:rFonts w:ascii="Garamond" w:hAnsi="Garamond"/>
                <w:sz w:val="18"/>
                <w:szCs w:val="18"/>
                <w:lang w:val="sq-AL"/>
              </w:rPr>
              <w:t>700 - 1 150</w:t>
            </w:r>
          </w:p>
        </w:tc>
        <w:tc>
          <w:tcPr>
            <w:tcW w:w="1905" w:type="pct"/>
          </w:tcPr>
          <w:p w:rsidR="00FD5873" w:rsidRPr="008054EE" w:rsidRDefault="00FD5873" w:rsidP="00DE403E">
            <w:pPr>
              <w:pStyle w:val="Text2"/>
              <w:spacing w:before="0" w:after="0"/>
              <w:ind w:left="0"/>
              <w:rPr>
                <w:rFonts w:ascii="Garamond" w:hAnsi="Garamond"/>
                <w:sz w:val="18"/>
                <w:szCs w:val="18"/>
                <w:lang w:val="sq-AL"/>
              </w:rPr>
            </w:pPr>
            <w:r w:rsidRPr="008054EE">
              <w:rPr>
                <w:rFonts w:ascii="Garamond" w:hAnsi="Garamond"/>
                <w:snapToGrid w:val="0"/>
                <w:sz w:val="18"/>
                <w:szCs w:val="18"/>
                <w:lang w:val="sq-AL" w:eastAsia="nl-NL"/>
              </w:rPr>
              <w:t>C</w:t>
            </w:r>
            <w:r w:rsidRPr="008054EE">
              <w:rPr>
                <w:rFonts w:ascii="Garamond" w:hAnsi="Garamond"/>
                <w:snapToGrid w:val="0"/>
                <w:sz w:val="18"/>
                <w:szCs w:val="18"/>
                <w:vertAlign w:val="subscript"/>
                <w:lang w:val="sq-AL" w:eastAsia="nl-NL"/>
              </w:rPr>
              <w:t>C</w:t>
            </w:r>
            <w:r w:rsidRPr="008054EE">
              <w:rPr>
                <w:rFonts w:ascii="Garamond" w:hAnsi="Garamond"/>
                <w:snapToGrid w:val="0"/>
                <w:sz w:val="18"/>
                <w:szCs w:val="18"/>
                <w:lang w:val="sq-AL" w:eastAsia="nl-NL"/>
              </w:rPr>
              <w:t xml:space="preserve"> = 1,0</w:t>
            </w:r>
          </w:p>
        </w:tc>
      </w:tr>
      <w:tr w:rsidR="00FD5873" w:rsidRPr="008054EE" w:rsidTr="00DE403E">
        <w:trPr>
          <w:cantSplit/>
          <w:jc w:val="center"/>
        </w:trPr>
        <w:tc>
          <w:tcPr>
            <w:tcW w:w="1190" w:type="pct"/>
            <w:vMerge/>
          </w:tcPr>
          <w:p w:rsidR="00FD5873" w:rsidRPr="008054EE" w:rsidRDefault="00FD5873" w:rsidP="00DE403E">
            <w:pPr>
              <w:pStyle w:val="Text2"/>
              <w:spacing w:before="0" w:after="0"/>
              <w:ind w:left="0"/>
              <w:rPr>
                <w:rFonts w:ascii="Garamond" w:hAnsi="Garamond"/>
                <w:sz w:val="18"/>
                <w:szCs w:val="18"/>
                <w:lang w:val="sq-AL"/>
              </w:rPr>
            </w:pPr>
          </w:p>
        </w:tc>
        <w:tc>
          <w:tcPr>
            <w:tcW w:w="1905" w:type="pct"/>
          </w:tcPr>
          <w:p w:rsidR="00FD5873" w:rsidRPr="008054EE" w:rsidRDefault="00FD5873" w:rsidP="00DE403E">
            <w:pPr>
              <w:pStyle w:val="Text2"/>
              <w:spacing w:before="0" w:after="0"/>
              <w:ind w:left="0"/>
              <w:jc w:val="center"/>
              <w:rPr>
                <w:rFonts w:ascii="Garamond" w:hAnsi="Garamond"/>
                <w:sz w:val="18"/>
                <w:szCs w:val="18"/>
                <w:lang w:val="sq-AL"/>
              </w:rPr>
            </w:pPr>
            <w:r w:rsidRPr="008054EE">
              <w:rPr>
                <w:rFonts w:ascii="Garamond" w:hAnsi="Garamond"/>
                <w:sz w:val="18"/>
                <w:szCs w:val="18"/>
                <w:lang w:val="sq-AL"/>
              </w:rPr>
              <w:t>1 150 - 1 200</w:t>
            </w:r>
          </w:p>
        </w:tc>
        <w:tc>
          <w:tcPr>
            <w:tcW w:w="1905" w:type="pct"/>
          </w:tcPr>
          <w:p w:rsidR="00FD5873" w:rsidRPr="008054EE" w:rsidRDefault="00FD5873" w:rsidP="00DE403E">
            <w:pPr>
              <w:pStyle w:val="Text2"/>
              <w:spacing w:before="0" w:after="0"/>
              <w:ind w:left="0"/>
              <w:rPr>
                <w:rFonts w:ascii="Garamond" w:hAnsi="Garamond"/>
                <w:sz w:val="18"/>
                <w:szCs w:val="18"/>
                <w:lang w:val="sq-AL"/>
              </w:rPr>
            </w:pPr>
            <w:r w:rsidRPr="008054EE">
              <w:rPr>
                <w:rFonts w:ascii="Garamond" w:hAnsi="Garamond"/>
                <w:snapToGrid w:val="0"/>
                <w:sz w:val="18"/>
                <w:szCs w:val="18"/>
                <w:lang w:val="sq-AL" w:eastAsia="nl-NL"/>
              </w:rPr>
              <w:t>C</w:t>
            </w:r>
            <w:r w:rsidRPr="008054EE">
              <w:rPr>
                <w:rFonts w:ascii="Garamond" w:hAnsi="Garamond"/>
                <w:snapToGrid w:val="0"/>
                <w:sz w:val="18"/>
                <w:szCs w:val="18"/>
                <w:vertAlign w:val="subscript"/>
                <w:lang w:val="sq-AL" w:eastAsia="nl-NL"/>
              </w:rPr>
              <w:t>C</w:t>
            </w:r>
            <w:r w:rsidRPr="008054EE">
              <w:rPr>
                <w:rFonts w:ascii="Garamond" w:hAnsi="Garamond"/>
                <w:snapToGrid w:val="0"/>
                <w:sz w:val="18"/>
                <w:szCs w:val="18"/>
                <w:lang w:val="sq-AL" w:eastAsia="nl-NL"/>
              </w:rPr>
              <w:t xml:space="preserve"> = 10</w:t>
            </w:r>
            <w:r w:rsidRPr="008054EE">
              <w:rPr>
                <w:rFonts w:ascii="Garamond" w:hAnsi="Garamond"/>
                <w:snapToGrid w:val="0"/>
                <w:sz w:val="18"/>
                <w:szCs w:val="18"/>
                <w:vertAlign w:val="superscript"/>
                <w:lang w:val="sq-AL" w:eastAsia="nl-NL"/>
              </w:rPr>
              <w:t xml:space="preserve"> 0,018(λ - 1150)</w:t>
            </w:r>
          </w:p>
        </w:tc>
      </w:tr>
      <w:tr w:rsidR="00FD5873" w:rsidRPr="008054EE" w:rsidTr="00DE403E">
        <w:trPr>
          <w:cantSplit/>
          <w:jc w:val="center"/>
        </w:trPr>
        <w:tc>
          <w:tcPr>
            <w:tcW w:w="1190" w:type="pct"/>
            <w:vMerge/>
          </w:tcPr>
          <w:p w:rsidR="00FD5873" w:rsidRPr="008054EE" w:rsidRDefault="00FD5873" w:rsidP="00DE403E">
            <w:pPr>
              <w:pStyle w:val="Text2"/>
              <w:spacing w:before="0" w:after="0"/>
              <w:ind w:left="0"/>
              <w:rPr>
                <w:rFonts w:ascii="Garamond" w:hAnsi="Garamond"/>
                <w:sz w:val="18"/>
                <w:szCs w:val="18"/>
                <w:lang w:val="sq-AL"/>
              </w:rPr>
            </w:pPr>
          </w:p>
        </w:tc>
        <w:tc>
          <w:tcPr>
            <w:tcW w:w="1905" w:type="pct"/>
          </w:tcPr>
          <w:p w:rsidR="00FD5873" w:rsidRPr="008054EE" w:rsidRDefault="00FD5873" w:rsidP="00DE403E">
            <w:pPr>
              <w:pStyle w:val="Text2"/>
              <w:spacing w:before="0" w:after="0"/>
              <w:ind w:left="0"/>
              <w:jc w:val="center"/>
              <w:rPr>
                <w:rFonts w:ascii="Garamond" w:hAnsi="Garamond"/>
                <w:sz w:val="18"/>
                <w:szCs w:val="18"/>
                <w:lang w:val="sq-AL"/>
              </w:rPr>
            </w:pPr>
            <w:r w:rsidRPr="008054EE">
              <w:rPr>
                <w:rFonts w:ascii="Garamond" w:hAnsi="Garamond"/>
                <w:sz w:val="18"/>
                <w:szCs w:val="18"/>
                <w:lang w:val="sq-AL"/>
              </w:rPr>
              <w:t>1 200 - 1 400</w:t>
            </w:r>
          </w:p>
        </w:tc>
        <w:tc>
          <w:tcPr>
            <w:tcW w:w="1905" w:type="pct"/>
          </w:tcPr>
          <w:p w:rsidR="00FD5873" w:rsidRPr="008054EE" w:rsidRDefault="00FD5873" w:rsidP="00DE403E">
            <w:pPr>
              <w:pStyle w:val="Text2"/>
              <w:spacing w:before="0" w:after="0"/>
              <w:ind w:left="0"/>
              <w:rPr>
                <w:rFonts w:ascii="Garamond" w:hAnsi="Garamond"/>
                <w:sz w:val="18"/>
                <w:szCs w:val="18"/>
                <w:lang w:val="sq-AL"/>
              </w:rPr>
            </w:pPr>
            <w:r w:rsidRPr="008054EE">
              <w:rPr>
                <w:rFonts w:ascii="Garamond" w:hAnsi="Garamond"/>
                <w:snapToGrid w:val="0"/>
                <w:sz w:val="18"/>
                <w:szCs w:val="18"/>
                <w:lang w:val="sq-AL" w:eastAsia="nl-NL"/>
              </w:rPr>
              <w:t>C</w:t>
            </w:r>
            <w:r w:rsidRPr="008054EE">
              <w:rPr>
                <w:rFonts w:ascii="Garamond" w:hAnsi="Garamond"/>
                <w:snapToGrid w:val="0"/>
                <w:sz w:val="18"/>
                <w:szCs w:val="18"/>
                <w:vertAlign w:val="subscript"/>
                <w:lang w:val="sq-AL" w:eastAsia="nl-NL"/>
              </w:rPr>
              <w:t>C</w:t>
            </w:r>
            <w:r w:rsidRPr="008054EE">
              <w:rPr>
                <w:rFonts w:ascii="Garamond" w:hAnsi="Garamond"/>
                <w:snapToGrid w:val="0"/>
                <w:sz w:val="18"/>
                <w:szCs w:val="18"/>
                <w:lang w:val="sq-AL" w:eastAsia="nl-NL"/>
              </w:rPr>
              <w:t xml:space="preserve"> = 8,0</w:t>
            </w:r>
          </w:p>
        </w:tc>
      </w:tr>
      <w:tr w:rsidR="00FD5873" w:rsidRPr="008054EE" w:rsidTr="00DE403E">
        <w:trPr>
          <w:cantSplit/>
          <w:jc w:val="center"/>
        </w:trPr>
        <w:tc>
          <w:tcPr>
            <w:tcW w:w="1190" w:type="pct"/>
            <w:vMerge w:val="restart"/>
          </w:tcPr>
          <w:p w:rsidR="00FD5873" w:rsidRPr="008054EE" w:rsidRDefault="00FD5873" w:rsidP="00DE403E">
            <w:pPr>
              <w:pStyle w:val="Text2"/>
              <w:spacing w:before="0" w:after="0"/>
              <w:ind w:left="0"/>
              <w:rPr>
                <w:rFonts w:ascii="Garamond" w:hAnsi="Garamond"/>
                <w:snapToGrid w:val="0"/>
                <w:sz w:val="18"/>
                <w:szCs w:val="18"/>
                <w:lang w:val="sq-AL" w:eastAsia="nl-NL"/>
              </w:rPr>
            </w:pPr>
          </w:p>
          <w:p w:rsidR="00FD5873" w:rsidRPr="008054EE" w:rsidRDefault="00FD5873" w:rsidP="00DE403E">
            <w:pPr>
              <w:pStyle w:val="Text2"/>
              <w:spacing w:before="0" w:after="0"/>
              <w:ind w:left="0"/>
              <w:rPr>
                <w:rFonts w:ascii="Garamond" w:hAnsi="Garamond"/>
                <w:sz w:val="18"/>
                <w:szCs w:val="18"/>
                <w:lang w:val="sq-AL"/>
              </w:rPr>
            </w:pPr>
            <w:r w:rsidRPr="008054EE">
              <w:rPr>
                <w:rFonts w:ascii="Garamond" w:hAnsi="Garamond"/>
                <w:snapToGrid w:val="0"/>
                <w:sz w:val="18"/>
                <w:szCs w:val="18"/>
                <w:lang w:val="sq-AL" w:eastAsia="nl-NL"/>
              </w:rPr>
              <w:t>T</w:t>
            </w:r>
            <w:r w:rsidRPr="008054EE">
              <w:rPr>
                <w:rFonts w:ascii="Garamond" w:hAnsi="Garamond"/>
                <w:snapToGrid w:val="0"/>
                <w:sz w:val="18"/>
                <w:szCs w:val="18"/>
                <w:vertAlign w:val="subscript"/>
                <w:lang w:val="sq-AL" w:eastAsia="nl-NL"/>
              </w:rPr>
              <w:t>1</w:t>
            </w:r>
          </w:p>
        </w:tc>
        <w:tc>
          <w:tcPr>
            <w:tcW w:w="1905" w:type="pct"/>
          </w:tcPr>
          <w:p w:rsidR="00FD5873" w:rsidRPr="008054EE" w:rsidRDefault="00FD5873" w:rsidP="00DE403E">
            <w:pPr>
              <w:pStyle w:val="Text2"/>
              <w:spacing w:before="0" w:after="0"/>
              <w:ind w:left="0"/>
              <w:jc w:val="center"/>
              <w:rPr>
                <w:rFonts w:ascii="Garamond" w:hAnsi="Garamond"/>
                <w:sz w:val="18"/>
                <w:szCs w:val="18"/>
                <w:lang w:val="sq-AL"/>
              </w:rPr>
            </w:pPr>
            <w:r w:rsidRPr="008054EE">
              <w:rPr>
                <w:rFonts w:ascii="Garamond" w:hAnsi="Garamond"/>
                <w:sz w:val="18"/>
                <w:szCs w:val="18"/>
                <w:lang w:val="sq-AL"/>
              </w:rPr>
              <w:t>λ &lt; 450</w:t>
            </w:r>
          </w:p>
        </w:tc>
        <w:tc>
          <w:tcPr>
            <w:tcW w:w="1905" w:type="pct"/>
          </w:tcPr>
          <w:p w:rsidR="00FD5873" w:rsidRPr="008054EE" w:rsidRDefault="00FD5873" w:rsidP="00DE403E">
            <w:pPr>
              <w:pStyle w:val="Text2"/>
              <w:spacing w:before="0" w:after="0"/>
              <w:ind w:left="0"/>
              <w:rPr>
                <w:rFonts w:ascii="Garamond" w:hAnsi="Garamond"/>
                <w:sz w:val="18"/>
                <w:szCs w:val="18"/>
                <w:lang w:val="sq-AL"/>
              </w:rPr>
            </w:pPr>
            <w:r w:rsidRPr="008054EE">
              <w:rPr>
                <w:rFonts w:ascii="Garamond" w:hAnsi="Garamond"/>
                <w:snapToGrid w:val="0"/>
                <w:sz w:val="18"/>
                <w:szCs w:val="18"/>
                <w:lang w:val="sq-AL" w:eastAsia="nl-NL"/>
              </w:rPr>
              <w:t>T</w:t>
            </w:r>
            <w:r w:rsidRPr="008054EE">
              <w:rPr>
                <w:rFonts w:ascii="Garamond" w:hAnsi="Garamond"/>
                <w:snapToGrid w:val="0"/>
                <w:sz w:val="18"/>
                <w:szCs w:val="18"/>
                <w:vertAlign w:val="subscript"/>
                <w:lang w:val="sq-AL" w:eastAsia="nl-NL"/>
              </w:rPr>
              <w:t>1</w:t>
            </w:r>
            <w:r w:rsidRPr="008054EE">
              <w:rPr>
                <w:rFonts w:ascii="Garamond" w:hAnsi="Garamond"/>
                <w:snapToGrid w:val="0"/>
                <w:sz w:val="18"/>
                <w:szCs w:val="18"/>
                <w:lang w:val="sq-AL" w:eastAsia="nl-NL"/>
              </w:rPr>
              <w:t xml:space="preserve"> = 10 s</w:t>
            </w:r>
          </w:p>
        </w:tc>
      </w:tr>
      <w:tr w:rsidR="00FD5873" w:rsidRPr="008054EE" w:rsidTr="00DE403E">
        <w:trPr>
          <w:cantSplit/>
          <w:jc w:val="center"/>
        </w:trPr>
        <w:tc>
          <w:tcPr>
            <w:tcW w:w="1190" w:type="pct"/>
            <w:vMerge/>
          </w:tcPr>
          <w:p w:rsidR="00FD5873" w:rsidRPr="008054EE" w:rsidRDefault="00FD5873" w:rsidP="00DE403E">
            <w:pPr>
              <w:pStyle w:val="Text2"/>
              <w:spacing w:before="0" w:after="0"/>
              <w:ind w:left="0"/>
              <w:rPr>
                <w:rFonts w:ascii="Garamond" w:hAnsi="Garamond"/>
                <w:sz w:val="18"/>
                <w:szCs w:val="18"/>
                <w:lang w:val="sq-AL"/>
              </w:rPr>
            </w:pPr>
          </w:p>
        </w:tc>
        <w:tc>
          <w:tcPr>
            <w:tcW w:w="1905" w:type="pct"/>
          </w:tcPr>
          <w:p w:rsidR="00FD5873" w:rsidRPr="008054EE" w:rsidRDefault="00FD5873" w:rsidP="00DE403E">
            <w:pPr>
              <w:pStyle w:val="Text2"/>
              <w:spacing w:before="0" w:after="0"/>
              <w:ind w:left="0"/>
              <w:jc w:val="center"/>
              <w:rPr>
                <w:rFonts w:ascii="Garamond" w:hAnsi="Garamond"/>
                <w:sz w:val="18"/>
                <w:szCs w:val="18"/>
                <w:lang w:val="sq-AL"/>
              </w:rPr>
            </w:pPr>
            <w:r w:rsidRPr="008054EE">
              <w:rPr>
                <w:rFonts w:ascii="Garamond" w:hAnsi="Garamond"/>
                <w:sz w:val="18"/>
                <w:szCs w:val="18"/>
                <w:lang w:val="sq-AL"/>
              </w:rPr>
              <w:t>450 - 500</w:t>
            </w:r>
          </w:p>
        </w:tc>
        <w:tc>
          <w:tcPr>
            <w:tcW w:w="1905" w:type="pct"/>
          </w:tcPr>
          <w:p w:rsidR="00FD5873" w:rsidRPr="008054EE" w:rsidRDefault="00FD5873" w:rsidP="00DE403E">
            <w:pPr>
              <w:pStyle w:val="Text2"/>
              <w:spacing w:before="0" w:after="0"/>
              <w:ind w:left="0"/>
              <w:rPr>
                <w:rFonts w:ascii="Garamond" w:hAnsi="Garamond"/>
                <w:sz w:val="18"/>
                <w:szCs w:val="18"/>
                <w:lang w:val="sq-AL"/>
              </w:rPr>
            </w:pPr>
            <w:r w:rsidRPr="008054EE">
              <w:rPr>
                <w:rFonts w:ascii="Garamond" w:hAnsi="Garamond"/>
                <w:snapToGrid w:val="0"/>
                <w:sz w:val="18"/>
                <w:szCs w:val="18"/>
                <w:lang w:val="sq-AL" w:eastAsia="nl-NL"/>
              </w:rPr>
              <w:t>T</w:t>
            </w:r>
            <w:r w:rsidRPr="008054EE">
              <w:rPr>
                <w:rFonts w:ascii="Garamond" w:hAnsi="Garamond"/>
                <w:snapToGrid w:val="0"/>
                <w:sz w:val="18"/>
                <w:szCs w:val="18"/>
                <w:vertAlign w:val="subscript"/>
                <w:lang w:val="sq-AL" w:eastAsia="nl-NL"/>
              </w:rPr>
              <w:t>1</w:t>
            </w:r>
            <w:r w:rsidRPr="008054EE">
              <w:rPr>
                <w:rFonts w:ascii="Garamond" w:hAnsi="Garamond"/>
                <w:snapToGrid w:val="0"/>
                <w:sz w:val="18"/>
                <w:szCs w:val="18"/>
                <w:lang w:val="sq-AL" w:eastAsia="nl-NL"/>
              </w:rPr>
              <w:t xml:space="preserve"> = 10</w:t>
            </w:r>
            <w:r w:rsidRPr="008054EE">
              <w:rPr>
                <w:rFonts w:ascii="Garamond" w:hAnsi="Garamond"/>
                <w:sz w:val="18"/>
                <w:szCs w:val="18"/>
                <w:lang w:val="sq-AL"/>
              </w:rPr>
              <w:t> · </w:t>
            </w:r>
            <w:r w:rsidRPr="008054EE">
              <w:rPr>
                <w:rFonts w:ascii="Garamond" w:hAnsi="Garamond"/>
                <w:snapToGrid w:val="0"/>
                <w:sz w:val="18"/>
                <w:szCs w:val="18"/>
                <w:lang w:val="sq-AL" w:eastAsia="nl-NL"/>
              </w:rPr>
              <w:t>[10</w:t>
            </w:r>
            <w:r w:rsidRPr="008054EE">
              <w:rPr>
                <w:rFonts w:ascii="Garamond" w:hAnsi="Garamond"/>
                <w:snapToGrid w:val="0"/>
                <w:sz w:val="18"/>
                <w:szCs w:val="18"/>
                <w:vertAlign w:val="superscript"/>
                <w:lang w:val="sq-AL" w:eastAsia="nl-NL"/>
              </w:rPr>
              <w:t xml:space="preserve"> 0,02 (λ - 450) </w:t>
            </w:r>
            <w:r w:rsidRPr="008054EE">
              <w:rPr>
                <w:rFonts w:ascii="Garamond" w:hAnsi="Garamond"/>
                <w:snapToGrid w:val="0"/>
                <w:sz w:val="18"/>
                <w:szCs w:val="18"/>
                <w:lang w:val="sq-AL" w:eastAsia="nl-NL"/>
              </w:rPr>
              <w:t>] s</w:t>
            </w:r>
          </w:p>
        </w:tc>
      </w:tr>
      <w:tr w:rsidR="00FD5873" w:rsidRPr="008054EE" w:rsidTr="00DE403E">
        <w:trPr>
          <w:cantSplit/>
          <w:jc w:val="center"/>
        </w:trPr>
        <w:tc>
          <w:tcPr>
            <w:tcW w:w="1190" w:type="pct"/>
            <w:vMerge/>
          </w:tcPr>
          <w:p w:rsidR="00FD5873" w:rsidRPr="008054EE" w:rsidRDefault="00FD5873" w:rsidP="00DE403E">
            <w:pPr>
              <w:pStyle w:val="Text2"/>
              <w:spacing w:before="0" w:after="0"/>
              <w:ind w:left="0"/>
              <w:rPr>
                <w:rFonts w:ascii="Garamond" w:hAnsi="Garamond"/>
                <w:sz w:val="18"/>
                <w:szCs w:val="18"/>
                <w:lang w:val="sq-AL"/>
              </w:rPr>
            </w:pPr>
          </w:p>
        </w:tc>
        <w:tc>
          <w:tcPr>
            <w:tcW w:w="1905" w:type="pct"/>
          </w:tcPr>
          <w:p w:rsidR="00FD5873" w:rsidRPr="008054EE" w:rsidRDefault="00FD5873" w:rsidP="00DE403E">
            <w:pPr>
              <w:pStyle w:val="Text2"/>
              <w:spacing w:before="0" w:after="0"/>
              <w:ind w:left="0"/>
              <w:jc w:val="center"/>
              <w:rPr>
                <w:rFonts w:ascii="Garamond" w:hAnsi="Garamond"/>
                <w:sz w:val="18"/>
                <w:szCs w:val="18"/>
                <w:lang w:val="sq-AL"/>
              </w:rPr>
            </w:pPr>
            <w:r w:rsidRPr="008054EE">
              <w:rPr>
                <w:rFonts w:ascii="Garamond" w:hAnsi="Garamond"/>
                <w:sz w:val="18"/>
                <w:szCs w:val="18"/>
                <w:lang w:val="sq-AL"/>
              </w:rPr>
              <w:t>λ &gt; 500</w:t>
            </w:r>
          </w:p>
        </w:tc>
        <w:tc>
          <w:tcPr>
            <w:tcW w:w="1905" w:type="pct"/>
          </w:tcPr>
          <w:p w:rsidR="00FD5873" w:rsidRPr="008054EE" w:rsidRDefault="00FD5873" w:rsidP="00DE403E">
            <w:pPr>
              <w:pStyle w:val="Text2"/>
              <w:spacing w:before="0" w:after="0"/>
              <w:ind w:left="0"/>
              <w:rPr>
                <w:rFonts w:ascii="Garamond" w:hAnsi="Garamond"/>
                <w:sz w:val="18"/>
                <w:szCs w:val="18"/>
                <w:lang w:val="sq-AL"/>
              </w:rPr>
            </w:pPr>
            <w:r w:rsidRPr="008054EE">
              <w:rPr>
                <w:rFonts w:ascii="Garamond" w:hAnsi="Garamond"/>
                <w:snapToGrid w:val="0"/>
                <w:sz w:val="18"/>
                <w:szCs w:val="18"/>
                <w:lang w:val="sq-AL" w:eastAsia="nl-NL"/>
              </w:rPr>
              <w:t>T</w:t>
            </w:r>
            <w:r w:rsidRPr="008054EE">
              <w:rPr>
                <w:rFonts w:ascii="Garamond" w:hAnsi="Garamond"/>
                <w:snapToGrid w:val="0"/>
                <w:sz w:val="18"/>
                <w:szCs w:val="18"/>
                <w:vertAlign w:val="subscript"/>
                <w:lang w:val="sq-AL" w:eastAsia="nl-NL"/>
              </w:rPr>
              <w:t>1</w:t>
            </w:r>
            <w:r w:rsidRPr="008054EE">
              <w:rPr>
                <w:rFonts w:ascii="Garamond" w:hAnsi="Garamond"/>
                <w:snapToGrid w:val="0"/>
                <w:sz w:val="18"/>
                <w:szCs w:val="18"/>
                <w:lang w:val="sq-AL" w:eastAsia="nl-NL"/>
              </w:rPr>
              <w:t xml:space="preserve"> = 100 s</w:t>
            </w:r>
          </w:p>
        </w:tc>
      </w:tr>
      <w:tr w:rsidR="00FD5873" w:rsidRPr="008054EE" w:rsidTr="00DE403E">
        <w:trPr>
          <w:jc w:val="center"/>
        </w:trPr>
        <w:tc>
          <w:tcPr>
            <w:tcW w:w="1190" w:type="pct"/>
          </w:tcPr>
          <w:p w:rsidR="00FD5873" w:rsidRPr="008054EE" w:rsidRDefault="00FD5873" w:rsidP="00DE403E">
            <w:pPr>
              <w:pStyle w:val="Text2"/>
              <w:spacing w:before="0" w:after="0"/>
              <w:ind w:left="0"/>
              <w:jc w:val="left"/>
              <w:rPr>
                <w:rFonts w:ascii="Garamond" w:hAnsi="Garamond"/>
                <w:sz w:val="18"/>
                <w:szCs w:val="18"/>
                <w:lang w:val="sq-AL"/>
              </w:rPr>
            </w:pPr>
            <w:r w:rsidRPr="008054EE">
              <w:rPr>
                <w:rFonts w:ascii="Garamond" w:hAnsi="Garamond"/>
                <w:sz w:val="18"/>
                <w:szCs w:val="18"/>
                <w:lang w:val="sq-AL"/>
              </w:rPr>
              <w:t>Parametri siç renditet në ICNIRP</w:t>
            </w:r>
          </w:p>
        </w:tc>
        <w:tc>
          <w:tcPr>
            <w:tcW w:w="1905" w:type="pct"/>
          </w:tcPr>
          <w:p w:rsidR="00FD5873" w:rsidRPr="008054EE" w:rsidRDefault="00FD5873" w:rsidP="00DE403E">
            <w:pPr>
              <w:pStyle w:val="Text2"/>
              <w:spacing w:before="0" w:after="0"/>
              <w:ind w:left="0"/>
              <w:jc w:val="center"/>
              <w:rPr>
                <w:rFonts w:ascii="Garamond" w:hAnsi="Garamond"/>
                <w:sz w:val="18"/>
                <w:szCs w:val="18"/>
                <w:lang w:val="sq-AL"/>
              </w:rPr>
            </w:pPr>
            <w:r w:rsidRPr="008054EE">
              <w:rPr>
                <w:rFonts w:ascii="Garamond" w:hAnsi="Garamond"/>
                <w:sz w:val="18"/>
                <w:szCs w:val="18"/>
                <w:lang w:val="sq-AL"/>
              </w:rPr>
              <w:t xml:space="preserve">E vlefshme për efektin biologjik </w:t>
            </w:r>
          </w:p>
        </w:tc>
        <w:tc>
          <w:tcPr>
            <w:tcW w:w="1905" w:type="pct"/>
          </w:tcPr>
          <w:p w:rsidR="00FD5873" w:rsidRPr="008054EE" w:rsidRDefault="00FD5873" w:rsidP="00DE403E">
            <w:pPr>
              <w:pStyle w:val="Text2"/>
              <w:spacing w:before="0" w:after="0"/>
              <w:ind w:left="0"/>
              <w:jc w:val="left"/>
              <w:rPr>
                <w:rFonts w:ascii="Garamond" w:hAnsi="Garamond"/>
                <w:sz w:val="18"/>
                <w:szCs w:val="18"/>
                <w:lang w:val="sq-AL"/>
              </w:rPr>
            </w:pPr>
            <w:r w:rsidRPr="008054EE">
              <w:rPr>
                <w:rFonts w:ascii="Garamond" w:hAnsi="Garamond"/>
                <w:sz w:val="18"/>
                <w:szCs w:val="18"/>
                <w:lang w:val="sq-AL"/>
              </w:rPr>
              <w:t xml:space="preserve">Vlera </w:t>
            </w:r>
          </w:p>
        </w:tc>
      </w:tr>
      <w:tr w:rsidR="00FD5873" w:rsidRPr="008054EE" w:rsidTr="00DE403E">
        <w:trPr>
          <w:jc w:val="center"/>
        </w:trPr>
        <w:tc>
          <w:tcPr>
            <w:tcW w:w="1190" w:type="pct"/>
          </w:tcPr>
          <w:p w:rsidR="00FD5873" w:rsidRPr="008054EE" w:rsidRDefault="00FD5873" w:rsidP="00DE403E">
            <w:pPr>
              <w:pStyle w:val="Text2"/>
              <w:spacing w:before="0" w:after="0"/>
              <w:ind w:left="0"/>
              <w:rPr>
                <w:rFonts w:ascii="Garamond" w:hAnsi="Garamond"/>
                <w:sz w:val="18"/>
                <w:szCs w:val="18"/>
                <w:lang w:val="sq-AL"/>
              </w:rPr>
            </w:pPr>
            <w:r w:rsidRPr="008054EE">
              <w:rPr>
                <w:rFonts w:ascii="Garamond" w:hAnsi="Garamond"/>
                <w:snapToGrid w:val="0"/>
                <w:sz w:val="18"/>
                <w:szCs w:val="18"/>
                <w:lang w:val="sq-AL" w:eastAsia="nl-NL"/>
              </w:rPr>
              <w:t>α</w:t>
            </w:r>
            <w:r w:rsidRPr="008054EE">
              <w:rPr>
                <w:rFonts w:ascii="Garamond" w:hAnsi="Garamond"/>
                <w:snapToGrid w:val="0"/>
                <w:sz w:val="18"/>
                <w:szCs w:val="18"/>
                <w:vertAlign w:val="subscript"/>
                <w:lang w:val="sq-AL" w:eastAsia="nl-NL"/>
              </w:rPr>
              <w:t>min</w:t>
            </w:r>
          </w:p>
        </w:tc>
        <w:tc>
          <w:tcPr>
            <w:tcW w:w="1905" w:type="pct"/>
          </w:tcPr>
          <w:p w:rsidR="00FD5873" w:rsidRPr="008054EE" w:rsidRDefault="00FD5873" w:rsidP="00DE403E">
            <w:pPr>
              <w:pStyle w:val="Text2"/>
              <w:spacing w:before="0" w:after="0"/>
              <w:ind w:left="0"/>
              <w:jc w:val="center"/>
              <w:rPr>
                <w:rFonts w:ascii="Garamond" w:hAnsi="Garamond"/>
                <w:sz w:val="18"/>
                <w:szCs w:val="18"/>
                <w:lang w:val="sq-AL"/>
              </w:rPr>
            </w:pPr>
            <w:r w:rsidRPr="008054EE">
              <w:rPr>
                <w:rFonts w:ascii="Garamond" w:hAnsi="Garamond"/>
                <w:sz w:val="18"/>
                <w:szCs w:val="18"/>
                <w:lang w:val="sq-AL"/>
              </w:rPr>
              <w:t xml:space="preserve">Të gjitha efektet termike </w:t>
            </w:r>
          </w:p>
        </w:tc>
        <w:tc>
          <w:tcPr>
            <w:tcW w:w="1905" w:type="pct"/>
          </w:tcPr>
          <w:p w:rsidR="00FD5873" w:rsidRPr="008054EE" w:rsidRDefault="00FD5873" w:rsidP="00DE403E">
            <w:pPr>
              <w:pStyle w:val="Text2"/>
              <w:spacing w:before="0" w:after="0"/>
              <w:ind w:left="0"/>
              <w:jc w:val="left"/>
              <w:rPr>
                <w:rFonts w:ascii="Garamond" w:hAnsi="Garamond"/>
                <w:sz w:val="18"/>
                <w:szCs w:val="18"/>
                <w:lang w:val="sq-AL"/>
              </w:rPr>
            </w:pPr>
            <w:r w:rsidRPr="008054EE">
              <w:rPr>
                <w:rFonts w:ascii="Garamond" w:hAnsi="Garamond"/>
                <w:snapToGrid w:val="0"/>
                <w:sz w:val="18"/>
                <w:szCs w:val="18"/>
                <w:lang w:val="sq-AL" w:eastAsia="nl-NL"/>
              </w:rPr>
              <w:t>α</w:t>
            </w:r>
            <w:r w:rsidRPr="008054EE">
              <w:rPr>
                <w:rFonts w:ascii="Garamond" w:hAnsi="Garamond"/>
                <w:snapToGrid w:val="0"/>
                <w:sz w:val="18"/>
                <w:szCs w:val="18"/>
                <w:vertAlign w:val="subscript"/>
                <w:lang w:val="sq-AL" w:eastAsia="nl-NL"/>
              </w:rPr>
              <w:t>min</w:t>
            </w:r>
            <w:r w:rsidRPr="008054EE">
              <w:rPr>
                <w:rFonts w:ascii="Garamond" w:hAnsi="Garamond"/>
                <w:sz w:val="18"/>
                <w:szCs w:val="18"/>
                <w:lang w:val="sq-AL"/>
              </w:rPr>
              <w:t xml:space="preserve"> = 1,5 mrad</w:t>
            </w:r>
          </w:p>
        </w:tc>
      </w:tr>
      <w:tr w:rsidR="00FD5873" w:rsidRPr="008054EE" w:rsidTr="00DE403E">
        <w:trPr>
          <w:jc w:val="center"/>
        </w:trPr>
        <w:tc>
          <w:tcPr>
            <w:tcW w:w="1190" w:type="pct"/>
          </w:tcPr>
          <w:p w:rsidR="00FD5873" w:rsidRPr="008054EE" w:rsidRDefault="00FD5873" w:rsidP="00DE403E">
            <w:pPr>
              <w:pStyle w:val="Text2"/>
              <w:spacing w:before="0" w:after="0"/>
              <w:ind w:left="0"/>
              <w:jc w:val="left"/>
              <w:rPr>
                <w:rFonts w:ascii="Garamond" w:hAnsi="Garamond"/>
                <w:sz w:val="18"/>
                <w:szCs w:val="18"/>
                <w:lang w:val="sq-AL"/>
              </w:rPr>
            </w:pPr>
            <w:r w:rsidRPr="008054EE">
              <w:rPr>
                <w:rFonts w:ascii="Garamond" w:hAnsi="Garamond"/>
                <w:sz w:val="18"/>
                <w:szCs w:val="18"/>
                <w:lang w:val="sq-AL"/>
              </w:rPr>
              <w:t>Parametri siç renditet në ICNIRP</w:t>
            </w:r>
          </w:p>
        </w:tc>
        <w:tc>
          <w:tcPr>
            <w:tcW w:w="1905" w:type="pct"/>
          </w:tcPr>
          <w:p w:rsidR="00FD5873" w:rsidRPr="008054EE" w:rsidRDefault="00FD5873" w:rsidP="00DE403E">
            <w:pPr>
              <w:pStyle w:val="Text2"/>
              <w:spacing w:before="0" w:after="0"/>
              <w:ind w:left="0"/>
              <w:jc w:val="center"/>
              <w:rPr>
                <w:rFonts w:ascii="Garamond" w:hAnsi="Garamond"/>
                <w:sz w:val="18"/>
                <w:szCs w:val="18"/>
                <w:lang w:val="sq-AL"/>
              </w:rPr>
            </w:pPr>
            <w:r w:rsidRPr="008054EE">
              <w:rPr>
                <w:rFonts w:ascii="Garamond" w:hAnsi="Garamond"/>
                <w:sz w:val="18"/>
                <w:szCs w:val="18"/>
                <w:lang w:val="sq-AL"/>
              </w:rPr>
              <w:t xml:space="preserve">Gama këndore e vlefshme </w:t>
            </w:r>
            <w:r w:rsidRPr="008054EE">
              <w:rPr>
                <w:rFonts w:ascii="Garamond" w:hAnsi="Garamond"/>
                <w:sz w:val="18"/>
                <w:szCs w:val="18"/>
                <w:lang w:val="sq-AL"/>
              </w:rPr>
              <w:br/>
              <w:t>(mrad)</w:t>
            </w:r>
          </w:p>
        </w:tc>
        <w:tc>
          <w:tcPr>
            <w:tcW w:w="1905" w:type="pct"/>
          </w:tcPr>
          <w:p w:rsidR="00FD5873" w:rsidRPr="008054EE" w:rsidRDefault="00FD5873" w:rsidP="00DE403E">
            <w:pPr>
              <w:pStyle w:val="Text2"/>
              <w:spacing w:before="0" w:after="0"/>
              <w:ind w:left="0"/>
              <w:jc w:val="left"/>
              <w:rPr>
                <w:rFonts w:ascii="Garamond" w:hAnsi="Garamond"/>
                <w:sz w:val="18"/>
                <w:szCs w:val="18"/>
                <w:lang w:val="sq-AL"/>
              </w:rPr>
            </w:pPr>
            <w:r w:rsidRPr="008054EE">
              <w:rPr>
                <w:rFonts w:ascii="Garamond" w:hAnsi="Garamond"/>
                <w:sz w:val="18"/>
                <w:szCs w:val="18"/>
                <w:lang w:val="sq-AL"/>
              </w:rPr>
              <w:t xml:space="preserve">Vlera </w:t>
            </w:r>
          </w:p>
        </w:tc>
      </w:tr>
      <w:tr w:rsidR="00FD5873" w:rsidRPr="008054EE" w:rsidTr="00DE403E">
        <w:trPr>
          <w:cantSplit/>
          <w:jc w:val="center"/>
        </w:trPr>
        <w:tc>
          <w:tcPr>
            <w:tcW w:w="1190" w:type="pct"/>
            <w:vMerge w:val="restart"/>
          </w:tcPr>
          <w:p w:rsidR="00FD5873" w:rsidRPr="008054EE" w:rsidRDefault="00FD5873" w:rsidP="00DE403E">
            <w:pPr>
              <w:pStyle w:val="Text2"/>
              <w:spacing w:before="0" w:after="0"/>
              <w:ind w:left="0"/>
              <w:rPr>
                <w:rFonts w:ascii="Garamond" w:hAnsi="Garamond"/>
                <w:sz w:val="18"/>
                <w:szCs w:val="18"/>
                <w:lang w:val="sq-AL"/>
              </w:rPr>
            </w:pPr>
          </w:p>
          <w:p w:rsidR="00FD5873" w:rsidRPr="008054EE" w:rsidRDefault="00FD5873" w:rsidP="00DE403E">
            <w:pPr>
              <w:pStyle w:val="Text2"/>
              <w:spacing w:before="0" w:after="0"/>
              <w:ind w:left="0"/>
              <w:rPr>
                <w:rFonts w:ascii="Garamond" w:hAnsi="Garamond"/>
                <w:sz w:val="18"/>
                <w:szCs w:val="18"/>
                <w:lang w:val="sq-AL"/>
              </w:rPr>
            </w:pPr>
            <w:r w:rsidRPr="008054EE">
              <w:rPr>
                <w:rFonts w:ascii="Garamond" w:hAnsi="Garamond"/>
                <w:snapToGrid w:val="0"/>
                <w:sz w:val="18"/>
                <w:szCs w:val="18"/>
                <w:lang w:val="sq-AL" w:eastAsia="nl-NL"/>
              </w:rPr>
              <w:t>C</w:t>
            </w:r>
            <w:r w:rsidRPr="008054EE">
              <w:rPr>
                <w:rFonts w:ascii="Garamond" w:hAnsi="Garamond"/>
                <w:snapToGrid w:val="0"/>
                <w:sz w:val="18"/>
                <w:szCs w:val="18"/>
                <w:vertAlign w:val="subscript"/>
                <w:lang w:val="sq-AL" w:eastAsia="nl-NL"/>
              </w:rPr>
              <w:t>E</w:t>
            </w:r>
          </w:p>
        </w:tc>
        <w:tc>
          <w:tcPr>
            <w:tcW w:w="1905" w:type="pct"/>
          </w:tcPr>
          <w:p w:rsidR="00FD5873" w:rsidRPr="008054EE" w:rsidRDefault="00FD5873" w:rsidP="00DE403E">
            <w:pPr>
              <w:pStyle w:val="Text2"/>
              <w:spacing w:before="0" w:after="0"/>
              <w:ind w:left="0"/>
              <w:jc w:val="center"/>
              <w:rPr>
                <w:rFonts w:ascii="Garamond" w:hAnsi="Garamond"/>
                <w:sz w:val="18"/>
                <w:szCs w:val="18"/>
                <w:lang w:val="sq-AL"/>
              </w:rPr>
            </w:pPr>
            <w:r w:rsidRPr="008054EE">
              <w:rPr>
                <w:rFonts w:ascii="Garamond" w:hAnsi="Garamond"/>
                <w:snapToGrid w:val="0"/>
                <w:sz w:val="18"/>
                <w:szCs w:val="18"/>
                <w:lang w:val="sq-AL" w:eastAsia="nl-NL"/>
              </w:rPr>
              <w:t>α</w:t>
            </w:r>
            <w:r w:rsidRPr="008054EE">
              <w:rPr>
                <w:rFonts w:ascii="Garamond" w:hAnsi="Garamond"/>
                <w:sz w:val="18"/>
                <w:szCs w:val="18"/>
                <w:lang w:val="sq-AL"/>
              </w:rPr>
              <w:t>&lt;</w:t>
            </w:r>
            <w:r w:rsidRPr="008054EE">
              <w:rPr>
                <w:rFonts w:ascii="Garamond" w:hAnsi="Garamond"/>
                <w:snapToGrid w:val="0"/>
                <w:sz w:val="18"/>
                <w:szCs w:val="18"/>
                <w:lang w:val="sq-AL" w:eastAsia="nl-NL"/>
              </w:rPr>
              <w:t>α</w:t>
            </w:r>
            <w:r w:rsidRPr="008054EE">
              <w:rPr>
                <w:rFonts w:ascii="Garamond" w:hAnsi="Garamond"/>
                <w:snapToGrid w:val="0"/>
                <w:sz w:val="18"/>
                <w:szCs w:val="18"/>
                <w:vertAlign w:val="subscript"/>
                <w:lang w:val="sq-AL" w:eastAsia="nl-NL"/>
              </w:rPr>
              <w:t>min</w:t>
            </w:r>
          </w:p>
        </w:tc>
        <w:tc>
          <w:tcPr>
            <w:tcW w:w="1905" w:type="pct"/>
          </w:tcPr>
          <w:p w:rsidR="00FD5873" w:rsidRPr="008054EE" w:rsidRDefault="00FD5873" w:rsidP="00DE403E">
            <w:pPr>
              <w:pStyle w:val="Text2"/>
              <w:spacing w:before="0" w:after="0"/>
              <w:ind w:left="0"/>
              <w:rPr>
                <w:rFonts w:ascii="Garamond" w:hAnsi="Garamond"/>
                <w:sz w:val="18"/>
                <w:szCs w:val="18"/>
                <w:vertAlign w:val="subscript"/>
                <w:lang w:val="sq-AL"/>
              </w:rPr>
            </w:pPr>
            <w:r w:rsidRPr="008054EE">
              <w:rPr>
                <w:rFonts w:ascii="Garamond" w:hAnsi="Garamond"/>
                <w:snapToGrid w:val="0"/>
                <w:sz w:val="18"/>
                <w:szCs w:val="18"/>
                <w:lang w:val="sq-AL" w:eastAsia="nl-NL"/>
              </w:rPr>
              <w:t>C</w:t>
            </w:r>
            <w:r w:rsidRPr="008054EE">
              <w:rPr>
                <w:rFonts w:ascii="Garamond" w:hAnsi="Garamond"/>
                <w:snapToGrid w:val="0"/>
                <w:sz w:val="18"/>
                <w:szCs w:val="18"/>
                <w:vertAlign w:val="subscript"/>
                <w:lang w:val="sq-AL" w:eastAsia="nl-NL"/>
              </w:rPr>
              <w:t>E</w:t>
            </w:r>
            <w:r w:rsidRPr="008054EE">
              <w:rPr>
                <w:rFonts w:ascii="Garamond" w:hAnsi="Garamond"/>
                <w:snapToGrid w:val="0"/>
                <w:sz w:val="18"/>
                <w:szCs w:val="18"/>
                <w:lang w:val="sq-AL" w:eastAsia="nl-NL"/>
              </w:rPr>
              <w:t xml:space="preserve"> = 1,0</w:t>
            </w:r>
          </w:p>
        </w:tc>
      </w:tr>
      <w:tr w:rsidR="00FD5873" w:rsidRPr="008054EE" w:rsidTr="00DE403E">
        <w:trPr>
          <w:cantSplit/>
          <w:jc w:val="center"/>
        </w:trPr>
        <w:tc>
          <w:tcPr>
            <w:tcW w:w="1190" w:type="pct"/>
            <w:vMerge/>
          </w:tcPr>
          <w:p w:rsidR="00FD5873" w:rsidRPr="008054EE" w:rsidRDefault="00FD5873" w:rsidP="00DE403E">
            <w:pPr>
              <w:pStyle w:val="Text2"/>
              <w:spacing w:before="0" w:after="0"/>
              <w:ind w:left="0"/>
              <w:rPr>
                <w:rFonts w:ascii="Garamond" w:hAnsi="Garamond"/>
                <w:sz w:val="18"/>
                <w:szCs w:val="18"/>
                <w:lang w:val="sq-AL"/>
              </w:rPr>
            </w:pPr>
          </w:p>
        </w:tc>
        <w:tc>
          <w:tcPr>
            <w:tcW w:w="1905" w:type="pct"/>
          </w:tcPr>
          <w:p w:rsidR="00FD5873" w:rsidRPr="008054EE" w:rsidRDefault="00FD5873" w:rsidP="00DE403E">
            <w:pPr>
              <w:pStyle w:val="Text2"/>
              <w:spacing w:before="0" w:after="0"/>
              <w:ind w:left="0"/>
              <w:jc w:val="center"/>
              <w:rPr>
                <w:rFonts w:ascii="Garamond" w:hAnsi="Garamond"/>
                <w:sz w:val="18"/>
                <w:szCs w:val="18"/>
                <w:lang w:val="sq-AL"/>
              </w:rPr>
            </w:pPr>
            <w:r w:rsidRPr="008054EE">
              <w:rPr>
                <w:rFonts w:ascii="Garamond" w:hAnsi="Garamond"/>
                <w:snapToGrid w:val="0"/>
                <w:sz w:val="18"/>
                <w:szCs w:val="18"/>
                <w:lang w:val="sq-AL" w:eastAsia="nl-NL"/>
              </w:rPr>
              <w:t>α</w:t>
            </w:r>
            <w:r w:rsidRPr="008054EE">
              <w:rPr>
                <w:rFonts w:ascii="Garamond" w:hAnsi="Garamond"/>
                <w:snapToGrid w:val="0"/>
                <w:sz w:val="18"/>
                <w:szCs w:val="18"/>
                <w:vertAlign w:val="subscript"/>
                <w:lang w:val="sq-AL" w:eastAsia="nl-NL"/>
              </w:rPr>
              <w:t>min</w:t>
            </w:r>
            <w:r w:rsidRPr="008054EE">
              <w:rPr>
                <w:rFonts w:ascii="Garamond" w:hAnsi="Garamond"/>
                <w:sz w:val="18"/>
                <w:szCs w:val="18"/>
                <w:lang w:val="sq-AL"/>
              </w:rPr>
              <w:t>&lt;</w:t>
            </w:r>
            <w:r w:rsidRPr="008054EE">
              <w:rPr>
                <w:rFonts w:ascii="Garamond" w:hAnsi="Garamond"/>
                <w:snapToGrid w:val="0"/>
                <w:sz w:val="18"/>
                <w:szCs w:val="18"/>
                <w:lang w:val="sq-AL" w:eastAsia="nl-NL"/>
              </w:rPr>
              <w:t>α</w:t>
            </w:r>
            <w:r w:rsidRPr="008054EE">
              <w:rPr>
                <w:rFonts w:ascii="Garamond" w:hAnsi="Garamond"/>
                <w:sz w:val="18"/>
                <w:szCs w:val="18"/>
                <w:lang w:val="sq-AL"/>
              </w:rPr>
              <w:t>&lt; 100</w:t>
            </w:r>
          </w:p>
        </w:tc>
        <w:tc>
          <w:tcPr>
            <w:tcW w:w="1905" w:type="pct"/>
          </w:tcPr>
          <w:p w:rsidR="00FD5873" w:rsidRPr="008054EE" w:rsidRDefault="00FD5873" w:rsidP="00DE403E">
            <w:pPr>
              <w:pStyle w:val="Text2"/>
              <w:spacing w:before="0" w:after="0"/>
              <w:ind w:left="0"/>
              <w:rPr>
                <w:rFonts w:ascii="Garamond" w:hAnsi="Garamond"/>
                <w:sz w:val="18"/>
                <w:szCs w:val="18"/>
                <w:vertAlign w:val="subscript"/>
                <w:lang w:val="sq-AL"/>
              </w:rPr>
            </w:pPr>
            <w:r w:rsidRPr="008054EE">
              <w:rPr>
                <w:rFonts w:ascii="Garamond" w:hAnsi="Garamond"/>
                <w:snapToGrid w:val="0"/>
                <w:sz w:val="18"/>
                <w:szCs w:val="18"/>
                <w:lang w:val="sq-AL" w:eastAsia="nl-NL"/>
              </w:rPr>
              <w:t>C</w:t>
            </w:r>
            <w:r w:rsidRPr="008054EE">
              <w:rPr>
                <w:rFonts w:ascii="Garamond" w:hAnsi="Garamond"/>
                <w:snapToGrid w:val="0"/>
                <w:sz w:val="18"/>
                <w:szCs w:val="18"/>
                <w:vertAlign w:val="subscript"/>
                <w:lang w:val="sq-AL" w:eastAsia="nl-NL"/>
              </w:rPr>
              <w:t>E</w:t>
            </w:r>
            <w:r w:rsidRPr="008054EE">
              <w:rPr>
                <w:rFonts w:ascii="Garamond" w:hAnsi="Garamond"/>
                <w:snapToGrid w:val="0"/>
                <w:sz w:val="18"/>
                <w:szCs w:val="18"/>
                <w:lang w:val="sq-AL" w:eastAsia="nl-NL"/>
              </w:rPr>
              <w:t xml:space="preserve"> = α / α</w:t>
            </w:r>
            <w:r w:rsidRPr="008054EE">
              <w:rPr>
                <w:rFonts w:ascii="Garamond" w:hAnsi="Garamond"/>
                <w:snapToGrid w:val="0"/>
                <w:sz w:val="18"/>
                <w:szCs w:val="18"/>
                <w:vertAlign w:val="subscript"/>
                <w:lang w:val="sq-AL" w:eastAsia="nl-NL"/>
              </w:rPr>
              <w:t>min</w:t>
            </w:r>
          </w:p>
        </w:tc>
      </w:tr>
      <w:tr w:rsidR="00FD5873" w:rsidRPr="008054EE" w:rsidTr="00DE403E">
        <w:trPr>
          <w:cantSplit/>
          <w:jc w:val="center"/>
        </w:trPr>
        <w:tc>
          <w:tcPr>
            <w:tcW w:w="1190" w:type="pct"/>
            <w:vMerge/>
          </w:tcPr>
          <w:p w:rsidR="00FD5873" w:rsidRPr="008054EE" w:rsidRDefault="00FD5873" w:rsidP="00DE403E">
            <w:pPr>
              <w:pStyle w:val="Text2"/>
              <w:spacing w:before="0" w:after="0"/>
              <w:ind w:left="0"/>
              <w:rPr>
                <w:rFonts w:ascii="Garamond" w:hAnsi="Garamond"/>
                <w:sz w:val="18"/>
                <w:szCs w:val="18"/>
                <w:lang w:val="sq-AL"/>
              </w:rPr>
            </w:pPr>
          </w:p>
        </w:tc>
        <w:tc>
          <w:tcPr>
            <w:tcW w:w="1905" w:type="pct"/>
          </w:tcPr>
          <w:p w:rsidR="00FD5873" w:rsidRPr="008054EE" w:rsidRDefault="00FD5873" w:rsidP="00DE403E">
            <w:pPr>
              <w:pStyle w:val="Text2"/>
              <w:spacing w:before="0" w:after="0"/>
              <w:ind w:left="0"/>
              <w:jc w:val="center"/>
              <w:rPr>
                <w:rFonts w:ascii="Garamond" w:hAnsi="Garamond"/>
                <w:sz w:val="18"/>
                <w:szCs w:val="18"/>
                <w:lang w:val="sq-AL"/>
              </w:rPr>
            </w:pPr>
            <w:r w:rsidRPr="008054EE">
              <w:rPr>
                <w:rFonts w:ascii="Garamond" w:hAnsi="Garamond"/>
                <w:snapToGrid w:val="0"/>
                <w:sz w:val="18"/>
                <w:szCs w:val="18"/>
                <w:lang w:val="sq-AL" w:eastAsia="nl-NL"/>
              </w:rPr>
              <w:t>α</w:t>
            </w:r>
            <w:r w:rsidRPr="008054EE">
              <w:rPr>
                <w:rFonts w:ascii="Garamond" w:hAnsi="Garamond"/>
                <w:sz w:val="18"/>
                <w:szCs w:val="18"/>
                <w:lang w:val="sq-AL"/>
              </w:rPr>
              <w:t>&gt; 100</w:t>
            </w:r>
          </w:p>
        </w:tc>
        <w:tc>
          <w:tcPr>
            <w:tcW w:w="1905" w:type="pct"/>
          </w:tcPr>
          <w:p w:rsidR="00FD5873" w:rsidRPr="008054EE" w:rsidRDefault="00FD5873" w:rsidP="00DE403E">
            <w:pPr>
              <w:pStyle w:val="Text2"/>
              <w:spacing w:before="0" w:after="0"/>
              <w:ind w:left="0"/>
              <w:jc w:val="left"/>
              <w:rPr>
                <w:rFonts w:ascii="Garamond" w:hAnsi="Garamond"/>
                <w:sz w:val="18"/>
                <w:szCs w:val="18"/>
                <w:lang w:val="sq-AL"/>
              </w:rPr>
            </w:pPr>
            <w:r w:rsidRPr="008054EE">
              <w:rPr>
                <w:rFonts w:ascii="Garamond" w:hAnsi="Garamond"/>
                <w:snapToGrid w:val="0"/>
                <w:sz w:val="18"/>
                <w:szCs w:val="18"/>
                <w:lang w:val="sq-AL" w:eastAsia="nl-NL"/>
              </w:rPr>
              <w:t>C</w:t>
            </w:r>
            <w:r w:rsidRPr="008054EE">
              <w:rPr>
                <w:rFonts w:ascii="Garamond" w:hAnsi="Garamond"/>
                <w:snapToGrid w:val="0"/>
                <w:sz w:val="18"/>
                <w:szCs w:val="18"/>
                <w:vertAlign w:val="subscript"/>
                <w:lang w:val="sq-AL" w:eastAsia="nl-NL"/>
              </w:rPr>
              <w:t>E</w:t>
            </w:r>
            <w:r w:rsidRPr="008054EE">
              <w:rPr>
                <w:rFonts w:ascii="Garamond" w:hAnsi="Garamond"/>
                <w:snapToGrid w:val="0"/>
                <w:sz w:val="18"/>
                <w:szCs w:val="18"/>
                <w:lang w:val="sq-AL" w:eastAsia="nl-NL"/>
              </w:rPr>
              <w:t xml:space="preserve"> = α</w:t>
            </w:r>
            <w:r w:rsidRPr="008054EE">
              <w:rPr>
                <w:rFonts w:ascii="Garamond" w:hAnsi="Garamond"/>
                <w:snapToGrid w:val="0"/>
                <w:sz w:val="18"/>
                <w:szCs w:val="18"/>
                <w:vertAlign w:val="superscript"/>
                <w:lang w:val="sq-AL" w:eastAsia="nl-NL"/>
              </w:rPr>
              <w:t>2</w:t>
            </w:r>
            <w:r w:rsidRPr="008054EE">
              <w:rPr>
                <w:rFonts w:ascii="Garamond" w:hAnsi="Garamond"/>
                <w:snapToGrid w:val="0"/>
                <w:sz w:val="18"/>
                <w:szCs w:val="18"/>
                <w:lang w:val="sq-AL" w:eastAsia="nl-NL"/>
              </w:rPr>
              <w:t xml:space="preserve"> / (α</w:t>
            </w:r>
            <w:r w:rsidRPr="008054EE">
              <w:rPr>
                <w:rFonts w:ascii="Garamond" w:hAnsi="Garamond"/>
                <w:snapToGrid w:val="0"/>
                <w:sz w:val="18"/>
                <w:szCs w:val="18"/>
                <w:vertAlign w:val="subscript"/>
                <w:lang w:val="sq-AL" w:eastAsia="nl-NL"/>
              </w:rPr>
              <w:t>min</w:t>
            </w:r>
            <w:r w:rsidRPr="008054EE">
              <w:rPr>
                <w:rFonts w:ascii="Garamond" w:hAnsi="Garamond"/>
                <w:sz w:val="18"/>
                <w:szCs w:val="18"/>
                <w:lang w:val="sq-AL"/>
              </w:rPr>
              <w:t> · </w:t>
            </w:r>
            <w:r w:rsidRPr="008054EE">
              <w:rPr>
                <w:rFonts w:ascii="Garamond" w:hAnsi="Garamond"/>
                <w:snapToGrid w:val="0"/>
                <w:sz w:val="18"/>
                <w:szCs w:val="18"/>
                <w:lang w:val="sq-AL" w:eastAsia="nl-NL"/>
              </w:rPr>
              <w:t>α</w:t>
            </w:r>
            <w:r w:rsidRPr="008054EE">
              <w:rPr>
                <w:rFonts w:ascii="Garamond" w:hAnsi="Garamond"/>
                <w:snapToGrid w:val="0"/>
                <w:sz w:val="18"/>
                <w:szCs w:val="18"/>
                <w:vertAlign w:val="subscript"/>
                <w:lang w:val="sq-AL" w:eastAsia="nl-NL"/>
              </w:rPr>
              <w:t>max</w:t>
            </w:r>
            <w:r w:rsidRPr="008054EE">
              <w:rPr>
                <w:rFonts w:ascii="Garamond" w:hAnsi="Garamond"/>
                <w:snapToGrid w:val="0"/>
                <w:sz w:val="18"/>
                <w:szCs w:val="18"/>
                <w:lang w:val="sq-AL" w:eastAsia="nl-NL"/>
              </w:rPr>
              <w:t>) mrad</w:t>
            </w:r>
            <w:r w:rsidRPr="008054EE">
              <w:rPr>
                <w:rFonts w:ascii="Garamond" w:hAnsi="Garamond"/>
                <w:snapToGrid w:val="0"/>
                <w:sz w:val="18"/>
                <w:szCs w:val="18"/>
                <w:lang w:val="sq-AL" w:eastAsia="nl-NL"/>
              </w:rPr>
              <w:br/>
              <w:t>me α</w:t>
            </w:r>
            <w:r w:rsidRPr="008054EE">
              <w:rPr>
                <w:rFonts w:ascii="Garamond" w:hAnsi="Garamond"/>
                <w:snapToGrid w:val="0"/>
                <w:sz w:val="18"/>
                <w:szCs w:val="18"/>
                <w:vertAlign w:val="subscript"/>
                <w:lang w:val="sq-AL" w:eastAsia="nl-NL"/>
              </w:rPr>
              <w:t>max</w:t>
            </w:r>
            <w:r w:rsidRPr="008054EE">
              <w:rPr>
                <w:rFonts w:ascii="Garamond" w:hAnsi="Garamond"/>
                <w:snapToGrid w:val="0"/>
                <w:sz w:val="18"/>
                <w:szCs w:val="18"/>
                <w:lang w:val="sq-AL" w:eastAsia="nl-NL"/>
              </w:rPr>
              <w:t xml:space="preserve"> = 100 mrad</w:t>
            </w:r>
          </w:p>
        </w:tc>
      </w:tr>
      <w:tr w:rsidR="00FD5873" w:rsidRPr="008054EE" w:rsidTr="00DE403E">
        <w:trPr>
          <w:cantSplit/>
          <w:jc w:val="center"/>
        </w:trPr>
        <w:tc>
          <w:tcPr>
            <w:tcW w:w="1190" w:type="pct"/>
            <w:vMerge w:val="restart"/>
          </w:tcPr>
          <w:p w:rsidR="00FD5873" w:rsidRPr="008054EE" w:rsidRDefault="00FD5873" w:rsidP="00DE403E">
            <w:pPr>
              <w:pStyle w:val="Text2"/>
              <w:spacing w:before="0" w:after="0"/>
              <w:ind w:left="0"/>
              <w:rPr>
                <w:rFonts w:ascii="Garamond" w:hAnsi="Garamond"/>
                <w:snapToGrid w:val="0"/>
                <w:sz w:val="18"/>
                <w:szCs w:val="18"/>
                <w:lang w:val="sq-AL" w:eastAsia="nl-NL"/>
              </w:rPr>
            </w:pPr>
          </w:p>
          <w:p w:rsidR="00FD5873" w:rsidRPr="008054EE" w:rsidRDefault="00FD5873" w:rsidP="00DE403E">
            <w:pPr>
              <w:pStyle w:val="Text2"/>
              <w:spacing w:before="0" w:after="0"/>
              <w:ind w:left="0"/>
              <w:rPr>
                <w:rFonts w:ascii="Garamond" w:hAnsi="Garamond"/>
                <w:snapToGrid w:val="0"/>
                <w:sz w:val="18"/>
                <w:szCs w:val="18"/>
                <w:vertAlign w:val="subscript"/>
                <w:lang w:val="sq-AL" w:eastAsia="nl-NL"/>
              </w:rPr>
            </w:pPr>
            <w:r w:rsidRPr="008054EE">
              <w:rPr>
                <w:rFonts w:ascii="Garamond" w:hAnsi="Garamond"/>
                <w:snapToGrid w:val="0"/>
                <w:sz w:val="18"/>
                <w:szCs w:val="18"/>
                <w:lang w:val="sq-AL" w:eastAsia="nl-NL"/>
              </w:rPr>
              <w:t>T</w:t>
            </w:r>
            <w:r w:rsidRPr="008054EE">
              <w:rPr>
                <w:rFonts w:ascii="Garamond" w:hAnsi="Garamond"/>
                <w:snapToGrid w:val="0"/>
                <w:sz w:val="18"/>
                <w:szCs w:val="18"/>
                <w:vertAlign w:val="subscript"/>
                <w:lang w:val="sq-AL" w:eastAsia="nl-NL"/>
              </w:rPr>
              <w:t>2</w:t>
            </w:r>
          </w:p>
        </w:tc>
        <w:tc>
          <w:tcPr>
            <w:tcW w:w="1905" w:type="pct"/>
          </w:tcPr>
          <w:p w:rsidR="00FD5873" w:rsidRPr="008054EE" w:rsidRDefault="00FD5873" w:rsidP="00DE403E">
            <w:pPr>
              <w:pStyle w:val="Text2"/>
              <w:spacing w:before="0" w:after="0"/>
              <w:ind w:left="0"/>
              <w:jc w:val="center"/>
              <w:rPr>
                <w:rFonts w:ascii="Garamond" w:hAnsi="Garamond"/>
                <w:sz w:val="18"/>
                <w:szCs w:val="18"/>
                <w:lang w:val="sq-AL"/>
              </w:rPr>
            </w:pPr>
            <w:r w:rsidRPr="008054EE">
              <w:rPr>
                <w:rFonts w:ascii="Garamond" w:hAnsi="Garamond"/>
                <w:snapToGrid w:val="0"/>
                <w:sz w:val="18"/>
                <w:szCs w:val="18"/>
                <w:lang w:val="sq-AL" w:eastAsia="nl-NL"/>
              </w:rPr>
              <w:t>α</w:t>
            </w:r>
            <w:r w:rsidRPr="008054EE">
              <w:rPr>
                <w:rFonts w:ascii="Garamond" w:hAnsi="Garamond"/>
                <w:sz w:val="18"/>
                <w:szCs w:val="18"/>
                <w:lang w:val="sq-AL"/>
              </w:rPr>
              <w:t>&lt; 1,5</w:t>
            </w:r>
          </w:p>
        </w:tc>
        <w:tc>
          <w:tcPr>
            <w:tcW w:w="1905" w:type="pct"/>
          </w:tcPr>
          <w:p w:rsidR="00FD5873" w:rsidRPr="008054EE" w:rsidRDefault="00FD5873" w:rsidP="00DE403E">
            <w:pPr>
              <w:pStyle w:val="Text2"/>
              <w:spacing w:before="0" w:after="0"/>
              <w:ind w:left="0"/>
              <w:jc w:val="left"/>
              <w:rPr>
                <w:rFonts w:ascii="Garamond" w:hAnsi="Garamond"/>
                <w:sz w:val="18"/>
                <w:szCs w:val="18"/>
                <w:lang w:val="sq-AL"/>
              </w:rPr>
            </w:pPr>
            <w:r w:rsidRPr="008054EE">
              <w:rPr>
                <w:rFonts w:ascii="Garamond" w:hAnsi="Garamond"/>
                <w:snapToGrid w:val="0"/>
                <w:sz w:val="18"/>
                <w:szCs w:val="18"/>
                <w:lang w:val="sq-AL" w:eastAsia="nl-NL"/>
              </w:rPr>
              <w:t>T</w:t>
            </w:r>
            <w:r w:rsidRPr="008054EE">
              <w:rPr>
                <w:rFonts w:ascii="Garamond" w:hAnsi="Garamond"/>
                <w:snapToGrid w:val="0"/>
                <w:sz w:val="18"/>
                <w:szCs w:val="18"/>
                <w:vertAlign w:val="subscript"/>
                <w:lang w:val="sq-AL" w:eastAsia="nl-NL"/>
              </w:rPr>
              <w:t>2</w:t>
            </w:r>
            <w:r w:rsidRPr="008054EE">
              <w:rPr>
                <w:rFonts w:ascii="Garamond" w:hAnsi="Garamond"/>
                <w:snapToGrid w:val="0"/>
                <w:sz w:val="18"/>
                <w:szCs w:val="18"/>
                <w:lang w:val="sq-AL" w:eastAsia="nl-NL"/>
              </w:rPr>
              <w:t xml:space="preserve"> = 10 s</w:t>
            </w:r>
          </w:p>
        </w:tc>
      </w:tr>
      <w:tr w:rsidR="00FD5873" w:rsidRPr="008054EE" w:rsidTr="00DE403E">
        <w:trPr>
          <w:cantSplit/>
          <w:jc w:val="center"/>
        </w:trPr>
        <w:tc>
          <w:tcPr>
            <w:tcW w:w="1190" w:type="pct"/>
            <w:vMerge/>
          </w:tcPr>
          <w:p w:rsidR="00FD5873" w:rsidRPr="008054EE" w:rsidRDefault="00FD5873" w:rsidP="00DE403E">
            <w:pPr>
              <w:pStyle w:val="Text2"/>
              <w:spacing w:before="0" w:after="0"/>
              <w:ind w:left="0"/>
              <w:rPr>
                <w:rFonts w:ascii="Garamond" w:hAnsi="Garamond"/>
                <w:snapToGrid w:val="0"/>
                <w:sz w:val="18"/>
                <w:szCs w:val="18"/>
                <w:vertAlign w:val="subscript"/>
                <w:lang w:val="sq-AL" w:eastAsia="nl-NL"/>
              </w:rPr>
            </w:pPr>
          </w:p>
        </w:tc>
        <w:tc>
          <w:tcPr>
            <w:tcW w:w="1905" w:type="pct"/>
          </w:tcPr>
          <w:p w:rsidR="00FD5873" w:rsidRPr="008054EE" w:rsidRDefault="00FD5873" w:rsidP="00DE403E">
            <w:pPr>
              <w:pStyle w:val="Text2"/>
              <w:spacing w:before="0" w:after="0"/>
              <w:ind w:left="0"/>
              <w:jc w:val="center"/>
              <w:rPr>
                <w:rFonts w:ascii="Garamond" w:hAnsi="Garamond"/>
                <w:sz w:val="18"/>
                <w:szCs w:val="18"/>
                <w:lang w:val="sq-AL"/>
              </w:rPr>
            </w:pPr>
            <w:r w:rsidRPr="008054EE">
              <w:rPr>
                <w:rFonts w:ascii="Garamond" w:hAnsi="Garamond"/>
                <w:sz w:val="18"/>
                <w:szCs w:val="18"/>
                <w:lang w:val="sq-AL"/>
              </w:rPr>
              <w:t>1,5 &lt;</w:t>
            </w:r>
            <w:r w:rsidRPr="008054EE">
              <w:rPr>
                <w:rFonts w:ascii="Garamond" w:hAnsi="Garamond"/>
                <w:snapToGrid w:val="0"/>
                <w:sz w:val="18"/>
                <w:szCs w:val="18"/>
                <w:lang w:val="sq-AL" w:eastAsia="nl-NL"/>
              </w:rPr>
              <w:t>α</w:t>
            </w:r>
            <w:r w:rsidRPr="008054EE">
              <w:rPr>
                <w:rFonts w:ascii="Garamond" w:hAnsi="Garamond"/>
                <w:sz w:val="18"/>
                <w:szCs w:val="18"/>
                <w:lang w:val="sq-AL"/>
              </w:rPr>
              <w:t>&lt; 100</w:t>
            </w:r>
          </w:p>
        </w:tc>
        <w:tc>
          <w:tcPr>
            <w:tcW w:w="1905" w:type="pct"/>
          </w:tcPr>
          <w:p w:rsidR="00FD5873" w:rsidRPr="008054EE" w:rsidRDefault="00FD5873" w:rsidP="00DE403E">
            <w:pPr>
              <w:pStyle w:val="Text2"/>
              <w:spacing w:before="0" w:after="0"/>
              <w:ind w:left="0"/>
              <w:jc w:val="left"/>
              <w:rPr>
                <w:rFonts w:ascii="Garamond" w:hAnsi="Garamond"/>
                <w:sz w:val="18"/>
                <w:szCs w:val="18"/>
                <w:lang w:val="sq-AL"/>
              </w:rPr>
            </w:pPr>
            <w:r w:rsidRPr="008054EE">
              <w:rPr>
                <w:rFonts w:ascii="Garamond" w:hAnsi="Garamond"/>
                <w:snapToGrid w:val="0"/>
                <w:sz w:val="18"/>
                <w:szCs w:val="18"/>
                <w:lang w:val="sq-AL" w:eastAsia="nl-NL"/>
              </w:rPr>
              <w:t>T</w:t>
            </w:r>
            <w:r w:rsidRPr="008054EE">
              <w:rPr>
                <w:rFonts w:ascii="Garamond" w:hAnsi="Garamond"/>
                <w:snapToGrid w:val="0"/>
                <w:sz w:val="18"/>
                <w:szCs w:val="18"/>
                <w:vertAlign w:val="subscript"/>
                <w:lang w:val="sq-AL" w:eastAsia="nl-NL"/>
              </w:rPr>
              <w:t>2</w:t>
            </w:r>
            <w:r w:rsidRPr="008054EE">
              <w:rPr>
                <w:rFonts w:ascii="Garamond" w:hAnsi="Garamond"/>
                <w:snapToGrid w:val="0"/>
                <w:sz w:val="18"/>
                <w:szCs w:val="18"/>
                <w:lang w:val="sq-AL" w:eastAsia="nl-NL"/>
              </w:rPr>
              <w:t xml:space="preserve"> = 10</w:t>
            </w:r>
            <w:r w:rsidRPr="008054EE">
              <w:rPr>
                <w:rFonts w:ascii="Garamond" w:hAnsi="Garamond"/>
                <w:sz w:val="18"/>
                <w:szCs w:val="18"/>
                <w:lang w:val="sq-AL"/>
              </w:rPr>
              <w:t> · </w:t>
            </w:r>
            <w:r w:rsidRPr="008054EE">
              <w:rPr>
                <w:rFonts w:ascii="Garamond" w:hAnsi="Garamond"/>
                <w:snapToGrid w:val="0"/>
                <w:sz w:val="18"/>
                <w:szCs w:val="18"/>
                <w:lang w:val="sq-AL" w:eastAsia="nl-NL"/>
              </w:rPr>
              <w:t>[10</w:t>
            </w:r>
            <w:r w:rsidRPr="008054EE">
              <w:rPr>
                <w:rFonts w:ascii="Garamond" w:hAnsi="Garamond"/>
                <w:snapToGrid w:val="0"/>
                <w:sz w:val="18"/>
                <w:szCs w:val="18"/>
                <w:vertAlign w:val="superscript"/>
                <w:lang w:val="sq-AL" w:eastAsia="nl-NL"/>
              </w:rPr>
              <w:t xml:space="preserve"> (α - 1,5) / 98,5 </w:t>
            </w:r>
            <w:r w:rsidRPr="008054EE">
              <w:rPr>
                <w:rFonts w:ascii="Garamond" w:hAnsi="Garamond"/>
                <w:snapToGrid w:val="0"/>
                <w:sz w:val="18"/>
                <w:szCs w:val="18"/>
                <w:lang w:val="sq-AL" w:eastAsia="nl-NL"/>
              </w:rPr>
              <w:t>] s</w:t>
            </w:r>
          </w:p>
        </w:tc>
      </w:tr>
      <w:tr w:rsidR="00FD5873" w:rsidRPr="008054EE" w:rsidTr="00DE403E">
        <w:trPr>
          <w:cantSplit/>
          <w:jc w:val="center"/>
        </w:trPr>
        <w:tc>
          <w:tcPr>
            <w:tcW w:w="1190" w:type="pct"/>
            <w:vMerge/>
          </w:tcPr>
          <w:p w:rsidR="00FD5873" w:rsidRPr="008054EE" w:rsidRDefault="00FD5873" w:rsidP="00DE403E">
            <w:pPr>
              <w:pStyle w:val="Text2"/>
              <w:spacing w:before="0" w:after="0"/>
              <w:ind w:left="0"/>
              <w:rPr>
                <w:rFonts w:ascii="Garamond" w:hAnsi="Garamond"/>
                <w:snapToGrid w:val="0"/>
                <w:sz w:val="18"/>
                <w:szCs w:val="18"/>
                <w:vertAlign w:val="subscript"/>
                <w:lang w:val="sq-AL" w:eastAsia="nl-NL"/>
              </w:rPr>
            </w:pPr>
          </w:p>
        </w:tc>
        <w:tc>
          <w:tcPr>
            <w:tcW w:w="1905" w:type="pct"/>
          </w:tcPr>
          <w:p w:rsidR="00FD5873" w:rsidRPr="008054EE" w:rsidRDefault="00FD5873" w:rsidP="00DE403E">
            <w:pPr>
              <w:pStyle w:val="Text2"/>
              <w:spacing w:before="0" w:after="0"/>
              <w:ind w:left="0"/>
              <w:jc w:val="center"/>
              <w:rPr>
                <w:rFonts w:ascii="Garamond" w:hAnsi="Garamond"/>
                <w:sz w:val="18"/>
                <w:szCs w:val="18"/>
                <w:lang w:val="sq-AL"/>
              </w:rPr>
            </w:pPr>
            <w:r w:rsidRPr="008054EE">
              <w:rPr>
                <w:rFonts w:ascii="Garamond" w:hAnsi="Garamond"/>
                <w:snapToGrid w:val="0"/>
                <w:sz w:val="18"/>
                <w:szCs w:val="18"/>
                <w:lang w:val="sq-AL" w:eastAsia="nl-NL"/>
              </w:rPr>
              <w:t>α</w:t>
            </w:r>
            <w:r w:rsidRPr="008054EE">
              <w:rPr>
                <w:rFonts w:ascii="Garamond" w:hAnsi="Garamond"/>
                <w:sz w:val="18"/>
                <w:szCs w:val="18"/>
                <w:lang w:val="sq-AL"/>
              </w:rPr>
              <w:t>&gt; 100</w:t>
            </w:r>
          </w:p>
        </w:tc>
        <w:tc>
          <w:tcPr>
            <w:tcW w:w="1905" w:type="pct"/>
            <w:vAlign w:val="center"/>
          </w:tcPr>
          <w:p w:rsidR="00FD5873" w:rsidRPr="008054EE" w:rsidRDefault="00FD5873" w:rsidP="00DE403E">
            <w:pPr>
              <w:pStyle w:val="Text2"/>
              <w:spacing w:before="0" w:after="0"/>
              <w:ind w:left="0"/>
              <w:jc w:val="left"/>
              <w:rPr>
                <w:rFonts w:ascii="Garamond" w:hAnsi="Garamond"/>
                <w:sz w:val="18"/>
                <w:szCs w:val="18"/>
                <w:lang w:val="sq-AL"/>
              </w:rPr>
            </w:pPr>
            <w:r w:rsidRPr="008054EE">
              <w:rPr>
                <w:rFonts w:ascii="Garamond" w:hAnsi="Garamond"/>
                <w:snapToGrid w:val="0"/>
                <w:sz w:val="18"/>
                <w:szCs w:val="18"/>
                <w:lang w:val="sq-AL" w:eastAsia="nl-NL"/>
              </w:rPr>
              <w:t>T</w:t>
            </w:r>
            <w:r w:rsidRPr="008054EE">
              <w:rPr>
                <w:rFonts w:ascii="Garamond" w:hAnsi="Garamond"/>
                <w:snapToGrid w:val="0"/>
                <w:sz w:val="18"/>
                <w:szCs w:val="18"/>
                <w:vertAlign w:val="subscript"/>
                <w:lang w:val="sq-AL" w:eastAsia="nl-NL"/>
              </w:rPr>
              <w:t>2</w:t>
            </w:r>
            <w:r w:rsidRPr="008054EE">
              <w:rPr>
                <w:rFonts w:ascii="Garamond" w:hAnsi="Garamond"/>
                <w:snapToGrid w:val="0"/>
                <w:sz w:val="18"/>
                <w:szCs w:val="18"/>
                <w:lang w:val="sq-AL" w:eastAsia="nl-NL"/>
              </w:rPr>
              <w:t xml:space="preserve"> = 100 s</w:t>
            </w:r>
          </w:p>
        </w:tc>
      </w:tr>
      <w:tr w:rsidR="00FD5873" w:rsidRPr="008054EE" w:rsidTr="00DE403E">
        <w:trPr>
          <w:jc w:val="center"/>
        </w:trPr>
        <w:tc>
          <w:tcPr>
            <w:tcW w:w="1190" w:type="pct"/>
          </w:tcPr>
          <w:p w:rsidR="00FD5873" w:rsidRPr="008054EE" w:rsidRDefault="00FD5873" w:rsidP="00DE403E">
            <w:pPr>
              <w:pStyle w:val="Text2"/>
              <w:spacing w:before="0" w:after="0"/>
              <w:ind w:left="0"/>
              <w:jc w:val="left"/>
              <w:rPr>
                <w:rFonts w:ascii="Garamond" w:hAnsi="Garamond"/>
                <w:sz w:val="18"/>
                <w:szCs w:val="18"/>
                <w:lang w:val="sq-AL"/>
              </w:rPr>
            </w:pPr>
            <w:r w:rsidRPr="008054EE">
              <w:rPr>
                <w:rFonts w:ascii="Garamond" w:hAnsi="Garamond"/>
                <w:sz w:val="18"/>
                <w:szCs w:val="18"/>
                <w:lang w:val="sq-AL"/>
              </w:rPr>
              <w:t>Parametri siç renditet në ICNIRP</w:t>
            </w:r>
          </w:p>
        </w:tc>
        <w:tc>
          <w:tcPr>
            <w:tcW w:w="1905" w:type="pct"/>
          </w:tcPr>
          <w:p w:rsidR="00FD5873" w:rsidRPr="008054EE" w:rsidRDefault="00FD5873" w:rsidP="00DE403E">
            <w:pPr>
              <w:pStyle w:val="Text2"/>
              <w:spacing w:before="0" w:after="0"/>
              <w:ind w:left="0"/>
              <w:jc w:val="center"/>
              <w:rPr>
                <w:rFonts w:ascii="Garamond" w:hAnsi="Garamond"/>
                <w:sz w:val="18"/>
                <w:szCs w:val="18"/>
                <w:lang w:val="sq-AL"/>
              </w:rPr>
            </w:pPr>
            <w:r w:rsidRPr="008054EE">
              <w:rPr>
                <w:rFonts w:ascii="Garamond" w:hAnsi="Garamond"/>
                <w:sz w:val="18"/>
                <w:szCs w:val="18"/>
                <w:lang w:val="sq-AL"/>
              </w:rPr>
              <w:t xml:space="preserve">Intervali i kohës së vlefshme të ekspozimit </w:t>
            </w:r>
            <w:r w:rsidRPr="008054EE">
              <w:rPr>
                <w:rFonts w:ascii="Garamond" w:hAnsi="Garamond"/>
                <w:sz w:val="18"/>
                <w:szCs w:val="18"/>
                <w:lang w:val="sq-AL"/>
              </w:rPr>
              <w:br/>
              <w:t>(s)</w:t>
            </w:r>
          </w:p>
        </w:tc>
        <w:tc>
          <w:tcPr>
            <w:tcW w:w="1905" w:type="pct"/>
          </w:tcPr>
          <w:p w:rsidR="00FD5873" w:rsidRPr="008054EE" w:rsidRDefault="00FD5873" w:rsidP="00DE403E">
            <w:pPr>
              <w:pStyle w:val="Text2"/>
              <w:spacing w:before="0" w:after="0"/>
              <w:ind w:left="0"/>
              <w:jc w:val="left"/>
              <w:rPr>
                <w:rFonts w:ascii="Garamond" w:hAnsi="Garamond"/>
                <w:sz w:val="18"/>
                <w:szCs w:val="18"/>
                <w:lang w:val="sq-AL"/>
              </w:rPr>
            </w:pPr>
            <w:r w:rsidRPr="008054EE">
              <w:rPr>
                <w:rFonts w:ascii="Garamond" w:hAnsi="Garamond"/>
                <w:sz w:val="18"/>
                <w:szCs w:val="18"/>
                <w:lang w:val="sq-AL"/>
              </w:rPr>
              <w:t xml:space="preserve">Vlera </w:t>
            </w:r>
          </w:p>
        </w:tc>
      </w:tr>
      <w:tr w:rsidR="00FD5873" w:rsidRPr="008054EE" w:rsidTr="00DE403E">
        <w:trPr>
          <w:cantSplit/>
          <w:jc w:val="center"/>
        </w:trPr>
        <w:tc>
          <w:tcPr>
            <w:tcW w:w="1190" w:type="pct"/>
            <w:vMerge w:val="restart"/>
          </w:tcPr>
          <w:p w:rsidR="00FD5873" w:rsidRPr="008054EE" w:rsidRDefault="00FD5873" w:rsidP="00DE403E">
            <w:pPr>
              <w:pStyle w:val="Text2"/>
              <w:spacing w:before="0" w:after="0"/>
              <w:ind w:left="0"/>
              <w:rPr>
                <w:rFonts w:ascii="Garamond" w:hAnsi="Garamond"/>
                <w:sz w:val="18"/>
                <w:szCs w:val="18"/>
                <w:lang w:val="sq-AL"/>
              </w:rPr>
            </w:pPr>
            <w:r w:rsidRPr="008054EE">
              <w:rPr>
                <w:rFonts w:ascii="Garamond" w:hAnsi="Garamond"/>
                <w:sz w:val="18"/>
                <w:szCs w:val="18"/>
                <w:lang w:val="sq-AL"/>
              </w:rPr>
              <w:br/>
              <w:t xml:space="preserve">γ </w:t>
            </w:r>
          </w:p>
        </w:tc>
        <w:tc>
          <w:tcPr>
            <w:tcW w:w="1905" w:type="pct"/>
          </w:tcPr>
          <w:p w:rsidR="00FD5873" w:rsidRPr="008054EE" w:rsidRDefault="00FD5873" w:rsidP="00DE403E">
            <w:pPr>
              <w:pStyle w:val="Text2"/>
              <w:spacing w:before="0" w:after="0"/>
              <w:ind w:left="0"/>
              <w:jc w:val="center"/>
              <w:rPr>
                <w:rFonts w:ascii="Garamond" w:hAnsi="Garamond"/>
                <w:sz w:val="18"/>
                <w:szCs w:val="18"/>
                <w:lang w:val="sq-AL"/>
              </w:rPr>
            </w:pPr>
            <w:r w:rsidRPr="008054EE">
              <w:rPr>
                <w:rFonts w:ascii="Garamond" w:hAnsi="Garamond"/>
                <w:sz w:val="18"/>
                <w:szCs w:val="18"/>
                <w:lang w:val="sq-AL"/>
              </w:rPr>
              <w:t>t ≤ 100</w:t>
            </w:r>
          </w:p>
        </w:tc>
        <w:tc>
          <w:tcPr>
            <w:tcW w:w="1905" w:type="pct"/>
          </w:tcPr>
          <w:p w:rsidR="00FD5873" w:rsidRPr="008054EE" w:rsidRDefault="00FD5873" w:rsidP="00DE403E">
            <w:pPr>
              <w:pStyle w:val="Text2"/>
              <w:spacing w:before="0" w:after="0"/>
              <w:ind w:left="0"/>
              <w:jc w:val="left"/>
              <w:rPr>
                <w:rFonts w:ascii="Garamond" w:hAnsi="Garamond"/>
                <w:sz w:val="18"/>
                <w:szCs w:val="18"/>
                <w:lang w:val="sq-AL"/>
              </w:rPr>
            </w:pPr>
            <w:r w:rsidRPr="008054EE">
              <w:rPr>
                <w:rFonts w:ascii="Garamond" w:hAnsi="Garamond"/>
                <w:sz w:val="18"/>
                <w:szCs w:val="18"/>
                <w:lang w:val="sq-AL"/>
              </w:rPr>
              <w:t>γ = 11 [mrad]</w:t>
            </w:r>
          </w:p>
        </w:tc>
      </w:tr>
      <w:tr w:rsidR="00FD5873" w:rsidRPr="008054EE" w:rsidTr="00DE403E">
        <w:trPr>
          <w:cantSplit/>
          <w:jc w:val="center"/>
        </w:trPr>
        <w:tc>
          <w:tcPr>
            <w:tcW w:w="1190" w:type="pct"/>
            <w:vMerge/>
          </w:tcPr>
          <w:p w:rsidR="00FD5873" w:rsidRPr="008054EE" w:rsidRDefault="00FD5873" w:rsidP="00DE403E">
            <w:pPr>
              <w:pStyle w:val="Text2"/>
              <w:spacing w:before="0" w:after="0"/>
              <w:ind w:left="0"/>
              <w:rPr>
                <w:rFonts w:ascii="Garamond" w:hAnsi="Garamond"/>
                <w:sz w:val="18"/>
                <w:szCs w:val="18"/>
                <w:lang w:val="sq-AL"/>
              </w:rPr>
            </w:pPr>
          </w:p>
        </w:tc>
        <w:tc>
          <w:tcPr>
            <w:tcW w:w="1905" w:type="pct"/>
          </w:tcPr>
          <w:p w:rsidR="00FD5873" w:rsidRPr="008054EE" w:rsidRDefault="00FD5873" w:rsidP="00DE403E">
            <w:pPr>
              <w:pStyle w:val="Text2"/>
              <w:spacing w:before="0" w:after="0"/>
              <w:ind w:left="0"/>
              <w:jc w:val="center"/>
              <w:rPr>
                <w:rFonts w:ascii="Garamond" w:hAnsi="Garamond"/>
                <w:sz w:val="18"/>
                <w:szCs w:val="18"/>
                <w:vertAlign w:val="superscript"/>
                <w:lang w:val="sq-AL"/>
              </w:rPr>
            </w:pPr>
            <w:r w:rsidRPr="008054EE">
              <w:rPr>
                <w:rFonts w:ascii="Garamond" w:hAnsi="Garamond"/>
                <w:sz w:val="18"/>
                <w:szCs w:val="18"/>
                <w:lang w:val="sq-AL"/>
              </w:rPr>
              <w:t>100 &lt; t &lt; 10</w:t>
            </w:r>
            <w:r w:rsidRPr="008054EE">
              <w:rPr>
                <w:rFonts w:ascii="Garamond" w:hAnsi="Garamond"/>
                <w:sz w:val="18"/>
                <w:szCs w:val="18"/>
                <w:vertAlign w:val="superscript"/>
                <w:lang w:val="sq-AL"/>
              </w:rPr>
              <w:t>4</w:t>
            </w:r>
          </w:p>
        </w:tc>
        <w:tc>
          <w:tcPr>
            <w:tcW w:w="1905" w:type="pct"/>
          </w:tcPr>
          <w:p w:rsidR="00FD5873" w:rsidRPr="008054EE" w:rsidRDefault="00FD5873" w:rsidP="00DE403E">
            <w:pPr>
              <w:pStyle w:val="Text2"/>
              <w:spacing w:before="0" w:after="0"/>
              <w:ind w:left="0"/>
              <w:jc w:val="left"/>
              <w:rPr>
                <w:rFonts w:ascii="Garamond" w:hAnsi="Garamond"/>
                <w:sz w:val="18"/>
                <w:szCs w:val="18"/>
                <w:lang w:val="sq-AL"/>
              </w:rPr>
            </w:pPr>
            <w:r w:rsidRPr="008054EE">
              <w:rPr>
                <w:rFonts w:ascii="Garamond" w:hAnsi="Garamond"/>
                <w:sz w:val="18"/>
                <w:szCs w:val="18"/>
                <w:lang w:val="sq-AL"/>
              </w:rPr>
              <w:t>γ = 1,1 t</w:t>
            </w:r>
            <w:r w:rsidRPr="008054EE">
              <w:rPr>
                <w:rFonts w:ascii="Garamond" w:hAnsi="Garamond"/>
                <w:sz w:val="18"/>
                <w:szCs w:val="18"/>
                <w:vertAlign w:val="superscript"/>
                <w:lang w:val="sq-AL"/>
              </w:rPr>
              <w:t> 0, 5</w:t>
            </w:r>
            <w:r w:rsidRPr="008054EE">
              <w:rPr>
                <w:rFonts w:ascii="Garamond" w:hAnsi="Garamond"/>
                <w:sz w:val="18"/>
                <w:szCs w:val="18"/>
                <w:lang w:val="sq-AL"/>
              </w:rPr>
              <w:t>[mrad]</w:t>
            </w:r>
          </w:p>
        </w:tc>
      </w:tr>
      <w:tr w:rsidR="00FD5873" w:rsidRPr="008054EE" w:rsidTr="00DE403E">
        <w:trPr>
          <w:cantSplit/>
          <w:jc w:val="center"/>
        </w:trPr>
        <w:tc>
          <w:tcPr>
            <w:tcW w:w="1190" w:type="pct"/>
            <w:vMerge/>
          </w:tcPr>
          <w:p w:rsidR="00FD5873" w:rsidRPr="008054EE" w:rsidRDefault="00FD5873" w:rsidP="00DE403E">
            <w:pPr>
              <w:pStyle w:val="Text2"/>
              <w:spacing w:before="0" w:after="0"/>
              <w:ind w:left="0"/>
              <w:rPr>
                <w:rFonts w:ascii="Garamond" w:hAnsi="Garamond"/>
                <w:sz w:val="18"/>
                <w:szCs w:val="18"/>
                <w:lang w:val="sq-AL"/>
              </w:rPr>
            </w:pPr>
          </w:p>
        </w:tc>
        <w:tc>
          <w:tcPr>
            <w:tcW w:w="1905" w:type="pct"/>
          </w:tcPr>
          <w:p w:rsidR="00FD5873" w:rsidRPr="008054EE" w:rsidRDefault="00FD5873" w:rsidP="00DE403E">
            <w:pPr>
              <w:pStyle w:val="Text2"/>
              <w:spacing w:before="0" w:after="0"/>
              <w:ind w:left="0"/>
              <w:jc w:val="center"/>
              <w:rPr>
                <w:rFonts w:ascii="Garamond" w:hAnsi="Garamond"/>
                <w:sz w:val="18"/>
                <w:szCs w:val="18"/>
                <w:lang w:val="sq-AL"/>
              </w:rPr>
            </w:pPr>
            <w:r w:rsidRPr="008054EE">
              <w:rPr>
                <w:rFonts w:ascii="Garamond" w:hAnsi="Garamond"/>
                <w:sz w:val="18"/>
                <w:szCs w:val="18"/>
                <w:lang w:val="sq-AL"/>
              </w:rPr>
              <w:t>t &gt; 10</w:t>
            </w:r>
            <w:r w:rsidRPr="008054EE">
              <w:rPr>
                <w:rFonts w:ascii="Garamond" w:hAnsi="Garamond"/>
                <w:sz w:val="18"/>
                <w:szCs w:val="18"/>
                <w:vertAlign w:val="superscript"/>
                <w:lang w:val="sq-AL"/>
              </w:rPr>
              <w:t>4</w:t>
            </w:r>
          </w:p>
        </w:tc>
        <w:tc>
          <w:tcPr>
            <w:tcW w:w="1905" w:type="pct"/>
          </w:tcPr>
          <w:p w:rsidR="00FD5873" w:rsidRPr="008054EE" w:rsidRDefault="00FD5873" w:rsidP="00DE403E">
            <w:pPr>
              <w:pStyle w:val="Text2"/>
              <w:spacing w:before="0" w:after="0"/>
              <w:ind w:left="0"/>
              <w:jc w:val="left"/>
              <w:rPr>
                <w:rFonts w:ascii="Garamond" w:hAnsi="Garamond"/>
                <w:sz w:val="18"/>
                <w:szCs w:val="18"/>
                <w:lang w:val="sq-AL"/>
              </w:rPr>
            </w:pPr>
            <w:r w:rsidRPr="008054EE">
              <w:rPr>
                <w:rFonts w:ascii="Garamond" w:hAnsi="Garamond"/>
                <w:sz w:val="18"/>
                <w:szCs w:val="18"/>
                <w:lang w:val="sq-AL"/>
              </w:rPr>
              <w:t>γ = 110 [mrad]</w:t>
            </w:r>
          </w:p>
        </w:tc>
      </w:tr>
    </w:tbl>
    <w:p w:rsidR="00FD5873" w:rsidRPr="008054EE" w:rsidRDefault="00FD5873" w:rsidP="00FD5873">
      <w:pPr>
        <w:pStyle w:val="Paragrafi"/>
        <w:rPr>
          <w:sz w:val="18"/>
          <w:lang w:val="sq-AL"/>
        </w:rPr>
      </w:pPr>
    </w:p>
    <w:p w:rsidR="00FD5873" w:rsidRPr="008054EE" w:rsidRDefault="00FD5873" w:rsidP="00FD5873">
      <w:pPr>
        <w:pStyle w:val="Paragrafi"/>
        <w:rPr>
          <w:lang w:val="sq-AL"/>
        </w:rPr>
      </w:pPr>
      <w:r w:rsidRPr="008054EE">
        <w:rPr>
          <w:lang w:val="sq-AL"/>
        </w:rPr>
        <w:t xml:space="preserve">Tabela 2.6: Korrigjimi për ekspozimin përsëritës </w:t>
      </w:r>
    </w:p>
    <w:p w:rsidR="00FD5873" w:rsidRPr="008054EE" w:rsidRDefault="00FD5873" w:rsidP="00FD5873">
      <w:pPr>
        <w:pStyle w:val="Paragrafi"/>
        <w:rPr>
          <w:lang w:val="sq-AL"/>
        </w:rPr>
      </w:pPr>
      <w:r w:rsidRPr="008054EE">
        <w:rPr>
          <w:lang w:val="sq-AL"/>
        </w:rPr>
        <w:t>Secili nga rregullat e përgjithshme të mëposhtme duhet të zbatohet për të gjitha ekspozimet përsëritëse, siç ndodhin nga sistemet lazer të pulsuara në mënyrë të përsëritur ose ato të skanimit:</w:t>
      </w:r>
    </w:p>
    <w:p w:rsidR="00FD5873" w:rsidRPr="008054EE" w:rsidRDefault="00FD5873" w:rsidP="00FD5873">
      <w:pPr>
        <w:pStyle w:val="Paragrafi"/>
        <w:rPr>
          <w:lang w:val="sq-AL"/>
        </w:rPr>
      </w:pPr>
      <w:r w:rsidRPr="008054EE">
        <w:rPr>
          <w:lang w:val="sq-AL"/>
        </w:rPr>
        <w:t>1. Ekspozimi nga çdo pulsim i vetëm në një varg pulsimesh nuk tejkalon vlerën kufi të ekspozimit për një pulsim të vetëm të kohëzgjatjes së atij pulsimi.</w:t>
      </w:r>
    </w:p>
    <w:p w:rsidR="00FD5873" w:rsidRPr="008054EE" w:rsidRDefault="00FD5873" w:rsidP="00FD5873">
      <w:pPr>
        <w:pStyle w:val="Paragrafi"/>
        <w:rPr>
          <w:lang w:val="sq-AL"/>
        </w:rPr>
      </w:pPr>
      <w:r w:rsidRPr="008054EE">
        <w:rPr>
          <w:lang w:val="sq-AL"/>
        </w:rPr>
        <w:t>2. Ekspozimi nga çfarëdolloj grupi pulsimesh (apo nën grupesh pulsimi në një varg) të lëshuar nënjë kohë t nuk tejkalon vlerën kufi të ekspozimit për kohën t.</w:t>
      </w:r>
    </w:p>
    <w:p w:rsidR="00FD5873" w:rsidRPr="008054EE" w:rsidRDefault="00FD5873" w:rsidP="00FD5873">
      <w:pPr>
        <w:pStyle w:val="Paragrafi"/>
        <w:rPr>
          <w:lang w:val="sq-AL"/>
        </w:rPr>
      </w:pPr>
      <w:r w:rsidRPr="008054EE">
        <w:rPr>
          <w:lang w:val="sq-AL"/>
        </w:rPr>
        <w:t>3. Ekspozimi nga çfarëdolloj pulsimi i vetëm brenda një grupi pulsimesh nuk tejkalon vlerën kufi të ekspozimit të një pulsimi të vetëm të shumëzuar me një faktor korrigjimi termik kumulativ Cp=N</w:t>
      </w:r>
      <w:r w:rsidRPr="008054EE">
        <w:rPr>
          <w:vertAlign w:val="superscript"/>
          <w:lang w:val="sq-AL"/>
        </w:rPr>
        <w:t>−0,25</w:t>
      </w:r>
      <w:r w:rsidRPr="008054EE">
        <w:rPr>
          <w:lang w:val="sq-AL"/>
        </w:rPr>
        <w:t>, ku N është numri i pulsimeve. Ky rregull zbatohet vetëm për kufijtë e ekspozimit për mbrojtjen kundër dëmtimeve termike, ku të gjitha pulsimet e lëshuara në më pak se Tmin trajtohen si një pulsim i vetëm.</w:t>
      </w:r>
    </w:p>
    <w:p w:rsidR="00FD5873" w:rsidRPr="008054EE" w:rsidRDefault="00FD5873" w:rsidP="00FD5873">
      <w:pPr>
        <w:pStyle w:val="Paragrafi"/>
        <w:rPr>
          <w:lang w:val="sq-AL"/>
        </w:rPr>
      </w:pPr>
    </w:p>
    <w:tbl>
      <w:tblPr>
        <w:tblW w:w="422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3"/>
        <w:gridCol w:w="4111"/>
        <w:gridCol w:w="2835"/>
      </w:tblGrid>
      <w:tr w:rsidR="00FD5873" w:rsidRPr="008054EE" w:rsidTr="00DE403E">
        <w:trPr>
          <w:jc w:val="center"/>
        </w:trPr>
        <w:tc>
          <w:tcPr>
            <w:tcW w:w="830" w:type="pct"/>
          </w:tcPr>
          <w:p w:rsidR="00FD5873" w:rsidRPr="008054EE" w:rsidRDefault="00FD5873" w:rsidP="00DE403E">
            <w:pPr>
              <w:autoSpaceDE w:val="0"/>
              <w:autoSpaceDN w:val="0"/>
              <w:adjustRightInd w:val="0"/>
              <w:spacing w:after="0" w:line="240" w:lineRule="auto"/>
              <w:ind w:firstLine="0"/>
              <w:rPr>
                <w:rFonts w:ascii="Garamond" w:hAnsi="Garamond"/>
                <w:bCs/>
                <w:sz w:val="18"/>
                <w:szCs w:val="18"/>
                <w:u w:val="single"/>
                <w:lang w:val="sq-AL"/>
              </w:rPr>
            </w:pPr>
            <w:r w:rsidRPr="008054EE">
              <w:rPr>
                <w:rFonts w:ascii="Garamond" w:hAnsi="Garamond"/>
                <w:sz w:val="18"/>
                <w:szCs w:val="18"/>
                <w:lang w:val="sq-AL"/>
              </w:rPr>
              <w:t xml:space="preserve">Parametri </w:t>
            </w:r>
          </w:p>
        </w:tc>
        <w:tc>
          <w:tcPr>
            <w:tcW w:w="2468" w:type="pct"/>
          </w:tcPr>
          <w:p w:rsidR="00FD5873" w:rsidRPr="008054EE" w:rsidRDefault="00FD5873" w:rsidP="00DE403E">
            <w:pPr>
              <w:autoSpaceDE w:val="0"/>
              <w:autoSpaceDN w:val="0"/>
              <w:adjustRightInd w:val="0"/>
              <w:spacing w:after="0" w:line="240" w:lineRule="auto"/>
              <w:ind w:firstLine="0"/>
              <w:jc w:val="center"/>
              <w:rPr>
                <w:rFonts w:ascii="Garamond" w:hAnsi="Garamond"/>
                <w:bCs/>
                <w:sz w:val="18"/>
                <w:szCs w:val="18"/>
                <w:u w:val="single"/>
                <w:lang w:val="sq-AL"/>
              </w:rPr>
            </w:pPr>
            <w:r w:rsidRPr="008054EE">
              <w:rPr>
                <w:rFonts w:ascii="Garamond" w:hAnsi="Garamond"/>
                <w:sz w:val="18"/>
                <w:szCs w:val="18"/>
                <w:lang w:val="sq-AL"/>
              </w:rPr>
              <w:t>Brezi spektral i vlefshëm (nm)</w:t>
            </w:r>
          </w:p>
        </w:tc>
        <w:tc>
          <w:tcPr>
            <w:tcW w:w="1702" w:type="pct"/>
          </w:tcPr>
          <w:p w:rsidR="00FD5873" w:rsidRPr="008054EE" w:rsidRDefault="00FD5873" w:rsidP="00DE403E">
            <w:pPr>
              <w:autoSpaceDE w:val="0"/>
              <w:autoSpaceDN w:val="0"/>
              <w:adjustRightInd w:val="0"/>
              <w:spacing w:after="0" w:line="240" w:lineRule="auto"/>
              <w:ind w:firstLine="0"/>
              <w:rPr>
                <w:rFonts w:ascii="Garamond" w:hAnsi="Garamond"/>
                <w:bCs/>
                <w:sz w:val="18"/>
                <w:szCs w:val="18"/>
                <w:u w:val="single"/>
                <w:lang w:val="sq-AL"/>
              </w:rPr>
            </w:pPr>
            <w:r w:rsidRPr="008054EE">
              <w:rPr>
                <w:rFonts w:ascii="Garamond" w:hAnsi="Garamond"/>
                <w:sz w:val="18"/>
                <w:szCs w:val="18"/>
                <w:lang w:val="sq-AL"/>
              </w:rPr>
              <w:t xml:space="preserve">Vlera ose përshkrimi </w:t>
            </w:r>
          </w:p>
        </w:tc>
      </w:tr>
      <w:tr w:rsidR="00FD5873" w:rsidRPr="008054EE" w:rsidTr="00DE403E">
        <w:trPr>
          <w:trHeight w:val="212"/>
          <w:jc w:val="center"/>
        </w:trPr>
        <w:tc>
          <w:tcPr>
            <w:tcW w:w="830" w:type="pct"/>
            <w:vMerge w:val="restart"/>
          </w:tcPr>
          <w:p w:rsidR="00FD5873" w:rsidRPr="008054EE" w:rsidRDefault="00FD5873" w:rsidP="00DE403E">
            <w:pPr>
              <w:autoSpaceDE w:val="0"/>
              <w:autoSpaceDN w:val="0"/>
              <w:adjustRightInd w:val="0"/>
              <w:spacing w:after="0" w:line="240" w:lineRule="auto"/>
              <w:ind w:firstLine="0"/>
              <w:rPr>
                <w:rFonts w:ascii="Garamond" w:hAnsi="Garamond"/>
                <w:sz w:val="18"/>
                <w:szCs w:val="18"/>
                <w:lang w:val="sq-AL"/>
              </w:rPr>
            </w:pPr>
          </w:p>
          <w:p w:rsidR="00FD5873" w:rsidRPr="008054EE" w:rsidRDefault="00FD5873" w:rsidP="00DE403E">
            <w:pPr>
              <w:autoSpaceDE w:val="0"/>
              <w:autoSpaceDN w:val="0"/>
              <w:adjustRightInd w:val="0"/>
              <w:spacing w:after="0" w:line="240" w:lineRule="auto"/>
              <w:ind w:firstLine="0"/>
              <w:rPr>
                <w:rFonts w:ascii="Garamond" w:hAnsi="Garamond"/>
                <w:sz w:val="18"/>
                <w:szCs w:val="18"/>
                <w:lang w:val="sq-AL"/>
              </w:rPr>
            </w:pPr>
          </w:p>
          <w:p w:rsidR="00FD5873" w:rsidRPr="008054EE" w:rsidRDefault="00FD5873" w:rsidP="00DE403E">
            <w:pPr>
              <w:autoSpaceDE w:val="0"/>
              <w:autoSpaceDN w:val="0"/>
              <w:adjustRightInd w:val="0"/>
              <w:spacing w:after="0" w:line="240" w:lineRule="auto"/>
              <w:ind w:firstLine="0"/>
              <w:rPr>
                <w:rFonts w:ascii="Garamond" w:hAnsi="Garamond"/>
                <w:sz w:val="18"/>
                <w:szCs w:val="18"/>
                <w:lang w:val="sq-AL"/>
              </w:rPr>
            </w:pPr>
          </w:p>
          <w:p w:rsidR="00FD5873" w:rsidRPr="008054EE" w:rsidRDefault="00FD5873" w:rsidP="00DE403E">
            <w:pPr>
              <w:autoSpaceDE w:val="0"/>
              <w:autoSpaceDN w:val="0"/>
              <w:adjustRightInd w:val="0"/>
              <w:spacing w:after="0" w:line="240" w:lineRule="auto"/>
              <w:ind w:firstLine="0"/>
              <w:rPr>
                <w:rFonts w:ascii="Garamond" w:hAnsi="Garamond"/>
                <w:sz w:val="18"/>
                <w:szCs w:val="18"/>
                <w:lang w:val="sq-AL"/>
              </w:rPr>
            </w:pPr>
            <w:r w:rsidRPr="008054EE">
              <w:rPr>
                <w:rFonts w:ascii="Garamond" w:hAnsi="Garamond"/>
                <w:sz w:val="18"/>
                <w:szCs w:val="18"/>
                <w:lang w:val="sq-AL"/>
              </w:rPr>
              <w:t>T</w:t>
            </w:r>
            <w:r w:rsidRPr="008054EE">
              <w:rPr>
                <w:rFonts w:ascii="Garamond" w:hAnsi="Garamond"/>
                <w:sz w:val="18"/>
                <w:szCs w:val="18"/>
                <w:vertAlign w:val="subscript"/>
                <w:lang w:val="sq-AL"/>
              </w:rPr>
              <w:t>min</w:t>
            </w:r>
          </w:p>
          <w:p w:rsidR="00FD5873" w:rsidRPr="008054EE" w:rsidRDefault="00FD5873" w:rsidP="00DE403E">
            <w:pPr>
              <w:autoSpaceDE w:val="0"/>
              <w:autoSpaceDN w:val="0"/>
              <w:adjustRightInd w:val="0"/>
              <w:spacing w:after="0" w:line="240" w:lineRule="auto"/>
              <w:ind w:firstLine="0"/>
              <w:rPr>
                <w:rFonts w:ascii="Garamond" w:hAnsi="Garamond"/>
                <w:sz w:val="18"/>
                <w:szCs w:val="18"/>
                <w:lang w:val="sq-AL"/>
              </w:rPr>
            </w:pPr>
          </w:p>
          <w:p w:rsidR="00FD5873" w:rsidRPr="008054EE" w:rsidRDefault="00FD5873" w:rsidP="00DE403E">
            <w:pPr>
              <w:autoSpaceDE w:val="0"/>
              <w:autoSpaceDN w:val="0"/>
              <w:adjustRightInd w:val="0"/>
              <w:spacing w:after="0" w:line="240" w:lineRule="auto"/>
              <w:ind w:firstLine="0"/>
              <w:rPr>
                <w:rFonts w:ascii="Garamond" w:hAnsi="Garamond"/>
                <w:bCs/>
                <w:sz w:val="18"/>
                <w:szCs w:val="18"/>
                <w:u w:val="single"/>
                <w:lang w:val="sq-AL"/>
              </w:rPr>
            </w:pPr>
          </w:p>
        </w:tc>
        <w:tc>
          <w:tcPr>
            <w:tcW w:w="2468" w:type="pct"/>
          </w:tcPr>
          <w:p w:rsidR="00FD5873" w:rsidRPr="008054EE" w:rsidRDefault="00FD5873" w:rsidP="00DE403E">
            <w:pPr>
              <w:autoSpaceDE w:val="0"/>
              <w:autoSpaceDN w:val="0"/>
              <w:adjustRightInd w:val="0"/>
              <w:spacing w:after="0" w:line="240" w:lineRule="auto"/>
              <w:ind w:firstLine="0"/>
              <w:rPr>
                <w:rFonts w:ascii="Garamond" w:hAnsi="Garamond"/>
                <w:bCs/>
                <w:sz w:val="18"/>
                <w:szCs w:val="18"/>
                <w:u w:val="single"/>
                <w:lang w:val="sq-AL"/>
              </w:rPr>
            </w:pPr>
            <w:r w:rsidRPr="008054EE">
              <w:rPr>
                <w:rFonts w:ascii="Garamond" w:hAnsi="Garamond"/>
                <w:sz w:val="18"/>
                <w:szCs w:val="18"/>
                <w:lang w:val="sq-AL"/>
              </w:rPr>
              <w:t>315 &lt;λ</w:t>
            </w:r>
            <w:r w:rsidRPr="008054EE">
              <w:rPr>
                <w:rFonts w:ascii="Garamond" w:eastAsia="TimesNewRoman+22" w:hAnsi="Garamond"/>
                <w:sz w:val="18"/>
                <w:szCs w:val="18"/>
                <w:lang w:val="sq-AL"/>
              </w:rPr>
              <w:t xml:space="preserve">≤ </w:t>
            </w:r>
            <w:r w:rsidRPr="008054EE">
              <w:rPr>
                <w:rFonts w:ascii="Garamond" w:hAnsi="Garamond"/>
                <w:sz w:val="18"/>
                <w:szCs w:val="18"/>
                <w:lang w:val="sq-AL"/>
              </w:rPr>
              <w:t>400</w:t>
            </w:r>
          </w:p>
        </w:tc>
        <w:tc>
          <w:tcPr>
            <w:tcW w:w="1702" w:type="pct"/>
          </w:tcPr>
          <w:p w:rsidR="00FD5873" w:rsidRPr="008054EE" w:rsidRDefault="00FD5873" w:rsidP="00DE403E">
            <w:pPr>
              <w:autoSpaceDE w:val="0"/>
              <w:autoSpaceDN w:val="0"/>
              <w:adjustRightInd w:val="0"/>
              <w:spacing w:after="0" w:line="240" w:lineRule="auto"/>
              <w:ind w:firstLine="0"/>
              <w:rPr>
                <w:rFonts w:ascii="Garamond" w:hAnsi="Garamond"/>
                <w:bCs/>
                <w:sz w:val="18"/>
                <w:szCs w:val="18"/>
                <w:u w:val="single"/>
                <w:lang w:val="sq-AL"/>
              </w:rPr>
            </w:pPr>
            <w:r w:rsidRPr="008054EE">
              <w:rPr>
                <w:rFonts w:ascii="Garamond" w:hAnsi="Garamond"/>
                <w:sz w:val="18"/>
                <w:szCs w:val="18"/>
                <w:lang w:val="sq-AL"/>
              </w:rPr>
              <w:t>T</w:t>
            </w:r>
            <w:r w:rsidRPr="008054EE">
              <w:rPr>
                <w:rFonts w:ascii="Garamond" w:hAnsi="Garamond"/>
                <w:sz w:val="18"/>
                <w:szCs w:val="18"/>
                <w:vertAlign w:val="subscript"/>
                <w:lang w:val="sq-AL"/>
              </w:rPr>
              <w:t xml:space="preserve">min </w:t>
            </w:r>
            <w:r w:rsidRPr="008054EE">
              <w:rPr>
                <w:rFonts w:ascii="Garamond" w:hAnsi="Garamond"/>
                <w:sz w:val="18"/>
                <w:szCs w:val="18"/>
                <w:lang w:val="sq-AL"/>
              </w:rPr>
              <w:t xml:space="preserve">= 10 </w:t>
            </w:r>
            <w:r w:rsidRPr="008054EE">
              <w:rPr>
                <w:rFonts w:ascii="Garamond" w:eastAsia="TimesNewRoman+22" w:hAnsi="Garamond"/>
                <w:sz w:val="18"/>
                <w:szCs w:val="18"/>
                <w:vertAlign w:val="superscript"/>
                <w:lang w:val="sq-AL"/>
              </w:rPr>
              <w:t>−</w:t>
            </w:r>
            <w:r w:rsidRPr="008054EE">
              <w:rPr>
                <w:rFonts w:ascii="Garamond" w:hAnsi="Garamond"/>
                <w:sz w:val="18"/>
                <w:szCs w:val="18"/>
                <w:vertAlign w:val="superscript"/>
                <w:lang w:val="sq-AL"/>
              </w:rPr>
              <w:t>9</w:t>
            </w:r>
            <w:r w:rsidRPr="008054EE">
              <w:rPr>
                <w:rFonts w:ascii="Garamond" w:hAnsi="Garamond"/>
                <w:sz w:val="18"/>
                <w:szCs w:val="18"/>
                <w:lang w:val="sq-AL"/>
              </w:rPr>
              <w:t xml:space="preserve"> s (= 1 ns)</w:t>
            </w:r>
          </w:p>
        </w:tc>
      </w:tr>
      <w:tr w:rsidR="00FD5873" w:rsidRPr="008054EE" w:rsidTr="00DE403E">
        <w:trPr>
          <w:trHeight w:val="211"/>
          <w:jc w:val="center"/>
        </w:trPr>
        <w:tc>
          <w:tcPr>
            <w:tcW w:w="830" w:type="pct"/>
            <w:vMerge/>
          </w:tcPr>
          <w:p w:rsidR="00FD5873" w:rsidRPr="008054EE" w:rsidRDefault="00FD5873" w:rsidP="00DE403E">
            <w:pPr>
              <w:autoSpaceDE w:val="0"/>
              <w:autoSpaceDN w:val="0"/>
              <w:adjustRightInd w:val="0"/>
              <w:spacing w:after="0" w:line="240" w:lineRule="auto"/>
              <w:ind w:firstLine="0"/>
              <w:rPr>
                <w:rFonts w:ascii="Garamond" w:hAnsi="Garamond"/>
                <w:sz w:val="18"/>
                <w:szCs w:val="18"/>
                <w:lang w:val="sq-AL"/>
              </w:rPr>
            </w:pPr>
          </w:p>
        </w:tc>
        <w:tc>
          <w:tcPr>
            <w:tcW w:w="2468" w:type="pct"/>
          </w:tcPr>
          <w:p w:rsidR="00FD5873" w:rsidRPr="008054EE" w:rsidRDefault="00FD5873" w:rsidP="00DE403E">
            <w:pPr>
              <w:autoSpaceDE w:val="0"/>
              <w:autoSpaceDN w:val="0"/>
              <w:adjustRightInd w:val="0"/>
              <w:spacing w:after="0" w:line="240" w:lineRule="auto"/>
              <w:ind w:firstLine="0"/>
              <w:rPr>
                <w:rFonts w:ascii="Garamond" w:hAnsi="Garamond"/>
                <w:bCs/>
                <w:sz w:val="18"/>
                <w:szCs w:val="18"/>
                <w:u w:val="single"/>
                <w:lang w:val="sq-AL"/>
              </w:rPr>
            </w:pPr>
            <w:r w:rsidRPr="008054EE">
              <w:rPr>
                <w:rFonts w:ascii="Garamond" w:hAnsi="Garamond"/>
                <w:sz w:val="18"/>
                <w:szCs w:val="18"/>
                <w:lang w:val="sq-AL"/>
              </w:rPr>
              <w:t>400 &lt;λ</w:t>
            </w:r>
            <w:r w:rsidRPr="008054EE">
              <w:rPr>
                <w:rFonts w:ascii="Garamond" w:eastAsia="TimesNewRoman+22" w:hAnsi="Garamond"/>
                <w:sz w:val="18"/>
                <w:szCs w:val="18"/>
                <w:lang w:val="sq-AL"/>
              </w:rPr>
              <w:t xml:space="preserve">≤ </w:t>
            </w:r>
            <w:r w:rsidRPr="008054EE">
              <w:rPr>
                <w:rFonts w:ascii="Garamond" w:hAnsi="Garamond"/>
                <w:sz w:val="18"/>
                <w:szCs w:val="18"/>
                <w:lang w:val="sq-AL"/>
              </w:rPr>
              <w:t>1 050</w:t>
            </w:r>
          </w:p>
        </w:tc>
        <w:tc>
          <w:tcPr>
            <w:tcW w:w="1702" w:type="pct"/>
          </w:tcPr>
          <w:p w:rsidR="00FD5873" w:rsidRPr="008054EE" w:rsidRDefault="00FD5873" w:rsidP="00DE403E">
            <w:pPr>
              <w:autoSpaceDE w:val="0"/>
              <w:autoSpaceDN w:val="0"/>
              <w:adjustRightInd w:val="0"/>
              <w:spacing w:after="0" w:line="240" w:lineRule="auto"/>
              <w:ind w:firstLine="0"/>
              <w:rPr>
                <w:rFonts w:ascii="Garamond" w:hAnsi="Garamond"/>
                <w:bCs/>
                <w:sz w:val="18"/>
                <w:szCs w:val="18"/>
                <w:u w:val="single"/>
                <w:lang w:val="sq-AL"/>
              </w:rPr>
            </w:pPr>
            <w:r w:rsidRPr="008054EE">
              <w:rPr>
                <w:rFonts w:ascii="Garamond" w:hAnsi="Garamond"/>
                <w:sz w:val="18"/>
                <w:szCs w:val="18"/>
                <w:lang w:val="sq-AL"/>
              </w:rPr>
              <w:t>T</w:t>
            </w:r>
            <w:r w:rsidRPr="008054EE">
              <w:rPr>
                <w:rFonts w:ascii="Garamond" w:hAnsi="Garamond"/>
                <w:sz w:val="18"/>
                <w:szCs w:val="18"/>
                <w:vertAlign w:val="subscript"/>
                <w:lang w:val="sq-AL"/>
              </w:rPr>
              <w:t xml:space="preserve">min </w:t>
            </w:r>
            <w:r w:rsidRPr="008054EE">
              <w:rPr>
                <w:rFonts w:ascii="Garamond" w:hAnsi="Garamond"/>
                <w:sz w:val="18"/>
                <w:szCs w:val="18"/>
                <w:lang w:val="sq-AL"/>
              </w:rPr>
              <w:t xml:space="preserve">= 18· 10 </w:t>
            </w:r>
            <w:r w:rsidRPr="008054EE">
              <w:rPr>
                <w:rFonts w:ascii="Garamond" w:eastAsia="TimesNewRoman+22" w:hAnsi="Garamond"/>
                <w:sz w:val="18"/>
                <w:szCs w:val="18"/>
                <w:vertAlign w:val="superscript"/>
                <w:lang w:val="sq-AL"/>
              </w:rPr>
              <w:t>−</w:t>
            </w:r>
            <w:r w:rsidRPr="008054EE">
              <w:rPr>
                <w:rFonts w:ascii="Garamond" w:hAnsi="Garamond"/>
                <w:sz w:val="18"/>
                <w:szCs w:val="18"/>
                <w:vertAlign w:val="superscript"/>
                <w:lang w:val="sq-AL"/>
              </w:rPr>
              <w:t>6</w:t>
            </w:r>
            <w:r w:rsidRPr="008054EE">
              <w:rPr>
                <w:rFonts w:ascii="Garamond" w:hAnsi="Garamond"/>
                <w:sz w:val="18"/>
                <w:szCs w:val="18"/>
                <w:lang w:val="sq-AL"/>
              </w:rPr>
              <w:t xml:space="preserve"> s (= 18 μs)</w:t>
            </w:r>
          </w:p>
        </w:tc>
      </w:tr>
      <w:tr w:rsidR="00FD5873" w:rsidRPr="008054EE" w:rsidTr="00DE403E">
        <w:trPr>
          <w:trHeight w:val="211"/>
          <w:jc w:val="center"/>
        </w:trPr>
        <w:tc>
          <w:tcPr>
            <w:tcW w:w="830" w:type="pct"/>
            <w:vMerge/>
          </w:tcPr>
          <w:p w:rsidR="00FD5873" w:rsidRPr="008054EE" w:rsidRDefault="00FD5873" w:rsidP="00DE403E">
            <w:pPr>
              <w:autoSpaceDE w:val="0"/>
              <w:autoSpaceDN w:val="0"/>
              <w:adjustRightInd w:val="0"/>
              <w:spacing w:after="0" w:line="240" w:lineRule="auto"/>
              <w:ind w:firstLine="0"/>
              <w:rPr>
                <w:rFonts w:ascii="Garamond" w:hAnsi="Garamond"/>
                <w:sz w:val="18"/>
                <w:szCs w:val="18"/>
                <w:lang w:val="sq-AL"/>
              </w:rPr>
            </w:pPr>
          </w:p>
        </w:tc>
        <w:tc>
          <w:tcPr>
            <w:tcW w:w="2468" w:type="pct"/>
          </w:tcPr>
          <w:p w:rsidR="00FD5873" w:rsidRPr="008054EE" w:rsidRDefault="00FD5873" w:rsidP="00DE403E">
            <w:pPr>
              <w:autoSpaceDE w:val="0"/>
              <w:autoSpaceDN w:val="0"/>
              <w:adjustRightInd w:val="0"/>
              <w:spacing w:after="0" w:line="240" w:lineRule="auto"/>
              <w:ind w:firstLine="0"/>
              <w:rPr>
                <w:rFonts w:ascii="Garamond" w:hAnsi="Garamond"/>
                <w:bCs/>
                <w:sz w:val="18"/>
                <w:szCs w:val="18"/>
                <w:u w:val="single"/>
                <w:lang w:val="sq-AL"/>
              </w:rPr>
            </w:pPr>
            <w:r w:rsidRPr="008054EE">
              <w:rPr>
                <w:rFonts w:ascii="Garamond" w:hAnsi="Garamond"/>
                <w:sz w:val="18"/>
                <w:szCs w:val="18"/>
                <w:lang w:val="sq-AL"/>
              </w:rPr>
              <w:t>1 050 &lt;λ</w:t>
            </w:r>
            <w:r w:rsidRPr="008054EE">
              <w:rPr>
                <w:rFonts w:ascii="Garamond" w:eastAsia="TimesNewRoman+22" w:hAnsi="Garamond"/>
                <w:sz w:val="18"/>
                <w:szCs w:val="18"/>
                <w:lang w:val="sq-AL"/>
              </w:rPr>
              <w:t xml:space="preserve">≤ </w:t>
            </w:r>
            <w:r w:rsidRPr="008054EE">
              <w:rPr>
                <w:rFonts w:ascii="Garamond" w:hAnsi="Garamond"/>
                <w:sz w:val="18"/>
                <w:szCs w:val="18"/>
                <w:lang w:val="sq-AL"/>
              </w:rPr>
              <w:t>1 400</w:t>
            </w:r>
          </w:p>
        </w:tc>
        <w:tc>
          <w:tcPr>
            <w:tcW w:w="1702" w:type="pct"/>
          </w:tcPr>
          <w:p w:rsidR="00FD5873" w:rsidRPr="008054EE" w:rsidRDefault="00FD5873" w:rsidP="00DE403E">
            <w:pPr>
              <w:autoSpaceDE w:val="0"/>
              <w:autoSpaceDN w:val="0"/>
              <w:adjustRightInd w:val="0"/>
              <w:spacing w:after="0" w:line="240" w:lineRule="auto"/>
              <w:ind w:firstLine="0"/>
              <w:rPr>
                <w:rFonts w:ascii="Garamond" w:hAnsi="Garamond"/>
                <w:bCs/>
                <w:sz w:val="18"/>
                <w:szCs w:val="18"/>
                <w:u w:val="single"/>
                <w:lang w:val="sq-AL"/>
              </w:rPr>
            </w:pPr>
            <w:r w:rsidRPr="008054EE">
              <w:rPr>
                <w:rFonts w:ascii="Garamond" w:hAnsi="Garamond"/>
                <w:sz w:val="18"/>
                <w:szCs w:val="18"/>
                <w:lang w:val="sq-AL"/>
              </w:rPr>
              <w:t>T</w:t>
            </w:r>
            <w:r w:rsidRPr="008054EE">
              <w:rPr>
                <w:rFonts w:ascii="Garamond" w:hAnsi="Garamond"/>
                <w:sz w:val="18"/>
                <w:szCs w:val="18"/>
                <w:vertAlign w:val="subscript"/>
                <w:lang w:val="sq-AL"/>
              </w:rPr>
              <w:t>min</w:t>
            </w:r>
            <w:r w:rsidRPr="008054EE">
              <w:rPr>
                <w:rFonts w:ascii="Garamond" w:hAnsi="Garamond"/>
                <w:sz w:val="18"/>
                <w:szCs w:val="18"/>
                <w:lang w:val="sq-AL"/>
              </w:rPr>
              <w:t xml:space="preserve"> = 50· 10 </w:t>
            </w:r>
            <w:r w:rsidRPr="008054EE">
              <w:rPr>
                <w:rFonts w:ascii="Garamond" w:eastAsia="TimesNewRoman+22" w:hAnsi="Garamond"/>
                <w:sz w:val="18"/>
                <w:szCs w:val="18"/>
                <w:vertAlign w:val="superscript"/>
                <w:lang w:val="sq-AL"/>
              </w:rPr>
              <w:t>−</w:t>
            </w:r>
            <w:r w:rsidRPr="008054EE">
              <w:rPr>
                <w:rFonts w:ascii="Garamond" w:hAnsi="Garamond"/>
                <w:sz w:val="18"/>
                <w:szCs w:val="18"/>
                <w:vertAlign w:val="superscript"/>
                <w:lang w:val="sq-AL"/>
              </w:rPr>
              <w:t>6</w:t>
            </w:r>
            <w:r w:rsidRPr="008054EE">
              <w:rPr>
                <w:rFonts w:ascii="Garamond" w:hAnsi="Garamond"/>
                <w:sz w:val="18"/>
                <w:szCs w:val="18"/>
                <w:lang w:val="sq-AL"/>
              </w:rPr>
              <w:t xml:space="preserve"> s (= 50 μs)</w:t>
            </w:r>
          </w:p>
        </w:tc>
      </w:tr>
      <w:tr w:rsidR="00FD5873" w:rsidRPr="008054EE" w:rsidTr="00DE403E">
        <w:trPr>
          <w:trHeight w:val="211"/>
          <w:jc w:val="center"/>
        </w:trPr>
        <w:tc>
          <w:tcPr>
            <w:tcW w:w="830" w:type="pct"/>
            <w:vMerge/>
          </w:tcPr>
          <w:p w:rsidR="00FD5873" w:rsidRPr="008054EE" w:rsidRDefault="00FD5873" w:rsidP="00DE403E">
            <w:pPr>
              <w:autoSpaceDE w:val="0"/>
              <w:autoSpaceDN w:val="0"/>
              <w:adjustRightInd w:val="0"/>
              <w:spacing w:after="0" w:line="240" w:lineRule="auto"/>
              <w:ind w:firstLine="0"/>
              <w:rPr>
                <w:rFonts w:ascii="Garamond" w:hAnsi="Garamond"/>
                <w:sz w:val="18"/>
                <w:szCs w:val="18"/>
                <w:lang w:val="sq-AL"/>
              </w:rPr>
            </w:pPr>
          </w:p>
        </w:tc>
        <w:tc>
          <w:tcPr>
            <w:tcW w:w="2468" w:type="pct"/>
          </w:tcPr>
          <w:p w:rsidR="00FD5873" w:rsidRPr="008054EE" w:rsidRDefault="00FD5873" w:rsidP="00DE403E">
            <w:pPr>
              <w:autoSpaceDE w:val="0"/>
              <w:autoSpaceDN w:val="0"/>
              <w:adjustRightInd w:val="0"/>
              <w:spacing w:after="0" w:line="240" w:lineRule="auto"/>
              <w:ind w:firstLine="0"/>
              <w:rPr>
                <w:rFonts w:ascii="Garamond" w:hAnsi="Garamond"/>
                <w:bCs/>
                <w:sz w:val="18"/>
                <w:szCs w:val="18"/>
                <w:u w:val="single"/>
                <w:lang w:val="sq-AL"/>
              </w:rPr>
            </w:pPr>
            <w:r w:rsidRPr="008054EE">
              <w:rPr>
                <w:rFonts w:ascii="Garamond" w:hAnsi="Garamond"/>
                <w:sz w:val="18"/>
                <w:szCs w:val="18"/>
                <w:lang w:val="sq-AL"/>
              </w:rPr>
              <w:t>1 400 &lt;λ</w:t>
            </w:r>
            <w:r w:rsidRPr="008054EE">
              <w:rPr>
                <w:rFonts w:ascii="Garamond" w:eastAsia="TimesNewRoman+22" w:hAnsi="Garamond"/>
                <w:sz w:val="18"/>
                <w:szCs w:val="18"/>
                <w:lang w:val="sq-AL"/>
              </w:rPr>
              <w:t xml:space="preserve">≤ </w:t>
            </w:r>
            <w:r w:rsidRPr="008054EE">
              <w:rPr>
                <w:rFonts w:ascii="Garamond" w:hAnsi="Garamond"/>
                <w:sz w:val="18"/>
                <w:szCs w:val="18"/>
                <w:lang w:val="sq-AL"/>
              </w:rPr>
              <w:t>1 500</w:t>
            </w:r>
          </w:p>
        </w:tc>
        <w:tc>
          <w:tcPr>
            <w:tcW w:w="1702" w:type="pct"/>
          </w:tcPr>
          <w:p w:rsidR="00FD5873" w:rsidRPr="008054EE" w:rsidRDefault="00FD5873" w:rsidP="00DE403E">
            <w:pPr>
              <w:autoSpaceDE w:val="0"/>
              <w:autoSpaceDN w:val="0"/>
              <w:adjustRightInd w:val="0"/>
              <w:spacing w:after="0" w:line="240" w:lineRule="auto"/>
              <w:ind w:firstLine="0"/>
              <w:rPr>
                <w:rFonts w:ascii="Garamond" w:hAnsi="Garamond"/>
                <w:bCs/>
                <w:sz w:val="18"/>
                <w:szCs w:val="18"/>
                <w:u w:val="single"/>
                <w:lang w:val="sq-AL"/>
              </w:rPr>
            </w:pPr>
            <w:r w:rsidRPr="008054EE">
              <w:rPr>
                <w:rFonts w:ascii="Garamond" w:hAnsi="Garamond"/>
                <w:sz w:val="18"/>
                <w:szCs w:val="18"/>
                <w:lang w:val="sq-AL"/>
              </w:rPr>
              <w:t>T</w:t>
            </w:r>
            <w:r w:rsidRPr="008054EE">
              <w:rPr>
                <w:rFonts w:ascii="Garamond" w:hAnsi="Garamond"/>
                <w:sz w:val="18"/>
                <w:szCs w:val="18"/>
                <w:vertAlign w:val="subscript"/>
                <w:lang w:val="sq-AL"/>
              </w:rPr>
              <w:t xml:space="preserve">min </w:t>
            </w:r>
            <w:r w:rsidRPr="008054EE">
              <w:rPr>
                <w:rFonts w:ascii="Garamond" w:hAnsi="Garamond"/>
                <w:sz w:val="18"/>
                <w:szCs w:val="18"/>
                <w:lang w:val="sq-AL"/>
              </w:rPr>
              <w:t xml:space="preserve">= 10 </w:t>
            </w:r>
            <w:r w:rsidRPr="008054EE">
              <w:rPr>
                <w:rFonts w:ascii="Garamond" w:eastAsia="TimesNewRoman+22" w:hAnsi="Garamond"/>
                <w:sz w:val="18"/>
                <w:szCs w:val="18"/>
                <w:lang w:val="sq-AL"/>
              </w:rPr>
              <w:t>−</w:t>
            </w:r>
            <w:r w:rsidRPr="008054EE">
              <w:rPr>
                <w:rFonts w:ascii="Garamond" w:hAnsi="Garamond"/>
                <w:sz w:val="18"/>
                <w:szCs w:val="18"/>
                <w:lang w:val="sq-AL"/>
              </w:rPr>
              <w:t>3 s (= 1 ms)</w:t>
            </w:r>
          </w:p>
        </w:tc>
      </w:tr>
      <w:tr w:rsidR="00FD5873" w:rsidRPr="008054EE" w:rsidTr="00DE403E">
        <w:trPr>
          <w:trHeight w:val="211"/>
          <w:jc w:val="center"/>
        </w:trPr>
        <w:tc>
          <w:tcPr>
            <w:tcW w:w="830" w:type="pct"/>
            <w:vMerge/>
          </w:tcPr>
          <w:p w:rsidR="00FD5873" w:rsidRPr="008054EE" w:rsidRDefault="00FD5873" w:rsidP="00DE403E">
            <w:pPr>
              <w:autoSpaceDE w:val="0"/>
              <w:autoSpaceDN w:val="0"/>
              <w:adjustRightInd w:val="0"/>
              <w:spacing w:after="0" w:line="240" w:lineRule="auto"/>
              <w:ind w:firstLine="0"/>
              <w:rPr>
                <w:rFonts w:ascii="Garamond" w:hAnsi="Garamond"/>
                <w:sz w:val="18"/>
                <w:szCs w:val="18"/>
                <w:lang w:val="sq-AL"/>
              </w:rPr>
            </w:pPr>
          </w:p>
        </w:tc>
        <w:tc>
          <w:tcPr>
            <w:tcW w:w="2468" w:type="pct"/>
          </w:tcPr>
          <w:p w:rsidR="00FD5873" w:rsidRPr="008054EE" w:rsidRDefault="00FD5873" w:rsidP="00DE403E">
            <w:pPr>
              <w:autoSpaceDE w:val="0"/>
              <w:autoSpaceDN w:val="0"/>
              <w:adjustRightInd w:val="0"/>
              <w:spacing w:after="0" w:line="240" w:lineRule="auto"/>
              <w:ind w:firstLine="0"/>
              <w:rPr>
                <w:rFonts w:ascii="Garamond" w:hAnsi="Garamond"/>
                <w:bCs/>
                <w:sz w:val="18"/>
                <w:szCs w:val="18"/>
                <w:u w:val="single"/>
                <w:lang w:val="sq-AL"/>
              </w:rPr>
            </w:pPr>
            <w:r w:rsidRPr="008054EE">
              <w:rPr>
                <w:rFonts w:ascii="Garamond" w:hAnsi="Garamond"/>
                <w:sz w:val="18"/>
                <w:szCs w:val="18"/>
                <w:lang w:val="sq-AL"/>
              </w:rPr>
              <w:t>1 500 &lt;λ</w:t>
            </w:r>
            <w:r w:rsidRPr="008054EE">
              <w:rPr>
                <w:rFonts w:ascii="Garamond" w:eastAsia="TimesNewRoman+22" w:hAnsi="Garamond"/>
                <w:sz w:val="18"/>
                <w:szCs w:val="18"/>
                <w:lang w:val="sq-AL"/>
              </w:rPr>
              <w:t xml:space="preserve">≤ </w:t>
            </w:r>
            <w:r w:rsidRPr="008054EE">
              <w:rPr>
                <w:rFonts w:ascii="Garamond" w:hAnsi="Garamond"/>
                <w:sz w:val="18"/>
                <w:szCs w:val="18"/>
                <w:lang w:val="sq-AL"/>
              </w:rPr>
              <w:t>1 800</w:t>
            </w:r>
          </w:p>
        </w:tc>
        <w:tc>
          <w:tcPr>
            <w:tcW w:w="1702" w:type="pct"/>
          </w:tcPr>
          <w:p w:rsidR="00FD5873" w:rsidRPr="008054EE" w:rsidRDefault="00FD5873" w:rsidP="00DE403E">
            <w:pPr>
              <w:autoSpaceDE w:val="0"/>
              <w:autoSpaceDN w:val="0"/>
              <w:adjustRightInd w:val="0"/>
              <w:spacing w:after="0" w:line="240" w:lineRule="auto"/>
              <w:ind w:firstLine="0"/>
              <w:rPr>
                <w:rFonts w:ascii="Garamond" w:hAnsi="Garamond"/>
                <w:bCs/>
                <w:sz w:val="18"/>
                <w:szCs w:val="18"/>
                <w:u w:val="single"/>
                <w:lang w:val="sq-AL"/>
              </w:rPr>
            </w:pPr>
            <w:r w:rsidRPr="008054EE">
              <w:rPr>
                <w:rFonts w:ascii="Garamond" w:hAnsi="Garamond"/>
                <w:sz w:val="18"/>
                <w:szCs w:val="18"/>
                <w:lang w:val="sq-AL"/>
              </w:rPr>
              <w:t>T T</w:t>
            </w:r>
            <w:r w:rsidRPr="008054EE">
              <w:rPr>
                <w:rFonts w:ascii="Garamond" w:hAnsi="Garamond"/>
                <w:sz w:val="18"/>
                <w:szCs w:val="18"/>
                <w:vertAlign w:val="subscript"/>
                <w:lang w:val="sq-AL"/>
              </w:rPr>
              <w:t xml:space="preserve">min </w:t>
            </w:r>
            <w:r w:rsidRPr="008054EE">
              <w:rPr>
                <w:rFonts w:ascii="Garamond" w:hAnsi="Garamond"/>
                <w:sz w:val="18"/>
                <w:szCs w:val="18"/>
                <w:lang w:val="sq-AL"/>
              </w:rPr>
              <w:t>= 10 s</w:t>
            </w:r>
          </w:p>
        </w:tc>
      </w:tr>
      <w:tr w:rsidR="00FD5873" w:rsidRPr="008054EE" w:rsidTr="00DE403E">
        <w:trPr>
          <w:trHeight w:val="211"/>
          <w:jc w:val="center"/>
        </w:trPr>
        <w:tc>
          <w:tcPr>
            <w:tcW w:w="830" w:type="pct"/>
            <w:vMerge/>
          </w:tcPr>
          <w:p w:rsidR="00FD5873" w:rsidRPr="008054EE" w:rsidRDefault="00FD5873" w:rsidP="00DE403E">
            <w:pPr>
              <w:autoSpaceDE w:val="0"/>
              <w:autoSpaceDN w:val="0"/>
              <w:adjustRightInd w:val="0"/>
              <w:spacing w:after="0" w:line="240" w:lineRule="auto"/>
              <w:ind w:firstLine="0"/>
              <w:rPr>
                <w:rFonts w:ascii="Garamond" w:hAnsi="Garamond"/>
                <w:sz w:val="18"/>
                <w:szCs w:val="18"/>
                <w:lang w:val="sq-AL"/>
              </w:rPr>
            </w:pPr>
          </w:p>
        </w:tc>
        <w:tc>
          <w:tcPr>
            <w:tcW w:w="2468" w:type="pct"/>
          </w:tcPr>
          <w:p w:rsidR="00FD5873" w:rsidRPr="008054EE" w:rsidRDefault="00FD5873" w:rsidP="00DE403E">
            <w:pPr>
              <w:autoSpaceDE w:val="0"/>
              <w:autoSpaceDN w:val="0"/>
              <w:adjustRightInd w:val="0"/>
              <w:spacing w:after="0" w:line="240" w:lineRule="auto"/>
              <w:ind w:firstLine="0"/>
              <w:rPr>
                <w:rFonts w:ascii="Garamond" w:hAnsi="Garamond"/>
                <w:bCs/>
                <w:sz w:val="18"/>
                <w:szCs w:val="18"/>
                <w:u w:val="single"/>
                <w:lang w:val="sq-AL"/>
              </w:rPr>
            </w:pPr>
            <w:r w:rsidRPr="008054EE">
              <w:rPr>
                <w:rFonts w:ascii="Garamond" w:hAnsi="Garamond"/>
                <w:sz w:val="18"/>
                <w:szCs w:val="18"/>
                <w:lang w:val="sq-AL"/>
              </w:rPr>
              <w:t>1 800 &lt;λ</w:t>
            </w:r>
            <w:r w:rsidRPr="008054EE">
              <w:rPr>
                <w:rFonts w:ascii="Garamond" w:eastAsia="TimesNewRoman+22" w:hAnsi="Garamond"/>
                <w:sz w:val="18"/>
                <w:szCs w:val="18"/>
                <w:lang w:val="sq-AL"/>
              </w:rPr>
              <w:t xml:space="preserve">≤ </w:t>
            </w:r>
            <w:r w:rsidRPr="008054EE">
              <w:rPr>
                <w:rFonts w:ascii="Garamond" w:hAnsi="Garamond"/>
                <w:sz w:val="18"/>
                <w:szCs w:val="18"/>
                <w:lang w:val="sq-AL"/>
              </w:rPr>
              <w:t>2 600</w:t>
            </w:r>
          </w:p>
        </w:tc>
        <w:tc>
          <w:tcPr>
            <w:tcW w:w="1702" w:type="pct"/>
          </w:tcPr>
          <w:p w:rsidR="00FD5873" w:rsidRPr="008054EE" w:rsidRDefault="00FD5873" w:rsidP="00DE403E">
            <w:pPr>
              <w:autoSpaceDE w:val="0"/>
              <w:autoSpaceDN w:val="0"/>
              <w:adjustRightInd w:val="0"/>
              <w:spacing w:after="0" w:line="240" w:lineRule="auto"/>
              <w:ind w:firstLine="0"/>
              <w:rPr>
                <w:rFonts w:ascii="Garamond" w:hAnsi="Garamond"/>
                <w:bCs/>
                <w:sz w:val="18"/>
                <w:szCs w:val="18"/>
                <w:u w:val="single"/>
                <w:lang w:val="sq-AL"/>
              </w:rPr>
            </w:pPr>
            <w:r w:rsidRPr="008054EE">
              <w:rPr>
                <w:rFonts w:ascii="Garamond" w:hAnsi="Garamond"/>
                <w:sz w:val="18"/>
                <w:szCs w:val="18"/>
                <w:lang w:val="sq-AL"/>
              </w:rPr>
              <w:t>T</w:t>
            </w:r>
            <w:r w:rsidRPr="008054EE">
              <w:rPr>
                <w:rFonts w:ascii="Garamond" w:hAnsi="Garamond"/>
                <w:sz w:val="18"/>
                <w:szCs w:val="18"/>
                <w:vertAlign w:val="subscript"/>
                <w:lang w:val="sq-AL"/>
              </w:rPr>
              <w:t xml:space="preserve">min </w:t>
            </w:r>
            <w:r w:rsidRPr="008054EE">
              <w:rPr>
                <w:rFonts w:ascii="Garamond" w:hAnsi="Garamond"/>
                <w:sz w:val="18"/>
                <w:szCs w:val="18"/>
                <w:lang w:val="sq-AL"/>
              </w:rPr>
              <w:t xml:space="preserve">= 10 </w:t>
            </w:r>
            <w:r w:rsidRPr="008054EE">
              <w:rPr>
                <w:rFonts w:ascii="Garamond" w:eastAsia="TimesNewRoman+22" w:hAnsi="Garamond"/>
                <w:sz w:val="18"/>
                <w:szCs w:val="18"/>
                <w:vertAlign w:val="superscript"/>
                <w:lang w:val="sq-AL"/>
              </w:rPr>
              <w:t>−</w:t>
            </w:r>
            <w:r w:rsidRPr="008054EE">
              <w:rPr>
                <w:rFonts w:ascii="Garamond" w:hAnsi="Garamond"/>
                <w:sz w:val="18"/>
                <w:szCs w:val="18"/>
                <w:vertAlign w:val="superscript"/>
                <w:lang w:val="sq-AL"/>
              </w:rPr>
              <w:t>3</w:t>
            </w:r>
            <w:r w:rsidRPr="008054EE">
              <w:rPr>
                <w:rFonts w:ascii="Garamond" w:hAnsi="Garamond"/>
                <w:sz w:val="18"/>
                <w:szCs w:val="18"/>
                <w:lang w:val="sq-AL"/>
              </w:rPr>
              <w:t xml:space="preserve"> s (= 1 ms)</w:t>
            </w:r>
          </w:p>
        </w:tc>
      </w:tr>
      <w:tr w:rsidR="00FD5873" w:rsidRPr="008054EE" w:rsidTr="00DE403E">
        <w:trPr>
          <w:trHeight w:val="211"/>
          <w:jc w:val="center"/>
        </w:trPr>
        <w:tc>
          <w:tcPr>
            <w:tcW w:w="830" w:type="pct"/>
            <w:vMerge/>
          </w:tcPr>
          <w:p w:rsidR="00FD5873" w:rsidRPr="008054EE" w:rsidRDefault="00FD5873" w:rsidP="00DE403E">
            <w:pPr>
              <w:autoSpaceDE w:val="0"/>
              <w:autoSpaceDN w:val="0"/>
              <w:adjustRightInd w:val="0"/>
              <w:spacing w:after="0" w:line="240" w:lineRule="auto"/>
              <w:ind w:firstLine="0"/>
              <w:rPr>
                <w:rFonts w:ascii="Garamond" w:hAnsi="Garamond"/>
                <w:sz w:val="18"/>
                <w:szCs w:val="18"/>
                <w:lang w:val="sq-AL"/>
              </w:rPr>
            </w:pPr>
          </w:p>
        </w:tc>
        <w:tc>
          <w:tcPr>
            <w:tcW w:w="2468" w:type="pct"/>
          </w:tcPr>
          <w:p w:rsidR="00FD5873" w:rsidRPr="008054EE" w:rsidRDefault="00FD5873" w:rsidP="00DE403E">
            <w:pPr>
              <w:autoSpaceDE w:val="0"/>
              <w:autoSpaceDN w:val="0"/>
              <w:adjustRightInd w:val="0"/>
              <w:spacing w:after="0" w:line="240" w:lineRule="auto"/>
              <w:ind w:firstLine="0"/>
              <w:rPr>
                <w:rFonts w:ascii="Garamond" w:hAnsi="Garamond"/>
                <w:bCs/>
                <w:sz w:val="18"/>
                <w:szCs w:val="18"/>
                <w:u w:val="single"/>
                <w:lang w:val="sq-AL"/>
              </w:rPr>
            </w:pPr>
            <w:r w:rsidRPr="008054EE">
              <w:rPr>
                <w:rFonts w:ascii="Garamond" w:hAnsi="Garamond"/>
                <w:sz w:val="18"/>
                <w:szCs w:val="18"/>
                <w:lang w:val="sq-AL"/>
              </w:rPr>
              <w:t>2 600 &lt;λ</w:t>
            </w:r>
            <w:r w:rsidRPr="008054EE">
              <w:rPr>
                <w:rFonts w:ascii="Garamond" w:eastAsia="TimesNewRoman+22" w:hAnsi="Garamond"/>
                <w:sz w:val="18"/>
                <w:szCs w:val="18"/>
                <w:lang w:val="sq-AL"/>
              </w:rPr>
              <w:t xml:space="preserve">≤ </w:t>
            </w:r>
            <w:r w:rsidRPr="008054EE">
              <w:rPr>
                <w:rFonts w:ascii="Garamond" w:hAnsi="Garamond"/>
                <w:sz w:val="18"/>
                <w:szCs w:val="18"/>
                <w:lang w:val="sq-AL"/>
              </w:rPr>
              <w:t xml:space="preserve">10 </w:t>
            </w:r>
            <w:r w:rsidRPr="008054EE">
              <w:rPr>
                <w:rFonts w:ascii="Garamond" w:hAnsi="Garamond"/>
                <w:sz w:val="18"/>
                <w:szCs w:val="18"/>
                <w:vertAlign w:val="superscript"/>
                <w:lang w:val="sq-AL"/>
              </w:rPr>
              <w:t>6</w:t>
            </w:r>
          </w:p>
        </w:tc>
        <w:tc>
          <w:tcPr>
            <w:tcW w:w="1702" w:type="pct"/>
          </w:tcPr>
          <w:p w:rsidR="00FD5873" w:rsidRPr="008054EE" w:rsidRDefault="00FD5873" w:rsidP="00DE403E">
            <w:pPr>
              <w:autoSpaceDE w:val="0"/>
              <w:autoSpaceDN w:val="0"/>
              <w:adjustRightInd w:val="0"/>
              <w:spacing w:after="0" w:line="240" w:lineRule="auto"/>
              <w:ind w:firstLine="0"/>
              <w:rPr>
                <w:rFonts w:ascii="Garamond" w:hAnsi="Garamond"/>
                <w:bCs/>
                <w:sz w:val="18"/>
                <w:szCs w:val="18"/>
                <w:u w:val="single"/>
                <w:lang w:val="sq-AL"/>
              </w:rPr>
            </w:pPr>
            <w:r w:rsidRPr="008054EE">
              <w:rPr>
                <w:rFonts w:ascii="Garamond" w:hAnsi="Garamond"/>
                <w:sz w:val="18"/>
                <w:szCs w:val="18"/>
                <w:lang w:val="sq-AL"/>
              </w:rPr>
              <w:t>T</w:t>
            </w:r>
            <w:r w:rsidRPr="008054EE">
              <w:rPr>
                <w:rFonts w:ascii="Garamond" w:hAnsi="Garamond"/>
                <w:sz w:val="18"/>
                <w:szCs w:val="18"/>
                <w:vertAlign w:val="subscript"/>
                <w:lang w:val="sq-AL"/>
              </w:rPr>
              <w:t xml:space="preserve">min </w:t>
            </w:r>
            <w:r w:rsidRPr="008054EE">
              <w:rPr>
                <w:rFonts w:ascii="Garamond" w:hAnsi="Garamond"/>
                <w:sz w:val="18"/>
                <w:szCs w:val="18"/>
                <w:lang w:val="sq-AL"/>
              </w:rPr>
              <w:t xml:space="preserve">= 10 </w:t>
            </w:r>
            <w:r w:rsidRPr="008054EE">
              <w:rPr>
                <w:rFonts w:ascii="Garamond" w:eastAsia="TimesNewRoman+22" w:hAnsi="Garamond"/>
                <w:sz w:val="18"/>
                <w:szCs w:val="18"/>
                <w:vertAlign w:val="superscript"/>
                <w:lang w:val="sq-AL"/>
              </w:rPr>
              <w:t>−</w:t>
            </w:r>
            <w:r w:rsidRPr="008054EE">
              <w:rPr>
                <w:rFonts w:ascii="Garamond" w:hAnsi="Garamond"/>
                <w:sz w:val="18"/>
                <w:szCs w:val="18"/>
                <w:vertAlign w:val="superscript"/>
                <w:lang w:val="sq-AL"/>
              </w:rPr>
              <w:t>7</w:t>
            </w:r>
            <w:r w:rsidRPr="008054EE">
              <w:rPr>
                <w:rFonts w:ascii="Garamond" w:hAnsi="Garamond"/>
                <w:sz w:val="18"/>
                <w:szCs w:val="18"/>
                <w:lang w:val="sq-AL"/>
              </w:rPr>
              <w:t xml:space="preserve"> s (= 100 ns)</w:t>
            </w:r>
          </w:p>
        </w:tc>
      </w:tr>
    </w:tbl>
    <w:p w:rsidR="00FD5873" w:rsidRPr="008054EE" w:rsidRDefault="00FD5873" w:rsidP="00FD5873">
      <w:pPr>
        <w:spacing w:after="0"/>
        <w:rPr>
          <w:szCs w:val="24"/>
          <w:lang w:val="sq-AL"/>
        </w:rPr>
      </w:pPr>
    </w:p>
    <w:p w:rsidR="00FD5873" w:rsidRPr="008054EE" w:rsidRDefault="00FD5873" w:rsidP="00FD5873">
      <w:pPr>
        <w:spacing w:after="0"/>
        <w:rPr>
          <w:szCs w:val="24"/>
          <w:lang w:val="sq-AL"/>
        </w:rPr>
      </w:pPr>
    </w:p>
    <w:p w:rsidR="00FD5873" w:rsidRDefault="00FD5873" w:rsidP="00FD5873">
      <w:pPr>
        <w:pStyle w:val="Paragrafi"/>
        <w:ind w:firstLine="0"/>
        <w:jc w:val="center"/>
        <w:rPr>
          <w:lang w:val="sq-AL"/>
        </w:rPr>
      </w:pPr>
    </w:p>
    <w:p w:rsidR="00FD5873" w:rsidRPr="008054EE" w:rsidRDefault="00FD5873" w:rsidP="00FD5873">
      <w:pPr>
        <w:pStyle w:val="Paragrafi"/>
        <w:ind w:firstLine="0"/>
        <w:jc w:val="center"/>
        <w:rPr>
          <w:lang w:val="sq-AL"/>
        </w:rPr>
      </w:pPr>
      <w:r w:rsidRPr="008054EE">
        <w:rPr>
          <w:lang w:val="sq-AL"/>
        </w:rPr>
        <w:t>SHTOJCA III</w:t>
      </w:r>
    </w:p>
    <w:p w:rsidR="00FD5873" w:rsidRPr="008054EE" w:rsidRDefault="00FD5873" w:rsidP="00FD5873">
      <w:pPr>
        <w:pStyle w:val="Paragrafi"/>
        <w:ind w:firstLine="0"/>
        <w:jc w:val="center"/>
        <w:rPr>
          <w:lang w:val="sq-AL"/>
        </w:rPr>
      </w:pPr>
      <w:r w:rsidRPr="008054EE">
        <w:rPr>
          <w:lang w:val="sq-AL"/>
        </w:rPr>
        <w:t>DISPOZITA PËR MBIKËQYRJEN SHËNDETËSORE TË PUNËMARRËSVE TË EKSPOZUAR NDAJ RREZATIMIT OPTIK</w:t>
      </w:r>
    </w:p>
    <w:p w:rsidR="00FD5873" w:rsidRPr="008054EE" w:rsidRDefault="00FD5873" w:rsidP="00FD5873">
      <w:pPr>
        <w:pStyle w:val="Hapesira7"/>
        <w:rPr>
          <w:lang w:val="sq-AL"/>
        </w:rPr>
      </w:pPr>
    </w:p>
    <w:p w:rsidR="00FD5873" w:rsidRPr="008054EE" w:rsidRDefault="00FD5873" w:rsidP="00FD5873">
      <w:pPr>
        <w:pStyle w:val="Paragrafi"/>
        <w:rPr>
          <w:lang w:val="sq-AL"/>
        </w:rPr>
      </w:pPr>
      <w:r w:rsidRPr="008054EE">
        <w:rPr>
          <w:lang w:val="sq-AL"/>
        </w:rPr>
        <w:lastRenderedPageBreak/>
        <w:t>Gjatë kryerjes së mbikëqyrjes shëndetësore që synon parandalimin dhe diagnostikimin e hershëm të çdo efekti të dëmshëm, akut dhe kronik mbi shëndetin si pasojë e ekspozimit ndaj rrezatimit optik, në përputhje me nenin 8 të kësaj rregulloreje dhe legjislacionin në fuqi për mbikëqyrjen shëndetësore, zbatohen dispozitat e përcaktuara në tabelën 3-1.</w:t>
      </w:r>
    </w:p>
    <w:p w:rsidR="00FD5873" w:rsidRPr="008054EE" w:rsidRDefault="00FD5873" w:rsidP="00FD5873">
      <w:pPr>
        <w:pStyle w:val="Paragrafi"/>
        <w:rPr>
          <w:lang w:val="sq-AL"/>
        </w:rPr>
      </w:pPr>
    </w:p>
    <w:p w:rsidR="00FD5873" w:rsidRPr="008054EE" w:rsidRDefault="00FD5873" w:rsidP="00FD5873">
      <w:pPr>
        <w:pStyle w:val="Paragrafi"/>
        <w:rPr>
          <w:lang w:val="sq-AL"/>
        </w:rPr>
      </w:pPr>
      <w:r w:rsidRPr="008054EE">
        <w:rPr>
          <w:lang w:val="sq-AL"/>
        </w:rPr>
        <w:t xml:space="preserve">Tabela 3-1: </w:t>
      </w:r>
      <w:r w:rsidRPr="008054EE">
        <w:rPr>
          <w:lang w:val="sq-AL"/>
        </w:rPr>
        <w:tab/>
        <w:t xml:space="preserve">Objekti dhe shpeshtësia e kontrolleve mjekësore për punëmarrësit e ekspozuar ndaj rrezatimit optik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1475"/>
        <w:gridCol w:w="983"/>
        <w:gridCol w:w="3230"/>
        <w:gridCol w:w="1970"/>
        <w:gridCol w:w="2269"/>
      </w:tblGrid>
      <w:tr w:rsidR="00FD5873" w:rsidRPr="008054EE" w:rsidTr="00DE403E">
        <w:trPr>
          <w:trHeight w:val="705"/>
          <w:tblHeader/>
          <w:jc w:val="center"/>
        </w:trPr>
        <w:tc>
          <w:tcPr>
            <w:tcW w:w="743" w:type="pct"/>
            <w:shd w:val="clear" w:color="auto" w:fill="auto"/>
            <w:tcMar>
              <w:top w:w="72" w:type="dxa"/>
              <w:left w:w="144" w:type="dxa"/>
              <w:bottom w:w="72" w:type="dxa"/>
              <w:right w:w="144" w:type="dxa"/>
            </w:tcMar>
            <w:vAlign w:val="center"/>
            <w:hideMark/>
          </w:tcPr>
          <w:p w:rsidR="00FD5873" w:rsidRPr="008054EE" w:rsidRDefault="00FD5873" w:rsidP="00DE403E">
            <w:pPr>
              <w:spacing w:after="0" w:line="240" w:lineRule="auto"/>
              <w:ind w:firstLine="0"/>
              <w:jc w:val="center"/>
              <w:rPr>
                <w:rFonts w:ascii="Garamond" w:hAnsi="Garamond"/>
                <w:b/>
                <w:sz w:val="18"/>
                <w:szCs w:val="18"/>
                <w:lang w:val="sq-AL"/>
              </w:rPr>
            </w:pPr>
            <w:r w:rsidRPr="008054EE">
              <w:rPr>
                <w:rFonts w:ascii="Garamond" w:hAnsi="Garamond"/>
                <w:b/>
                <w:bCs/>
                <w:sz w:val="18"/>
                <w:szCs w:val="18"/>
                <w:lang w:val="sq-AL"/>
              </w:rPr>
              <w:t>Lloji / brezi i rrezatimit optik</w:t>
            </w:r>
          </w:p>
        </w:tc>
        <w:tc>
          <w:tcPr>
            <w:tcW w:w="495" w:type="pct"/>
            <w:shd w:val="clear" w:color="auto" w:fill="auto"/>
            <w:tcMar>
              <w:top w:w="72" w:type="dxa"/>
              <w:left w:w="144" w:type="dxa"/>
              <w:bottom w:w="72" w:type="dxa"/>
              <w:right w:w="144" w:type="dxa"/>
            </w:tcMar>
            <w:vAlign w:val="center"/>
            <w:hideMark/>
          </w:tcPr>
          <w:p w:rsidR="00FD5873" w:rsidRPr="008054EE" w:rsidRDefault="00FD5873" w:rsidP="00DE403E">
            <w:pPr>
              <w:spacing w:after="0" w:line="240" w:lineRule="auto"/>
              <w:ind w:firstLine="0"/>
              <w:jc w:val="center"/>
              <w:rPr>
                <w:rFonts w:ascii="Garamond" w:hAnsi="Garamond"/>
                <w:b/>
                <w:sz w:val="18"/>
                <w:szCs w:val="18"/>
                <w:lang w:val="sq-AL"/>
              </w:rPr>
            </w:pPr>
            <w:r w:rsidRPr="008054EE">
              <w:rPr>
                <w:rFonts w:ascii="Garamond" w:hAnsi="Garamond"/>
                <w:b/>
                <w:bCs/>
                <w:sz w:val="18"/>
                <w:szCs w:val="18"/>
                <w:lang w:val="sq-AL"/>
              </w:rPr>
              <w:t>Organi që preket</w:t>
            </w:r>
          </w:p>
        </w:tc>
        <w:tc>
          <w:tcPr>
            <w:tcW w:w="1627" w:type="pct"/>
            <w:shd w:val="clear" w:color="auto" w:fill="auto"/>
            <w:tcMar>
              <w:top w:w="72" w:type="dxa"/>
              <w:left w:w="144" w:type="dxa"/>
              <w:bottom w:w="72" w:type="dxa"/>
              <w:right w:w="144" w:type="dxa"/>
            </w:tcMar>
            <w:vAlign w:val="center"/>
            <w:hideMark/>
          </w:tcPr>
          <w:p w:rsidR="00FD5873" w:rsidRPr="008054EE" w:rsidRDefault="00FD5873" w:rsidP="00DE403E">
            <w:pPr>
              <w:spacing w:after="0" w:line="240" w:lineRule="auto"/>
              <w:ind w:firstLine="0"/>
              <w:jc w:val="center"/>
              <w:rPr>
                <w:rFonts w:ascii="Garamond" w:hAnsi="Garamond"/>
                <w:b/>
                <w:sz w:val="18"/>
                <w:szCs w:val="18"/>
                <w:lang w:val="sq-AL"/>
              </w:rPr>
            </w:pPr>
            <w:r w:rsidRPr="008054EE">
              <w:rPr>
                <w:rFonts w:ascii="Garamond" w:hAnsi="Garamond"/>
                <w:b/>
                <w:bCs/>
                <w:sz w:val="18"/>
                <w:szCs w:val="18"/>
                <w:lang w:val="sq-AL"/>
              </w:rPr>
              <w:t>Ekzaminimet</w:t>
            </w:r>
          </w:p>
        </w:tc>
        <w:tc>
          <w:tcPr>
            <w:tcW w:w="992" w:type="pct"/>
            <w:shd w:val="clear" w:color="auto" w:fill="auto"/>
            <w:tcMar>
              <w:top w:w="72" w:type="dxa"/>
              <w:left w:w="144" w:type="dxa"/>
              <w:bottom w:w="72" w:type="dxa"/>
              <w:right w:w="144" w:type="dxa"/>
            </w:tcMar>
            <w:vAlign w:val="center"/>
            <w:hideMark/>
          </w:tcPr>
          <w:p w:rsidR="00FD5873" w:rsidRPr="008054EE" w:rsidRDefault="00FD5873" w:rsidP="00DE403E">
            <w:pPr>
              <w:spacing w:after="0" w:line="240" w:lineRule="auto"/>
              <w:ind w:firstLine="0"/>
              <w:jc w:val="center"/>
              <w:rPr>
                <w:rFonts w:ascii="Garamond" w:hAnsi="Garamond"/>
                <w:b/>
                <w:sz w:val="18"/>
                <w:szCs w:val="18"/>
                <w:lang w:val="sq-AL"/>
              </w:rPr>
            </w:pPr>
            <w:r w:rsidRPr="008054EE">
              <w:rPr>
                <w:rFonts w:ascii="Garamond" w:hAnsi="Garamond"/>
                <w:b/>
                <w:bCs/>
                <w:sz w:val="18"/>
                <w:szCs w:val="18"/>
                <w:lang w:val="sq-AL"/>
              </w:rPr>
              <w:t>Shpeshtësia e kontrolleve</w:t>
            </w:r>
          </w:p>
        </w:tc>
        <w:tc>
          <w:tcPr>
            <w:tcW w:w="1143" w:type="pct"/>
            <w:shd w:val="clear" w:color="auto" w:fill="auto"/>
            <w:tcMar>
              <w:top w:w="72" w:type="dxa"/>
              <w:left w:w="144" w:type="dxa"/>
              <w:bottom w:w="72" w:type="dxa"/>
              <w:right w:w="144" w:type="dxa"/>
            </w:tcMar>
            <w:vAlign w:val="center"/>
            <w:hideMark/>
          </w:tcPr>
          <w:p w:rsidR="00FD5873" w:rsidRPr="008054EE" w:rsidRDefault="00FD5873" w:rsidP="00DE403E">
            <w:pPr>
              <w:spacing w:after="0" w:line="240" w:lineRule="auto"/>
              <w:ind w:firstLine="0"/>
              <w:jc w:val="center"/>
              <w:rPr>
                <w:rFonts w:ascii="Garamond" w:hAnsi="Garamond"/>
                <w:b/>
                <w:sz w:val="18"/>
                <w:szCs w:val="18"/>
                <w:lang w:val="sq-AL"/>
              </w:rPr>
            </w:pPr>
            <w:r w:rsidRPr="008054EE">
              <w:rPr>
                <w:rFonts w:ascii="Garamond" w:hAnsi="Garamond"/>
                <w:b/>
                <w:bCs/>
                <w:sz w:val="18"/>
                <w:szCs w:val="18"/>
                <w:lang w:val="sq-AL"/>
              </w:rPr>
              <w:t>Komente</w:t>
            </w:r>
          </w:p>
        </w:tc>
      </w:tr>
      <w:tr w:rsidR="00FD5873" w:rsidRPr="008054EE" w:rsidTr="00DE403E">
        <w:trPr>
          <w:trHeight w:val="265"/>
          <w:jc w:val="center"/>
        </w:trPr>
        <w:tc>
          <w:tcPr>
            <w:tcW w:w="5000" w:type="pct"/>
            <w:gridSpan w:val="5"/>
            <w:shd w:val="clear" w:color="auto" w:fill="auto"/>
            <w:tcMar>
              <w:top w:w="72" w:type="dxa"/>
              <w:left w:w="144" w:type="dxa"/>
              <w:bottom w:w="72" w:type="dxa"/>
              <w:right w:w="144" w:type="dxa"/>
            </w:tcMar>
            <w:vAlign w:val="center"/>
            <w:hideMark/>
          </w:tcPr>
          <w:p w:rsidR="00FD5873" w:rsidRPr="008054EE" w:rsidRDefault="00FD5873" w:rsidP="00DE403E">
            <w:pPr>
              <w:spacing w:after="0" w:line="240" w:lineRule="auto"/>
              <w:ind w:firstLine="0"/>
              <w:jc w:val="left"/>
              <w:rPr>
                <w:rFonts w:ascii="Garamond" w:hAnsi="Garamond"/>
                <w:sz w:val="18"/>
                <w:szCs w:val="18"/>
                <w:lang w:val="sq-AL"/>
              </w:rPr>
            </w:pPr>
            <w:r w:rsidRPr="008054EE">
              <w:rPr>
                <w:rFonts w:ascii="Garamond" w:hAnsi="Garamond"/>
                <w:sz w:val="18"/>
                <w:szCs w:val="18"/>
                <w:lang w:val="sq-AL"/>
              </w:rPr>
              <w:t xml:space="preserve">Rrezatimi optik artificial </w:t>
            </w:r>
          </w:p>
        </w:tc>
      </w:tr>
      <w:tr w:rsidR="00FD5873" w:rsidRPr="008054EE" w:rsidTr="00DE403E">
        <w:trPr>
          <w:trHeight w:val="584"/>
          <w:jc w:val="center"/>
        </w:trPr>
        <w:tc>
          <w:tcPr>
            <w:tcW w:w="743" w:type="pct"/>
            <w:shd w:val="clear" w:color="auto" w:fill="auto"/>
            <w:tcMar>
              <w:top w:w="72" w:type="dxa"/>
              <w:left w:w="144" w:type="dxa"/>
              <w:bottom w:w="72" w:type="dxa"/>
              <w:right w:w="144" w:type="dxa"/>
            </w:tcMar>
            <w:vAlign w:val="center"/>
            <w:hideMark/>
          </w:tcPr>
          <w:p w:rsidR="00FD5873" w:rsidRPr="008054EE" w:rsidRDefault="00FD5873" w:rsidP="00DE403E">
            <w:pPr>
              <w:spacing w:after="0" w:line="240" w:lineRule="auto"/>
              <w:ind w:firstLine="0"/>
              <w:jc w:val="left"/>
              <w:rPr>
                <w:rFonts w:ascii="Garamond" w:hAnsi="Garamond"/>
                <w:bCs/>
                <w:sz w:val="18"/>
                <w:szCs w:val="18"/>
                <w:lang w:val="sq-AL"/>
              </w:rPr>
            </w:pPr>
            <w:r w:rsidRPr="008054EE">
              <w:rPr>
                <w:rFonts w:ascii="Garamond" w:hAnsi="Garamond"/>
                <w:bCs/>
                <w:sz w:val="18"/>
                <w:szCs w:val="18"/>
                <w:lang w:val="sq-AL"/>
              </w:rPr>
              <w:t xml:space="preserve">Ultravjollcë </w:t>
            </w:r>
          </w:p>
          <w:p w:rsidR="00FD5873" w:rsidRPr="008054EE" w:rsidRDefault="00FD5873" w:rsidP="00DE403E">
            <w:pPr>
              <w:spacing w:after="0" w:line="240" w:lineRule="auto"/>
              <w:ind w:firstLine="0"/>
              <w:jc w:val="left"/>
              <w:rPr>
                <w:rFonts w:ascii="Garamond" w:hAnsi="Garamond"/>
                <w:sz w:val="18"/>
                <w:szCs w:val="18"/>
                <w:lang w:val="sq-AL"/>
              </w:rPr>
            </w:pPr>
            <w:r w:rsidRPr="008054EE">
              <w:rPr>
                <w:rFonts w:ascii="Garamond" w:hAnsi="Garamond"/>
                <w:bCs/>
                <w:sz w:val="18"/>
                <w:szCs w:val="18"/>
                <w:lang w:val="sq-AL"/>
              </w:rPr>
              <w:t>UV</w:t>
            </w:r>
          </w:p>
        </w:tc>
        <w:tc>
          <w:tcPr>
            <w:tcW w:w="495" w:type="pct"/>
            <w:shd w:val="clear" w:color="auto" w:fill="auto"/>
            <w:tcMar>
              <w:top w:w="72" w:type="dxa"/>
              <w:left w:w="144" w:type="dxa"/>
              <w:bottom w:w="72" w:type="dxa"/>
              <w:right w:w="144" w:type="dxa"/>
            </w:tcMar>
            <w:vAlign w:val="center"/>
            <w:hideMark/>
          </w:tcPr>
          <w:p w:rsidR="00FD5873" w:rsidRPr="008054EE" w:rsidRDefault="00FD5873" w:rsidP="00DE403E">
            <w:pPr>
              <w:spacing w:after="0" w:line="240" w:lineRule="auto"/>
              <w:ind w:firstLine="0"/>
              <w:jc w:val="left"/>
              <w:rPr>
                <w:rFonts w:ascii="Garamond" w:hAnsi="Garamond"/>
                <w:sz w:val="18"/>
                <w:szCs w:val="18"/>
                <w:lang w:val="sq-AL"/>
              </w:rPr>
            </w:pPr>
            <w:r w:rsidRPr="008054EE">
              <w:rPr>
                <w:rFonts w:ascii="Garamond" w:hAnsi="Garamond"/>
                <w:sz w:val="18"/>
                <w:szCs w:val="18"/>
                <w:lang w:val="sq-AL"/>
              </w:rPr>
              <w:t xml:space="preserve">Syri, lëkura </w:t>
            </w:r>
          </w:p>
        </w:tc>
        <w:tc>
          <w:tcPr>
            <w:tcW w:w="1627" w:type="pct"/>
            <w:shd w:val="clear" w:color="auto" w:fill="auto"/>
            <w:tcMar>
              <w:top w:w="72" w:type="dxa"/>
              <w:left w:w="144" w:type="dxa"/>
              <w:bottom w:w="72" w:type="dxa"/>
              <w:right w:w="144" w:type="dxa"/>
            </w:tcMar>
            <w:hideMark/>
          </w:tcPr>
          <w:p w:rsidR="00FD5873" w:rsidRPr="008054EE" w:rsidRDefault="00FD5873" w:rsidP="00DE403E">
            <w:pPr>
              <w:numPr>
                <w:ilvl w:val="0"/>
                <w:numId w:val="29"/>
              </w:numPr>
              <w:tabs>
                <w:tab w:val="clear" w:pos="720"/>
                <w:tab w:val="num" w:pos="-26"/>
                <w:tab w:val="left" w:pos="91"/>
              </w:tabs>
              <w:spacing w:after="0" w:line="240" w:lineRule="auto"/>
              <w:ind w:left="0" w:firstLine="0"/>
              <w:rPr>
                <w:rFonts w:ascii="Garamond" w:hAnsi="Garamond"/>
                <w:sz w:val="18"/>
                <w:szCs w:val="18"/>
                <w:lang w:val="sq-AL"/>
              </w:rPr>
            </w:pPr>
            <w:r w:rsidRPr="008054EE">
              <w:rPr>
                <w:rFonts w:ascii="Garamond" w:hAnsi="Garamond"/>
                <w:sz w:val="18"/>
                <w:szCs w:val="18"/>
                <w:lang w:val="sq-AL"/>
              </w:rPr>
              <w:t xml:space="preserve">Ekzaminim i përgjithshëm mjekësor, me vëmendje të veçantë ndaj lëkurës, identifikimit të sëmundjeve që shkaktojnë mbindjeshmëri ndaj rrezatimit UV dhe përdorimit tësubstancave fotosensitive; </w:t>
            </w:r>
          </w:p>
          <w:p w:rsidR="00FD5873" w:rsidRPr="008054EE" w:rsidRDefault="00FD5873" w:rsidP="00DE403E">
            <w:pPr>
              <w:numPr>
                <w:ilvl w:val="0"/>
                <w:numId w:val="29"/>
              </w:numPr>
              <w:tabs>
                <w:tab w:val="clear" w:pos="720"/>
                <w:tab w:val="num" w:pos="-26"/>
                <w:tab w:val="left" w:pos="91"/>
              </w:tabs>
              <w:spacing w:after="0" w:line="240" w:lineRule="auto"/>
              <w:ind w:left="0" w:firstLine="0"/>
              <w:rPr>
                <w:rFonts w:ascii="Garamond" w:hAnsi="Garamond"/>
                <w:sz w:val="18"/>
                <w:szCs w:val="18"/>
                <w:lang w:val="sq-AL"/>
              </w:rPr>
            </w:pPr>
            <w:r w:rsidRPr="008054EE">
              <w:rPr>
                <w:rFonts w:ascii="Garamond" w:hAnsi="Garamond"/>
                <w:sz w:val="18"/>
                <w:szCs w:val="18"/>
                <w:lang w:val="sq-AL"/>
              </w:rPr>
              <w:t>Ekzaminim oftalmologjik</w:t>
            </w:r>
            <w:r w:rsidRPr="008054EE">
              <w:rPr>
                <w:rFonts w:ascii="Garamond" w:hAnsi="Garamond"/>
                <w:color w:val="1F497D"/>
                <w:sz w:val="18"/>
                <w:szCs w:val="18"/>
                <w:lang w:val="sq-AL"/>
              </w:rPr>
              <w:t>,</w:t>
            </w:r>
            <w:r w:rsidRPr="008054EE">
              <w:rPr>
                <w:rFonts w:ascii="Garamond" w:hAnsi="Garamond"/>
                <w:sz w:val="18"/>
                <w:szCs w:val="18"/>
                <w:lang w:val="sq-AL"/>
              </w:rPr>
              <w:t xml:space="preserve"> duke i kushtuar vëmendje kristalinit, konjunktivës dhe kornesë;</w:t>
            </w:r>
          </w:p>
          <w:p w:rsidR="00FD5873" w:rsidRPr="008054EE" w:rsidRDefault="00FD5873" w:rsidP="00DE403E">
            <w:pPr>
              <w:numPr>
                <w:ilvl w:val="0"/>
                <w:numId w:val="29"/>
              </w:numPr>
              <w:tabs>
                <w:tab w:val="clear" w:pos="720"/>
                <w:tab w:val="num" w:pos="-26"/>
                <w:tab w:val="left" w:pos="91"/>
              </w:tabs>
              <w:spacing w:after="0" w:line="240" w:lineRule="auto"/>
              <w:ind w:left="0" w:firstLine="0"/>
              <w:rPr>
                <w:rFonts w:ascii="Garamond" w:hAnsi="Garamond"/>
                <w:sz w:val="18"/>
                <w:szCs w:val="18"/>
                <w:lang w:val="sq-AL"/>
              </w:rPr>
            </w:pPr>
            <w:r w:rsidRPr="008054EE">
              <w:rPr>
                <w:rFonts w:ascii="Garamond" w:hAnsi="Garamond"/>
                <w:sz w:val="18"/>
                <w:szCs w:val="18"/>
                <w:lang w:val="sq-AL"/>
              </w:rPr>
              <w:t xml:space="preserve">Në varësi të indikacioneve pas ekzaminimit të përgjithshëm: ekzaminime dermatologjike. </w:t>
            </w:r>
          </w:p>
        </w:tc>
        <w:tc>
          <w:tcPr>
            <w:tcW w:w="992" w:type="pct"/>
            <w:shd w:val="clear" w:color="auto" w:fill="auto"/>
            <w:tcMar>
              <w:top w:w="72" w:type="dxa"/>
              <w:left w:w="144" w:type="dxa"/>
              <w:bottom w:w="72" w:type="dxa"/>
              <w:right w:w="144" w:type="dxa"/>
            </w:tcMar>
            <w:hideMark/>
          </w:tcPr>
          <w:p w:rsidR="00FD5873" w:rsidRPr="008054EE" w:rsidRDefault="00FD5873" w:rsidP="00DE403E">
            <w:pPr>
              <w:widowControl w:val="0"/>
              <w:numPr>
                <w:ilvl w:val="0"/>
                <w:numId w:val="29"/>
              </w:numPr>
              <w:tabs>
                <w:tab w:val="clear" w:pos="720"/>
                <w:tab w:val="num" w:pos="9"/>
                <w:tab w:val="left" w:pos="251"/>
              </w:tabs>
              <w:spacing w:after="0" w:line="240" w:lineRule="auto"/>
              <w:ind w:left="0" w:firstLine="0"/>
              <w:rPr>
                <w:rFonts w:ascii="Garamond" w:hAnsi="Garamond"/>
                <w:sz w:val="18"/>
                <w:szCs w:val="18"/>
                <w:lang w:val="sq-AL"/>
              </w:rPr>
            </w:pPr>
            <w:r w:rsidRPr="008054EE">
              <w:rPr>
                <w:rFonts w:ascii="Garamond" w:hAnsi="Garamond"/>
                <w:sz w:val="18"/>
                <w:szCs w:val="18"/>
                <w:lang w:val="sq-AL"/>
              </w:rPr>
              <w:t>Përpara fillimit të punës me ekspozim ndaj rrezeve UV;</w:t>
            </w:r>
          </w:p>
          <w:p w:rsidR="00FD5873" w:rsidRPr="008054EE" w:rsidRDefault="00FD5873" w:rsidP="00DE403E">
            <w:pPr>
              <w:widowControl w:val="0"/>
              <w:numPr>
                <w:ilvl w:val="0"/>
                <w:numId w:val="29"/>
              </w:numPr>
              <w:tabs>
                <w:tab w:val="clear" w:pos="720"/>
                <w:tab w:val="num" w:pos="9"/>
                <w:tab w:val="left" w:pos="251"/>
              </w:tabs>
              <w:spacing w:after="0" w:line="240" w:lineRule="auto"/>
              <w:ind w:left="0" w:firstLine="0"/>
              <w:rPr>
                <w:rFonts w:ascii="Garamond" w:hAnsi="Garamond"/>
                <w:sz w:val="18"/>
                <w:szCs w:val="18"/>
                <w:lang w:val="sq-AL"/>
              </w:rPr>
            </w:pPr>
            <w:r w:rsidRPr="008054EE">
              <w:rPr>
                <w:rFonts w:ascii="Garamond" w:hAnsi="Garamond"/>
                <w:sz w:val="18"/>
                <w:szCs w:val="18"/>
                <w:lang w:val="sq-AL"/>
              </w:rPr>
              <w:t>Të paktën çdo 3 vjet;</w:t>
            </w:r>
          </w:p>
          <w:p w:rsidR="00FD5873" w:rsidRPr="008054EE" w:rsidRDefault="00FD5873" w:rsidP="00DE403E">
            <w:pPr>
              <w:widowControl w:val="0"/>
              <w:numPr>
                <w:ilvl w:val="0"/>
                <w:numId w:val="29"/>
              </w:numPr>
              <w:tabs>
                <w:tab w:val="clear" w:pos="720"/>
                <w:tab w:val="num" w:pos="9"/>
                <w:tab w:val="left" w:pos="251"/>
              </w:tabs>
              <w:spacing w:after="0" w:line="240" w:lineRule="auto"/>
              <w:ind w:left="0" w:firstLine="0"/>
              <w:rPr>
                <w:rFonts w:ascii="Garamond" w:hAnsi="Garamond"/>
                <w:sz w:val="18"/>
                <w:szCs w:val="18"/>
                <w:lang w:val="sq-AL"/>
              </w:rPr>
            </w:pPr>
            <w:r w:rsidRPr="008054EE">
              <w:rPr>
                <w:rFonts w:ascii="Garamond" w:hAnsi="Garamond"/>
                <w:sz w:val="18"/>
                <w:szCs w:val="18"/>
                <w:lang w:val="sq-AL"/>
              </w:rPr>
              <w:t>çdo 2 vjet për punëmarrësit në moshë më të madhe se 50 vjeç dhe të ekspozuar ndaj rrezatimit UV për më shumë se 10 vjet;</w:t>
            </w:r>
          </w:p>
          <w:p w:rsidR="00FD5873" w:rsidRPr="008054EE" w:rsidRDefault="00FD5873" w:rsidP="00DE403E">
            <w:pPr>
              <w:widowControl w:val="0"/>
              <w:numPr>
                <w:ilvl w:val="0"/>
                <w:numId w:val="29"/>
              </w:numPr>
              <w:tabs>
                <w:tab w:val="clear" w:pos="720"/>
                <w:tab w:val="num" w:pos="9"/>
                <w:tab w:val="left" w:pos="251"/>
              </w:tabs>
              <w:spacing w:after="0" w:line="240" w:lineRule="auto"/>
              <w:ind w:left="0" w:firstLine="0"/>
              <w:rPr>
                <w:rFonts w:ascii="Garamond" w:hAnsi="Garamond"/>
                <w:sz w:val="18"/>
                <w:szCs w:val="18"/>
                <w:lang w:val="sq-AL"/>
              </w:rPr>
            </w:pPr>
            <w:r w:rsidRPr="008054EE">
              <w:rPr>
                <w:rFonts w:ascii="Garamond" w:hAnsi="Garamond"/>
                <w:sz w:val="18"/>
                <w:szCs w:val="18"/>
                <w:lang w:val="sq-AL"/>
              </w:rPr>
              <w:t xml:space="preserve">Në çdo rast, kur punëmarrësi konstaton një efekt negativ ose VKE janë tejkaluar. </w:t>
            </w:r>
          </w:p>
        </w:tc>
        <w:tc>
          <w:tcPr>
            <w:tcW w:w="1143" w:type="pct"/>
            <w:shd w:val="clear" w:color="auto" w:fill="auto"/>
            <w:tcMar>
              <w:top w:w="72" w:type="dxa"/>
              <w:left w:w="144" w:type="dxa"/>
              <w:bottom w:w="72" w:type="dxa"/>
              <w:right w:w="144" w:type="dxa"/>
            </w:tcMar>
            <w:hideMark/>
          </w:tcPr>
          <w:p w:rsidR="00FD5873" w:rsidRPr="008054EE" w:rsidRDefault="00FD5873" w:rsidP="00DE403E">
            <w:pPr>
              <w:spacing w:after="0" w:line="240" w:lineRule="auto"/>
              <w:ind w:firstLine="0"/>
              <w:rPr>
                <w:rFonts w:ascii="Garamond" w:hAnsi="Garamond"/>
                <w:sz w:val="18"/>
                <w:szCs w:val="18"/>
                <w:lang w:val="sq-AL"/>
              </w:rPr>
            </w:pPr>
            <w:r w:rsidRPr="008054EE">
              <w:rPr>
                <w:rFonts w:ascii="Garamond" w:hAnsi="Garamond"/>
                <w:sz w:val="18"/>
                <w:szCs w:val="18"/>
                <w:lang w:val="sq-AL"/>
              </w:rPr>
              <w:t xml:space="preserve">Ekzaminim mjekësor paraprak për të identifikuar punëmarrësit që kanë kundra-indikacione ndaj ekspozimit ndaj rrezatimit UV, përfshirë punëmarrësit që i përkasin grupeve veçanërisht të ndjeshme të riskut; </w:t>
            </w:r>
          </w:p>
          <w:p w:rsidR="00FD5873" w:rsidRPr="008054EE" w:rsidRDefault="00FD5873" w:rsidP="00DE403E">
            <w:pPr>
              <w:spacing w:after="0" w:line="240" w:lineRule="auto"/>
              <w:ind w:firstLine="0"/>
              <w:rPr>
                <w:rFonts w:ascii="Garamond" w:hAnsi="Garamond"/>
                <w:sz w:val="18"/>
                <w:szCs w:val="18"/>
                <w:lang w:val="sq-AL"/>
              </w:rPr>
            </w:pPr>
          </w:p>
        </w:tc>
      </w:tr>
      <w:tr w:rsidR="00FD5873" w:rsidRPr="008054EE" w:rsidTr="00DE403E">
        <w:trPr>
          <w:trHeight w:val="1106"/>
          <w:jc w:val="center"/>
        </w:trPr>
        <w:tc>
          <w:tcPr>
            <w:tcW w:w="743" w:type="pct"/>
            <w:shd w:val="clear" w:color="auto" w:fill="auto"/>
            <w:tcMar>
              <w:top w:w="72" w:type="dxa"/>
              <w:left w:w="144" w:type="dxa"/>
              <w:bottom w:w="72" w:type="dxa"/>
              <w:right w:w="144" w:type="dxa"/>
            </w:tcMar>
            <w:vAlign w:val="center"/>
            <w:hideMark/>
          </w:tcPr>
          <w:p w:rsidR="00FD5873" w:rsidRPr="008054EE" w:rsidRDefault="00FD5873" w:rsidP="00DE403E">
            <w:pPr>
              <w:spacing w:after="0" w:line="240" w:lineRule="auto"/>
              <w:ind w:firstLine="0"/>
              <w:jc w:val="left"/>
              <w:rPr>
                <w:rFonts w:ascii="Garamond" w:hAnsi="Garamond"/>
                <w:bCs/>
                <w:sz w:val="18"/>
                <w:szCs w:val="18"/>
                <w:lang w:val="sq-AL"/>
              </w:rPr>
            </w:pPr>
            <w:r w:rsidRPr="008054EE">
              <w:rPr>
                <w:rFonts w:ascii="Garamond" w:hAnsi="Garamond"/>
                <w:bCs/>
                <w:sz w:val="18"/>
                <w:szCs w:val="18"/>
                <w:lang w:val="sq-AL"/>
              </w:rPr>
              <w:t>E dukshme</w:t>
            </w:r>
          </w:p>
          <w:p w:rsidR="00FD5873" w:rsidRPr="008054EE" w:rsidRDefault="00FD5873" w:rsidP="00DE403E">
            <w:pPr>
              <w:spacing w:after="0" w:line="240" w:lineRule="auto"/>
              <w:ind w:firstLine="0"/>
              <w:jc w:val="left"/>
              <w:rPr>
                <w:rFonts w:ascii="Garamond" w:hAnsi="Garamond"/>
                <w:sz w:val="18"/>
                <w:szCs w:val="18"/>
                <w:lang w:val="sq-AL"/>
              </w:rPr>
            </w:pPr>
            <w:r w:rsidRPr="008054EE">
              <w:rPr>
                <w:rFonts w:ascii="Garamond" w:hAnsi="Garamond"/>
                <w:bCs/>
                <w:sz w:val="18"/>
                <w:szCs w:val="18"/>
                <w:lang w:val="sq-AL"/>
              </w:rPr>
              <w:t xml:space="preserve">VIS </w:t>
            </w:r>
          </w:p>
        </w:tc>
        <w:tc>
          <w:tcPr>
            <w:tcW w:w="495" w:type="pct"/>
            <w:shd w:val="clear" w:color="auto" w:fill="auto"/>
            <w:tcMar>
              <w:top w:w="72" w:type="dxa"/>
              <w:left w:w="144" w:type="dxa"/>
              <w:bottom w:w="72" w:type="dxa"/>
              <w:right w:w="144" w:type="dxa"/>
            </w:tcMar>
            <w:vAlign w:val="center"/>
            <w:hideMark/>
          </w:tcPr>
          <w:p w:rsidR="00FD5873" w:rsidRPr="008054EE" w:rsidRDefault="00FD5873" w:rsidP="00DE403E">
            <w:pPr>
              <w:spacing w:after="0" w:line="240" w:lineRule="auto"/>
              <w:ind w:firstLine="0"/>
              <w:jc w:val="left"/>
              <w:rPr>
                <w:rFonts w:ascii="Garamond" w:hAnsi="Garamond"/>
                <w:sz w:val="18"/>
                <w:szCs w:val="18"/>
                <w:lang w:val="sq-AL"/>
              </w:rPr>
            </w:pPr>
            <w:r w:rsidRPr="008054EE">
              <w:rPr>
                <w:rFonts w:ascii="Garamond" w:hAnsi="Garamond"/>
                <w:sz w:val="18"/>
                <w:szCs w:val="18"/>
                <w:lang w:val="sq-AL"/>
              </w:rPr>
              <w:t xml:space="preserve">Syri </w:t>
            </w:r>
          </w:p>
        </w:tc>
        <w:tc>
          <w:tcPr>
            <w:tcW w:w="1627" w:type="pct"/>
            <w:shd w:val="clear" w:color="auto" w:fill="auto"/>
            <w:tcMar>
              <w:top w:w="72" w:type="dxa"/>
              <w:left w:w="144" w:type="dxa"/>
              <w:bottom w:w="72" w:type="dxa"/>
              <w:right w:w="144" w:type="dxa"/>
            </w:tcMar>
            <w:hideMark/>
          </w:tcPr>
          <w:p w:rsidR="00FD5873" w:rsidRPr="008054EE" w:rsidRDefault="00FD5873" w:rsidP="00DE403E">
            <w:pPr>
              <w:numPr>
                <w:ilvl w:val="0"/>
                <w:numId w:val="29"/>
              </w:numPr>
              <w:tabs>
                <w:tab w:val="clear" w:pos="720"/>
                <w:tab w:val="num" w:pos="-26"/>
                <w:tab w:val="left" w:pos="117"/>
              </w:tabs>
              <w:spacing w:after="0" w:line="240" w:lineRule="auto"/>
              <w:ind w:left="0" w:firstLine="0"/>
              <w:rPr>
                <w:rFonts w:ascii="Garamond" w:hAnsi="Garamond"/>
                <w:sz w:val="18"/>
                <w:szCs w:val="18"/>
                <w:lang w:val="sq-AL"/>
              </w:rPr>
            </w:pPr>
            <w:r w:rsidRPr="008054EE">
              <w:rPr>
                <w:rFonts w:ascii="Garamond" w:hAnsi="Garamond"/>
                <w:sz w:val="18"/>
                <w:szCs w:val="18"/>
                <w:lang w:val="sq-AL"/>
              </w:rPr>
              <w:t xml:space="preserve">Ekzaminim i përgjithshëm mjekësor, me vëmendje të veçantë ndaj lëkurës dhe identifikimit të sëmundjeve që shkaktojnë mbindjeshmëri ndaj rrezatimit VIS dhe përdorimit të substancave fotosensitive; </w:t>
            </w:r>
          </w:p>
          <w:p w:rsidR="00FD5873" w:rsidRPr="008054EE" w:rsidRDefault="00FD5873" w:rsidP="00DE403E">
            <w:pPr>
              <w:numPr>
                <w:ilvl w:val="0"/>
                <w:numId w:val="30"/>
              </w:numPr>
              <w:tabs>
                <w:tab w:val="clear" w:pos="720"/>
                <w:tab w:val="num" w:pos="-26"/>
                <w:tab w:val="left" w:pos="117"/>
              </w:tabs>
              <w:spacing w:after="0" w:line="240" w:lineRule="auto"/>
              <w:ind w:left="0" w:firstLine="0"/>
              <w:rPr>
                <w:rFonts w:ascii="Garamond" w:hAnsi="Garamond"/>
                <w:sz w:val="18"/>
                <w:szCs w:val="18"/>
                <w:lang w:val="sq-AL"/>
              </w:rPr>
            </w:pPr>
            <w:r w:rsidRPr="008054EE">
              <w:rPr>
                <w:rFonts w:ascii="Garamond" w:hAnsi="Garamond"/>
                <w:sz w:val="18"/>
                <w:szCs w:val="18"/>
                <w:lang w:val="sq-AL"/>
              </w:rPr>
              <w:t>Ekzaminim oftalmologjik</w:t>
            </w:r>
            <w:r w:rsidRPr="008054EE">
              <w:rPr>
                <w:rFonts w:ascii="Garamond" w:hAnsi="Garamond"/>
                <w:color w:val="1F497D"/>
                <w:sz w:val="18"/>
                <w:szCs w:val="18"/>
                <w:lang w:val="sq-AL"/>
              </w:rPr>
              <w:t>,</w:t>
            </w:r>
            <w:r w:rsidRPr="008054EE">
              <w:rPr>
                <w:rFonts w:ascii="Garamond" w:hAnsi="Garamond"/>
                <w:sz w:val="18"/>
                <w:szCs w:val="18"/>
                <w:lang w:val="sq-AL"/>
              </w:rPr>
              <w:t xml:space="preserve"> duke i kushtuar vëmendje retinës. </w:t>
            </w:r>
          </w:p>
        </w:tc>
        <w:tc>
          <w:tcPr>
            <w:tcW w:w="992" w:type="pct"/>
            <w:shd w:val="clear" w:color="auto" w:fill="auto"/>
            <w:tcMar>
              <w:top w:w="72" w:type="dxa"/>
              <w:left w:w="144" w:type="dxa"/>
              <w:bottom w:w="72" w:type="dxa"/>
              <w:right w:w="144" w:type="dxa"/>
            </w:tcMar>
            <w:hideMark/>
          </w:tcPr>
          <w:p w:rsidR="00FD5873" w:rsidRPr="008054EE" w:rsidRDefault="00FD5873" w:rsidP="00DE403E">
            <w:pPr>
              <w:widowControl w:val="0"/>
              <w:numPr>
                <w:ilvl w:val="0"/>
                <w:numId w:val="33"/>
              </w:numPr>
              <w:tabs>
                <w:tab w:val="left" w:pos="51"/>
              </w:tabs>
              <w:spacing w:after="0" w:line="240" w:lineRule="auto"/>
              <w:ind w:left="0" w:firstLine="0"/>
              <w:rPr>
                <w:rFonts w:ascii="Garamond" w:hAnsi="Garamond"/>
                <w:sz w:val="18"/>
                <w:szCs w:val="18"/>
                <w:lang w:val="sq-AL"/>
              </w:rPr>
            </w:pPr>
            <w:r w:rsidRPr="008054EE">
              <w:rPr>
                <w:rFonts w:ascii="Garamond" w:hAnsi="Garamond"/>
                <w:sz w:val="18"/>
                <w:szCs w:val="18"/>
                <w:lang w:val="sq-AL"/>
              </w:rPr>
              <w:t>Përpara fillimit të punës me ekspozim ndaj rrezeve të dukshme VIS;</w:t>
            </w:r>
          </w:p>
          <w:p w:rsidR="00FD5873" w:rsidRPr="008054EE" w:rsidRDefault="00FD5873" w:rsidP="00DE403E">
            <w:pPr>
              <w:widowControl w:val="0"/>
              <w:numPr>
                <w:ilvl w:val="0"/>
                <w:numId w:val="33"/>
              </w:numPr>
              <w:tabs>
                <w:tab w:val="left" w:pos="51"/>
              </w:tabs>
              <w:spacing w:after="0" w:line="240" w:lineRule="auto"/>
              <w:ind w:left="0" w:firstLine="0"/>
              <w:rPr>
                <w:rFonts w:ascii="Garamond" w:hAnsi="Garamond"/>
                <w:sz w:val="18"/>
                <w:szCs w:val="18"/>
                <w:lang w:val="sq-AL"/>
              </w:rPr>
            </w:pPr>
            <w:r w:rsidRPr="008054EE">
              <w:rPr>
                <w:rFonts w:ascii="Garamond" w:hAnsi="Garamond"/>
                <w:sz w:val="18"/>
                <w:szCs w:val="18"/>
                <w:lang w:val="sq-AL"/>
              </w:rPr>
              <w:t>Të paktën çdo 3 vjet;</w:t>
            </w:r>
          </w:p>
          <w:p w:rsidR="00FD5873" w:rsidRPr="008054EE" w:rsidRDefault="00FD5873" w:rsidP="00DE403E">
            <w:pPr>
              <w:numPr>
                <w:ilvl w:val="0"/>
                <w:numId w:val="33"/>
              </w:numPr>
              <w:tabs>
                <w:tab w:val="left" w:pos="51"/>
              </w:tabs>
              <w:suppressAutoHyphens/>
              <w:spacing w:after="0" w:line="240" w:lineRule="auto"/>
              <w:ind w:left="0" w:firstLine="0"/>
              <w:rPr>
                <w:rFonts w:ascii="Garamond" w:hAnsi="Garamond"/>
                <w:sz w:val="18"/>
                <w:szCs w:val="18"/>
                <w:lang w:val="sq-AL"/>
              </w:rPr>
            </w:pPr>
            <w:r w:rsidRPr="008054EE">
              <w:rPr>
                <w:rFonts w:ascii="Garamond" w:hAnsi="Garamond"/>
                <w:sz w:val="18"/>
                <w:szCs w:val="18"/>
                <w:lang w:val="sq-AL"/>
              </w:rPr>
              <w:t xml:space="preserve"> Në çdo rast, kur punëmarrësi konstaton një efekt negativ ose kur tejkalohen VKE. </w:t>
            </w:r>
          </w:p>
        </w:tc>
        <w:tc>
          <w:tcPr>
            <w:tcW w:w="1143" w:type="pct"/>
            <w:shd w:val="clear" w:color="auto" w:fill="auto"/>
            <w:tcMar>
              <w:top w:w="72" w:type="dxa"/>
              <w:left w:w="144" w:type="dxa"/>
              <w:bottom w:w="72" w:type="dxa"/>
              <w:right w:w="144" w:type="dxa"/>
            </w:tcMar>
            <w:hideMark/>
          </w:tcPr>
          <w:p w:rsidR="00FD5873" w:rsidRPr="008054EE" w:rsidRDefault="00FD5873" w:rsidP="00DE403E">
            <w:pPr>
              <w:spacing w:after="0" w:line="240" w:lineRule="auto"/>
              <w:ind w:firstLine="0"/>
              <w:rPr>
                <w:rFonts w:ascii="Garamond" w:hAnsi="Garamond"/>
                <w:sz w:val="18"/>
                <w:szCs w:val="18"/>
                <w:lang w:val="sq-AL"/>
              </w:rPr>
            </w:pPr>
            <w:r w:rsidRPr="008054EE">
              <w:rPr>
                <w:rFonts w:ascii="Garamond" w:hAnsi="Garamond"/>
                <w:sz w:val="18"/>
                <w:szCs w:val="18"/>
                <w:lang w:val="sq-AL"/>
              </w:rPr>
              <w:t>Ekzaminime paraprake për të identifikuar punëmarrësit që kanë kundërindikacione mjekësore për t’u ekspozuar ndaj rrezatimit VIS, përfshirë punëmarrësit që i takojnë grupeve veçanërisht të ndjeshme të riskut</w:t>
            </w:r>
            <w:r w:rsidRPr="008054EE">
              <w:rPr>
                <w:rFonts w:ascii="Garamond" w:hAnsi="Garamond"/>
                <w:bCs/>
                <w:sz w:val="18"/>
                <w:szCs w:val="18"/>
                <w:lang w:val="sq-AL"/>
              </w:rPr>
              <w:t>.</w:t>
            </w:r>
          </w:p>
          <w:p w:rsidR="00FD5873" w:rsidRPr="008054EE" w:rsidRDefault="00FD5873" w:rsidP="00DE403E">
            <w:pPr>
              <w:spacing w:after="0" w:line="240" w:lineRule="auto"/>
              <w:ind w:firstLine="0"/>
              <w:rPr>
                <w:rFonts w:ascii="Garamond" w:hAnsi="Garamond"/>
                <w:sz w:val="18"/>
                <w:szCs w:val="18"/>
                <w:lang w:val="sq-AL"/>
              </w:rPr>
            </w:pPr>
          </w:p>
        </w:tc>
      </w:tr>
      <w:tr w:rsidR="00FD5873" w:rsidRPr="008054EE" w:rsidTr="00DE403E">
        <w:trPr>
          <w:trHeight w:val="229"/>
          <w:jc w:val="center"/>
        </w:trPr>
        <w:tc>
          <w:tcPr>
            <w:tcW w:w="743" w:type="pct"/>
            <w:shd w:val="clear" w:color="auto" w:fill="auto"/>
            <w:tcMar>
              <w:top w:w="72" w:type="dxa"/>
              <w:left w:w="144" w:type="dxa"/>
              <w:bottom w:w="72" w:type="dxa"/>
              <w:right w:w="144" w:type="dxa"/>
            </w:tcMar>
            <w:vAlign w:val="center"/>
            <w:hideMark/>
          </w:tcPr>
          <w:p w:rsidR="00FD5873" w:rsidRPr="008054EE" w:rsidRDefault="00FD5873" w:rsidP="00DE403E">
            <w:pPr>
              <w:spacing w:after="0" w:line="240" w:lineRule="auto"/>
              <w:ind w:firstLine="0"/>
              <w:rPr>
                <w:rFonts w:ascii="Garamond" w:hAnsi="Garamond"/>
                <w:bCs/>
                <w:sz w:val="18"/>
                <w:szCs w:val="18"/>
                <w:lang w:val="sq-AL"/>
              </w:rPr>
            </w:pPr>
            <w:r w:rsidRPr="008054EE">
              <w:rPr>
                <w:rFonts w:ascii="Garamond" w:hAnsi="Garamond"/>
                <w:bCs/>
                <w:sz w:val="18"/>
                <w:szCs w:val="18"/>
                <w:lang w:val="sq-AL"/>
              </w:rPr>
              <w:t xml:space="preserve">Infra të kuqe </w:t>
            </w:r>
          </w:p>
          <w:p w:rsidR="00FD5873" w:rsidRPr="008054EE" w:rsidRDefault="00FD5873" w:rsidP="00DE403E">
            <w:pPr>
              <w:spacing w:after="0" w:line="240" w:lineRule="auto"/>
              <w:ind w:firstLine="0"/>
              <w:rPr>
                <w:rFonts w:ascii="Garamond" w:hAnsi="Garamond"/>
                <w:sz w:val="18"/>
                <w:szCs w:val="18"/>
                <w:lang w:val="sq-AL"/>
              </w:rPr>
            </w:pPr>
            <w:r w:rsidRPr="008054EE">
              <w:rPr>
                <w:rFonts w:ascii="Garamond" w:hAnsi="Garamond"/>
                <w:bCs/>
                <w:sz w:val="18"/>
                <w:szCs w:val="18"/>
                <w:lang w:val="sq-AL"/>
              </w:rPr>
              <w:t>IK</w:t>
            </w:r>
          </w:p>
        </w:tc>
        <w:tc>
          <w:tcPr>
            <w:tcW w:w="495" w:type="pct"/>
            <w:shd w:val="clear" w:color="auto" w:fill="auto"/>
            <w:tcMar>
              <w:top w:w="72" w:type="dxa"/>
              <w:left w:w="144" w:type="dxa"/>
              <w:bottom w:w="72" w:type="dxa"/>
              <w:right w:w="144" w:type="dxa"/>
            </w:tcMar>
            <w:vAlign w:val="center"/>
            <w:hideMark/>
          </w:tcPr>
          <w:p w:rsidR="00FD5873" w:rsidRPr="008054EE" w:rsidRDefault="00FD5873" w:rsidP="00DE403E">
            <w:pPr>
              <w:spacing w:after="0" w:line="240" w:lineRule="auto"/>
              <w:ind w:firstLine="0"/>
              <w:rPr>
                <w:rFonts w:ascii="Garamond" w:hAnsi="Garamond"/>
                <w:sz w:val="18"/>
                <w:szCs w:val="18"/>
                <w:lang w:val="sq-AL"/>
              </w:rPr>
            </w:pPr>
            <w:r w:rsidRPr="008054EE">
              <w:rPr>
                <w:rFonts w:ascii="Garamond" w:hAnsi="Garamond"/>
                <w:sz w:val="18"/>
                <w:szCs w:val="18"/>
                <w:lang w:val="sq-AL"/>
              </w:rPr>
              <w:t>Syri, lëkura</w:t>
            </w:r>
          </w:p>
        </w:tc>
        <w:tc>
          <w:tcPr>
            <w:tcW w:w="1627" w:type="pct"/>
            <w:shd w:val="clear" w:color="auto" w:fill="auto"/>
            <w:tcMar>
              <w:top w:w="72" w:type="dxa"/>
              <w:left w:w="144" w:type="dxa"/>
              <w:bottom w:w="72" w:type="dxa"/>
              <w:right w:w="144" w:type="dxa"/>
            </w:tcMar>
            <w:hideMark/>
          </w:tcPr>
          <w:p w:rsidR="00FD5873" w:rsidRPr="008054EE" w:rsidRDefault="00FD5873" w:rsidP="00DE403E">
            <w:pPr>
              <w:numPr>
                <w:ilvl w:val="0"/>
                <w:numId w:val="31"/>
              </w:numPr>
              <w:tabs>
                <w:tab w:val="clear" w:pos="720"/>
                <w:tab w:val="num" w:pos="-26"/>
                <w:tab w:val="left" w:pos="117"/>
              </w:tabs>
              <w:spacing w:after="0" w:line="240" w:lineRule="auto"/>
              <w:ind w:left="0" w:firstLine="0"/>
              <w:rPr>
                <w:rFonts w:ascii="Garamond" w:hAnsi="Garamond"/>
                <w:sz w:val="18"/>
                <w:szCs w:val="18"/>
                <w:lang w:val="sq-AL"/>
              </w:rPr>
            </w:pPr>
            <w:r w:rsidRPr="008054EE">
              <w:rPr>
                <w:rFonts w:ascii="Garamond" w:hAnsi="Garamond"/>
                <w:sz w:val="18"/>
                <w:szCs w:val="18"/>
                <w:lang w:val="sq-AL"/>
              </w:rPr>
              <w:t>Ekzaminim i përgjithshëm, me vëmendje të veçantë ndaj lëkurës;</w:t>
            </w:r>
          </w:p>
          <w:p w:rsidR="00FD5873" w:rsidRPr="008054EE" w:rsidRDefault="00FD5873" w:rsidP="00DE403E">
            <w:pPr>
              <w:numPr>
                <w:ilvl w:val="0"/>
                <w:numId w:val="31"/>
              </w:numPr>
              <w:tabs>
                <w:tab w:val="clear" w:pos="720"/>
                <w:tab w:val="num" w:pos="-26"/>
                <w:tab w:val="left" w:pos="117"/>
              </w:tabs>
              <w:spacing w:after="0" w:line="240" w:lineRule="auto"/>
              <w:ind w:left="0" w:firstLine="0"/>
              <w:rPr>
                <w:rFonts w:ascii="Garamond" w:hAnsi="Garamond"/>
                <w:sz w:val="18"/>
                <w:szCs w:val="18"/>
                <w:lang w:val="sq-AL"/>
              </w:rPr>
            </w:pPr>
            <w:r w:rsidRPr="008054EE">
              <w:rPr>
                <w:rFonts w:ascii="Garamond" w:hAnsi="Garamond"/>
                <w:sz w:val="18"/>
                <w:szCs w:val="18"/>
                <w:lang w:val="sq-AL"/>
              </w:rPr>
              <w:t>Ekzaminim oftamologjik, duke i kushtuar vëmendje kristalinit, konjunktivës,kornesë dhe retinës.</w:t>
            </w:r>
          </w:p>
        </w:tc>
        <w:tc>
          <w:tcPr>
            <w:tcW w:w="992" w:type="pct"/>
            <w:shd w:val="clear" w:color="auto" w:fill="auto"/>
            <w:tcMar>
              <w:top w:w="72" w:type="dxa"/>
              <w:left w:w="144" w:type="dxa"/>
              <w:bottom w:w="72" w:type="dxa"/>
              <w:right w:w="144" w:type="dxa"/>
            </w:tcMar>
            <w:hideMark/>
          </w:tcPr>
          <w:p w:rsidR="00FD5873" w:rsidRPr="008054EE" w:rsidRDefault="00FD5873" w:rsidP="00DE403E">
            <w:pPr>
              <w:widowControl w:val="0"/>
              <w:numPr>
                <w:ilvl w:val="0"/>
                <w:numId w:val="34"/>
              </w:numPr>
              <w:tabs>
                <w:tab w:val="left" w:pos="51"/>
              </w:tabs>
              <w:spacing w:after="0" w:line="240" w:lineRule="auto"/>
              <w:ind w:left="0" w:firstLine="0"/>
              <w:rPr>
                <w:rFonts w:ascii="Garamond" w:hAnsi="Garamond"/>
                <w:sz w:val="18"/>
                <w:szCs w:val="18"/>
                <w:lang w:val="sq-AL"/>
              </w:rPr>
            </w:pPr>
            <w:r w:rsidRPr="008054EE">
              <w:rPr>
                <w:rFonts w:ascii="Garamond" w:hAnsi="Garamond"/>
                <w:sz w:val="18"/>
                <w:szCs w:val="18"/>
                <w:lang w:val="sq-AL"/>
              </w:rPr>
              <w:t>Përpara fillimit të punës me ekspozim ndaj rrezatimit IK;</w:t>
            </w:r>
          </w:p>
          <w:p w:rsidR="00FD5873" w:rsidRPr="008054EE" w:rsidRDefault="00FD5873" w:rsidP="00DE403E">
            <w:pPr>
              <w:widowControl w:val="0"/>
              <w:numPr>
                <w:ilvl w:val="0"/>
                <w:numId w:val="34"/>
              </w:numPr>
              <w:tabs>
                <w:tab w:val="left" w:pos="51"/>
              </w:tabs>
              <w:spacing w:after="0" w:line="240" w:lineRule="auto"/>
              <w:ind w:left="0" w:firstLine="0"/>
              <w:rPr>
                <w:rFonts w:ascii="Garamond" w:hAnsi="Garamond"/>
                <w:sz w:val="18"/>
                <w:szCs w:val="18"/>
                <w:lang w:val="sq-AL"/>
              </w:rPr>
            </w:pPr>
            <w:r w:rsidRPr="008054EE">
              <w:rPr>
                <w:rFonts w:ascii="Garamond" w:hAnsi="Garamond"/>
                <w:sz w:val="18"/>
                <w:szCs w:val="18"/>
                <w:lang w:val="sq-AL"/>
              </w:rPr>
              <w:t xml:space="preserve">Të paktën çdo 3 vjet. </w:t>
            </w:r>
          </w:p>
          <w:p w:rsidR="00FD5873" w:rsidRPr="008054EE" w:rsidRDefault="00FD5873" w:rsidP="00DE403E">
            <w:pPr>
              <w:widowControl w:val="0"/>
              <w:numPr>
                <w:ilvl w:val="0"/>
                <w:numId w:val="34"/>
              </w:numPr>
              <w:tabs>
                <w:tab w:val="left" w:pos="51"/>
              </w:tabs>
              <w:spacing w:after="0" w:line="240" w:lineRule="auto"/>
              <w:ind w:left="0" w:firstLine="0"/>
              <w:rPr>
                <w:rFonts w:ascii="Garamond" w:hAnsi="Garamond"/>
                <w:sz w:val="18"/>
                <w:szCs w:val="18"/>
                <w:lang w:val="sq-AL"/>
              </w:rPr>
            </w:pPr>
            <w:r w:rsidRPr="008054EE">
              <w:rPr>
                <w:rFonts w:ascii="Garamond" w:hAnsi="Garamond"/>
                <w:sz w:val="18"/>
                <w:szCs w:val="18"/>
                <w:lang w:val="sq-AL"/>
              </w:rPr>
              <w:t xml:space="preserve">Në çdo rast, kur punëmarrësi konstaton një efekt negativ ose kur tejkalohen VKE. </w:t>
            </w:r>
          </w:p>
        </w:tc>
        <w:tc>
          <w:tcPr>
            <w:tcW w:w="1143" w:type="pct"/>
            <w:shd w:val="clear" w:color="auto" w:fill="auto"/>
            <w:tcMar>
              <w:top w:w="72" w:type="dxa"/>
              <w:left w:w="144" w:type="dxa"/>
              <w:bottom w:w="72" w:type="dxa"/>
              <w:right w:w="144" w:type="dxa"/>
            </w:tcMar>
            <w:vAlign w:val="center"/>
            <w:hideMark/>
          </w:tcPr>
          <w:p w:rsidR="00FD5873" w:rsidRPr="008054EE" w:rsidRDefault="00FD5873" w:rsidP="00DE403E">
            <w:pPr>
              <w:spacing w:after="0" w:line="240" w:lineRule="auto"/>
              <w:ind w:firstLine="0"/>
              <w:rPr>
                <w:rFonts w:ascii="Garamond" w:hAnsi="Garamond"/>
                <w:sz w:val="18"/>
                <w:szCs w:val="18"/>
                <w:lang w:val="sq-AL"/>
              </w:rPr>
            </w:pPr>
            <w:r w:rsidRPr="008054EE">
              <w:rPr>
                <w:rFonts w:ascii="Garamond" w:hAnsi="Garamond"/>
                <w:sz w:val="18"/>
                <w:szCs w:val="18"/>
                <w:lang w:val="sq-AL"/>
              </w:rPr>
              <w:t>Ekzaminime paraprake për të identifikuar punëmarrësit që kanë kundraindikacione mjekësore për t’u ekspozuar ndaj rrezatimit IK, përfshirë punëmarrësit që i përkasin grupeve veçanërisht të ndjeshme të riskut</w:t>
            </w:r>
            <w:r w:rsidRPr="008054EE">
              <w:rPr>
                <w:rFonts w:ascii="Garamond" w:hAnsi="Garamond"/>
                <w:bCs/>
                <w:sz w:val="18"/>
                <w:szCs w:val="18"/>
                <w:lang w:val="sq-AL"/>
              </w:rPr>
              <w:t>.</w:t>
            </w:r>
          </w:p>
        </w:tc>
      </w:tr>
      <w:tr w:rsidR="00FD5873" w:rsidRPr="008054EE" w:rsidTr="00DE403E">
        <w:trPr>
          <w:trHeight w:val="479"/>
          <w:jc w:val="center"/>
        </w:trPr>
        <w:tc>
          <w:tcPr>
            <w:tcW w:w="743" w:type="pct"/>
            <w:shd w:val="clear" w:color="auto" w:fill="auto"/>
            <w:tcMar>
              <w:top w:w="72" w:type="dxa"/>
              <w:left w:w="144" w:type="dxa"/>
              <w:bottom w:w="72" w:type="dxa"/>
              <w:right w:w="144" w:type="dxa"/>
            </w:tcMar>
            <w:vAlign w:val="center"/>
            <w:hideMark/>
          </w:tcPr>
          <w:p w:rsidR="00FD5873" w:rsidRPr="008054EE" w:rsidRDefault="00FD5873" w:rsidP="00DE403E">
            <w:pPr>
              <w:spacing w:after="0" w:line="240" w:lineRule="auto"/>
              <w:ind w:firstLine="0"/>
              <w:rPr>
                <w:rFonts w:ascii="Garamond" w:hAnsi="Garamond"/>
                <w:bCs/>
                <w:sz w:val="18"/>
                <w:szCs w:val="18"/>
                <w:lang w:val="sq-AL"/>
              </w:rPr>
            </w:pPr>
            <w:r w:rsidRPr="008054EE">
              <w:rPr>
                <w:rFonts w:ascii="Garamond" w:hAnsi="Garamond"/>
                <w:bCs/>
                <w:sz w:val="18"/>
                <w:szCs w:val="18"/>
                <w:lang w:val="sq-AL"/>
              </w:rPr>
              <w:t>Lazer</w:t>
            </w:r>
          </w:p>
          <w:p w:rsidR="00FD5873" w:rsidRPr="008054EE" w:rsidRDefault="00FD5873" w:rsidP="00DE403E">
            <w:pPr>
              <w:spacing w:after="0" w:line="240" w:lineRule="auto"/>
              <w:ind w:firstLine="0"/>
              <w:rPr>
                <w:rFonts w:ascii="Garamond" w:hAnsi="Garamond"/>
                <w:sz w:val="18"/>
                <w:szCs w:val="18"/>
                <w:lang w:val="sq-AL"/>
              </w:rPr>
            </w:pPr>
            <w:r w:rsidRPr="008054EE">
              <w:rPr>
                <w:rFonts w:ascii="Garamond" w:hAnsi="Garamond"/>
                <w:bCs/>
                <w:sz w:val="18"/>
                <w:szCs w:val="18"/>
                <w:lang w:val="sq-AL"/>
              </w:rPr>
              <w:t>(të gjitha gjatësitë e valës)</w:t>
            </w:r>
          </w:p>
        </w:tc>
        <w:tc>
          <w:tcPr>
            <w:tcW w:w="495" w:type="pct"/>
            <w:shd w:val="clear" w:color="auto" w:fill="auto"/>
            <w:tcMar>
              <w:top w:w="72" w:type="dxa"/>
              <w:left w:w="144" w:type="dxa"/>
              <w:bottom w:w="72" w:type="dxa"/>
              <w:right w:w="144" w:type="dxa"/>
            </w:tcMar>
            <w:vAlign w:val="center"/>
            <w:hideMark/>
          </w:tcPr>
          <w:p w:rsidR="00FD5873" w:rsidRPr="008054EE" w:rsidRDefault="00FD5873" w:rsidP="00DE403E">
            <w:pPr>
              <w:spacing w:after="0" w:line="240" w:lineRule="auto"/>
              <w:ind w:firstLine="0"/>
              <w:rPr>
                <w:rFonts w:ascii="Garamond" w:hAnsi="Garamond"/>
                <w:sz w:val="18"/>
                <w:szCs w:val="18"/>
                <w:lang w:val="sq-AL"/>
              </w:rPr>
            </w:pPr>
            <w:r w:rsidRPr="008054EE">
              <w:rPr>
                <w:rFonts w:ascii="Garamond" w:hAnsi="Garamond"/>
                <w:sz w:val="18"/>
                <w:szCs w:val="18"/>
                <w:lang w:val="sq-AL"/>
              </w:rPr>
              <w:t xml:space="preserve">Syri, lëkura </w:t>
            </w:r>
          </w:p>
        </w:tc>
        <w:tc>
          <w:tcPr>
            <w:tcW w:w="1627" w:type="pct"/>
            <w:shd w:val="clear" w:color="auto" w:fill="auto"/>
            <w:tcMar>
              <w:top w:w="72" w:type="dxa"/>
              <w:left w:w="144" w:type="dxa"/>
              <w:bottom w:w="72" w:type="dxa"/>
              <w:right w:w="144" w:type="dxa"/>
            </w:tcMar>
            <w:hideMark/>
          </w:tcPr>
          <w:p w:rsidR="00FD5873" w:rsidRPr="008054EE" w:rsidRDefault="00FD5873" w:rsidP="00DE403E">
            <w:pPr>
              <w:numPr>
                <w:ilvl w:val="0"/>
                <w:numId w:val="31"/>
              </w:numPr>
              <w:tabs>
                <w:tab w:val="clear" w:pos="720"/>
                <w:tab w:val="num" w:pos="-26"/>
                <w:tab w:val="left" w:pos="117"/>
              </w:tabs>
              <w:spacing w:after="0" w:line="240" w:lineRule="auto"/>
              <w:ind w:left="0" w:firstLine="0"/>
              <w:rPr>
                <w:rFonts w:ascii="Garamond" w:hAnsi="Garamond"/>
                <w:sz w:val="18"/>
                <w:szCs w:val="18"/>
                <w:lang w:val="sq-AL"/>
              </w:rPr>
            </w:pPr>
            <w:r w:rsidRPr="008054EE">
              <w:rPr>
                <w:rFonts w:ascii="Garamond" w:hAnsi="Garamond"/>
                <w:sz w:val="18"/>
                <w:szCs w:val="18"/>
                <w:lang w:val="sq-AL"/>
              </w:rPr>
              <w:t>Ekzaminim i përgjithshëm, me vëmendje të veçantë ndaj lëkurës;</w:t>
            </w:r>
          </w:p>
          <w:p w:rsidR="00FD5873" w:rsidRPr="008054EE" w:rsidRDefault="00FD5873" w:rsidP="00DE403E">
            <w:pPr>
              <w:numPr>
                <w:ilvl w:val="0"/>
                <w:numId w:val="32"/>
              </w:numPr>
              <w:tabs>
                <w:tab w:val="clear" w:pos="720"/>
                <w:tab w:val="num" w:pos="-26"/>
                <w:tab w:val="left" w:pos="117"/>
              </w:tabs>
              <w:spacing w:after="0" w:line="240" w:lineRule="auto"/>
              <w:ind w:left="0" w:firstLine="0"/>
              <w:rPr>
                <w:rFonts w:ascii="Garamond" w:hAnsi="Garamond"/>
                <w:sz w:val="18"/>
                <w:szCs w:val="18"/>
                <w:lang w:val="sq-AL"/>
              </w:rPr>
            </w:pPr>
            <w:r w:rsidRPr="008054EE">
              <w:rPr>
                <w:rFonts w:ascii="Garamond" w:hAnsi="Garamond"/>
                <w:sz w:val="18"/>
                <w:szCs w:val="18"/>
                <w:lang w:val="sq-AL"/>
              </w:rPr>
              <w:t>Ekzaminim oftamologjik, duke i kushtuar vëmendje kristalinit,kornesë dhe retinës.</w:t>
            </w:r>
          </w:p>
        </w:tc>
        <w:tc>
          <w:tcPr>
            <w:tcW w:w="992" w:type="pct"/>
            <w:shd w:val="clear" w:color="auto" w:fill="auto"/>
            <w:tcMar>
              <w:top w:w="72" w:type="dxa"/>
              <w:left w:w="144" w:type="dxa"/>
              <w:bottom w:w="72" w:type="dxa"/>
              <w:right w:w="144" w:type="dxa"/>
            </w:tcMar>
            <w:vAlign w:val="center"/>
            <w:hideMark/>
          </w:tcPr>
          <w:p w:rsidR="00FD5873" w:rsidRPr="008054EE" w:rsidRDefault="00FD5873" w:rsidP="00DE403E">
            <w:pPr>
              <w:widowControl w:val="0"/>
              <w:numPr>
                <w:ilvl w:val="0"/>
                <w:numId w:val="34"/>
              </w:numPr>
              <w:tabs>
                <w:tab w:val="left" w:pos="51"/>
              </w:tabs>
              <w:spacing w:after="0" w:line="240" w:lineRule="auto"/>
              <w:ind w:left="0" w:firstLine="0"/>
              <w:rPr>
                <w:rFonts w:ascii="Garamond" w:hAnsi="Garamond"/>
                <w:sz w:val="18"/>
                <w:szCs w:val="18"/>
                <w:lang w:val="sq-AL"/>
              </w:rPr>
            </w:pPr>
            <w:r w:rsidRPr="008054EE">
              <w:rPr>
                <w:rFonts w:ascii="Garamond" w:hAnsi="Garamond"/>
                <w:sz w:val="18"/>
                <w:szCs w:val="18"/>
                <w:lang w:val="sq-AL"/>
              </w:rPr>
              <w:t>Përpara fillimit të punës me ekspozim ndaj rrezeve lazer;</w:t>
            </w:r>
          </w:p>
          <w:p w:rsidR="00FD5873" w:rsidRPr="008054EE" w:rsidRDefault="00FD5873" w:rsidP="00DE403E">
            <w:pPr>
              <w:widowControl w:val="0"/>
              <w:numPr>
                <w:ilvl w:val="0"/>
                <w:numId w:val="34"/>
              </w:numPr>
              <w:tabs>
                <w:tab w:val="left" w:pos="51"/>
              </w:tabs>
              <w:spacing w:after="0" w:line="240" w:lineRule="auto"/>
              <w:ind w:left="0" w:firstLine="0"/>
              <w:rPr>
                <w:rFonts w:ascii="Garamond" w:hAnsi="Garamond"/>
                <w:sz w:val="18"/>
                <w:szCs w:val="18"/>
                <w:lang w:val="sq-AL"/>
              </w:rPr>
            </w:pPr>
            <w:r w:rsidRPr="008054EE">
              <w:rPr>
                <w:rFonts w:ascii="Garamond" w:hAnsi="Garamond"/>
                <w:sz w:val="18"/>
                <w:szCs w:val="18"/>
                <w:lang w:val="sq-AL"/>
              </w:rPr>
              <w:t>Të paktën çdo 3 vjet;</w:t>
            </w:r>
          </w:p>
          <w:p w:rsidR="00FD5873" w:rsidRPr="008054EE" w:rsidRDefault="00FD5873" w:rsidP="00DE403E">
            <w:pPr>
              <w:widowControl w:val="0"/>
              <w:numPr>
                <w:ilvl w:val="0"/>
                <w:numId w:val="34"/>
              </w:numPr>
              <w:tabs>
                <w:tab w:val="left" w:pos="51"/>
              </w:tabs>
              <w:spacing w:after="0" w:line="240" w:lineRule="auto"/>
              <w:ind w:left="0" w:firstLine="0"/>
              <w:rPr>
                <w:rFonts w:ascii="Garamond" w:hAnsi="Garamond"/>
                <w:sz w:val="18"/>
                <w:szCs w:val="18"/>
                <w:lang w:val="sq-AL"/>
              </w:rPr>
            </w:pPr>
            <w:r w:rsidRPr="008054EE">
              <w:rPr>
                <w:rFonts w:ascii="Garamond" w:hAnsi="Garamond"/>
                <w:sz w:val="18"/>
                <w:szCs w:val="18"/>
                <w:lang w:val="sq-AL"/>
              </w:rPr>
              <w:t xml:space="preserve">Në çdo rast, kur punëmarrësi konstaton një efekt negativ ose kur tejkalohen VKE. </w:t>
            </w:r>
          </w:p>
        </w:tc>
        <w:tc>
          <w:tcPr>
            <w:tcW w:w="1143" w:type="pct"/>
            <w:shd w:val="clear" w:color="auto" w:fill="auto"/>
            <w:tcMar>
              <w:top w:w="72" w:type="dxa"/>
              <w:left w:w="144" w:type="dxa"/>
              <w:bottom w:w="72" w:type="dxa"/>
              <w:right w:w="144" w:type="dxa"/>
            </w:tcMar>
            <w:vAlign w:val="center"/>
            <w:hideMark/>
          </w:tcPr>
          <w:p w:rsidR="00FD5873" w:rsidRPr="008054EE" w:rsidRDefault="00FD5873" w:rsidP="00DE403E">
            <w:pPr>
              <w:spacing w:after="0" w:line="240" w:lineRule="auto"/>
              <w:ind w:firstLine="0"/>
              <w:rPr>
                <w:rFonts w:ascii="Garamond" w:hAnsi="Garamond"/>
                <w:sz w:val="18"/>
                <w:szCs w:val="18"/>
                <w:lang w:val="sq-AL"/>
              </w:rPr>
            </w:pPr>
            <w:r w:rsidRPr="008054EE">
              <w:rPr>
                <w:rFonts w:ascii="Garamond" w:hAnsi="Garamond"/>
                <w:sz w:val="18"/>
                <w:szCs w:val="18"/>
                <w:lang w:val="sq-AL"/>
              </w:rPr>
              <w:t xml:space="preserve">Ekzaminime paraprake për të identifikuar punëmarrësit që kanë kundërindikacione mjekësore për t’u ekspozuar ndaj rrezatimit lazer, përfshirë punëmarrësit që i përkasin grupeve veçanërisht të ndjeshme të riskut. </w:t>
            </w:r>
          </w:p>
        </w:tc>
      </w:tr>
      <w:tr w:rsidR="00FD5873" w:rsidRPr="008054EE" w:rsidTr="00DE403E">
        <w:trPr>
          <w:trHeight w:val="70"/>
          <w:jc w:val="center"/>
        </w:trPr>
        <w:tc>
          <w:tcPr>
            <w:tcW w:w="5000" w:type="pct"/>
            <w:gridSpan w:val="5"/>
            <w:shd w:val="clear" w:color="auto" w:fill="auto"/>
            <w:tcMar>
              <w:top w:w="72" w:type="dxa"/>
              <w:left w:w="144" w:type="dxa"/>
              <w:bottom w:w="72" w:type="dxa"/>
              <w:right w:w="144" w:type="dxa"/>
            </w:tcMar>
            <w:vAlign w:val="center"/>
            <w:hideMark/>
          </w:tcPr>
          <w:p w:rsidR="00FD5873" w:rsidRPr="008054EE" w:rsidRDefault="00FD5873" w:rsidP="00DE403E">
            <w:pPr>
              <w:spacing w:after="0" w:line="240" w:lineRule="auto"/>
              <w:ind w:firstLine="0"/>
              <w:rPr>
                <w:rFonts w:ascii="Garamond" w:hAnsi="Garamond"/>
                <w:sz w:val="18"/>
                <w:szCs w:val="18"/>
                <w:lang w:val="sq-AL"/>
              </w:rPr>
            </w:pPr>
            <w:r w:rsidRPr="008054EE">
              <w:rPr>
                <w:rFonts w:ascii="Garamond" w:hAnsi="Garamond"/>
                <w:sz w:val="18"/>
                <w:szCs w:val="18"/>
                <w:lang w:val="sq-AL"/>
              </w:rPr>
              <w:t>Rrezatimi optik natyror (drita e diellit)</w:t>
            </w:r>
          </w:p>
        </w:tc>
      </w:tr>
      <w:tr w:rsidR="00FD5873" w:rsidRPr="008054EE" w:rsidTr="00DE403E">
        <w:trPr>
          <w:trHeight w:val="584"/>
          <w:jc w:val="center"/>
        </w:trPr>
        <w:tc>
          <w:tcPr>
            <w:tcW w:w="743" w:type="pct"/>
            <w:shd w:val="clear" w:color="auto" w:fill="auto"/>
            <w:tcMar>
              <w:top w:w="72" w:type="dxa"/>
              <w:left w:w="144" w:type="dxa"/>
              <w:bottom w:w="72" w:type="dxa"/>
              <w:right w:w="144" w:type="dxa"/>
            </w:tcMar>
            <w:vAlign w:val="center"/>
            <w:hideMark/>
          </w:tcPr>
          <w:p w:rsidR="00FD5873" w:rsidRPr="008054EE" w:rsidRDefault="00FD5873" w:rsidP="00DE403E">
            <w:pPr>
              <w:spacing w:after="0" w:line="240" w:lineRule="auto"/>
              <w:ind w:firstLine="0"/>
              <w:rPr>
                <w:rFonts w:ascii="Garamond" w:hAnsi="Garamond"/>
                <w:bCs/>
                <w:sz w:val="18"/>
                <w:szCs w:val="18"/>
                <w:lang w:val="sq-AL"/>
              </w:rPr>
            </w:pPr>
            <w:r w:rsidRPr="008054EE">
              <w:rPr>
                <w:rFonts w:ascii="Garamond" w:hAnsi="Garamond"/>
                <w:bCs/>
                <w:sz w:val="18"/>
                <w:szCs w:val="18"/>
                <w:lang w:val="sq-AL"/>
              </w:rPr>
              <w:lastRenderedPageBreak/>
              <w:t>UV+VIS+IK</w:t>
            </w:r>
          </w:p>
          <w:p w:rsidR="00FD5873" w:rsidRPr="008054EE" w:rsidRDefault="00FD5873" w:rsidP="00DE403E">
            <w:pPr>
              <w:spacing w:after="0" w:line="240" w:lineRule="auto"/>
              <w:ind w:firstLine="0"/>
              <w:rPr>
                <w:rFonts w:ascii="Garamond" w:hAnsi="Garamond"/>
                <w:bCs/>
                <w:sz w:val="18"/>
                <w:szCs w:val="18"/>
                <w:lang w:val="sq-AL"/>
              </w:rPr>
            </w:pPr>
          </w:p>
        </w:tc>
        <w:tc>
          <w:tcPr>
            <w:tcW w:w="495" w:type="pct"/>
            <w:shd w:val="clear" w:color="auto" w:fill="auto"/>
            <w:tcMar>
              <w:top w:w="72" w:type="dxa"/>
              <w:left w:w="144" w:type="dxa"/>
              <w:bottom w:w="72" w:type="dxa"/>
              <w:right w:w="144" w:type="dxa"/>
            </w:tcMar>
            <w:vAlign w:val="center"/>
            <w:hideMark/>
          </w:tcPr>
          <w:p w:rsidR="00FD5873" w:rsidRPr="008054EE" w:rsidRDefault="00FD5873" w:rsidP="00DE403E">
            <w:pPr>
              <w:spacing w:after="0" w:line="240" w:lineRule="auto"/>
              <w:ind w:firstLine="0"/>
              <w:rPr>
                <w:rFonts w:ascii="Garamond" w:hAnsi="Garamond"/>
                <w:sz w:val="18"/>
                <w:szCs w:val="18"/>
                <w:lang w:val="sq-AL"/>
              </w:rPr>
            </w:pPr>
            <w:r w:rsidRPr="008054EE">
              <w:rPr>
                <w:rFonts w:ascii="Garamond" w:hAnsi="Garamond"/>
                <w:sz w:val="18"/>
                <w:szCs w:val="18"/>
                <w:lang w:val="sq-AL"/>
              </w:rPr>
              <w:t xml:space="preserve">Syri, lëkura </w:t>
            </w:r>
          </w:p>
        </w:tc>
        <w:tc>
          <w:tcPr>
            <w:tcW w:w="1627" w:type="pct"/>
            <w:shd w:val="clear" w:color="auto" w:fill="auto"/>
            <w:tcMar>
              <w:top w:w="72" w:type="dxa"/>
              <w:left w:w="144" w:type="dxa"/>
              <w:bottom w:w="72" w:type="dxa"/>
              <w:right w:w="144" w:type="dxa"/>
            </w:tcMar>
            <w:hideMark/>
          </w:tcPr>
          <w:p w:rsidR="00FD5873" w:rsidRPr="008054EE" w:rsidRDefault="00FD5873" w:rsidP="00DE403E">
            <w:pPr>
              <w:numPr>
                <w:ilvl w:val="0"/>
                <w:numId w:val="29"/>
              </w:numPr>
              <w:tabs>
                <w:tab w:val="clear" w:pos="720"/>
                <w:tab w:val="num" w:pos="203"/>
              </w:tabs>
              <w:spacing w:after="0" w:line="240" w:lineRule="auto"/>
              <w:ind w:left="0" w:firstLine="0"/>
              <w:rPr>
                <w:rFonts w:ascii="Garamond" w:hAnsi="Garamond"/>
                <w:sz w:val="18"/>
                <w:szCs w:val="18"/>
                <w:lang w:val="sq-AL"/>
              </w:rPr>
            </w:pPr>
            <w:r w:rsidRPr="008054EE">
              <w:rPr>
                <w:rFonts w:ascii="Garamond" w:hAnsi="Garamond"/>
                <w:sz w:val="18"/>
                <w:szCs w:val="18"/>
                <w:lang w:val="sq-AL"/>
              </w:rPr>
              <w:t xml:space="preserve">Ekzaminim i përgjithshëm mjekësor, me vëmendje të veçantë ndaj lëkurës, identifikimit të sëmundjeve që shkaktojnë mbindjeshmëri ndaj rrezatimit optik natyror dhe përdorimit të substancave fotosensitive; </w:t>
            </w:r>
          </w:p>
          <w:p w:rsidR="00FD5873" w:rsidRPr="008054EE" w:rsidRDefault="00FD5873" w:rsidP="00DE403E">
            <w:pPr>
              <w:numPr>
                <w:ilvl w:val="0"/>
                <w:numId w:val="29"/>
              </w:numPr>
              <w:tabs>
                <w:tab w:val="clear" w:pos="720"/>
                <w:tab w:val="num" w:pos="203"/>
              </w:tabs>
              <w:spacing w:after="0" w:line="240" w:lineRule="auto"/>
              <w:ind w:left="0" w:firstLine="0"/>
              <w:rPr>
                <w:rFonts w:ascii="Garamond" w:hAnsi="Garamond"/>
                <w:sz w:val="18"/>
                <w:szCs w:val="18"/>
                <w:lang w:val="sq-AL"/>
              </w:rPr>
            </w:pPr>
            <w:r w:rsidRPr="008054EE">
              <w:rPr>
                <w:rFonts w:ascii="Garamond" w:hAnsi="Garamond"/>
                <w:sz w:val="18"/>
                <w:szCs w:val="18"/>
                <w:lang w:val="sq-AL"/>
              </w:rPr>
              <w:t>Ekzaminim oftamologjik, me vëmendje ndaj kristalinit, konjunktivës, kornesë dhe retinës;</w:t>
            </w:r>
          </w:p>
          <w:p w:rsidR="00FD5873" w:rsidRPr="008054EE" w:rsidRDefault="00FD5873" w:rsidP="00DE403E">
            <w:pPr>
              <w:numPr>
                <w:ilvl w:val="0"/>
                <w:numId w:val="29"/>
              </w:numPr>
              <w:tabs>
                <w:tab w:val="clear" w:pos="720"/>
                <w:tab w:val="num" w:pos="203"/>
              </w:tabs>
              <w:spacing w:after="0" w:line="240" w:lineRule="auto"/>
              <w:ind w:left="0" w:firstLine="0"/>
              <w:rPr>
                <w:rFonts w:ascii="Garamond" w:hAnsi="Garamond"/>
                <w:sz w:val="18"/>
                <w:szCs w:val="18"/>
                <w:lang w:val="sq-AL"/>
              </w:rPr>
            </w:pPr>
            <w:r w:rsidRPr="008054EE">
              <w:rPr>
                <w:rFonts w:ascii="Garamond" w:hAnsi="Garamond"/>
                <w:sz w:val="18"/>
                <w:szCs w:val="18"/>
                <w:lang w:val="sq-AL"/>
              </w:rPr>
              <w:t>Në varësi të indikacioneve dhe pas ekzaminimeve të përgjithshme: ekzaminim dermatologjik</w:t>
            </w:r>
          </w:p>
        </w:tc>
        <w:tc>
          <w:tcPr>
            <w:tcW w:w="992" w:type="pct"/>
            <w:shd w:val="clear" w:color="auto" w:fill="auto"/>
            <w:tcMar>
              <w:top w:w="72" w:type="dxa"/>
              <w:left w:w="144" w:type="dxa"/>
              <w:bottom w:w="72" w:type="dxa"/>
              <w:right w:w="144" w:type="dxa"/>
            </w:tcMar>
            <w:vAlign w:val="center"/>
            <w:hideMark/>
          </w:tcPr>
          <w:p w:rsidR="00FD5873" w:rsidRPr="008054EE" w:rsidRDefault="00FD5873" w:rsidP="00DE403E">
            <w:pPr>
              <w:widowControl w:val="0"/>
              <w:numPr>
                <w:ilvl w:val="0"/>
                <w:numId w:val="35"/>
              </w:numPr>
              <w:tabs>
                <w:tab w:val="left" w:pos="247"/>
              </w:tabs>
              <w:spacing w:after="0" w:line="240" w:lineRule="auto"/>
              <w:ind w:left="0" w:firstLine="0"/>
              <w:rPr>
                <w:rFonts w:ascii="Garamond" w:hAnsi="Garamond"/>
                <w:sz w:val="18"/>
                <w:szCs w:val="18"/>
                <w:lang w:val="sq-AL"/>
              </w:rPr>
            </w:pPr>
            <w:r w:rsidRPr="008054EE">
              <w:rPr>
                <w:rFonts w:ascii="Garamond" w:hAnsi="Garamond"/>
                <w:sz w:val="18"/>
                <w:szCs w:val="18"/>
                <w:lang w:val="sq-AL"/>
              </w:rPr>
              <w:t xml:space="preserve">Përpara fillimit të punës me ekspozim ndaj rrezatimit optik natyror; </w:t>
            </w:r>
          </w:p>
          <w:p w:rsidR="00FD5873" w:rsidRPr="008054EE" w:rsidRDefault="00FD5873" w:rsidP="00DE403E">
            <w:pPr>
              <w:widowControl w:val="0"/>
              <w:numPr>
                <w:ilvl w:val="0"/>
                <w:numId w:val="35"/>
              </w:numPr>
              <w:tabs>
                <w:tab w:val="left" w:pos="238"/>
              </w:tabs>
              <w:spacing w:after="0" w:line="240" w:lineRule="auto"/>
              <w:ind w:left="0" w:firstLine="0"/>
              <w:rPr>
                <w:rFonts w:ascii="Garamond" w:hAnsi="Garamond"/>
                <w:sz w:val="18"/>
                <w:szCs w:val="18"/>
                <w:lang w:val="sq-AL"/>
              </w:rPr>
            </w:pPr>
            <w:r w:rsidRPr="008054EE">
              <w:rPr>
                <w:rFonts w:ascii="Garamond" w:hAnsi="Garamond"/>
                <w:sz w:val="18"/>
                <w:szCs w:val="18"/>
                <w:lang w:val="sq-AL"/>
              </w:rPr>
              <w:t>Të paktën çdo 3 vjet;</w:t>
            </w:r>
          </w:p>
          <w:p w:rsidR="00FD5873" w:rsidRPr="008054EE" w:rsidRDefault="00FD5873" w:rsidP="00DE403E">
            <w:pPr>
              <w:widowControl w:val="0"/>
              <w:numPr>
                <w:ilvl w:val="0"/>
                <w:numId w:val="35"/>
              </w:numPr>
              <w:tabs>
                <w:tab w:val="left" w:pos="274"/>
              </w:tabs>
              <w:spacing w:after="0" w:line="240" w:lineRule="auto"/>
              <w:ind w:left="0" w:firstLine="0"/>
              <w:rPr>
                <w:rFonts w:ascii="Garamond" w:hAnsi="Garamond"/>
                <w:sz w:val="18"/>
                <w:szCs w:val="18"/>
                <w:lang w:val="sq-AL"/>
              </w:rPr>
            </w:pPr>
            <w:r w:rsidRPr="008054EE">
              <w:rPr>
                <w:rFonts w:ascii="Garamond" w:hAnsi="Garamond"/>
                <w:sz w:val="18"/>
                <w:szCs w:val="18"/>
                <w:lang w:val="sq-AL"/>
              </w:rPr>
              <w:t>çdo 2 vjet për punëmarrësit në moshë më të madhe se 50 vjeç dhe të ekspozuar ndaj rrezatimit optik natyror për më shumë se 10 vjet;</w:t>
            </w:r>
          </w:p>
          <w:p w:rsidR="00FD5873" w:rsidRPr="008054EE" w:rsidRDefault="00FD5873" w:rsidP="00DE403E">
            <w:pPr>
              <w:widowControl w:val="0"/>
              <w:numPr>
                <w:ilvl w:val="0"/>
                <w:numId w:val="35"/>
              </w:numPr>
              <w:tabs>
                <w:tab w:val="left" w:pos="247"/>
              </w:tabs>
              <w:spacing w:after="0" w:line="240" w:lineRule="auto"/>
              <w:ind w:left="0" w:firstLine="0"/>
              <w:rPr>
                <w:rFonts w:ascii="Garamond" w:hAnsi="Garamond"/>
                <w:sz w:val="18"/>
                <w:szCs w:val="18"/>
                <w:lang w:val="sq-AL"/>
              </w:rPr>
            </w:pPr>
            <w:r w:rsidRPr="008054EE">
              <w:rPr>
                <w:rFonts w:ascii="Garamond" w:hAnsi="Garamond"/>
                <w:sz w:val="18"/>
                <w:szCs w:val="18"/>
                <w:lang w:val="sq-AL"/>
              </w:rPr>
              <w:t>Në çdo rast, kur punëmarrësi konstaton një efekt negativ në shëndet</w:t>
            </w:r>
          </w:p>
        </w:tc>
        <w:tc>
          <w:tcPr>
            <w:tcW w:w="1143" w:type="pct"/>
            <w:shd w:val="clear" w:color="auto" w:fill="auto"/>
            <w:tcMar>
              <w:top w:w="72" w:type="dxa"/>
              <w:left w:w="144" w:type="dxa"/>
              <w:bottom w:w="72" w:type="dxa"/>
              <w:right w:w="144" w:type="dxa"/>
            </w:tcMar>
            <w:hideMark/>
          </w:tcPr>
          <w:p w:rsidR="00FD5873" w:rsidRPr="008054EE" w:rsidRDefault="00FD5873" w:rsidP="00DE403E">
            <w:pPr>
              <w:spacing w:after="0" w:line="240" w:lineRule="auto"/>
              <w:ind w:firstLine="0"/>
              <w:rPr>
                <w:rFonts w:ascii="Garamond" w:hAnsi="Garamond"/>
                <w:sz w:val="18"/>
                <w:szCs w:val="18"/>
                <w:lang w:val="sq-AL"/>
              </w:rPr>
            </w:pPr>
            <w:r w:rsidRPr="008054EE">
              <w:rPr>
                <w:rFonts w:ascii="Garamond" w:hAnsi="Garamond"/>
                <w:sz w:val="18"/>
                <w:szCs w:val="18"/>
                <w:lang w:val="sq-AL"/>
              </w:rPr>
              <w:t xml:space="preserve">Ekzaminime paraprake për të identifikuar punëmarrësit që kanë kundërindikacione mjekësore për të qenë të ekspozuar ndaj rrezatimit optik natyror, përfshirë punëmarrësit që i përkasin grupeve veçanërisht të ndjeshme të riskut </w:t>
            </w:r>
          </w:p>
          <w:p w:rsidR="00FD5873" w:rsidRPr="008054EE" w:rsidRDefault="00FD5873" w:rsidP="00DE403E">
            <w:pPr>
              <w:spacing w:after="0" w:line="240" w:lineRule="auto"/>
              <w:ind w:firstLine="0"/>
              <w:rPr>
                <w:rFonts w:ascii="Garamond" w:hAnsi="Garamond"/>
                <w:sz w:val="18"/>
                <w:szCs w:val="18"/>
                <w:lang w:val="sq-AL"/>
              </w:rPr>
            </w:pPr>
          </w:p>
        </w:tc>
      </w:tr>
    </w:tbl>
    <w:p w:rsidR="00FD5873" w:rsidRPr="008054EE" w:rsidRDefault="00FD5873" w:rsidP="00FD5873">
      <w:pPr>
        <w:pStyle w:val="Paragrafi"/>
        <w:ind w:firstLine="0"/>
        <w:rPr>
          <w:lang w:val="sq-AL"/>
        </w:rPr>
      </w:pPr>
    </w:p>
    <w:p w:rsidR="00FD5873" w:rsidRPr="008054EE" w:rsidRDefault="00FD5873" w:rsidP="00FD5873">
      <w:pPr>
        <w:pStyle w:val="Akti"/>
        <w:rPr>
          <w:lang w:val="sq-AL"/>
        </w:rPr>
        <w:sectPr w:rsidR="00FD5873" w:rsidRPr="008054EE" w:rsidSect="00CA1422">
          <w:headerReference w:type="even" r:id="rId66"/>
          <w:headerReference w:type="default" r:id="rId67"/>
          <w:pgSz w:w="11907" w:h="16840" w:code="9"/>
          <w:pgMar w:top="720" w:right="1134" w:bottom="720" w:left="1134" w:header="851" w:footer="851" w:gutter="0"/>
          <w:cols w:space="720"/>
          <w:docGrid w:linePitch="360"/>
        </w:sectPr>
      </w:pPr>
    </w:p>
    <w:p w:rsidR="00FD57DC" w:rsidRDefault="002B4C5B"/>
    <w:sectPr w:rsidR="00FD57DC" w:rsidSect="009121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4C5B" w:rsidRDefault="002B4C5B" w:rsidP="00FD5873">
      <w:pPr>
        <w:spacing w:after="0" w:line="240" w:lineRule="auto"/>
      </w:pPr>
      <w:r>
        <w:separator/>
      </w:r>
    </w:p>
  </w:endnote>
  <w:endnote w:type="continuationSeparator" w:id="0">
    <w:p w:rsidR="002B4C5B" w:rsidRDefault="002B4C5B" w:rsidP="00FD58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old">
    <w:panose1 w:val="00000000000000000000"/>
    <w:charset w:val="00"/>
    <w:family w:val="roman"/>
    <w:notTrueType/>
    <w:pitch w:val="default"/>
  </w:font>
  <w:font w:name="TimesNewRoman+22">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0D6E" w:rsidRDefault="00100D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0D6E" w:rsidRDefault="00100D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0D6E" w:rsidRDefault="00100D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4C5B" w:rsidRDefault="002B4C5B" w:rsidP="00FD5873">
      <w:pPr>
        <w:spacing w:after="0" w:line="240" w:lineRule="auto"/>
      </w:pPr>
      <w:r>
        <w:separator/>
      </w:r>
    </w:p>
  </w:footnote>
  <w:footnote w:type="continuationSeparator" w:id="0">
    <w:p w:rsidR="002B4C5B" w:rsidRDefault="002B4C5B" w:rsidP="00FD5873">
      <w:pPr>
        <w:spacing w:after="0" w:line="240" w:lineRule="auto"/>
      </w:pPr>
      <w:r>
        <w:continuationSeparator/>
      </w:r>
    </w:p>
  </w:footnote>
  <w:footnote w:id="1">
    <w:p w:rsidR="00FD5873" w:rsidRPr="007733B6" w:rsidRDefault="00FD5873" w:rsidP="00FD5873">
      <w:pPr>
        <w:pStyle w:val="FootnoteText"/>
      </w:pPr>
      <w:r>
        <w:rPr>
          <w:rStyle w:val="FootnoteReference"/>
        </w:rPr>
        <w:footnoteRef/>
      </w:r>
      <w:r>
        <w:t xml:space="preserve"> Ky vendim i Këshillit të Ministrave transpozon direktivën e BE-së 2006/25/KE të datës 5 prill 2006, për kërkesat minimale të shëndetit dhe sigurisë, në lidhje me ekspozimin e punonjësve ndaj risqeve që krijohen nga agjentët fizikë(rrezatimi optik artificial) (Direktiva e 19-të individuale në kuptim të nenit 16 (1) të direktivës 89/391/KEE. (Nr. CELEX 32006L0025).</w:t>
      </w:r>
    </w:p>
  </w:footnote>
  <w:footnote w:id="2">
    <w:p w:rsidR="00FD5873" w:rsidRPr="00151E3C" w:rsidRDefault="00FD5873" w:rsidP="00FD5873">
      <w:pPr>
        <w:pStyle w:val="FootnoteText"/>
        <w:rPr>
          <w:lang w:val="en-US"/>
        </w:rPr>
      </w:pPr>
      <w:r>
        <w:rPr>
          <w:rStyle w:val="FootnoteReference"/>
        </w:rPr>
        <w:t>2</w:t>
      </w:r>
      <w:r>
        <w:rPr>
          <w:i/>
          <w:szCs w:val="24"/>
        </w:rPr>
        <w:t>L</w:t>
      </w:r>
      <w:r w:rsidRPr="00E83B2C">
        <w:rPr>
          <w:i/>
          <w:szCs w:val="24"/>
        </w:rPr>
        <w:t>ight amplification by stimulated emission of radiation-</w:t>
      </w:r>
      <w:r w:rsidRPr="00E930B0">
        <w:rPr>
          <w:szCs w:val="24"/>
        </w:rPr>
        <w:t>amplifikimi i dritës nëpërmjet emetimit të stimuluar të rrezatimit</w:t>
      </w:r>
    </w:p>
  </w:footnote>
  <w:footnote w:id="3">
    <w:p w:rsidR="00FD5873" w:rsidRPr="003264AB" w:rsidRDefault="00FD5873" w:rsidP="00FD5873">
      <w:pPr>
        <w:pStyle w:val="FootnoteText"/>
        <w:rPr>
          <w:rFonts w:ascii="Garamond" w:hAnsi="Garamond"/>
          <w:lang w:val="en-US"/>
        </w:rPr>
      </w:pPr>
      <w:r w:rsidRPr="001E4A75">
        <w:rPr>
          <w:rStyle w:val="FootnoteReference"/>
          <w:rFonts w:ascii="Garamond" w:hAnsi="Garamond"/>
        </w:rPr>
        <w:footnoteRef/>
      </w:r>
      <w:r w:rsidRPr="001E4A75">
        <w:rPr>
          <w:rFonts w:ascii="Garamond" w:hAnsi="Garamond"/>
          <w:lang w:val="en-US"/>
        </w:rPr>
        <w:t xml:space="preserve">International Commission on Illumination - </w:t>
      </w:r>
      <w:r w:rsidRPr="001E4A75">
        <w:rPr>
          <w:rFonts w:ascii="Garamond" w:hAnsi="Garamond"/>
        </w:rPr>
        <w:t>Komisioni Ndërkombëtar mbi Ndriçimin</w:t>
      </w:r>
    </w:p>
  </w:footnote>
  <w:footnote w:id="4">
    <w:p w:rsidR="00FD5873" w:rsidRPr="003264AB" w:rsidRDefault="00FD5873" w:rsidP="00FD5873">
      <w:pPr>
        <w:pStyle w:val="FootnoteText"/>
        <w:rPr>
          <w:rFonts w:ascii="Garamond" w:hAnsi="Garamond"/>
          <w:lang w:val="en-US"/>
        </w:rPr>
      </w:pPr>
      <w:r w:rsidRPr="001E4A75">
        <w:rPr>
          <w:rStyle w:val="FootnoteReference"/>
          <w:rFonts w:ascii="Garamond" w:hAnsi="Garamond"/>
        </w:rPr>
        <w:footnoteRef/>
      </w:r>
      <w:r w:rsidRPr="001E4A75">
        <w:rPr>
          <w:rFonts w:ascii="Garamond" w:hAnsi="Garamond"/>
        </w:rPr>
        <w:t xml:space="preserve"> European Committee on Standardization – Komiteti Europian mbi Standardizimin</w:t>
      </w:r>
    </w:p>
  </w:footnote>
  <w:footnote w:id="5">
    <w:p w:rsidR="00FD5873" w:rsidRPr="003264AB" w:rsidRDefault="00FD5873" w:rsidP="00FD5873">
      <w:pPr>
        <w:pStyle w:val="FootnoteText"/>
        <w:rPr>
          <w:rFonts w:ascii="Garamond" w:hAnsi="Garamond"/>
          <w:lang w:val="en-US"/>
        </w:rPr>
      </w:pPr>
      <w:r w:rsidRPr="001E4A75">
        <w:rPr>
          <w:rStyle w:val="FootnoteReference"/>
          <w:rFonts w:ascii="Garamond" w:hAnsi="Garamond"/>
        </w:rPr>
        <w:footnoteRef/>
      </w:r>
      <w:r w:rsidRPr="001E4A75">
        <w:rPr>
          <w:rFonts w:ascii="Garamond" w:hAnsi="Garamond"/>
          <w:lang w:val="en-US"/>
        </w:rPr>
        <w:t xml:space="preserve">International </w:t>
      </w:r>
      <w:r w:rsidRPr="001E4A75">
        <w:rPr>
          <w:rFonts w:ascii="Garamond" w:hAnsi="Garamond"/>
        </w:rPr>
        <w:t xml:space="preserve">Electrotechnical </w:t>
      </w:r>
      <w:r w:rsidRPr="001E4A75">
        <w:rPr>
          <w:rFonts w:ascii="Garamond" w:hAnsi="Garamond"/>
          <w:lang w:val="en-US"/>
        </w:rPr>
        <w:t xml:space="preserve">Commission –Komisioni </w:t>
      </w:r>
      <w:r w:rsidRPr="001E4A75">
        <w:rPr>
          <w:rFonts w:ascii="Garamond" w:hAnsi="Garamond"/>
        </w:rPr>
        <w:t>Ndërkombëtar Elektroteknik</w:t>
      </w:r>
    </w:p>
  </w:footnote>
  <w:footnote w:id="6">
    <w:p w:rsidR="00FD5873" w:rsidRPr="003264AB" w:rsidRDefault="00FD5873" w:rsidP="00FD5873">
      <w:pPr>
        <w:pStyle w:val="FootnoteText"/>
        <w:rPr>
          <w:rFonts w:ascii="Garamond" w:hAnsi="Garamond"/>
          <w:lang w:val="en-US"/>
        </w:rPr>
      </w:pPr>
      <w:r w:rsidRPr="001E4A75">
        <w:rPr>
          <w:rStyle w:val="FootnoteReference"/>
          <w:rFonts w:ascii="Garamond" w:hAnsi="Garamond"/>
        </w:rPr>
        <w:footnoteRef/>
      </w:r>
      <w:r w:rsidRPr="001E4A75">
        <w:rPr>
          <w:rFonts w:ascii="Garamond" w:hAnsi="Garamond"/>
        </w:rPr>
        <w:t xml:space="preserve"> European Committee for Electrotechnical Standardization – Komiteti Europian për Standardizimin Elektroteknik</w:t>
      </w:r>
    </w:p>
  </w:footnote>
  <w:footnote w:id="7">
    <w:p w:rsidR="00FD5873" w:rsidRPr="001E4A75" w:rsidRDefault="00FD5873" w:rsidP="00FD5873">
      <w:pPr>
        <w:pStyle w:val="FootnoteText"/>
        <w:ind w:firstLine="0"/>
        <w:rPr>
          <w:rFonts w:ascii="Garamond" w:hAnsi="Garamond"/>
          <w:lang w:val="en-US"/>
        </w:rPr>
      </w:pPr>
      <w:r w:rsidRPr="001E4A75">
        <w:rPr>
          <w:rStyle w:val="FootnoteReference"/>
          <w:rFonts w:ascii="Garamond" w:hAnsi="Garamond"/>
        </w:rPr>
        <w:footnoteRef/>
      </w:r>
      <w:r w:rsidRPr="001E4A75">
        <w:rPr>
          <w:rFonts w:ascii="Garamond" w:hAnsi="Garamond"/>
        </w:rPr>
        <w:t xml:space="preserve"> International Commission on Non-ionizing Radiation Protection- Komisioni Ndërkombëtar për Mbrojtjen nga Rrezatimi Jo-jonizues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0D6E" w:rsidRDefault="00100D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0D6E" w:rsidRDefault="00100D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0D6E" w:rsidRDefault="00100D6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FD5873" w:rsidRPr="00EB260B" w:rsidTr="00665EAD">
      <w:trPr>
        <w:trHeight w:val="936"/>
        <w:jc w:val="center"/>
      </w:trPr>
      <w:tc>
        <w:tcPr>
          <w:tcW w:w="1392" w:type="pct"/>
          <w:shd w:val="pct5" w:color="auto" w:fill="F2F2F2"/>
          <w:vAlign w:val="center"/>
        </w:tcPr>
        <w:p w:rsidR="00FD5873" w:rsidRPr="00EB260B" w:rsidRDefault="00FD5873" w:rsidP="0090375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FD5873" w:rsidRPr="00EB260B" w:rsidRDefault="00FD5873" w:rsidP="0090375C">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3"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FD5873" w:rsidRPr="00EB260B" w:rsidRDefault="00FD5873" w:rsidP="004E24FA">
          <w:pPr>
            <w:pStyle w:val="NoSpacing"/>
            <w:spacing w:before="100" w:after="100"/>
            <w:rPr>
              <w:rFonts w:ascii="Garamond" w:hAnsi="Garamond"/>
              <w:b/>
              <w:sz w:val="28"/>
              <w:szCs w:val="28"/>
            </w:rPr>
          </w:pPr>
          <w:r>
            <w:rPr>
              <w:rFonts w:ascii="Garamond" w:hAnsi="Garamond"/>
              <w:b/>
              <w:sz w:val="28"/>
              <w:szCs w:val="28"/>
            </w:rPr>
            <w:t xml:space="preserve"> Viti 2014 – Numri 190</w:t>
          </w:r>
        </w:p>
      </w:tc>
    </w:tr>
  </w:tbl>
  <w:p w:rsidR="00FD5873" w:rsidRDefault="00FD587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5873" w:rsidRDefault="00FD587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FD5873" w:rsidRPr="00EB260B" w:rsidTr="00665EAD">
      <w:trPr>
        <w:trHeight w:val="936"/>
        <w:jc w:val="center"/>
      </w:trPr>
      <w:tc>
        <w:tcPr>
          <w:tcW w:w="1392" w:type="pct"/>
          <w:shd w:val="pct5" w:color="auto" w:fill="F2F2F2"/>
          <w:vAlign w:val="center"/>
        </w:tcPr>
        <w:p w:rsidR="00FD5873" w:rsidRPr="00EB260B" w:rsidRDefault="00FD5873" w:rsidP="0090375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FD5873" w:rsidRPr="00EB260B" w:rsidRDefault="00FD5873" w:rsidP="0090375C">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13" name="Picture 1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FD5873" w:rsidRPr="00EB260B" w:rsidRDefault="00FD5873" w:rsidP="004E24FA">
          <w:pPr>
            <w:pStyle w:val="NoSpacing"/>
            <w:spacing w:before="100" w:after="100"/>
            <w:rPr>
              <w:rFonts w:ascii="Garamond" w:hAnsi="Garamond"/>
              <w:b/>
              <w:sz w:val="28"/>
              <w:szCs w:val="28"/>
            </w:rPr>
          </w:pPr>
          <w:r>
            <w:rPr>
              <w:rFonts w:ascii="Garamond" w:hAnsi="Garamond"/>
              <w:b/>
              <w:sz w:val="28"/>
              <w:szCs w:val="28"/>
            </w:rPr>
            <w:t xml:space="preserve"> Viti 2014 – Numri 190</w:t>
          </w:r>
        </w:p>
      </w:tc>
    </w:tr>
  </w:tbl>
  <w:p w:rsidR="00FD5873" w:rsidRDefault="00FD587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5873" w:rsidRDefault="00FD587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5873" w:rsidRDefault="00FD587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FD5873" w:rsidRPr="00EB260B" w:rsidTr="00665EAD">
      <w:trPr>
        <w:trHeight w:val="936"/>
        <w:jc w:val="center"/>
      </w:trPr>
      <w:tc>
        <w:tcPr>
          <w:tcW w:w="1392" w:type="pct"/>
          <w:shd w:val="pct5" w:color="auto" w:fill="F2F2F2"/>
          <w:vAlign w:val="center"/>
        </w:tcPr>
        <w:p w:rsidR="00FD5873" w:rsidRPr="00EB260B" w:rsidRDefault="00FD5873" w:rsidP="0090375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FD5873" w:rsidRPr="00EB260B" w:rsidRDefault="00FD5873" w:rsidP="0090375C">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11" name="Picture 1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FD5873" w:rsidRPr="00EB260B" w:rsidRDefault="00FD5873" w:rsidP="004E24FA">
          <w:pPr>
            <w:pStyle w:val="NoSpacing"/>
            <w:spacing w:before="100" w:after="100"/>
            <w:rPr>
              <w:rFonts w:ascii="Garamond" w:hAnsi="Garamond"/>
              <w:b/>
              <w:sz w:val="28"/>
              <w:szCs w:val="28"/>
            </w:rPr>
          </w:pPr>
          <w:r>
            <w:rPr>
              <w:rFonts w:ascii="Garamond" w:hAnsi="Garamond"/>
              <w:b/>
              <w:sz w:val="28"/>
              <w:szCs w:val="28"/>
            </w:rPr>
            <w:t xml:space="preserve"> Viti 2014 – Numri 190</w:t>
          </w:r>
        </w:p>
      </w:tc>
    </w:tr>
  </w:tbl>
  <w:p w:rsidR="00FD5873" w:rsidRDefault="00FD587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5873" w:rsidRDefault="00FD5873">
    <w:pPr>
      <w:pStyle w:val="Header"/>
    </w:pPr>
    <w:bookmarkStart w:id="0" w:name="_GoBack"/>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4E8662E"/>
    <w:multiLevelType w:val="singleLevel"/>
    <w:tmpl w:val="9C7A70CE"/>
    <w:lvl w:ilvl="0">
      <w:start w:val="1"/>
      <w:numFmt w:val="lowerLetter"/>
      <w:lvlText w:val="%1."/>
      <w:lvlJc w:val="left"/>
      <w:pPr>
        <w:tabs>
          <w:tab w:val="num" w:pos="360"/>
        </w:tabs>
        <w:ind w:left="360" w:hanging="360"/>
      </w:pPr>
    </w:lvl>
  </w:abstractNum>
  <w:abstractNum w:abstractNumId="11" w15:restartNumberingAfterBreak="0">
    <w:nsid w:val="060A68FE"/>
    <w:multiLevelType w:val="hybridMultilevel"/>
    <w:tmpl w:val="502060F4"/>
    <w:lvl w:ilvl="0" w:tplc="09ECF0DC">
      <w:start w:val="1"/>
      <w:numFmt w:val="bullet"/>
      <w:lvlText w:val="•"/>
      <w:lvlJc w:val="left"/>
      <w:pPr>
        <w:tabs>
          <w:tab w:val="num" w:pos="720"/>
        </w:tabs>
        <w:ind w:left="720" w:hanging="360"/>
      </w:pPr>
      <w:rPr>
        <w:rFonts w:ascii="Arial" w:hAnsi="Arial" w:hint="default"/>
      </w:rPr>
    </w:lvl>
    <w:lvl w:ilvl="1" w:tplc="CC3E1EDE" w:tentative="1">
      <w:start w:val="1"/>
      <w:numFmt w:val="bullet"/>
      <w:lvlText w:val="•"/>
      <w:lvlJc w:val="left"/>
      <w:pPr>
        <w:tabs>
          <w:tab w:val="num" w:pos="1440"/>
        </w:tabs>
        <w:ind w:left="1440" w:hanging="360"/>
      </w:pPr>
      <w:rPr>
        <w:rFonts w:ascii="Arial" w:hAnsi="Arial" w:hint="default"/>
      </w:rPr>
    </w:lvl>
    <w:lvl w:ilvl="2" w:tplc="AADA202E" w:tentative="1">
      <w:start w:val="1"/>
      <w:numFmt w:val="bullet"/>
      <w:lvlText w:val="•"/>
      <w:lvlJc w:val="left"/>
      <w:pPr>
        <w:tabs>
          <w:tab w:val="num" w:pos="2160"/>
        </w:tabs>
        <w:ind w:left="2160" w:hanging="360"/>
      </w:pPr>
      <w:rPr>
        <w:rFonts w:ascii="Arial" w:hAnsi="Arial" w:hint="default"/>
      </w:rPr>
    </w:lvl>
    <w:lvl w:ilvl="3" w:tplc="1032904E" w:tentative="1">
      <w:start w:val="1"/>
      <w:numFmt w:val="bullet"/>
      <w:lvlText w:val="•"/>
      <w:lvlJc w:val="left"/>
      <w:pPr>
        <w:tabs>
          <w:tab w:val="num" w:pos="2880"/>
        </w:tabs>
        <w:ind w:left="2880" w:hanging="360"/>
      </w:pPr>
      <w:rPr>
        <w:rFonts w:ascii="Arial" w:hAnsi="Arial" w:hint="default"/>
      </w:rPr>
    </w:lvl>
    <w:lvl w:ilvl="4" w:tplc="8812B1E2" w:tentative="1">
      <w:start w:val="1"/>
      <w:numFmt w:val="bullet"/>
      <w:lvlText w:val="•"/>
      <w:lvlJc w:val="left"/>
      <w:pPr>
        <w:tabs>
          <w:tab w:val="num" w:pos="3600"/>
        </w:tabs>
        <w:ind w:left="3600" w:hanging="360"/>
      </w:pPr>
      <w:rPr>
        <w:rFonts w:ascii="Arial" w:hAnsi="Arial" w:hint="default"/>
      </w:rPr>
    </w:lvl>
    <w:lvl w:ilvl="5" w:tplc="CAB2CD02" w:tentative="1">
      <w:start w:val="1"/>
      <w:numFmt w:val="bullet"/>
      <w:lvlText w:val="•"/>
      <w:lvlJc w:val="left"/>
      <w:pPr>
        <w:tabs>
          <w:tab w:val="num" w:pos="4320"/>
        </w:tabs>
        <w:ind w:left="4320" w:hanging="360"/>
      </w:pPr>
      <w:rPr>
        <w:rFonts w:ascii="Arial" w:hAnsi="Arial" w:hint="default"/>
      </w:rPr>
    </w:lvl>
    <w:lvl w:ilvl="6" w:tplc="4D02C132" w:tentative="1">
      <w:start w:val="1"/>
      <w:numFmt w:val="bullet"/>
      <w:lvlText w:val="•"/>
      <w:lvlJc w:val="left"/>
      <w:pPr>
        <w:tabs>
          <w:tab w:val="num" w:pos="5040"/>
        </w:tabs>
        <w:ind w:left="5040" w:hanging="360"/>
      </w:pPr>
      <w:rPr>
        <w:rFonts w:ascii="Arial" w:hAnsi="Arial" w:hint="default"/>
      </w:rPr>
    </w:lvl>
    <w:lvl w:ilvl="7" w:tplc="4CC6DBC6" w:tentative="1">
      <w:start w:val="1"/>
      <w:numFmt w:val="bullet"/>
      <w:lvlText w:val="•"/>
      <w:lvlJc w:val="left"/>
      <w:pPr>
        <w:tabs>
          <w:tab w:val="num" w:pos="5760"/>
        </w:tabs>
        <w:ind w:left="5760" w:hanging="360"/>
      </w:pPr>
      <w:rPr>
        <w:rFonts w:ascii="Arial" w:hAnsi="Arial" w:hint="default"/>
      </w:rPr>
    </w:lvl>
    <w:lvl w:ilvl="8" w:tplc="DA0EE39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0AA058CB"/>
    <w:multiLevelType w:val="hybridMultilevel"/>
    <w:tmpl w:val="381632C4"/>
    <w:lvl w:ilvl="0" w:tplc="AFF82DE8">
      <w:start w:val="1"/>
      <w:numFmt w:val="bullet"/>
      <w:lvlText w:val="•"/>
      <w:lvlJc w:val="left"/>
      <w:pPr>
        <w:tabs>
          <w:tab w:val="num" w:pos="720"/>
        </w:tabs>
        <w:ind w:left="720" w:hanging="360"/>
      </w:pPr>
      <w:rPr>
        <w:rFonts w:ascii="Arial" w:hAnsi="Arial" w:hint="default"/>
        <w:lang w:val="sq-AL"/>
      </w:rPr>
    </w:lvl>
    <w:lvl w:ilvl="1" w:tplc="ED02EBCE" w:tentative="1">
      <w:start w:val="1"/>
      <w:numFmt w:val="bullet"/>
      <w:lvlText w:val="•"/>
      <w:lvlJc w:val="left"/>
      <w:pPr>
        <w:tabs>
          <w:tab w:val="num" w:pos="1440"/>
        </w:tabs>
        <w:ind w:left="1440" w:hanging="360"/>
      </w:pPr>
      <w:rPr>
        <w:rFonts w:ascii="Arial" w:hAnsi="Arial" w:hint="default"/>
      </w:rPr>
    </w:lvl>
    <w:lvl w:ilvl="2" w:tplc="BB8468D6" w:tentative="1">
      <w:start w:val="1"/>
      <w:numFmt w:val="bullet"/>
      <w:lvlText w:val="•"/>
      <w:lvlJc w:val="left"/>
      <w:pPr>
        <w:tabs>
          <w:tab w:val="num" w:pos="2160"/>
        </w:tabs>
        <w:ind w:left="2160" w:hanging="360"/>
      </w:pPr>
      <w:rPr>
        <w:rFonts w:ascii="Arial" w:hAnsi="Arial" w:hint="default"/>
      </w:rPr>
    </w:lvl>
    <w:lvl w:ilvl="3" w:tplc="5D4A3892" w:tentative="1">
      <w:start w:val="1"/>
      <w:numFmt w:val="bullet"/>
      <w:lvlText w:val="•"/>
      <w:lvlJc w:val="left"/>
      <w:pPr>
        <w:tabs>
          <w:tab w:val="num" w:pos="2880"/>
        </w:tabs>
        <w:ind w:left="2880" w:hanging="360"/>
      </w:pPr>
      <w:rPr>
        <w:rFonts w:ascii="Arial" w:hAnsi="Arial" w:hint="default"/>
      </w:rPr>
    </w:lvl>
    <w:lvl w:ilvl="4" w:tplc="B5947530" w:tentative="1">
      <w:start w:val="1"/>
      <w:numFmt w:val="bullet"/>
      <w:lvlText w:val="•"/>
      <w:lvlJc w:val="left"/>
      <w:pPr>
        <w:tabs>
          <w:tab w:val="num" w:pos="3600"/>
        </w:tabs>
        <w:ind w:left="3600" w:hanging="360"/>
      </w:pPr>
      <w:rPr>
        <w:rFonts w:ascii="Arial" w:hAnsi="Arial" w:hint="default"/>
      </w:rPr>
    </w:lvl>
    <w:lvl w:ilvl="5" w:tplc="2A4C22BA" w:tentative="1">
      <w:start w:val="1"/>
      <w:numFmt w:val="bullet"/>
      <w:lvlText w:val="•"/>
      <w:lvlJc w:val="left"/>
      <w:pPr>
        <w:tabs>
          <w:tab w:val="num" w:pos="4320"/>
        </w:tabs>
        <w:ind w:left="4320" w:hanging="360"/>
      </w:pPr>
      <w:rPr>
        <w:rFonts w:ascii="Arial" w:hAnsi="Arial" w:hint="default"/>
      </w:rPr>
    </w:lvl>
    <w:lvl w:ilvl="6" w:tplc="A46C7648" w:tentative="1">
      <w:start w:val="1"/>
      <w:numFmt w:val="bullet"/>
      <w:lvlText w:val="•"/>
      <w:lvlJc w:val="left"/>
      <w:pPr>
        <w:tabs>
          <w:tab w:val="num" w:pos="5040"/>
        </w:tabs>
        <w:ind w:left="5040" w:hanging="360"/>
      </w:pPr>
      <w:rPr>
        <w:rFonts w:ascii="Arial" w:hAnsi="Arial" w:hint="default"/>
      </w:rPr>
    </w:lvl>
    <w:lvl w:ilvl="7" w:tplc="2B7ECC88" w:tentative="1">
      <w:start w:val="1"/>
      <w:numFmt w:val="bullet"/>
      <w:lvlText w:val="•"/>
      <w:lvlJc w:val="left"/>
      <w:pPr>
        <w:tabs>
          <w:tab w:val="num" w:pos="5760"/>
        </w:tabs>
        <w:ind w:left="5760" w:hanging="360"/>
      </w:pPr>
      <w:rPr>
        <w:rFonts w:ascii="Arial" w:hAnsi="Arial" w:hint="default"/>
      </w:rPr>
    </w:lvl>
    <w:lvl w:ilvl="8" w:tplc="F1B68FD0"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4" w15:restartNumberingAfterBreak="0">
    <w:nsid w:val="0FA9773B"/>
    <w:multiLevelType w:val="hybridMultilevel"/>
    <w:tmpl w:val="E2CC2F18"/>
    <w:lvl w:ilvl="0" w:tplc="04090015">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17467ACD"/>
    <w:multiLevelType w:val="hybridMultilevel"/>
    <w:tmpl w:val="C7382326"/>
    <w:lvl w:ilvl="0" w:tplc="B9DE1BCE">
      <w:start w:val="1"/>
      <w:numFmt w:val="bullet"/>
      <w:lvlText w:val="•"/>
      <w:lvlJc w:val="left"/>
      <w:pPr>
        <w:ind w:left="360" w:hanging="360"/>
      </w:pPr>
      <w:rPr>
        <w:rFonts w:ascii="Arial" w:hAnsi="Aria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9"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0"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1" w15:restartNumberingAfterBreak="0">
    <w:nsid w:val="2DFF4A70"/>
    <w:multiLevelType w:val="hybridMultilevel"/>
    <w:tmpl w:val="0B3AFE26"/>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F145F25"/>
    <w:multiLevelType w:val="hybridMultilevel"/>
    <w:tmpl w:val="C7082770"/>
    <w:lvl w:ilvl="0" w:tplc="BDC23370">
      <w:start w:val="1"/>
      <w:numFmt w:val="lowerLetter"/>
      <w:pStyle w:val="HEADING1UDHEZIM"/>
      <w:lvlText w:val="%1."/>
      <w:lvlJc w:val="left"/>
      <w:pPr>
        <w:ind w:left="9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23" w15:restartNumberingAfterBreak="0">
    <w:nsid w:val="31717049"/>
    <w:multiLevelType w:val="hybridMultilevel"/>
    <w:tmpl w:val="3B802D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4E43DF0"/>
    <w:multiLevelType w:val="hybridMultilevel"/>
    <w:tmpl w:val="A824F0A0"/>
    <w:lvl w:ilvl="0" w:tplc="EDA226F6">
      <w:start w:val="1"/>
      <w:numFmt w:val="bullet"/>
      <w:lvlText w:val="•"/>
      <w:lvlJc w:val="left"/>
      <w:pPr>
        <w:tabs>
          <w:tab w:val="num" w:pos="720"/>
        </w:tabs>
        <w:ind w:left="720" w:hanging="360"/>
      </w:pPr>
      <w:rPr>
        <w:rFonts w:ascii="Arial" w:hAnsi="Arial" w:hint="default"/>
      </w:rPr>
    </w:lvl>
    <w:lvl w:ilvl="1" w:tplc="17FC630C" w:tentative="1">
      <w:start w:val="1"/>
      <w:numFmt w:val="bullet"/>
      <w:lvlText w:val="•"/>
      <w:lvlJc w:val="left"/>
      <w:pPr>
        <w:tabs>
          <w:tab w:val="num" w:pos="1440"/>
        </w:tabs>
        <w:ind w:left="1440" w:hanging="360"/>
      </w:pPr>
      <w:rPr>
        <w:rFonts w:ascii="Arial" w:hAnsi="Arial" w:hint="default"/>
      </w:rPr>
    </w:lvl>
    <w:lvl w:ilvl="2" w:tplc="36581F9A" w:tentative="1">
      <w:start w:val="1"/>
      <w:numFmt w:val="bullet"/>
      <w:lvlText w:val="•"/>
      <w:lvlJc w:val="left"/>
      <w:pPr>
        <w:tabs>
          <w:tab w:val="num" w:pos="2160"/>
        </w:tabs>
        <w:ind w:left="2160" w:hanging="360"/>
      </w:pPr>
      <w:rPr>
        <w:rFonts w:ascii="Arial" w:hAnsi="Arial" w:hint="default"/>
      </w:rPr>
    </w:lvl>
    <w:lvl w:ilvl="3" w:tplc="B82861D4" w:tentative="1">
      <w:start w:val="1"/>
      <w:numFmt w:val="bullet"/>
      <w:lvlText w:val="•"/>
      <w:lvlJc w:val="left"/>
      <w:pPr>
        <w:tabs>
          <w:tab w:val="num" w:pos="2880"/>
        </w:tabs>
        <w:ind w:left="2880" w:hanging="360"/>
      </w:pPr>
      <w:rPr>
        <w:rFonts w:ascii="Arial" w:hAnsi="Arial" w:hint="default"/>
      </w:rPr>
    </w:lvl>
    <w:lvl w:ilvl="4" w:tplc="6A4C7266" w:tentative="1">
      <w:start w:val="1"/>
      <w:numFmt w:val="bullet"/>
      <w:lvlText w:val="•"/>
      <w:lvlJc w:val="left"/>
      <w:pPr>
        <w:tabs>
          <w:tab w:val="num" w:pos="3600"/>
        </w:tabs>
        <w:ind w:left="3600" w:hanging="360"/>
      </w:pPr>
      <w:rPr>
        <w:rFonts w:ascii="Arial" w:hAnsi="Arial" w:hint="default"/>
      </w:rPr>
    </w:lvl>
    <w:lvl w:ilvl="5" w:tplc="5052DE5E" w:tentative="1">
      <w:start w:val="1"/>
      <w:numFmt w:val="bullet"/>
      <w:lvlText w:val="•"/>
      <w:lvlJc w:val="left"/>
      <w:pPr>
        <w:tabs>
          <w:tab w:val="num" w:pos="4320"/>
        </w:tabs>
        <w:ind w:left="4320" w:hanging="360"/>
      </w:pPr>
      <w:rPr>
        <w:rFonts w:ascii="Arial" w:hAnsi="Arial" w:hint="default"/>
      </w:rPr>
    </w:lvl>
    <w:lvl w:ilvl="6" w:tplc="6B66C8C0" w:tentative="1">
      <w:start w:val="1"/>
      <w:numFmt w:val="bullet"/>
      <w:lvlText w:val="•"/>
      <w:lvlJc w:val="left"/>
      <w:pPr>
        <w:tabs>
          <w:tab w:val="num" w:pos="5040"/>
        </w:tabs>
        <w:ind w:left="5040" w:hanging="360"/>
      </w:pPr>
      <w:rPr>
        <w:rFonts w:ascii="Arial" w:hAnsi="Arial" w:hint="default"/>
      </w:rPr>
    </w:lvl>
    <w:lvl w:ilvl="7" w:tplc="138AE7A2" w:tentative="1">
      <w:start w:val="1"/>
      <w:numFmt w:val="bullet"/>
      <w:lvlText w:val="•"/>
      <w:lvlJc w:val="left"/>
      <w:pPr>
        <w:tabs>
          <w:tab w:val="num" w:pos="5760"/>
        </w:tabs>
        <w:ind w:left="5760" w:hanging="360"/>
      </w:pPr>
      <w:rPr>
        <w:rFonts w:ascii="Arial" w:hAnsi="Arial" w:hint="default"/>
      </w:rPr>
    </w:lvl>
    <w:lvl w:ilvl="8" w:tplc="DC8C8FCC"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35FA7168"/>
    <w:multiLevelType w:val="hybridMultilevel"/>
    <w:tmpl w:val="F0A6AFF2"/>
    <w:lvl w:ilvl="0" w:tplc="04090001">
      <w:start w:val="1"/>
      <w:numFmt w:val="bullet"/>
      <w:pStyle w:val="BULLETUDHEZIM"/>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584"/>
        </w:tabs>
        <w:ind w:left="1584" w:hanging="360"/>
      </w:pPr>
      <w:rPr>
        <w:rFonts w:ascii="Courier New" w:hAnsi="Courier New" w:cs="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cs="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cs="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9" w15:restartNumberingAfterBreak="0">
    <w:nsid w:val="4321140B"/>
    <w:multiLevelType w:val="singleLevel"/>
    <w:tmpl w:val="DAA0E942"/>
    <w:lvl w:ilvl="0">
      <w:start w:val="1"/>
      <w:numFmt w:val="decimal"/>
      <w:pStyle w:val="Considrant"/>
      <w:lvlText w:val="(%1)"/>
      <w:lvlJc w:val="left"/>
      <w:pPr>
        <w:tabs>
          <w:tab w:val="num" w:pos="709"/>
        </w:tabs>
        <w:ind w:left="709" w:hanging="709"/>
      </w:pPr>
    </w:lvl>
  </w:abstractNum>
  <w:abstractNum w:abstractNumId="30"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1" w15:restartNumberingAfterBreak="0">
    <w:nsid w:val="46E863CB"/>
    <w:multiLevelType w:val="hybridMultilevel"/>
    <w:tmpl w:val="7E48F25A"/>
    <w:lvl w:ilvl="0" w:tplc="1D02259C">
      <w:start w:val="1"/>
      <w:numFmt w:val="bullet"/>
      <w:lvlText w:val="•"/>
      <w:lvlJc w:val="left"/>
      <w:pPr>
        <w:tabs>
          <w:tab w:val="num" w:pos="720"/>
        </w:tabs>
        <w:ind w:left="720" w:hanging="360"/>
      </w:pPr>
      <w:rPr>
        <w:rFonts w:ascii="Arial" w:hAnsi="Arial" w:hint="default"/>
      </w:rPr>
    </w:lvl>
    <w:lvl w:ilvl="1" w:tplc="527E26B8" w:tentative="1">
      <w:start w:val="1"/>
      <w:numFmt w:val="bullet"/>
      <w:lvlText w:val="•"/>
      <w:lvlJc w:val="left"/>
      <w:pPr>
        <w:tabs>
          <w:tab w:val="num" w:pos="1440"/>
        </w:tabs>
        <w:ind w:left="1440" w:hanging="360"/>
      </w:pPr>
      <w:rPr>
        <w:rFonts w:ascii="Arial" w:hAnsi="Arial" w:hint="default"/>
      </w:rPr>
    </w:lvl>
    <w:lvl w:ilvl="2" w:tplc="E52EDC32" w:tentative="1">
      <w:start w:val="1"/>
      <w:numFmt w:val="bullet"/>
      <w:lvlText w:val="•"/>
      <w:lvlJc w:val="left"/>
      <w:pPr>
        <w:tabs>
          <w:tab w:val="num" w:pos="2160"/>
        </w:tabs>
        <w:ind w:left="2160" w:hanging="360"/>
      </w:pPr>
      <w:rPr>
        <w:rFonts w:ascii="Arial" w:hAnsi="Arial" w:hint="default"/>
      </w:rPr>
    </w:lvl>
    <w:lvl w:ilvl="3" w:tplc="0994C59A" w:tentative="1">
      <w:start w:val="1"/>
      <w:numFmt w:val="bullet"/>
      <w:lvlText w:val="•"/>
      <w:lvlJc w:val="left"/>
      <w:pPr>
        <w:tabs>
          <w:tab w:val="num" w:pos="2880"/>
        </w:tabs>
        <w:ind w:left="2880" w:hanging="360"/>
      </w:pPr>
      <w:rPr>
        <w:rFonts w:ascii="Arial" w:hAnsi="Arial" w:hint="default"/>
      </w:rPr>
    </w:lvl>
    <w:lvl w:ilvl="4" w:tplc="3EC43AAA" w:tentative="1">
      <w:start w:val="1"/>
      <w:numFmt w:val="bullet"/>
      <w:lvlText w:val="•"/>
      <w:lvlJc w:val="left"/>
      <w:pPr>
        <w:tabs>
          <w:tab w:val="num" w:pos="3600"/>
        </w:tabs>
        <w:ind w:left="3600" w:hanging="360"/>
      </w:pPr>
      <w:rPr>
        <w:rFonts w:ascii="Arial" w:hAnsi="Arial" w:hint="default"/>
      </w:rPr>
    </w:lvl>
    <w:lvl w:ilvl="5" w:tplc="1C3ECDF2" w:tentative="1">
      <w:start w:val="1"/>
      <w:numFmt w:val="bullet"/>
      <w:lvlText w:val="•"/>
      <w:lvlJc w:val="left"/>
      <w:pPr>
        <w:tabs>
          <w:tab w:val="num" w:pos="4320"/>
        </w:tabs>
        <w:ind w:left="4320" w:hanging="360"/>
      </w:pPr>
      <w:rPr>
        <w:rFonts w:ascii="Arial" w:hAnsi="Arial" w:hint="default"/>
      </w:rPr>
    </w:lvl>
    <w:lvl w:ilvl="6" w:tplc="62220E4A" w:tentative="1">
      <w:start w:val="1"/>
      <w:numFmt w:val="bullet"/>
      <w:lvlText w:val="•"/>
      <w:lvlJc w:val="left"/>
      <w:pPr>
        <w:tabs>
          <w:tab w:val="num" w:pos="5040"/>
        </w:tabs>
        <w:ind w:left="5040" w:hanging="360"/>
      </w:pPr>
      <w:rPr>
        <w:rFonts w:ascii="Arial" w:hAnsi="Arial" w:hint="default"/>
      </w:rPr>
    </w:lvl>
    <w:lvl w:ilvl="7" w:tplc="7A684B30" w:tentative="1">
      <w:start w:val="1"/>
      <w:numFmt w:val="bullet"/>
      <w:lvlText w:val="•"/>
      <w:lvlJc w:val="left"/>
      <w:pPr>
        <w:tabs>
          <w:tab w:val="num" w:pos="5760"/>
        </w:tabs>
        <w:ind w:left="5760" w:hanging="360"/>
      </w:pPr>
      <w:rPr>
        <w:rFonts w:ascii="Arial" w:hAnsi="Arial" w:hint="default"/>
      </w:rPr>
    </w:lvl>
    <w:lvl w:ilvl="8" w:tplc="016CFD84"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4BC92EA8"/>
    <w:multiLevelType w:val="hybridMultilevel"/>
    <w:tmpl w:val="01905C38"/>
    <w:lvl w:ilvl="0" w:tplc="51185B6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15:restartNumberingAfterBreak="0">
    <w:nsid w:val="5CDA69EA"/>
    <w:multiLevelType w:val="hybridMultilevel"/>
    <w:tmpl w:val="FEA8FF30"/>
    <w:lvl w:ilvl="0" w:tplc="09ECF0DC">
      <w:start w:val="1"/>
      <w:numFmt w:val="bullet"/>
      <w:lvlText w:val="•"/>
      <w:lvlJc w:val="left"/>
      <w:pPr>
        <w:ind w:left="639" w:hanging="360"/>
      </w:pPr>
      <w:rPr>
        <w:rFonts w:ascii="Arial" w:hAnsi="Arial" w:hint="default"/>
      </w:rPr>
    </w:lvl>
    <w:lvl w:ilvl="1" w:tplc="04090003" w:tentative="1">
      <w:start w:val="1"/>
      <w:numFmt w:val="bullet"/>
      <w:lvlText w:val="o"/>
      <w:lvlJc w:val="left"/>
      <w:pPr>
        <w:ind w:left="1359" w:hanging="360"/>
      </w:pPr>
      <w:rPr>
        <w:rFonts w:ascii="Courier New" w:hAnsi="Courier New" w:cs="Courier New" w:hint="default"/>
      </w:rPr>
    </w:lvl>
    <w:lvl w:ilvl="2" w:tplc="04090005" w:tentative="1">
      <w:start w:val="1"/>
      <w:numFmt w:val="bullet"/>
      <w:lvlText w:val=""/>
      <w:lvlJc w:val="left"/>
      <w:pPr>
        <w:ind w:left="2079" w:hanging="360"/>
      </w:pPr>
      <w:rPr>
        <w:rFonts w:ascii="Wingdings" w:hAnsi="Wingdings" w:hint="default"/>
      </w:rPr>
    </w:lvl>
    <w:lvl w:ilvl="3" w:tplc="04090001" w:tentative="1">
      <w:start w:val="1"/>
      <w:numFmt w:val="bullet"/>
      <w:lvlText w:val=""/>
      <w:lvlJc w:val="left"/>
      <w:pPr>
        <w:ind w:left="2799" w:hanging="360"/>
      </w:pPr>
      <w:rPr>
        <w:rFonts w:ascii="Symbol" w:hAnsi="Symbol" w:hint="default"/>
      </w:rPr>
    </w:lvl>
    <w:lvl w:ilvl="4" w:tplc="04090003" w:tentative="1">
      <w:start w:val="1"/>
      <w:numFmt w:val="bullet"/>
      <w:lvlText w:val="o"/>
      <w:lvlJc w:val="left"/>
      <w:pPr>
        <w:ind w:left="3519" w:hanging="360"/>
      </w:pPr>
      <w:rPr>
        <w:rFonts w:ascii="Courier New" w:hAnsi="Courier New" w:cs="Courier New" w:hint="default"/>
      </w:rPr>
    </w:lvl>
    <w:lvl w:ilvl="5" w:tplc="04090005" w:tentative="1">
      <w:start w:val="1"/>
      <w:numFmt w:val="bullet"/>
      <w:lvlText w:val=""/>
      <w:lvlJc w:val="left"/>
      <w:pPr>
        <w:ind w:left="4239" w:hanging="360"/>
      </w:pPr>
      <w:rPr>
        <w:rFonts w:ascii="Wingdings" w:hAnsi="Wingdings" w:hint="default"/>
      </w:rPr>
    </w:lvl>
    <w:lvl w:ilvl="6" w:tplc="04090001" w:tentative="1">
      <w:start w:val="1"/>
      <w:numFmt w:val="bullet"/>
      <w:lvlText w:val=""/>
      <w:lvlJc w:val="left"/>
      <w:pPr>
        <w:ind w:left="4959" w:hanging="360"/>
      </w:pPr>
      <w:rPr>
        <w:rFonts w:ascii="Symbol" w:hAnsi="Symbol" w:hint="default"/>
      </w:rPr>
    </w:lvl>
    <w:lvl w:ilvl="7" w:tplc="04090003" w:tentative="1">
      <w:start w:val="1"/>
      <w:numFmt w:val="bullet"/>
      <w:lvlText w:val="o"/>
      <w:lvlJc w:val="left"/>
      <w:pPr>
        <w:ind w:left="5679" w:hanging="360"/>
      </w:pPr>
      <w:rPr>
        <w:rFonts w:ascii="Courier New" w:hAnsi="Courier New" w:cs="Courier New" w:hint="default"/>
      </w:rPr>
    </w:lvl>
    <w:lvl w:ilvl="8" w:tplc="04090005" w:tentative="1">
      <w:start w:val="1"/>
      <w:numFmt w:val="bullet"/>
      <w:lvlText w:val=""/>
      <w:lvlJc w:val="left"/>
      <w:pPr>
        <w:ind w:left="6399" w:hanging="360"/>
      </w:pPr>
      <w:rPr>
        <w:rFonts w:ascii="Wingdings" w:hAnsi="Wingdings" w:hint="default"/>
      </w:rPr>
    </w:lvl>
  </w:abstractNum>
  <w:abstractNum w:abstractNumId="34" w15:restartNumberingAfterBreak="0">
    <w:nsid w:val="65511E35"/>
    <w:multiLevelType w:val="hybridMultilevel"/>
    <w:tmpl w:val="685E4388"/>
    <w:lvl w:ilvl="0" w:tplc="04090017">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5" w15:restartNumberingAfterBreak="0">
    <w:nsid w:val="65A5499A"/>
    <w:multiLevelType w:val="hybridMultilevel"/>
    <w:tmpl w:val="86BC8306"/>
    <w:lvl w:ilvl="0" w:tplc="F05C960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6" w15:restartNumberingAfterBreak="0">
    <w:nsid w:val="6633725D"/>
    <w:multiLevelType w:val="hybridMultilevel"/>
    <w:tmpl w:val="3EA6CC9A"/>
    <w:lvl w:ilvl="0" w:tplc="09ECF0DC">
      <w:start w:val="1"/>
      <w:numFmt w:val="bullet"/>
      <w:lvlText w:val="•"/>
      <w:lvlJc w:val="left"/>
      <w:pPr>
        <w:ind w:left="639" w:hanging="360"/>
      </w:pPr>
      <w:rPr>
        <w:rFonts w:ascii="Arial" w:hAnsi="Arial" w:hint="default"/>
      </w:rPr>
    </w:lvl>
    <w:lvl w:ilvl="1" w:tplc="04090003" w:tentative="1">
      <w:start w:val="1"/>
      <w:numFmt w:val="bullet"/>
      <w:lvlText w:val="o"/>
      <w:lvlJc w:val="left"/>
      <w:pPr>
        <w:ind w:left="1359" w:hanging="360"/>
      </w:pPr>
      <w:rPr>
        <w:rFonts w:ascii="Courier New" w:hAnsi="Courier New" w:cs="Courier New" w:hint="default"/>
      </w:rPr>
    </w:lvl>
    <w:lvl w:ilvl="2" w:tplc="04090005" w:tentative="1">
      <w:start w:val="1"/>
      <w:numFmt w:val="bullet"/>
      <w:lvlText w:val=""/>
      <w:lvlJc w:val="left"/>
      <w:pPr>
        <w:ind w:left="2079" w:hanging="360"/>
      </w:pPr>
      <w:rPr>
        <w:rFonts w:ascii="Wingdings" w:hAnsi="Wingdings" w:hint="default"/>
      </w:rPr>
    </w:lvl>
    <w:lvl w:ilvl="3" w:tplc="04090001" w:tentative="1">
      <w:start w:val="1"/>
      <w:numFmt w:val="bullet"/>
      <w:lvlText w:val=""/>
      <w:lvlJc w:val="left"/>
      <w:pPr>
        <w:ind w:left="2799" w:hanging="360"/>
      </w:pPr>
      <w:rPr>
        <w:rFonts w:ascii="Symbol" w:hAnsi="Symbol" w:hint="default"/>
      </w:rPr>
    </w:lvl>
    <w:lvl w:ilvl="4" w:tplc="04090003" w:tentative="1">
      <w:start w:val="1"/>
      <w:numFmt w:val="bullet"/>
      <w:lvlText w:val="o"/>
      <w:lvlJc w:val="left"/>
      <w:pPr>
        <w:ind w:left="3519" w:hanging="360"/>
      </w:pPr>
      <w:rPr>
        <w:rFonts w:ascii="Courier New" w:hAnsi="Courier New" w:cs="Courier New" w:hint="default"/>
      </w:rPr>
    </w:lvl>
    <w:lvl w:ilvl="5" w:tplc="04090005" w:tentative="1">
      <w:start w:val="1"/>
      <w:numFmt w:val="bullet"/>
      <w:lvlText w:val=""/>
      <w:lvlJc w:val="left"/>
      <w:pPr>
        <w:ind w:left="4239" w:hanging="360"/>
      </w:pPr>
      <w:rPr>
        <w:rFonts w:ascii="Wingdings" w:hAnsi="Wingdings" w:hint="default"/>
      </w:rPr>
    </w:lvl>
    <w:lvl w:ilvl="6" w:tplc="04090001" w:tentative="1">
      <w:start w:val="1"/>
      <w:numFmt w:val="bullet"/>
      <w:lvlText w:val=""/>
      <w:lvlJc w:val="left"/>
      <w:pPr>
        <w:ind w:left="4959" w:hanging="360"/>
      </w:pPr>
      <w:rPr>
        <w:rFonts w:ascii="Symbol" w:hAnsi="Symbol" w:hint="default"/>
      </w:rPr>
    </w:lvl>
    <w:lvl w:ilvl="7" w:tplc="04090003" w:tentative="1">
      <w:start w:val="1"/>
      <w:numFmt w:val="bullet"/>
      <w:lvlText w:val="o"/>
      <w:lvlJc w:val="left"/>
      <w:pPr>
        <w:ind w:left="5679" w:hanging="360"/>
      </w:pPr>
      <w:rPr>
        <w:rFonts w:ascii="Courier New" w:hAnsi="Courier New" w:cs="Courier New" w:hint="default"/>
      </w:rPr>
    </w:lvl>
    <w:lvl w:ilvl="8" w:tplc="04090005" w:tentative="1">
      <w:start w:val="1"/>
      <w:numFmt w:val="bullet"/>
      <w:lvlText w:val=""/>
      <w:lvlJc w:val="left"/>
      <w:pPr>
        <w:ind w:left="6399" w:hanging="360"/>
      </w:pPr>
      <w:rPr>
        <w:rFonts w:ascii="Wingdings" w:hAnsi="Wingdings" w:hint="default"/>
      </w:rPr>
    </w:lvl>
  </w:abstractNum>
  <w:abstractNum w:abstractNumId="37" w15:restartNumberingAfterBreak="0">
    <w:nsid w:val="67A27386"/>
    <w:multiLevelType w:val="hybridMultilevel"/>
    <w:tmpl w:val="C31228C8"/>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9"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0" w15:restartNumberingAfterBreak="0">
    <w:nsid w:val="73DA553C"/>
    <w:multiLevelType w:val="hybridMultilevel"/>
    <w:tmpl w:val="C420B5DE"/>
    <w:lvl w:ilvl="0" w:tplc="1C763990">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1"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2"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4"/>
  </w:num>
  <w:num w:numId="2">
    <w:abstractNumId w:val="32"/>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42"/>
  </w:num>
  <w:num w:numId="16">
    <w:abstractNumId w:val="39"/>
  </w:num>
  <w:num w:numId="17">
    <w:abstractNumId w:val="41"/>
  </w:num>
  <w:num w:numId="18">
    <w:abstractNumId w:val="30"/>
  </w:num>
  <w:num w:numId="19">
    <w:abstractNumId w:val="26"/>
  </w:num>
  <w:num w:numId="20">
    <w:abstractNumId w:val="38"/>
  </w:num>
  <w:num w:numId="21">
    <w:abstractNumId w:val="13"/>
  </w:num>
  <w:num w:numId="22">
    <w:abstractNumId w:val="18"/>
  </w:num>
  <w:num w:numId="23">
    <w:abstractNumId w:val="28"/>
  </w:num>
  <w:num w:numId="24">
    <w:abstractNumId w:val="19"/>
  </w:num>
  <w:num w:numId="25">
    <w:abstractNumId w:val="20"/>
  </w:num>
  <w:num w:numId="26">
    <w:abstractNumId w:val="27"/>
  </w:num>
  <w:num w:numId="27">
    <w:abstractNumId w:val="29"/>
  </w:num>
  <w:num w:numId="28">
    <w:abstractNumId w:val="10"/>
  </w:num>
  <w:num w:numId="29">
    <w:abstractNumId w:val="12"/>
  </w:num>
  <w:num w:numId="30">
    <w:abstractNumId w:val="11"/>
  </w:num>
  <w:num w:numId="31">
    <w:abstractNumId w:val="31"/>
  </w:num>
  <w:num w:numId="32">
    <w:abstractNumId w:val="24"/>
  </w:num>
  <w:num w:numId="33">
    <w:abstractNumId w:val="33"/>
  </w:num>
  <w:num w:numId="34">
    <w:abstractNumId w:val="36"/>
  </w:num>
  <w:num w:numId="35">
    <w:abstractNumId w:val="17"/>
  </w:num>
  <w:num w:numId="36">
    <w:abstractNumId w:val="23"/>
  </w:num>
  <w:num w:numId="37">
    <w:abstractNumId w:val="37"/>
  </w:num>
  <w:num w:numId="38">
    <w:abstractNumId w:val="14"/>
  </w:num>
  <w:num w:numId="39">
    <w:abstractNumId w:val="21"/>
  </w:num>
  <w:num w:numId="40">
    <w:abstractNumId w:val="25"/>
  </w:num>
  <w:num w:numId="41">
    <w:abstractNumId w:val="22"/>
  </w:num>
  <w:num w:numId="42">
    <w:abstractNumId w:val="40"/>
  </w:num>
  <w:num w:numId="4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D5873"/>
    <w:rsid w:val="00100D6E"/>
    <w:rsid w:val="002B4C5B"/>
    <w:rsid w:val="002E7553"/>
    <w:rsid w:val="00581B29"/>
    <w:rsid w:val="00912120"/>
    <w:rsid w:val="00A3508F"/>
    <w:rsid w:val="00F5353D"/>
    <w:rsid w:val="00FD5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0BC7D"/>
  <w15:docId w15:val="{E6CE5855-E305-41A4-B684-DC0A5223E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D5873"/>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9"/>
    <w:qFormat/>
    <w:rsid w:val="00FD5873"/>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FD5873"/>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FD5873"/>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FD5873"/>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FD5873"/>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FD5873"/>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FD5873"/>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FD5873"/>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FD5873"/>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FD5873"/>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FD5873"/>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FD587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FD5873"/>
    <w:rPr>
      <w:rFonts w:ascii="Cambria" w:eastAsia="MS Mincho" w:hAnsi="Cambria" w:cs="Cambria"/>
      <w:b/>
      <w:bCs/>
      <w:i/>
      <w:iCs/>
      <w:sz w:val="24"/>
      <w:szCs w:val="24"/>
    </w:rPr>
  </w:style>
  <w:style w:type="character" w:customStyle="1" w:styleId="Heading5Char">
    <w:name w:val="Heading 5 Char"/>
    <w:basedOn w:val="DefaultParagraphFont"/>
    <w:link w:val="Heading5"/>
    <w:rsid w:val="00FD5873"/>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FD5873"/>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FD5873"/>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FD5873"/>
    <w:rPr>
      <w:rFonts w:ascii="Cambria" w:eastAsia="MS Mincho" w:hAnsi="Cambria" w:cs="Cambria"/>
      <w:sz w:val="20"/>
      <w:szCs w:val="20"/>
    </w:rPr>
  </w:style>
  <w:style w:type="character" w:customStyle="1" w:styleId="Heading9Char">
    <w:name w:val="Heading 9 Char"/>
    <w:basedOn w:val="DefaultParagraphFont"/>
    <w:link w:val="Heading9"/>
    <w:rsid w:val="00FD5873"/>
    <w:rPr>
      <w:rFonts w:ascii="Cambria" w:eastAsia="MS Mincho" w:hAnsi="Cambria" w:cs="Cambria"/>
      <w:i/>
      <w:iCs/>
      <w:spacing w:val="5"/>
      <w:sz w:val="20"/>
      <w:szCs w:val="20"/>
    </w:rPr>
  </w:style>
  <w:style w:type="paragraph" w:styleId="NoSpacing">
    <w:name w:val="No Spacing"/>
    <w:link w:val="NoSpacingChar"/>
    <w:uiPriority w:val="1"/>
    <w:qFormat/>
    <w:rsid w:val="00FD5873"/>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FD5873"/>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FD58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FD5873"/>
    <w:rPr>
      <w:rFonts w:ascii="Tahoma" w:eastAsia="Calibri" w:hAnsi="Tahoma" w:cs="Tahoma"/>
      <w:sz w:val="16"/>
      <w:szCs w:val="16"/>
    </w:rPr>
  </w:style>
  <w:style w:type="paragraph" w:styleId="Header">
    <w:name w:val="header"/>
    <w:basedOn w:val="Normal"/>
    <w:link w:val="HeaderChar"/>
    <w:uiPriority w:val="99"/>
    <w:unhideWhenUsed/>
    <w:rsid w:val="00FD58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5873"/>
    <w:rPr>
      <w:rFonts w:ascii="Calibri" w:eastAsia="Calibri" w:hAnsi="Calibri" w:cs="Times New Roman"/>
    </w:rPr>
  </w:style>
  <w:style w:type="paragraph" w:styleId="Footer">
    <w:name w:val="footer"/>
    <w:basedOn w:val="Normal"/>
    <w:link w:val="FooterChar"/>
    <w:uiPriority w:val="99"/>
    <w:unhideWhenUsed/>
    <w:rsid w:val="00FD58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5873"/>
    <w:rPr>
      <w:rFonts w:ascii="Calibri" w:eastAsia="Calibri" w:hAnsi="Calibri" w:cs="Times New Roman"/>
    </w:rPr>
  </w:style>
  <w:style w:type="paragraph" w:customStyle="1" w:styleId="Akti">
    <w:name w:val="Akti"/>
    <w:link w:val="AktiChar"/>
    <w:rsid w:val="00FD587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D587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D5873"/>
    <w:rPr>
      <w:rFonts w:ascii="Garamond" w:eastAsia="MS Mincho" w:hAnsi="Garamond" w:cs="CG Times"/>
      <w:b/>
      <w:bCs/>
      <w:sz w:val="24"/>
      <w:lang w:val="en-GB"/>
    </w:rPr>
  </w:style>
  <w:style w:type="paragraph" w:customStyle="1" w:styleId="Paragrafi">
    <w:name w:val="Paragrafi"/>
    <w:link w:val="ParagrafiChar"/>
    <w:rsid w:val="00FD587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D5873"/>
    <w:rPr>
      <w:rFonts w:ascii="Garamond" w:eastAsia="MS Mincho" w:hAnsi="Garamond" w:cs="CG Times"/>
      <w:sz w:val="24"/>
    </w:rPr>
  </w:style>
  <w:style w:type="paragraph" w:customStyle="1" w:styleId="Titulli">
    <w:name w:val="Titulli"/>
    <w:next w:val="Normal"/>
    <w:link w:val="TitulliChar"/>
    <w:rsid w:val="00FD587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D5873"/>
    <w:rPr>
      <w:rFonts w:ascii="Garamond" w:eastAsia="MS Mincho" w:hAnsi="Garamond" w:cs="CG Times"/>
      <w:b/>
      <w:bCs/>
      <w:caps/>
      <w:sz w:val="24"/>
      <w:lang w:val="en-GB"/>
    </w:rPr>
  </w:style>
  <w:style w:type="character" w:customStyle="1" w:styleId="AktiChar">
    <w:name w:val="Akti Char"/>
    <w:basedOn w:val="DefaultParagraphFont"/>
    <w:link w:val="Akti"/>
    <w:rsid w:val="00FD5873"/>
    <w:rPr>
      <w:rFonts w:ascii="Garamond" w:eastAsia="MS Mincho" w:hAnsi="Garamond" w:cs="CG Times"/>
      <w:b/>
      <w:bCs/>
      <w:caps/>
      <w:color w:val="000000"/>
      <w:sz w:val="24"/>
      <w:lang w:val="en-GB"/>
    </w:rPr>
  </w:style>
  <w:style w:type="paragraph" w:customStyle="1" w:styleId="NeniNr">
    <w:name w:val="Neni_Nr"/>
    <w:next w:val="Normal"/>
    <w:link w:val="NeniNrChar"/>
    <w:rsid w:val="00FD587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D587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D5873"/>
    <w:rPr>
      <w:rFonts w:ascii="Garamond" w:eastAsia="MS Mincho" w:hAnsi="Garamond" w:cs="CG Times"/>
      <w:sz w:val="24"/>
      <w:lang w:val="en-GB"/>
    </w:rPr>
  </w:style>
  <w:style w:type="paragraph" w:customStyle="1" w:styleId="Autoriteti">
    <w:name w:val="Autoriteti"/>
    <w:next w:val="Normal"/>
    <w:link w:val="AutoritetiChar"/>
    <w:rsid w:val="00FD587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D587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D5873"/>
    <w:rPr>
      <w:rFonts w:ascii="Garamond" w:eastAsia="MS Mincho" w:hAnsi="Garamond" w:cs="CG Times"/>
      <w:caps/>
      <w:sz w:val="24"/>
      <w:lang w:val="en-GB"/>
    </w:rPr>
  </w:style>
  <w:style w:type="character" w:customStyle="1" w:styleId="AutoritetiEmerChar">
    <w:name w:val="Autoriteti_Emer Char"/>
    <w:link w:val="AutoritetiEmer"/>
    <w:locked/>
    <w:rsid w:val="00FD5873"/>
    <w:rPr>
      <w:rFonts w:ascii="Garamond" w:eastAsia="MS Mincho" w:hAnsi="Garamond" w:cs="Times New Roman"/>
      <w:b/>
      <w:bCs/>
      <w:sz w:val="24"/>
      <w:lang w:val="en-GB"/>
    </w:rPr>
  </w:style>
  <w:style w:type="paragraph" w:customStyle="1" w:styleId="Titull-Titull">
    <w:name w:val="Titull-Titull"/>
    <w:basedOn w:val="Paragrafi"/>
    <w:qFormat/>
    <w:rsid w:val="00FD5873"/>
    <w:pPr>
      <w:ind w:firstLine="0"/>
      <w:jc w:val="center"/>
    </w:pPr>
    <w:rPr>
      <w:caps/>
      <w:szCs w:val="24"/>
    </w:rPr>
  </w:style>
  <w:style w:type="paragraph" w:customStyle="1" w:styleId="Vendosi">
    <w:name w:val="Vendosi"/>
    <w:basedOn w:val="Titull-Titull"/>
    <w:qFormat/>
    <w:rsid w:val="00FD5873"/>
  </w:style>
  <w:style w:type="paragraph" w:customStyle="1" w:styleId="Hapesira7">
    <w:name w:val="Hapesira 7"/>
    <w:basedOn w:val="Paragrafi"/>
    <w:qFormat/>
    <w:rsid w:val="00FD5873"/>
    <w:rPr>
      <w:sz w:val="14"/>
      <w:szCs w:val="24"/>
    </w:rPr>
  </w:style>
  <w:style w:type="paragraph" w:styleId="ListParagraph">
    <w:name w:val="List Paragraph"/>
    <w:aliases w:val="List Paragraph2"/>
    <w:basedOn w:val="Normal"/>
    <w:link w:val="ListParagraphChar"/>
    <w:uiPriority w:val="34"/>
    <w:qFormat/>
    <w:rsid w:val="00FD5873"/>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FD5873"/>
    <w:rPr>
      <w:rFonts w:ascii="Calibri" w:eastAsia="Times New Roman" w:hAnsi="Calibri" w:cs="Times New Roman"/>
    </w:rPr>
  </w:style>
  <w:style w:type="paragraph" w:customStyle="1" w:styleId="Style1">
    <w:name w:val="Style1"/>
    <w:basedOn w:val="Akti"/>
    <w:qFormat/>
    <w:rsid w:val="00FD5873"/>
    <w:rPr>
      <w:rFonts w:ascii="CG Times" w:hAnsi="CG Times"/>
      <w:sz w:val="21"/>
    </w:rPr>
  </w:style>
  <w:style w:type="character" w:customStyle="1" w:styleId="Heading2Char1">
    <w:name w:val="Heading 2 Char1"/>
    <w:link w:val="Heading2"/>
    <w:locked/>
    <w:rsid w:val="00FD5873"/>
    <w:rPr>
      <w:rFonts w:ascii="Cambria" w:eastAsia="MS Mincho" w:hAnsi="Cambria" w:cs="Cambria"/>
      <w:b/>
      <w:bCs/>
      <w:sz w:val="26"/>
      <w:szCs w:val="26"/>
    </w:rPr>
  </w:style>
  <w:style w:type="character" w:customStyle="1" w:styleId="Heading3Char1">
    <w:name w:val="Heading 3 Char1"/>
    <w:aliases w:val="Germa Char1"/>
    <w:link w:val="Heading3"/>
    <w:locked/>
    <w:rsid w:val="00FD5873"/>
    <w:rPr>
      <w:rFonts w:ascii="Cambria" w:eastAsia="MS Mincho" w:hAnsi="Cambria" w:cs="Cambria"/>
      <w:b/>
      <w:bCs/>
      <w:sz w:val="24"/>
      <w:szCs w:val="24"/>
    </w:rPr>
  </w:style>
  <w:style w:type="paragraph" w:customStyle="1" w:styleId="ADDRESS">
    <w:name w:val="ADDRESS"/>
    <w:basedOn w:val="Normal"/>
    <w:rsid w:val="00FD587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FD5873"/>
    <w:pPr>
      <w:spacing w:after="0" w:line="240" w:lineRule="auto"/>
      <w:jc w:val="both"/>
    </w:pPr>
    <w:rPr>
      <w:rFonts w:ascii="CG Times" w:eastAsia="MS Mincho" w:hAnsi="CG Times" w:cs="CG Times"/>
      <w:sz w:val="21"/>
      <w:lang w:val="en-GB"/>
    </w:rPr>
  </w:style>
  <w:style w:type="paragraph" w:customStyle="1" w:styleId="AneksiNr">
    <w:name w:val="Aneksi_Nr"/>
    <w:next w:val="Normal"/>
    <w:rsid w:val="00FD5873"/>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FD5873"/>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FD5873"/>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FD5873"/>
    <w:rPr>
      <w:rFonts w:ascii="Arial" w:eastAsia="Times New Roman" w:hAnsi="Arial" w:cs="Arial"/>
      <w:color w:val="000000"/>
      <w:sz w:val="24"/>
      <w:szCs w:val="24"/>
    </w:rPr>
  </w:style>
  <w:style w:type="paragraph" w:customStyle="1" w:styleId="BazLigjPropozues">
    <w:name w:val="Baz_Ligj_Propozues"/>
    <w:rsid w:val="00FD5873"/>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FD5873"/>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FD5873"/>
    <w:rPr>
      <w:rFonts w:ascii="Times New Roman" w:eastAsia="Times New Roman" w:hAnsi="Times New Roman" w:cs="Times New Roman"/>
      <w:caps/>
      <w:sz w:val="26"/>
      <w:szCs w:val="26"/>
      <w:lang w:val="en-GB"/>
    </w:rPr>
  </w:style>
  <w:style w:type="character" w:customStyle="1" w:styleId="apple-converted-space">
    <w:name w:val="apple-converted-space"/>
    <w:rsid w:val="00FD5873"/>
  </w:style>
  <w:style w:type="character" w:styleId="Hyperlink">
    <w:name w:val="Hyperlink"/>
    <w:uiPriority w:val="99"/>
    <w:unhideWhenUsed/>
    <w:rsid w:val="00FD5873"/>
    <w:rPr>
      <w:color w:val="0000FF"/>
      <w:u w:val="single"/>
    </w:rPr>
  </w:style>
  <w:style w:type="character" w:styleId="FollowedHyperlink">
    <w:name w:val="FollowedHyperlink"/>
    <w:uiPriority w:val="99"/>
    <w:unhideWhenUsed/>
    <w:rsid w:val="00FD5873"/>
    <w:rPr>
      <w:color w:val="800080"/>
      <w:u w:val="single"/>
    </w:rPr>
  </w:style>
  <w:style w:type="paragraph" w:customStyle="1" w:styleId="font5">
    <w:name w:val="font5"/>
    <w:basedOn w:val="Normal"/>
    <w:rsid w:val="00FD587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FD587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FD587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FD587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FD587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FD587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FD5873"/>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FD587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FD587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FD587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FD587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FD587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FD5873"/>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FD5873"/>
    <w:pPr>
      <w:pageBreakBefore/>
      <w:spacing w:after="0" w:line="240" w:lineRule="auto"/>
      <w:jc w:val="both"/>
    </w:pPr>
    <w:rPr>
      <w:rFonts w:ascii="CG Times" w:eastAsia="MS Mincho" w:hAnsi="CG Times" w:cs="CG Times"/>
      <w:b/>
      <w:bCs/>
      <w:sz w:val="21"/>
    </w:rPr>
  </w:style>
  <w:style w:type="paragraph" w:customStyle="1" w:styleId="KapitulliNr">
    <w:name w:val="Kapitulli_Nr"/>
    <w:rsid w:val="00FD5873"/>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FD5873"/>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FD5873"/>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FD5873"/>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FD587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FD587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FD587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FD587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FD587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FD587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FD587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FD587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FD5873"/>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FD5873"/>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FD5873"/>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FD587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FD587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FD587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FD587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FD587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FD587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FD587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FD587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FD5873"/>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FD5873"/>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FD5873"/>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FD5873"/>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FD587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FD587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FD5873"/>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FD587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FD587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FD587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FD587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FD587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FD5873"/>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FD587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FD587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FD587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FD587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FD587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FD587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FD587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FD5873"/>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FD587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FD587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FD587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FD587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FD587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FD587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FD587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FD587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FD587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FD587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FD587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FD587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FD587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FD587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FD587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FD587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FD587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FD587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FD587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FD587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FD587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FD587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FD587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FD587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FD587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FD587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FD5873"/>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FD587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FD587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FD587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FD587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FD587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FD587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FD5873"/>
    <w:rPr>
      <w:b/>
      <w:bCs/>
    </w:rPr>
  </w:style>
  <w:style w:type="paragraph" w:customStyle="1" w:styleId="xl136">
    <w:name w:val="xl136"/>
    <w:basedOn w:val="Normal"/>
    <w:rsid w:val="00FD587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FD587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FD587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FD587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FD587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FD587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FD587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FD587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FD587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FD587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FD587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FD587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FD587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FD587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FD587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FD587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FD587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FD587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FD587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FD587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FD587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FD587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FD587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FD587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FD5873"/>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FD587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FD587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FD587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FD5873"/>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FD5873"/>
  </w:style>
  <w:style w:type="paragraph" w:styleId="Title">
    <w:name w:val="Title"/>
    <w:basedOn w:val="Heading1"/>
    <w:next w:val="Normal"/>
    <w:link w:val="TitleChar"/>
    <w:qFormat/>
    <w:rsid w:val="00FD5873"/>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FD5873"/>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FD5873"/>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FD5873"/>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FD5873"/>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FD5873"/>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FD5873"/>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FD5873"/>
    <w:pPr>
      <w:spacing w:after="100"/>
      <w:ind w:left="660" w:firstLine="0"/>
      <w:jc w:val="left"/>
    </w:pPr>
    <w:rPr>
      <w:rFonts w:eastAsia="Times New Roman"/>
    </w:rPr>
  </w:style>
  <w:style w:type="paragraph" w:styleId="TOC5">
    <w:name w:val="toc 5"/>
    <w:basedOn w:val="Normal"/>
    <w:next w:val="Normal"/>
    <w:autoRedefine/>
    <w:unhideWhenUsed/>
    <w:rsid w:val="00FD5873"/>
    <w:pPr>
      <w:spacing w:after="100"/>
      <w:ind w:left="880" w:firstLine="0"/>
      <w:jc w:val="left"/>
    </w:pPr>
    <w:rPr>
      <w:rFonts w:eastAsia="Times New Roman"/>
    </w:rPr>
  </w:style>
  <w:style w:type="paragraph" w:styleId="TOC6">
    <w:name w:val="toc 6"/>
    <w:basedOn w:val="Normal"/>
    <w:next w:val="Normal"/>
    <w:autoRedefine/>
    <w:unhideWhenUsed/>
    <w:rsid w:val="00FD5873"/>
    <w:pPr>
      <w:spacing w:after="100"/>
      <w:ind w:left="1100" w:firstLine="0"/>
      <w:jc w:val="left"/>
    </w:pPr>
    <w:rPr>
      <w:rFonts w:eastAsia="Times New Roman"/>
    </w:rPr>
  </w:style>
  <w:style w:type="paragraph" w:styleId="TOC7">
    <w:name w:val="toc 7"/>
    <w:basedOn w:val="Normal"/>
    <w:next w:val="Normal"/>
    <w:autoRedefine/>
    <w:unhideWhenUsed/>
    <w:rsid w:val="00FD5873"/>
    <w:pPr>
      <w:spacing w:after="100"/>
      <w:ind w:left="1320" w:firstLine="0"/>
      <w:jc w:val="left"/>
    </w:pPr>
    <w:rPr>
      <w:rFonts w:eastAsia="Times New Roman"/>
    </w:rPr>
  </w:style>
  <w:style w:type="paragraph" w:styleId="TOC8">
    <w:name w:val="toc 8"/>
    <w:basedOn w:val="Normal"/>
    <w:next w:val="Normal"/>
    <w:autoRedefine/>
    <w:unhideWhenUsed/>
    <w:rsid w:val="00FD5873"/>
    <w:pPr>
      <w:spacing w:after="100"/>
      <w:ind w:left="1540" w:firstLine="0"/>
      <w:jc w:val="left"/>
    </w:pPr>
    <w:rPr>
      <w:rFonts w:eastAsia="Times New Roman"/>
    </w:rPr>
  </w:style>
  <w:style w:type="paragraph" w:styleId="TOC9">
    <w:name w:val="toc 9"/>
    <w:basedOn w:val="Normal"/>
    <w:next w:val="Normal"/>
    <w:autoRedefine/>
    <w:unhideWhenUsed/>
    <w:rsid w:val="00FD5873"/>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FD5873"/>
    <w:pPr>
      <w:spacing w:after="120"/>
      <w:ind w:left="360"/>
    </w:pPr>
  </w:style>
  <w:style w:type="character" w:customStyle="1" w:styleId="BodyTextIndentChar">
    <w:name w:val="Body Text Indent Char"/>
    <w:basedOn w:val="DefaultParagraphFont"/>
    <w:link w:val="BodyTextIndent"/>
    <w:uiPriority w:val="99"/>
    <w:rsid w:val="00FD5873"/>
    <w:rPr>
      <w:rFonts w:ascii="Calibri" w:eastAsia="Calibri" w:hAnsi="Calibri" w:cs="Times New Roman"/>
    </w:rPr>
  </w:style>
  <w:style w:type="paragraph" w:customStyle="1" w:styleId="numridata0">
    <w:name w:val="numridata"/>
    <w:basedOn w:val="Normal"/>
    <w:rsid w:val="00FD587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FD5873"/>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FD5873"/>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FD5873"/>
    <w:rPr>
      <w:rFonts w:ascii="Times New Roman" w:eastAsia="Times New Roman" w:hAnsi="Times New Roman" w:cs="Times New Roman"/>
      <w:sz w:val="16"/>
      <w:szCs w:val="16"/>
    </w:rPr>
  </w:style>
  <w:style w:type="paragraph" w:customStyle="1" w:styleId="s32b251d">
    <w:name w:val="s32b251d"/>
    <w:basedOn w:val="Normal"/>
    <w:rsid w:val="00FD587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FD5873"/>
  </w:style>
  <w:style w:type="paragraph" w:customStyle="1" w:styleId="s30eec3f8">
    <w:name w:val="s30eec3f8"/>
    <w:basedOn w:val="Normal"/>
    <w:rsid w:val="00FD587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FD5873"/>
    <w:rPr>
      <w:sz w:val="24"/>
      <w:lang w:val="en-GB" w:eastAsia="fr-FR"/>
    </w:rPr>
  </w:style>
  <w:style w:type="paragraph" w:customStyle="1" w:styleId="JuPara">
    <w:name w:val="Ju_Para"/>
    <w:basedOn w:val="Normal"/>
    <w:link w:val="JuParaCar"/>
    <w:rsid w:val="00FD5873"/>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FD5873"/>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FD5873"/>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FD587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FD587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Number,Footnote Reference_LVL6,Знак сноски-FN"/>
    <w:link w:val="BVIfnrCarCarCarCarChar"/>
    <w:uiPriority w:val="99"/>
    <w:rsid w:val="00FD5873"/>
    <w:rPr>
      <w:vertAlign w:val="superscript"/>
    </w:rPr>
  </w:style>
  <w:style w:type="paragraph" w:customStyle="1" w:styleId="ju-005fpara">
    <w:name w:val="ju-005fpara"/>
    <w:basedOn w:val="Normal"/>
    <w:rsid w:val="00FD5873"/>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FD5873"/>
  </w:style>
  <w:style w:type="character" w:customStyle="1" w:styleId="s7d2086b4">
    <w:name w:val="s7d2086b4"/>
    <w:basedOn w:val="DefaultParagraphFont"/>
    <w:uiPriority w:val="99"/>
    <w:rsid w:val="00FD5873"/>
  </w:style>
  <w:style w:type="character" w:customStyle="1" w:styleId="hps">
    <w:name w:val="hps"/>
    <w:basedOn w:val="DefaultParagraphFont"/>
    <w:rsid w:val="00FD5873"/>
  </w:style>
  <w:style w:type="paragraph" w:customStyle="1" w:styleId="paragrafi0">
    <w:name w:val="paragrafi"/>
    <w:basedOn w:val="Normal"/>
    <w:rsid w:val="00FD587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FD5873"/>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FD5873"/>
    <w:rPr>
      <w:rFonts w:cs="Times New Roman"/>
    </w:rPr>
  </w:style>
  <w:style w:type="paragraph" w:customStyle="1" w:styleId="titulli0">
    <w:name w:val="titulli"/>
    <w:basedOn w:val="Normal"/>
    <w:rsid w:val="00FD587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FD587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FD587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FD5873"/>
  </w:style>
  <w:style w:type="paragraph" w:customStyle="1" w:styleId="akti0">
    <w:name w:val="akti"/>
    <w:basedOn w:val="Normal"/>
    <w:rsid w:val="00FD587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FD587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FD587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FD587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FD5873"/>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FD5873"/>
  </w:style>
  <w:style w:type="paragraph" w:customStyle="1" w:styleId="CM49">
    <w:name w:val="CM49"/>
    <w:basedOn w:val="Normal"/>
    <w:next w:val="Normal"/>
    <w:rsid w:val="00FD587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FD587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FD587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FD5873"/>
    <w:pPr>
      <w:widowControl w:val="0"/>
    </w:pPr>
    <w:rPr>
      <w:rFonts w:ascii="Helvetica" w:eastAsia="Times New Roman" w:hAnsi="Helvetica" w:cs="Helvetica"/>
      <w:lang w:val="sq-AL"/>
    </w:rPr>
  </w:style>
  <w:style w:type="paragraph" w:customStyle="1" w:styleId="CM57">
    <w:name w:val="CM57"/>
    <w:basedOn w:val="Normal"/>
    <w:next w:val="Normal"/>
    <w:rsid w:val="00FD587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FD587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FD5873"/>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FD587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FD5873"/>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FD5873"/>
  </w:style>
  <w:style w:type="character" w:customStyle="1" w:styleId="StyleHeading6BoldChar">
    <w:name w:val="Style Heading 6 + Bold Char"/>
    <w:link w:val="StyleHeading6Bold"/>
    <w:rsid w:val="00FD5873"/>
    <w:rPr>
      <w:rFonts w:ascii="Cambria" w:eastAsia="MS Mincho" w:hAnsi="Cambria" w:cs="Cambria"/>
      <w:b/>
      <w:bCs/>
      <w:i/>
      <w:iCs/>
      <w:color w:val="7F7F7F"/>
      <w:sz w:val="24"/>
      <w:szCs w:val="24"/>
    </w:rPr>
  </w:style>
  <w:style w:type="paragraph" w:customStyle="1" w:styleId="tableheaders">
    <w:name w:val="table headers"/>
    <w:rsid w:val="00FD5873"/>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FD5873"/>
    <w:rPr>
      <w:b w:val="0"/>
    </w:rPr>
  </w:style>
  <w:style w:type="paragraph" w:styleId="PlainText">
    <w:name w:val="Plain Text"/>
    <w:basedOn w:val="Normal"/>
    <w:link w:val="PlainTextChar"/>
    <w:uiPriority w:val="99"/>
    <w:unhideWhenUsed/>
    <w:rsid w:val="00FD5873"/>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FD5873"/>
    <w:rPr>
      <w:rFonts w:ascii="Consolas" w:eastAsia="Calibri" w:hAnsi="Consolas" w:cs="Times New Roman"/>
      <w:sz w:val="21"/>
      <w:szCs w:val="21"/>
      <w:lang w:val="sq-AL"/>
    </w:rPr>
  </w:style>
  <w:style w:type="paragraph" w:customStyle="1" w:styleId="StyleStyle1Bold">
    <w:name w:val="Style Style1 + Bold"/>
    <w:basedOn w:val="Style1"/>
    <w:rsid w:val="00FD5873"/>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FD5873"/>
    <w:rPr>
      <w:rFonts w:ascii="EUAlbertina" w:hAnsi="EUAlbertina"/>
      <w:color w:val="auto"/>
    </w:rPr>
  </w:style>
  <w:style w:type="paragraph" w:customStyle="1" w:styleId="CM4">
    <w:name w:val="CM4"/>
    <w:basedOn w:val="Normal"/>
    <w:next w:val="Normal"/>
    <w:rsid w:val="00FD587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FD5873"/>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FD5873"/>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FD5873"/>
    <w:rPr>
      <w:rFonts w:ascii="Tahoma" w:eastAsia="Times New Roman" w:hAnsi="Tahoma" w:cs="Times New Roman"/>
      <w:sz w:val="16"/>
      <w:szCs w:val="16"/>
      <w:lang w:val="sq-AL"/>
    </w:rPr>
  </w:style>
  <w:style w:type="numbering" w:customStyle="1" w:styleId="NoList3">
    <w:name w:val="No List3"/>
    <w:next w:val="NoList"/>
    <w:semiHidden/>
    <w:rsid w:val="00FD5873"/>
  </w:style>
  <w:style w:type="numbering" w:customStyle="1" w:styleId="NoList4">
    <w:name w:val="No List4"/>
    <w:next w:val="NoList"/>
    <w:semiHidden/>
    <w:rsid w:val="00FD5873"/>
  </w:style>
  <w:style w:type="paragraph" w:customStyle="1" w:styleId="Point1">
    <w:name w:val="Point 1"/>
    <w:basedOn w:val="Normal"/>
    <w:link w:val="Point1Char"/>
    <w:rsid w:val="00FD5873"/>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FD5873"/>
    <w:rPr>
      <w:rFonts w:ascii="Calibri" w:eastAsia="Times New Roman" w:hAnsi="Calibri" w:cs="Times New Roman"/>
      <w:sz w:val="24"/>
      <w:szCs w:val="24"/>
      <w:lang w:val="en-GB" w:eastAsia="en-GB"/>
    </w:rPr>
  </w:style>
  <w:style w:type="character" w:customStyle="1" w:styleId="longtext">
    <w:name w:val="long_text"/>
    <w:rsid w:val="00FD5873"/>
    <w:rPr>
      <w:rFonts w:ascii="Comic Sans MS" w:hAnsi="Comic Sans MS"/>
      <w:b/>
      <w:sz w:val="96"/>
      <w:szCs w:val="24"/>
      <w:lang w:val="pl-PL" w:eastAsia="pl-PL" w:bidi="ar-SA"/>
    </w:rPr>
  </w:style>
  <w:style w:type="paragraph" w:customStyle="1" w:styleId="Text1">
    <w:name w:val="Text 1"/>
    <w:basedOn w:val="Normal"/>
    <w:link w:val="Text1Char"/>
    <w:rsid w:val="00FD587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FD5873"/>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FD587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FD587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FD5873"/>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FD5873"/>
  </w:style>
  <w:style w:type="character" w:customStyle="1" w:styleId="SectionTitleCharCharChar">
    <w:name w:val="SectionTitle Char Char Char"/>
    <w:link w:val="SectionTitleCharChar"/>
    <w:rsid w:val="00FD5873"/>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FD5873"/>
    <w:rPr>
      <w:rFonts w:ascii="Calibri" w:eastAsia="Times New Roman" w:hAnsi="Calibri" w:cs="Times New Roman"/>
      <w:b/>
      <w:bCs/>
      <w:smallCaps/>
      <w:sz w:val="28"/>
      <w:szCs w:val="28"/>
      <w:lang w:val="en-GB" w:eastAsia="en-GB"/>
    </w:rPr>
  </w:style>
  <w:style w:type="character" w:customStyle="1" w:styleId="Text1Char">
    <w:name w:val="Text 1 Char"/>
    <w:link w:val="Text1"/>
    <w:rsid w:val="00FD5873"/>
    <w:rPr>
      <w:rFonts w:ascii="Calibri" w:eastAsia="Times New Roman" w:hAnsi="Calibri" w:cs="Times New Roman"/>
      <w:sz w:val="24"/>
      <w:szCs w:val="24"/>
      <w:lang w:val="en-GB" w:eastAsia="en-GB"/>
    </w:rPr>
  </w:style>
  <w:style w:type="character" w:customStyle="1" w:styleId="Point1CharChar">
    <w:name w:val="Point 1 Char Char"/>
    <w:rsid w:val="00FD5873"/>
    <w:rPr>
      <w:sz w:val="24"/>
      <w:szCs w:val="24"/>
      <w:lang w:val="en-GB" w:eastAsia="en-GB" w:bidi="ar-SA"/>
    </w:rPr>
  </w:style>
  <w:style w:type="paragraph" w:customStyle="1" w:styleId="Point0">
    <w:name w:val="Point 0"/>
    <w:basedOn w:val="Normal"/>
    <w:rsid w:val="00FD5873"/>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FD5873"/>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FD5873"/>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FD5873"/>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FD5873"/>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FD5873"/>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FD5873"/>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FD5873"/>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FD5873"/>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FD5873"/>
    <w:rPr>
      <w:rFonts w:ascii="CG Times" w:hAnsi="CG Times"/>
      <w:sz w:val="22"/>
      <w:lang w:val="en-US" w:eastAsia="en-US" w:bidi="ar-SA"/>
    </w:rPr>
  </w:style>
  <w:style w:type="paragraph" w:customStyle="1" w:styleId="SectionTitle">
    <w:name w:val="SectionTitle"/>
    <w:basedOn w:val="Normal"/>
    <w:next w:val="Heading1"/>
    <w:rsid w:val="00FD5873"/>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FD5873"/>
  </w:style>
  <w:style w:type="paragraph" w:styleId="TableofFigures">
    <w:name w:val="table of figures"/>
    <w:basedOn w:val="Normal"/>
    <w:next w:val="Normal"/>
    <w:rsid w:val="00FD5873"/>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FD5873"/>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FD5873"/>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FD5873"/>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FD5873"/>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FD5873"/>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FD5873"/>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FD5873"/>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FD5873"/>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FD5873"/>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FD5873"/>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FD5873"/>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FD5873"/>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FD5873"/>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FD5873"/>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FD5873"/>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FD5873"/>
    <w:pPr>
      <w:spacing w:after="0" w:line="360" w:lineRule="auto"/>
      <w:ind w:firstLine="0"/>
      <w:jc w:val="left"/>
    </w:pPr>
    <w:rPr>
      <w:rFonts w:ascii="Tahoma" w:eastAsia="Times New Roman" w:hAnsi="Tahoma"/>
      <w:lang w:val="de-AT" w:eastAsia="de-DE"/>
    </w:rPr>
  </w:style>
  <w:style w:type="paragraph" w:styleId="List">
    <w:name w:val="List"/>
    <w:basedOn w:val="Normal"/>
    <w:rsid w:val="00FD5873"/>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FD5873"/>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FD5873"/>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FD5873"/>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FD5873"/>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FD5873"/>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FD5873"/>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FD5873"/>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FD5873"/>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FD5873"/>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FD5873"/>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FD5873"/>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FD5873"/>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FD5873"/>
    <w:rPr>
      <w:sz w:val="16"/>
      <w:szCs w:val="16"/>
    </w:rPr>
  </w:style>
  <w:style w:type="paragraph" w:styleId="CommentText">
    <w:name w:val="annotation text"/>
    <w:aliases w:val=" Char"/>
    <w:basedOn w:val="Normal"/>
    <w:link w:val="CommentTextChar"/>
    <w:uiPriority w:val="99"/>
    <w:unhideWhenUsed/>
    <w:rsid w:val="00FD5873"/>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FD5873"/>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FD5873"/>
    <w:rPr>
      <w:b/>
      <w:bCs/>
    </w:rPr>
  </w:style>
  <w:style w:type="character" w:customStyle="1" w:styleId="CommentSubjectChar">
    <w:name w:val="Comment Subject Char"/>
    <w:basedOn w:val="CommentTextChar"/>
    <w:link w:val="CommentSubject"/>
    <w:uiPriority w:val="99"/>
    <w:rsid w:val="00FD5873"/>
    <w:rPr>
      <w:rFonts w:ascii="Calibri" w:eastAsia="MS Mincho" w:hAnsi="Calibri" w:cs="Times New Roman"/>
      <w:b/>
      <w:bCs/>
      <w:sz w:val="20"/>
      <w:szCs w:val="20"/>
      <w:lang w:val="sq-AL"/>
    </w:rPr>
  </w:style>
  <w:style w:type="paragraph" w:styleId="ListNumber4">
    <w:name w:val="List Number 4"/>
    <w:basedOn w:val="Normal"/>
    <w:rsid w:val="00FD5873"/>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FD5873"/>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FD5873"/>
  </w:style>
  <w:style w:type="paragraph" w:styleId="MacroText">
    <w:name w:val="macro"/>
    <w:link w:val="MacroTextChar"/>
    <w:semiHidden/>
    <w:rsid w:val="00FD587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FD5873"/>
    <w:rPr>
      <w:rFonts w:ascii="Courier New" w:eastAsia="Times New Roman" w:hAnsi="Courier New" w:cs="Times New Roman"/>
      <w:lang w:val="de-DE" w:eastAsia="de-DE"/>
    </w:rPr>
  </w:style>
  <w:style w:type="paragraph" w:styleId="NormalIndent">
    <w:name w:val="Normal Indent"/>
    <w:basedOn w:val="Normal"/>
    <w:link w:val="NormalIndentChar"/>
    <w:rsid w:val="00FD5873"/>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FD5873"/>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FD5873"/>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FD5873"/>
    <w:rPr>
      <w:rFonts w:ascii="Tahoma" w:hAnsi="Tahoma"/>
      <w:sz w:val="22"/>
    </w:rPr>
  </w:style>
  <w:style w:type="paragraph" w:styleId="BlockText">
    <w:name w:val="Block Text"/>
    <w:basedOn w:val="Normal"/>
    <w:rsid w:val="00FD5873"/>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FD5873"/>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FD5873"/>
    <w:rPr>
      <w:rFonts w:ascii="Tahoma" w:eastAsia="Times New Roman" w:hAnsi="Tahoma" w:cs="Times New Roman"/>
      <w:lang w:val="de-AT" w:eastAsia="de-DE"/>
    </w:rPr>
  </w:style>
  <w:style w:type="character" w:customStyle="1" w:styleId="Emphasis1">
    <w:name w:val="Emphasis1"/>
    <w:semiHidden/>
    <w:rsid w:val="00FD5873"/>
  </w:style>
  <w:style w:type="paragraph" w:styleId="NoteHeading">
    <w:name w:val="Note Heading"/>
    <w:basedOn w:val="Normal"/>
    <w:next w:val="Normal"/>
    <w:link w:val="NoteHeadingChar"/>
    <w:rsid w:val="00FD5873"/>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FD5873"/>
    <w:rPr>
      <w:rFonts w:ascii="Tahoma" w:eastAsia="Times New Roman" w:hAnsi="Tahoma" w:cs="Times New Roman"/>
      <w:lang w:val="de-AT" w:eastAsia="de-DE"/>
    </w:rPr>
  </w:style>
  <w:style w:type="paragraph" w:styleId="MessageHeader">
    <w:name w:val="Message Header"/>
    <w:basedOn w:val="Normal"/>
    <w:link w:val="MessageHeaderChar"/>
    <w:semiHidden/>
    <w:rsid w:val="00FD5873"/>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FD5873"/>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FD5873"/>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FD5873"/>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FD5873"/>
    <w:rPr>
      <w:rFonts w:ascii="Tahoma" w:eastAsia="Times New Roman" w:hAnsi="Tahoma" w:cs="Times New Roman"/>
      <w:sz w:val="20"/>
      <w:szCs w:val="20"/>
    </w:rPr>
  </w:style>
  <w:style w:type="character" w:styleId="EndnoteReference">
    <w:name w:val="endnote reference"/>
    <w:semiHidden/>
    <w:unhideWhenUsed/>
    <w:rsid w:val="00FD5873"/>
    <w:rPr>
      <w:vertAlign w:val="superscript"/>
    </w:rPr>
  </w:style>
  <w:style w:type="paragraph" w:styleId="BodyTextFirstIndent2">
    <w:name w:val="Body Text First Indent 2"/>
    <w:basedOn w:val="BodyTextIndent"/>
    <w:link w:val="BodyTextFirstIndent2Char"/>
    <w:semiHidden/>
    <w:rsid w:val="00FD5873"/>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FD5873"/>
    <w:rPr>
      <w:rFonts w:ascii="Tahoma" w:eastAsia="Times New Roman" w:hAnsi="Tahoma" w:cs="Times New Roman"/>
      <w:lang w:val="de-AT" w:eastAsia="de-DE"/>
    </w:rPr>
  </w:style>
  <w:style w:type="numbering" w:styleId="111111">
    <w:name w:val="Outline List 2"/>
    <w:basedOn w:val="NoList"/>
    <w:semiHidden/>
    <w:rsid w:val="00FD5873"/>
    <w:pPr>
      <w:numPr>
        <w:numId w:val="14"/>
      </w:numPr>
    </w:pPr>
  </w:style>
  <w:style w:type="paragraph" w:customStyle="1" w:styleId="Zusatz2">
    <w:name w:val="Zusatz 2"/>
    <w:basedOn w:val="Normal"/>
    <w:next w:val="Normal"/>
    <w:semiHidden/>
    <w:rsid w:val="00FD587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FD5873"/>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FD5873"/>
    <w:pPr>
      <w:numPr>
        <w:numId w:val="15"/>
      </w:numPr>
    </w:pPr>
  </w:style>
  <w:style w:type="paragraph" w:styleId="Salutation">
    <w:name w:val="Salutation"/>
    <w:basedOn w:val="Normal"/>
    <w:next w:val="Normal"/>
    <w:link w:val="SalutationChar"/>
    <w:semiHidden/>
    <w:rsid w:val="00FD5873"/>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FD5873"/>
    <w:rPr>
      <w:rFonts w:ascii="Tahoma" w:eastAsia="Times New Roman" w:hAnsi="Tahoma" w:cs="Times New Roman"/>
      <w:lang w:val="de-AT" w:eastAsia="de-DE"/>
    </w:rPr>
  </w:style>
  <w:style w:type="numbering" w:styleId="ArticleSection">
    <w:name w:val="Outline List 3"/>
    <w:basedOn w:val="NoList"/>
    <w:semiHidden/>
    <w:rsid w:val="00FD5873"/>
    <w:pPr>
      <w:numPr>
        <w:numId w:val="16"/>
      </w:numPr>
    </w:pPr>
  </w:style>
  <w:style w:type="paragraph" w:styleId="Closing">
    <w:name w:val="Closing"/>
    <w:basedOn w:val="Normal"/>
    <w:link w:val="ClosingChar"/>
    <w:semiHidden/>
    <w:rsid w:val="00FD5873"/>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FD5873"/>
    <w:rPr>
      <w:rFonts w:ascii="Tahoma" w:eastAsia="Times New Roman" w:hAnsi="Tahoma" w:cs="Times New Roman"/>
      <w:lang w:val="de-AT" w:eastAsia="de-DE"/>
    </w:rPr>
  </w:style>
  <w:style w:type="character" w:styleId="Emphasis">
    <w:name w:val="Emphasis"/>
    <w:uiPriority w:val="99"/>
    <w:qFormat/>
    <w:rsid w:val="00FD5873"/>
    <w:rPr>
      <w:i/>
      <w:iCs/>
    </w:rPr>
  </w:style>
  <w:style w:type="paragraph" w:styleId="HTMLAddress">
    <w:name w:val="HTML Address"/>
    <w:basedOn w:val="Normal"/>
    <w:link w:val="HTMLAddressChar"/>
    <w:semiHidden/>
    <w:rsid w:val="00FD587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FD5873"/>
    <w:rPr>
      <w:rFonts w:ascii="Tahoma" w:eastAsia="Times New Roman" w:hAnsi="Tahoma" w:cs="Times New Roman"/>
      <w:i/>
      <w:iCs/>
      <w:lang w:val="de-AT" w:eastAsia="de-DE"/>
    </w:rPr>
  </w:style>
  <w:style w:type="character" w:styleId="HTMLAcronym">
    <w:name w:val="HTML Acronym"/>
    <w:semiHidden/>
    <w:rsid w:val="00FD5873"/>
  </w:style>
  <w:style w:type="character" w:styleId="HTMLSample">
    <w:name w:val="HTML Sample"/>
    <w:semiHidden/>
    <w:rsid w:val="00FD5873"/>
    <w:rPr>
      <w:rFonts w:ascii="Courier New" w:hAnsi="Courier New" w:cs="Courier New"/>
    </w:rPr>
  </w:style>
  <w:style w:type="character" w:styleId="HTMLCode">
    <w:name w:val="HTML Code"/>
    <w:semiHidden/>
    <w:rsid w:val="00FD5873"/>
    <w:rPr>
      <w:rFonts w:ascii="Courier New" w:hAnsi="Courier New" w:cs="Courier New"/>
      <w:sz w:val="20"/>
      <w:szCs w:val="20"/>
    </w:rPr>
  </w:style>
  <w:style w:type="character" w:styleId="HTMLDefinition">
    <w:name w:val="HTML Definition"/>
    <w:semiHidden/>
    <w:rsid w:val="00FD5873"/>
    <w:rPr>
      <w:i/>
      <w:iCs/>
    </w:rPr>
  </w:style>
  <w:style w:type="character" w:styleId="HTMLTypewriter">
    <w:name w:val="HTML Typewriter"/>
    <w:semiHidden/>
    <w:rsid w:val="00FD5873"/>
    <w:rPr>
      <w:rFonts w:ascii="Courier New" w:hAnsi="Courier New" w:cs="Courier New"/>
      <w:sz w:val="20"/>
      <w:szCs w:val="20"/>
    </w:rPr>
  </w:style>
  <w:style w:type="character" w:styleId="HTMLKeyboard">
    <w:name w:val="HTML Keyboard"/>
    <w:semiHidden/>
    <w:rsid w:val="00FD5873"/>
    <w:rPr>
      <w:rFonts w:ascii="Courier New" w:hAnsi="Courier New" w:cs="Courier New"/>
      <w:sz w:val="20"/>
      <w:szCs w:val="20"/>
    </w:rPr>
  </w:style>
  <w:style w:type="character" w:styleId="HTMLVariable">
    <w:name w:val="HTML Variable"/>
    <w:semiHidden/>
    <w:rsid w:val="00FD5873"/>
    <w:rPr>
      <w:i/>
      <w:iCs/>
    </w:rPr>
  </w:style>
  <w:style w:type="paragraph" w:styleId="HTMLPreformatted">
    <w:name w:val="HTML Preformatted"/>
    <w:basedOn w:val="Normal"/>
    <w:link w:val="HTMLPreformattedChar"/>
    <w:semiHidden/>
    <w:rsid w:val="00FD5873"/>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FD5873"/>
    <w:rPr>
      <w:rFonts w:ascii="Courier New" w:eastAsia="Times New Roman" w:hAnsi="Courier New" w:cs="Times New Roman"/>
      <w:sz w:val="20"/>
      <w:lang w:val="de-AT" w:eastAsia="de-DE"/>
    </w:rPr>
  </w:style>
  <w:style w:type="character" w:styleId="HTMLCite">
    <w:name w:val="HTML Cite"/>
    <w:semiHidden/>
    <w:rsid w:val="00FD5873"/>
    <w:rPr>
      <w:i/>
      <w:iCs/>
    </w:rPr>
  </w:style>
  <w:style w:type="table" w:styleId="Table3Deffects1">
    <w:name w:val="Table 3D effects 1"/>
    <w:basedOn w:val="TableNormal"/>
    <w:semiHidden/>
    <w:rsid w:val="00FD5873"/>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FD5873"/>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FD5873"/>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FD5873"/>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FD5873"/>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FD5873"/>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FD587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FD5873"/>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FD5873"/>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FD5873"/>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FD5873"/>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FD587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FD587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FD5873"/>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FD5873"/>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FD5873"/>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FD5873"/>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FD5873"/>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FD587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FD587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FD587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FD5873"/>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FD5873"/>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FD5873"/>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FD587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FD587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FD5873"/>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FD5873"/>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FD5873"/>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FD587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FD587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FD5873"/>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FD5873"/>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FD5873"/>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FD5873"/>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FD5873"/>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FD5873"/>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FD5873"/>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FD5873"/>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FD5873"/>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FD5873"/>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FD5873"/>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FD5873"/>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FD5873"/>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FD5873"/>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FD5873"/>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FD5873"/>
    <w:rPr>
      <w:rFonts w:ascii="Tahoma" w:eastAsia="Times New Roman" w:hAnsi="Tahoma" w:cs="Times New Roman"/>
      <w:lang w:val="de-AT" w:eastAsia="de-DE"/>
    </w:rPr>
  </w:style>
  <w:style w:type="paragraph" w:styleId="E-mailSignature">
    <w:name w:val="E-mail Signature"/>
    <w:basedOn w:val="Normal"/>
    <w:link w:val="E-mailSignatureChar"/>
    <w:rsid w:val="00FD5873"/>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FD5873"/>
    <w:rPr>
      <w:rFonts w:ascii="Tahoma" w:eastAsia="Times New Roman" w:hAnsi="Tahoma" w:cs="Times New Roman"/>
      <w:lang w:val="de-AT" w:eastAsia="de-DE"/>
    </w:rPr>
  </w:style>
  <w:style w:type="paragraph" w:styleId="BodyText2">
    <w:name w:val="Body Text 2"/>
    <w:basedOn w:val="Normal"/>
    <w:link w:val="BodyText2Char"/>
    <w:uiPriority w:val="99"/>
    <w:rsid w:val="00FD5873"/>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FD5873"/>
    <w:rPr>
      <w:rFonts w:ascii="Tahoma" w:eastAsia="Times New Roman" w:hAnsi="Tahoma" w:cs="Times New Roman"/>
      <w:lang w:val="de-AT" w:eastAsia="de-DE"/>
    </w:rPr>
  </w:style>
  <w:style w:type="paragraph" w:styleId="BodyTextIndent2">
    <w:name w:val="Body Text Indent 2"/>
    <w:basedOn w:val="Normal"/>
    <w:link w:val="BodyTextIndent2Char"/>
    <w:rsid w:val="00FD5873"/>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FD5873"/>
    <w:rPr>
      <w:rFonts w:ascii="Tahoma" w:eastAsia="Times New Roman" w:hAnsi="Tahoma" w:cs="Times New Roman"/>
      <w:lang w:val="de-AT" w:eastAsia="de-DE"/>
    </w:rPr>
  </w:style>
  <w:style w:type="paragraph" w:styleId="BodyTextIndent3">
    <w:name w:val="Body Text Indent 3"/>
    <w:basedOn w:val="Normal"/>
    <w:link w:val="BodyTextIndent3Char"/>
    <w:rsid w:val="00FD5873"/>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FD5873"/>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FD5873"/>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FD5873"/>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FD5873"/>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FD5873"/>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FD5873"/>
    <w:rPr>
      <w:rFonts w:ascii="CG Times" w:eastAsia="Times New Roman" w:hAnsi="CG Times" w:cs="Times New Roman"/>
      <w:b/>
      <w:szCs w:val="24"/>
    </w:rPr>
  </w:style>
  <w:style w:type="character" w:customStyle="1" w:styleId="SubtitleChar1">
    <w:name w:val="Subtitle Char1"/>
    <w:locked/>
    <w:rsid w:val="00FD5873"/>
    <w:rPr>
      <w:rFonts w:ascii="Cambria" w:hAnsi="Cambria"/>
      <w:sz w:val="24"/>
      <w:szCs w:val="24"/>
    </w:rPr>
  </w:style>
  <w:style w:type="paragraph" w:customStyle="1" w:styleId="Char1">
    <w:name w:val="Char1"/>
    <w:basedOn w:val="Normal"/>
    <w:rsid w:val="00FD5873"/>
    <w:pPr>
      <w:spacing w:after="160" w:line="240" w:lineRule="exact"/>
      <w:ind w:firstLine="0"/>
      <w:jc w:val="left"/>
    </w:pPr>
    <w:rPr>
      <w:rFonts w:ascii="Arial" w:eastAsia="Times New Roman" w:hAnsi="Arial" w:cs="Arial"/>
      <w:sz w:val="20"/>
      <w:szCs w:val="20"/>
    </w:rPr>
  </w:style>
  <w:style w:type="character" w:customStyle="1" w:styleId="CharChar11">
    <w:name w:val="Char Char11"/>
    <w:locked/>
    <w:rsid w:val="00FD5873"/>
    <w:rPr>
      <w:rFonts w:ascii="Tahoma" w:hAnsi="Tahoma" w:cs="Tahoma"/>
      <w:i/>
      <w:iCs/>
      <w:sz w:val="22"/>
      <w:szCs w:val="22"/>
      <w:lang w:val="de-AT" w:eastAsia="de-DE" w:bidi="ar-SA"/>
    </w:rPr>
  </w:style>
  <w:style w:type="character" w:customStyle="1" w:styleId="CharChar36">
    <w:name w:val="Char Char36"/>
    <w:locked/>
    <w:rsid w:val="00FD5873"/>
    <w:rPr>
      <w:rFonts w:ascii="Arial" w:hAnsi="Arial" w:cs="Arial"/>
      <w:b/>
      <w:bCs/>
      <w:kern w:val="32"/>
      <w:sz w:val="32"/>
      <w:szCs w:val="32"/>
      <w:lang w:val="sq-AL" w:eastAsia="en-US" w:bidi="ar-SA"/>
    </w:rPr>
  </w:style>
  <w:style w:type="character" w:customStyle="1" w:styleId="CharChar35">
    <w:name w:val="Char Char35"/>
    <w:locked/>
    <w:rsid w:val="00FD5873"/>
    <w:rPr>
      <w:rFonts w:ascii="Arial" w:hAnsi="Arial" w:cs="Arial"/>
      <w:b/>
      <w:bCs/>
      <w:i/>
      <w:iCs/>
      <w:sz w:val="28"/>
      <w:szCs w:val="28"/>
      <w:lang w:val="sq-AL" w:eastAsia="en-US" w:bidi="ar-SA"/>
    </w:rPr>
  </w:style>
  <w:style w:type="character" w:customStyle="1" w:styleId="CharChar34">
    <w:name w:val="Char Char34"/>
    <w:locked/>
    <w:rsid w:val="00FD5873"/>
    <w:rPr>
      <w:rFonts w:ascii="Tahoma" w:hAnsi="Tahoma"/>
      <w:b/>
      <w:kern w:val="28"/>
      <w:sz w:val="24"/>
      <w:szCs w:val="28"/>
      <w:lang w:val="de-AT" w:eastAsia="de-DE" w:bidi="ar-SA"/>
    </w:rPr>
  </w:style>
  <w:style w:type="character" w:customStyle="1" w:styleId="CharChar33">
    <w:name w:val="Char Char33"/>
    <w:locked/>
    <w:rsid w:val="00FD5873"/>
    <w:rPr>
      <w:rFonts w:ascii="Tahoma" w:hAnsi="Tahoma"/>
      <w:b/>
      <w:i/>
      <w:kern w:val="28"/>
      <w:sz w:val="22"/>
      <w:szCs w:val="22"/>
      <w:lang w:val="de-AT" w:eastAsia="de-DE" w:bidi="ar-SA"/>
    </w:rPr>
  </w:style>
  <w:style w:type="character" w:customStyle="1" w:styleId="CharChar32">
    <w:name w:val="Char Char32"/>
    <w:locked/>
    <w:rsid w:val="00FD5873"/>
    <w:rPr>
      <w:rFonts w:ascii="Tahoma" w:hAnsi="Tahoma"/>
      <w:b/>
      <w:i/>
      <w:kern w:val="28"/>
      <w:sz w:val="22"/>
      <w:szCs w:val="22"/>
      <w:lang w:val="de-AT" w:eastAsia="de-DE" w:bidi="ar-SA"/>
    </w:rPr>
  </w:style>
  <w:style w:type="character" w:customStyle="1" w:styleId="CharChar31">
    <w:name w:val="Char Char31"/>
    <w:locked/>
    <w:rsid w:val="00FD5873"/>
    <w:rPr>
      <w:rFonts w:ascii="Tahoma" w:hAnsi="Tahoma"/>
      <w:b/>
      <w:i/>
      <w:kern w:val="28"/>
      <w:sz w:val="22"/>
      <w:szCs w:val="22"/>
      <w:lang w:val="de-AT" w:eastAsia="de-DE" w:bidi="ar-SA"/>
    </w:rPr>
  </w:style>
  <w:style w:type="character" w:customStyle="1" w:styleId="CharChar10">
    <w:name w:val="Char Char10"/>
    <w:semiHidden/>
    <w:locked/>
    <w:rsid w:val="00FD5873"/>
    <w:rPr>
      <w:rFonts w:ascii="Courier New" w:hAnsi="Courier New" w:cs="Courier New"/>
      <w:szCs w:val="22"/>
      <w:lang w:val="de-AT" w:eastAsia="de-DE" w:bidi="ar-SA"/>
    </w:rPr>
  </w:style>
  <w:style w:type="character" w:customStyle="1" w:styleId="CharChar30">
    <w:name w:val="Char Char30"/>
    <w:locked/>
    <w:rsid w:val="00FD5873"/>
    <w:rPr>
      <w:rFonts w:ascii="Tahoma" w:hAnsi="Tahoma"/>
      <w:b/>
      <w:i/>
      <w:kern w:val="28"/>
      <w:sz w:val="22"/>
      <w:szCs w:val="22"/>
      <w:lang w:val="de-AT" w:eastAsia="de-DE" w:bidi="ar-SA"/>
    </w:rPr>
  </w:style>
  <w:style w:type="character" w:customStyle="1" w:styleId="CharChar29">
    <w:name w:val="Char Char29"/>
    <w:locked/>
    <w:rsid w:val="00FD5873"/>
    <w:rPr>
      <w:rFonts w:ascii="Tahoma" w:hAnsi="Tahoma"/>
      <w:b/>
      <w:i/>
      <w:kern w:val="28"/>
      <w:sz w:val="22"/>
      <w:szCs w:val="22"/>
      <w:lang w:val="de-AT" w:eastAsia="de-DE" w:bidi="ar-SA"/>
    </w:rPr>
  </w:style>
  <w:style w:type="character" w:customStyle="1" w:styleId="CharChar28">
    <w:name w:val="Char Char28"/>
    <w:locked/>
    <w:rsid w:val="00FD5873"/>
    <w:rPr>
      <w:rFonts w:ascii="Tahoma" w:hAnsi="Tahoma"/>
      <w:b/>
      <w:i/>
      <w:kern w:val="28"/>
      <w:sz w:val="22"/>
      <w:szCs w:val="22"/>
      <w:lang w:val="de-AT" w:eastAsia="de-DE" w:bidi="ar-SA"/>
    </w:rPr>
  </w:style>
  <w:style w:type="character" w:customStyle="1" w:styleId="CharChar27">
    <w:name w:val="Char Char27"/>
    <w:locked/>
    <w:rsid w:val="00FD5873"/>
    <w:rPr>
      <w:rFonts w:ascii="Calibri" w:eastAsia="Calibri" w:hAnsi="Calibri"/>
      <w:lang w:val="sq-AL" w:eastAsia="en-US" w:bidi="ar-SA"/>
    </w:rPr>
  </w:style>
  <w:style w:type="character" w:customStyle="1" w:styleId="CharChar24">
    <w:name w:val="Char Char24"/>
    <w:locked/>
    <w:rsid w:val="00FD5873"/>
    <w:rPr>
      <w:rFonts w:ascii="Tahoma" w:hAnsi="Tahoma" w:cs="Tahoma"/>
      <w:sz w:val="22"/>
      <w:szCs w:val="22"/>
      <w:lang w:val="de-AT" w:eastAsia="de-DE" w:bidi="ar-SA"/>
    </w:rPr>
  </w:style>
  <w:style w:type="character" w:customStyle="1" w:styleId="CharChar23">
    <w:name w:val="Char Char23"/>
    <w:locked/>
    <w:rsid w:val="00FD5873"/>
    <w:rPr>
      <w:rFonts w:ascii="Tahoma" w:hAnsi="Tahoma" w:cs="Tahoma"/>
      <w:sz w:val="22"/>
      <w:szCs w:val="22"/>
      <w:lang w:val="de-AT" w:eastAsia="de-DE" w:bidi="ar-SA"/>
    </w:rPr>
  </w:style>
  <w:style w:type="character" w:customStyle="1" w:styleId="CharChar22">
    <w:name w:val="Char Char22"/>
    <w:semiHidden/>
    <w:locked/>
    <w:rsid w:val="00FD5873"/>
    <w:rPr>
      <w:rFonts w:ascii="Courier New" w:hAnsi="Courier New" w:cs="Courier New"/>
      <w:sz w:val="22"/>
      <w:szCs w:val="22"/>
      <w:lang w:val="de-DE" w:eastAsia="de-DE" w:bidi="ar-SA"/>
    </w:rPr>
  </w:style>
  <w:style w:type="character" w:customStyle="1" w:styleId="CharChar21">
    <w:name w:val="Char Char21"/>
    <w:locked/>
    <w:rsid w:val="00FD5873"/>
    <w:rPr>
      <w:rFonts w:ascii="Tahoma" w:hAnsi="Tahoma" w:cs="Tahoma"/>
      <w:b/>
      <w:kern w:val="28"/>
      <w:sz w:val="36"/>
      <w:szCs w:val="36"/>
      <w:lang w:val="de-AT" w:eastAsia="de-DE" w:bidi="ar-SA"/>
    </w:rPr>
  </w:style>
  <w:style w:type="character" w:customStyle="1" w:styleId="CharChar12">
    <w:name w:val="Char Char12"/>
    <w:semiHidden/>
    <w:locked/>
    <w:rsid w:val="00FD5873"/>
    <w:rPr>
      <w:rFonts w:ascii="Tahoma" w:hAnsi="Tahoma" w:cs="Tahoma"/>
      <w:sz w:val="22"/>
      <w:szCs w:val="22"/>
      <w:lang w:val="de-AT" w:eastAsia="de-DE" w:bidi="ar-SA"/>
    </w:rPr>
  </w:style>
  <w:style w:type="character" w:customStyle="1" w:styleId="CharChar9">
    <w:name w:val="Char Char9"/>
    <w:semiHidden/>
    <w:locked/>
    <w:rsid w:val="00FD5873"/>
    <w:rPr>
      <w:rFonts w:ascii="Tahoma" w:hAnsi="Tahoma" w:cs="Tahoma"/>
      <w:sz w:val="22"/>
      <w:szCs w:val="22"/>
      <w:lang w:val="de-AT" w:eastAsia="de-DE" w:bidi="ar-SA"/>
    </w:rPr>
  </w:style>
  <w:style w:type="character" w:customStyle="1" w:styleId="CharChar25">
    <w:name w:val="Char Char25"/>
    <w:semiHidden/>
    <w:locked/>
    <w:rsid w:val="00FD5873"/>
    <w:rPr>
      <w:rFonts w:ascii="Tahoma" w:hAnsi="Tahoma" w:cs="Tahoma"/>
      <w:sz w:val="22"/>
      <w:szCs w:val="22"/>
      <w:lang w:val="de-AT" w:eastAsia="de-DE" w:bidi="ar-SA"/>
    </w:rPr>
  </w:style>
  <w:style w:type="character" w:customStyle="1" w:styleId="CharChar15">
    <w:name w:val="Char Char15"/>
    <w:semiHidden/>
    <w:locked/>
    <w:rsid w:val="00FD5873"/>
    <w:rPr>
      <w:rFonts w:ascii="Tahoma" w:hAnsi="Tahoma" w:cs="Tahoma"/>
      <w:sz w:val="22"/>
      <w:szCs w:val="22"/>
      <w:lang w:val="de-AT" w:eastAsia="de-DE" w:bidi="ar-SA"/>
    </w:rPr>
  </w:style>
  <w:style w:type="character" w:customStyle="1" w:styleId="CharChar16">
    <w:name w:val="Char Char16"/>
    <w:semiHidden/>
    <w:locked/>
    <w:rsid w:val="00FD5873"/>
    <w:rPr>
      <w:rFonts w:ascii="Tahoma" w:hAnsi="Tahoma" w:cs="Arial"/>
      <w:sz w:val="24"/>
      <w:szCs w:val="24"/>
      <w:lang w:val="de-AT" w:eastAsia="de-DE" w:bidi="ar-SA"/>
    </w:rPr>
  </w:style>
  <w:style w:type="character" w:customStyle="1" w:styleId="CharChar20">
    <w:name w:val="Char Char20"/>
    <w:locked/>
    <w:rsid w:val="00FD5873"/>
    <w:rPr>
      <w:rFonts w:ascii="Tahoma" w:hAnsi="Tahoma" w:cs="Tahoma"/>
      <w:b/>
      <w:kern w:val="28"/>
      <w:sz w:val="32"/>
      <w:szCs w:val="36"/>
      <w:lang w:val="de-AT" w:eastAsia="de-DE" w:bidi="ar-SA"/>
    </w:rPr>
  </w:style>
  <w:style w:type="character" w:customStyle="1" w:styleId="CharChar13">
    <w:name w:val="Char Char13"/>
    <w:semiHidden/>
    <w:locked/>
    <w:rsid w:val="00FD5873"/>
    <w:rPr>
      <w:rFonts w:ascii="Tahoma" w:hAnsi="Tahoma" w:cs="Tahoma"/>
      <w:sz w:val="22"/>
      <w:szCs w:val="22"/>
      <w:lang w:val="de-AT" w:eastAsia="de-DE" w:bidi="ar-SA"/>
    </w:rPr>
  </w:style>
  <w:style w:type="character" w:customStyle="1" w:styleId="CharChar19">
    <w:name w:val="Char Char19"/>
    <w:semiHidden/>
    <w:locked/>
    <w:rsid w:val="00FD5873"/>
    <w:rPr>
      <w:rFonts w:ascii="Tahoma" w:hAnsi="Tahoma" w:cs="Tahoma"/>
      <w:sz w:val="22"/>
      <w:szCs w:val="22"/>
      <w:lang w:val="de-AT" w:eastAsia="de-DE" w:bidi="ar-SA"/>
    </w:rPr>
  </w:style>
  <w:style w:type="character" w:customStyle="1" w:styleId="CharChar3">
    <w:name w:val="Char Char3"/>
    <w:semiHidden/>
    <w:locked/>
    <w:rsid w:val="00FD5873"/>
  </w:style>
  <w:style w:type="character" w:customStyle="1" w:styleId="CharChar14">
    <w:name w:val="Char Char14"/>
    <w:semiHidden/>
    <w:locked/>
    <w:rsid w:val="00FD5873"/>
  </w:style>
  <w:style w:type="character" w:customStyle="1" w:styleId="CharChar17">
    <w:name w:val="Char Char17"/>
    <w:locked/>
    <w:rsid w:val="00FD5873"/>
    <w:rPr>
      <w:rFonts w:ascii="Tahoma" w:hAnsi="Tahoma" w:cs="Tahoma"/>
      <w:sz w:val="22"/>
      <w:szCs w:val="22"/>
      <w:lang w:val="de-AT" w:eastAsia="de-DE" w:bidi="ar-SA"/>
    </w:rPr>
  </w:style>
  <w:style w:type="character" w:customStyle="1" w:styleId="CharChar7">
    <w:name w:val="Char Char7"/>
    <w:semiHidden/>
    <w:locked/>
    <w:rsid w:val="00FD5873"/>
    <w:rPr>
      <w:rFonts w:ascii="Tahoma" w:hAnsi="Tahoma" w:cs="Tahoma"/>
      <w:sz w:val="22"/>
      <w:szCs w:val="22"/>
      <w:lang w:val="de-AT" w:eastAsia="de-DE" w:bidi="ar-SA"/>
    </w:rPr>
  </w:style>
  <w:style w:type="character" w:customStyle="1" w:styleId="CharChar6">
    <w:name w:val="Char Char6"/>
    <w:semiHidden/>
    <w:locked/>
    <w:rsid w:val="00FD5873"/>
    <w:rPr>
      <w:rFonts w:ascii="Tahoma" w:hAnsi="Tahoma" w:cs="Tahoma"/>
      <w:sz w:val="16"/>
      <w:szCs w:val="16"/>
      <w:lang w:val="de-AT" w:eastAsia="de-DE" w:bidi="ar-SA"/>
    </w:rPr>
  </w:style>
  <w:style w:type="character" w:customStyle="1" w:styleId="CharChar5">
    <w:name w:val="Char Char5"/>
    <w:semiHidden/>
    <w:locked/>
    <w:rsid w:val="00FD5873"/>
    <w:rPr>
      <w:rFonts w:ascii="Tahoma" w:hAnsi="Tahoma" w:cs="Tahoma"/>
      <w:sz w:val="22"/>
      <w:szCs w:val="22"/>
      <w:lang w:val="de-AT" w:eastAsia="de-DE" w:bidi="ar-SA"/>
    </w:rPr>
  </w:style>
  <w:style w:type="character" w:customStyle="1" w:styleId="CharChar4">
    <w:name w:val="Char Char4"/>
    <w:semiHidden/>
    <w:locked/>
    <w:rsid w:val="00FD5873"/>
    <w:rPr>
      <w:rFonts w:ascii="Tahoma" w:hAnsi="Tahoma" w:cs="Tahoma"/>
      <w:sz w:val="16"/>
      <w:szCs w:val="16"/>
      <w:lang w:val="de-AT" w:eastAsia="de-DE" w:bidi="ar-SA"/>
    </w:rPr>
  </w:style>
  <w:style w:type="character" w:customStyle="1" w:styleId="CharChar18">
    <w:name w:val="Char Char18"/>
    <w:semiHidden/>
    <w:locked/>
    <w:rsid w:val="00FD5873"/>
    <w:rPr>
      <w:rFonts w:ascii="Tahoma" w:hAnsi="Tahoma" w:cs="Tahoma"/>
      <w:sz w:val="22"/>
      <w:szCs w:val="22"/>
      <w:lang w:val="de-AT" w:eastAsia="de-DE" w:bidi="ar-SA"/>
    </w:rPr>
  </w:style>
  <w:style w:type="character" w:customStyle="1" w:styleId="CharChar8">
    <w:name w:val="Char Char8"/>
    <w:locked/>
    <w:rsid w:val="00FD5873"/>
    <w:rPr>
      <w:rFonts w:ascii="Tahoma" w:hAnsi="Tahoma" w:cs="Tahoma"/>
      <w:sz w:val="22"/>
      <w:szCs w:val="22"/>
      <w:lang w:val="de-AT" w:eastAsia="de-DE" w:bidi="ar-SA"/>
    </w:rPr>
  </w:style>
  <w:style w:type="character" w:customStyle="1" w:styleId="CharChar2">
    <w:name w:val="Char Char2"/>
    <w:locked/>
    <w:rsid w:val="00FD5873"/>
    <w:rPr>
      <w:rFonts w:ascii="Calibri" w:eastAsia="Calibri" w:hAnsi="Calibri" w:cs="Times New Roman"/>
      <w:b/>
      <w:bCs/>
      <w:sz w:val="20"/>
      <w:szCs w:val="20"/>
      <w:lang w:val="sq-AL" w:eastAsia="en-US" w:bidi="ar-SA"/>
    </w:rPr>
  </w:style>
  <w:style w:type="character" w:customStyle="1" w:styleId="CharChar26">
    <w:name w:val="Char Char26"/>
    <w:semiHidden/>
    <w:locked/>
    <w:rsid w:val="00FD5873"/>
    <w:rPr>
      <w:rFonts w:ascii="Tahoma" w:hAnsi="Tahoma" w:cs="Tahoma"/>
      <w:sz w:val="16"/>
      <w:szCs w:val="16"/>
      <w:lang w:val="sq-AL" w:eastAsia="en-US" w:bidi="ar-SA"/>
    </w:rPr>
  </w:style>
  <w:style w:type="character" w:customStyle="1" w:styleId="CommentTextChar11">
    <w:name w:val="Comment Text Char11"/>
    <w:aliases w:val="Char Char37"/>
    <w:semiHidden/>
    <w:rsid w:val="00FD5873"/>
    <w:rPr>
      <w:rFonts w:ascii="Calibri" w:hAnsi="Calibri" w:hint="default"/>
      <w:lang w:val="sq-AL"/>
    </w:rPr>
  </w:style>
  <w:style w:type="character" w:customStyle="1" w:styleId="NormalIndentChar">
    <w:name w:val="Normal Indent Char"/>
    <w:link w:val="NormalIndent"/>
    <w:rsid w:val="00FD5873"/>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FD587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FD5873"/>
    <w:pPr>
      <w:tabs>
        <w:tab w:val="num" w:pos="360"/>
        <w:tab w:val="num" w:pos="1935"/>
        <w:tab w:val="num" w:pos="2563"/>
        <w:tab w:val="num" w:pos="3474"/>
      </w:tabs>
      <w:ind w:left="1935" w:hanging="360"/>
      <w:outlineLvl w:val="6"/>
    </w:pPr>
  </w:style>
  <w:style w:type="character" w:customStyle="1" w:styleId="AODefHeadChar">
    <w:name w:val="AODefHead Char"/>
    <w:link w:val="AODefHead"/>
    <w:rsid w:val="00FD5873"/>
    <w:rPr>
      <w:rFonts w:ascii="Times New Roman" w:eastAsia="Times New Roman" w:hAnsi="Times New Roman" w:cs="Times New Roman"/>
      <w:szCs w:val="20"/>
      <w:lang w:val="sq-AL" w:eastAsia="sq-AL" w:bidi="sq-AL"/>
    </w:rPr>
  </w:style>
  <w:style w:type="paragraph" w:customStyle="1" w:styleId="PARA">
    <w:name w:val="PARA"/>
    <w:basedOn w:val="Normal"/>
    <w:locked/>
    <w:rsid w:val="00FD5873"/>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FD5873"/>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FD587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FD5873"/>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FD5873"/>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FD5873"/>
    <w:rPr>
      <w:color w:val="0000FF"/>
      <w:spacing w:val="0"/>
      <w:u w:val="double"/>
    </w:rPr>
  </w:style>
  <w:style w:type="paragraph" w:customStyle="1" w:styleId="dia">
    <w:name w:val="di(a)"/>
    <w:basedOn w:val="Normal"/>
    <w:rsid w:val="00FD5873"/>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FD587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FD5873"/>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FD5873"/>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FD5873"/>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FD58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FD5873"/>
    <w:rPr>
      <w:rFonts w:cs="Times New Roman"/>
      <w:color w:val="808080"/>
    </w:rPr>
  </w:style>
  <w:style w:type="character" w:customStyle="1" w:styleId="az12">
    <w:name w:val="az12"/>
    <w:uiPriority w:val="99"/>
    <w:rsid w:val="00FD5873"/>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FD5873"/>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FD5873"/>
    <w:rPr>
      <w:rFonts w:ascii="Calibri" w:eastAsia="Times New Roman" w:hAnsi="Calibri" w:cs="Times New Roman"/>
      <w:sz w:val="24"/>
      <w:szCs w:val="24"/>
      <w:lang w:val="en-GB" w:eastAsia="en-GB"/>
    </w:rPr>
  </w:style>
  <w:style w:type="paragraph" w:customStyle="1" w:styleId="Paragraf02">
    <w:name w:val="Paragraf 0.2"/>
    <w:basedOn w:val="Paragrafi"/>
    <w:qFormat/>
    <w:rsid w:val="00FD5873"/>
    <w:pPr>
      <w:tabs>
        <w:tab w:val="left" w:pos="6575"/>
      </w:tabs>
    </w:pPr>
    <w:rPr>
      <w:spacing w:val="-4"/>
    </w:rPr>
  </w:style>
  <w:style w:type="paragraph" w:customStyle="1" w:styleId="Cover1">
    <w:name w:val="Cover1"/>
    <w:basedOn w:val="Normal"/>
    <w:next w:val="Normal"/>
    <w:rsid w:val="00FD587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FD5873"/>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FD5873"/>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FD5873"/>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FD5873"/>
    <w:rPr>
      <w:rFonts w:ascii="Times New Roman" w:eastAsia="Times New Roman" w:hAnsi="Times New Roman" w:cs="Times New Roman"/>
      <w:szCs w:val="20"/>
      <w:lang w:val="sq-AL"/>
    </w:rPr>
  </w:style>
  <w:style w:type="table" w:customStyle="1" w:styleId="TableGrid30">
    <w:name w:val="Table Grid3"/>
    <w:basedOn w:val="TableNormal"/>
    <w:next w:val="TableGrid"/>
    <w:uiPriority w:val="59"/>
    <w:rsid w:val="00FD58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0">
    <w:name w:val="Body text_"/>
    <w:link w:val="BodyText1"/>
    <w:rsid w:val="00FD5873"/>
    <w:rPr>
      <w:rFonts w:ascii="Times New Roman" w:hAnsi="Times New Roman"/>
      <w:sz w:val="21"/>
      <w:szCs w:val="21"/>
      <w:shd w:val="clear" w:color="auto" w:fill="FFFFFF"/>
    </w:rPr>
  </w:style>
  <w:style w:type="paragraph" w:customStyle="1" w:styleId="BodyText1">
    <w:name w:val="Body Text1"/>
    <w:basedOn w:val="Normal"/>
    <w:link w:val="Bodytext0"/>
    <w:rsid w:val="00FD5873"/>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FD5873"/>
    <w:pPr>
      <w:ind w:firstLine="0"/>
      <w:jc w:val="right"/>
    </w:pPr>
    <w:rPr>
      <w:rFonts w:cs="Times New Roman"/>
      <w:caps/>
      <w:szCs w:val="20"/>
    </w:rPr>
  </w:style>
  <w:style w:type="paragraph" w:customStyle="1" w:styleId="BVIfnrCarCarCarCarChar">
    <w:name w:val="BVI fnr Car Car Car Car Char"/>
    <w:basedOn w:val="Normal"/>
    <w:link w:val="FootnoteReference"/>
    <w:uiPriority w:val="99"/>
    <w:rsid w:val="00FD5873"/>
    <w:pPr>
      <w:spacing w:after="160" w:line="240" w:lineRule="exact"/>
      <w:ind w:firstLine="0"/>
      <w:jc w:val="left"/>
    </w:pPr>
    <w:rPr>
      <w:rFonts w:asciiTheme="minorHAnsi" w:eastAsiaTheme="minorHAnsi" w:hAnsiTheme="minorHAnsi" w:cstheme="minorBidi"/>
      <w:vertAlign w:val="superscript"/>
    </w:rPr>
  </w:style>
  <w:style w:type="paragraph" w:customStyle="1" w:styleId="Paragraphbuletted">
    <w:name w:val="Paragraph buletted"/>
    <w:basedOn w:val="Normal"/>
    <w:rsid w:val="00FD5873"/>
    <w:pPr>
      <w:spacing w:after="240" w:line="240" w:lineRule="auto"/>
      <w:ind w:left="720" w:hanging="720"/>
      <w:jc w:val="left"/>
    </w:pPr>
    <w:rPr>
      <w:rFonts w:ascii="Times New Roman" w:eastAsia="Times New Roman" w:hAnsi="Times New Roman"/>
      <w:szCs w:val="20"/>
      <w:lang w:val="sl-SI" w:eastAsia="hr-HR"/>
    </w:rPr>
  </w:style>
  <w:style w:type="paragraph" w:customStyle="1" w:styleId="TableText">
    <w:name w:val="Table Text"/>
    <w:basedOn w:val="Normal"/>
    <w:rsid w:val="00FD5873"/>
    <w:pPr>
      <w:keepLines/>
      <w:spacing w:after="0" w:line="240" w:lineRule="auto"/>
      <w:ind w:firstLine="0"/>
      <w:jc w:val="left"/>
    </w:pPr>
    <w:rPr>
      <w:rFonts w:ascii="Book Antiqua" w:eastAsia="MS Mincho" w:hAnsi="Book Antiqua"/>
      <w:sz w:val="16"/>
      <w:szCs w:val="20"/>
      <w:lang w:val="sq-AL" w:eastAsia="pl-PL"/>
    </w:rPr>
  </w:style>
  <w:style w:type="paragraph" w:customStyle="1" w:styleId="TableHeading">
    <w:name w:val="Table Heading"/>
    <w:basedOn w:val="TableText"/>
    <w:rsid w:val="00FD5873"/>
    <w:pPr>
      <w:spacing w:before="120" w:after="120"/>
    </w:pPr>
    <w:rPr>
      <w:b/>
    </w:rPr>
  </w:style>
  <w:style w:type="paragraph" w:customStyle="1" w:styleId="ZnakZnakZnakZnakZnakZnakZnakCharChar">
    <w:name w:val="Znak Znak Znak Znak Znak Znak Znak Char Char"/>
    <w:basedOn w:val="Normal"/>
    <w:rsid w:val="00FD5873"/>
    <w:pPr>
      <w:spacing w:after="0" w:line="240" w:lineRule="auto"/>
      <w:ind w:firstLine="0"/>
      <w:jc w:val="left"/>
    </w:pPr>
    <w:rPr>
      <w:rFonts w:ascii="Tahoma" w:eastAsia="MS Mincho" w:hAnsi="Tahoma"/>
      <w:sz w:val="24"/>
      <w:szCs w:val="24"/>
      <w:lang w:val="pl-PL" w:eastAsia="pl-PL"/>
    </w:rPr>
  </w:style>
  <w:style w:type="paragraph" w:customStyle="1" w:styleId="CharCharCharCharCharCharCharCharChar">
    <w:name w:val="Char Char Char Char Char Char Char Char Char"/>
    <w:basedOn w:val="Normal"/>
    <w:rsid w:val="00FD5873"/>
    <w:pPr>
      <w:spacing w:after="160" w:line="240" w:lineRule="exact"/>
      <w:ind w:firstLine="0"/>
      <w:jc w:val="left"/>
    </w:pPr>
    <w:rPr>
      <w:rFonts w:ascii="Tahoma" w:eastAsia="MS Mincho" w:hAnsi="Tahoma"/>
      <w:sz w:val="20"/>
      <w:szCs w:val="20"/>
      <w:lang w:val="sq-AL"/>
    </w:rPr>
  </w:style>
  <w:style w:type="character" w:customStyle="1" w:styleId="TitleChar1">
    <w:name w:val="Title Char1"/>
    <w:uiPriority w:val="10"/>
    <w:rsid w:val="00FD5873"/>
    <w:rPr>
      <w:rFonts w:ascii="Cambria" w:eastAsia="Times New Roman" w:hAnsi="Cambria" w:cs="Times New Roman"/>
      <w:color w:val="17365D"/>
      <w:spacing w:val="5"/>
      <w:kern w:val="28"/>
      <w:sz w:val="52"/>
      <w:szCs w:val="52"/>
      <w:lang w:val="en-GB" w:eastAsia="en-GB"/>
    </w:rPr>
  </w:style>
  <w:style w:type="character" w:customStyle="1" w:styleId="QuoteChar">
    <w:name w:val="Quote Char"/>
    <w:link w:val="Quote"/>
    <w:uiPriority w:val="29"/>
    <w:rsid w:val="00FD5873"/>
    <w:rPr>
      <w:rFonts w:ascii="Bookman Old Style" w:eastAsia="Calibri" w:hAnsi="Bookman Old Style"/>
      <w:i/>
      <w:iCs/>
    </w:rPr>
  </w:style>
  <w:style w:type="paragraph" w:styleId="Quote">
    <w:name w:val="Quote"/>
    <w:basedOn w:val="Normal"/>
    <w:next w:val="Normal"/>
    <w:link w:val="QuoteChar"/>
    <w:uiPriority w:val="29"/>
    <w:qFormat/>
    <w:rsid w:val="00FD5873"/>
    <w:pPr>
      <w:spacing w:before="200" w:after="0" w:line="240" w:lineRule="auto"/>
      <w:ind w:left="360" w:right="360" w:firstLine="0"/>
      <w:jc w:val="left"/>
    </w:pPr>
    <w:rPr>
      <w:rFonts w:ascii="Bookman Old Style" w:hAnsi="Bookman Old Style" w:cstheme="minorBidi"/>
      <w:i/>
      <w:iCs/>
    </w:rPr>
  </w:style>
  <w:style w:type="character" w:customStyle="1" w:styleId="QuoteChar1">
    <w:name w:val="Quote Char1"/>
    <w:basedOn w:val="DefaultParagraphFont"/>
    <w:uiPriority w:val="29"/>
    <w:rsid w:val="00FD5873"/>
    <w:rPr>
      <w:rFonts w:ascii="Calibri" w:eastAsia="Calibri" w:hAnsi="Calibri" w:cs="Times New Roman"/>
      <w:i/>
      <w:iCs/>
      <w:color w:val="000000" w:themeColor="text1"/>
    </w:rPr>
  </w:style>
  <w:style w:type="character" w:customStyle="1" w:styleId="IntenseQuoteChar">
    <w:name w:val="Intense Quote Char"/>
    <w:link w:val="IntenseQuote"/>
    <w:uiPriority w:val="30"/>
    <w:rsid w:val="00FD5873"/>
    <w:rPr>
      <w:rFonts w:ascii="Calibri" w:hAnsi="Calibri"/>
      <w:b/>
      <w:bCs/>
      <w:i/>
      <w:iCs/>
      <w:color w:val="5B9BD5"/>
      <w:sz w:val="24"/>
      <w:szCs w:val="24"/>
    </w:rPr>
  </w:style>
  <w:style w:type="paragraph" w:styleId="IntenseQuote">
    <w:name w:val="Intense Quote"/>
    <w:basedOn w:val="Normal"/>
    <w:next w:val="Normal"/>
    <w:link w:val="IntenseQuoteChar"/>
    <w:uiPriority w:val="30"/>
    <w:qFormat/>
    <w:rsid w:val="00FD5873"/>
    <w:pPr>
      <w:pBdr>
        <w:bottom w:val="single" w:sz="4" w:space="4" w:color="5B9BD5"/>
      </w:pBdr>
      <w:spacing w:before="200" w:after="280" w:line="240" w:lineRule="auto"/>
      <w:ind w:left="936" w:right="936" w:firstLine="0"/>
      <w:jc w:val="left"/>
    </w:pPr>
    <w:rPr>
      <w:rFonts w:eastAsiaTheme="minorHAnsi" w:cstheme="minorBidi"/>
      <w:b/>
      <w:bCs/>
      <w:i/>
      <w:iCs/>
      <w:color w:val="5B9BD5"/>
      <w:sz w:val="24"/>
      <w:szCs w:val="24"/>
    </w:rPr>
  </w:style>
  <w:style w:type="character" w:customStyle="1" w:styleId="IntenseQuoteChar1">
    <w:name w:val="Intense Quote Char1"/>
    <w:basedOn w:val="DefaultParagraphFont"/>
    <w:uiPriority w:val="30"/>
    <w:rsid w:val="00FD5873"/>
    <w:rPr>
      <w:rFonts w:ascii="Calibri" w:eastAsia="Calibri" w:hAnsi="Calibri" w:cs="Times New Roman"/>
      <w:b/>
      <w:bCs/>
      <w:i/>
      <w:iCs/>
      <w:color w:val="4F81BD" w:themeColor="accent1"/>
    </w:rPr>
  </w:style>
  <w:style w:type="paragraph" w:customStyle="1" w:styleId="Text2">
    <w:name w:val="Text 2"/>
    <w:basedOn w:val="Normal"/>
    <w:rsid w:val="00FD5873"/>
    <w:pPr>
      <w:spacing w:before="120" w:after="120" w:line="240" w:lineRule="auto"/>
      <w:ind w:left="851" w:firstLine="0"/>
    </w:pPr>
    <w:rPr>
      <w:rFonts w:ascii="Times New Roman" w:eastAsia="Times New Roman" w:hAnsi="Times New Roman"/>
      <w:sz w:val="24"/>
      <w:szCs w:val="20"/>
      <w:lang w:val="en-GB" w:eastAsia="fr-BE"/>
    </w:rPr>
  </w:style>
  <w:style w:type="paragraph" w:customStyle="1" w:styleId="Text3">
    <w:name w:val="Text 3"/>
    <w:basedOn w:val="Normal"/>
    <w:rsid w:val="00FD5873"/>
    <w:pPr>
      <w:spacing w:before="120" w:after="120" w:line="240" w:lineRule="auto"/>
      <w:ind w:left="851" w:firstLine="0"/>
    </w:pPr>
    <w:rPr>
      <w:rFonts w:ascii="Times New Roman" w:eastAsia="Times New Roman" w:hAnsi="Times New Roman"/>
      <w:sz w:val="24"/>
      <w:szCs w:val="20"/>
      <w:lang w:val="en-GB" w:eastAsia="fr-BE"/>
    </w:rPr>
  </w:style>
  <w:style w:type="paragraph" w:customStyle="1" w:styleId="Text4">
    <w:name w:val="Text 4"/>
    <w:basedOn w:val="Normal"/>
    <w:rsid w:val="00FD5873"/>
    <w:pPr>
      <w:spacing w:before="120" w:after="120" w:line="240" w:lineRule="auto"/>
      <w:ind w:left="851" w:firstLine="0"/>
    </w:pPr>
    <w:rPr>
      <w:rFonts w:ascii="Times New Roman" w:eastAsia="Times New Roman" w:hAnsi="Times New Roman"/>
      <w:sz w:val="24"/>
      <w:szCs w:val="20"/>
      <w:lang w:val="en-GB" w:eastAsia="fr-BE"/>
    </w:rPr>
  </w:style>
  <w:style w:type="paragraph" w:customStyle="1" w:styleId="EntInstit">
    <w:name w:val="EntInstit"/>
    <w:basedOn w:val="Normal"/>
    <w:rsid w:val="00FD5873"/>
    <w:pPr>
      <w:widowControl w:val="0"/>
      <w:spacing w:before="120" w:after="120" w:line="240" w:lineRule="auto"/>
      <w:ind w:firstLine="0"/>
      <w:jc w:val="right"/>
    </w:pPr>
    <w:rPr>
      <w:rFonts w:ascii="Times New Roman" w:eastAsia="Times New Roman" w:hAnsi="Times New Roman"/>
      <w:b/>
      <w:sz w:val="24"/>
      <w:szCs w:val="20"/>
      <w:lang w:val="en-GB" w:eastAsia="fr-BE"/>
    </w:rPr>
  </w:style>
  <w:style w:type="paragraph" w:customStyle="1" w:styleId="EntRefer">
    <w:name w:val="EntRefer"/>
    <w:basedOn w:val="Normal"/>
    <w:rsid w:val="00FD5873"/>
    <w:pPr>
      <w:widowControl w:val="0"/>
      <w:spacing w:before="120" w:after="120" w:line="240" w:lineRule="auto"/>
      <w:ind w:firstLine="0"/>
    </w:pPr>
    <w:rPr>
      <w:rFonts w:ascii="Times New Roman" w:eastAsia="Times New Roman" w:hAnsi="Times New Roman"/>
      <w:b/>
      <w:sz w:val="24"/>
      <w:szCs w:val="20"/>
      <w:lang w:val="en-GB" w:eastAsia="fr-BE"/>
    </w:rPr>
  </w:style>
  <w:style w:type="paragraph" w:customStyle="1" w:styleId="Par-number10">
    <w:name w:val="Par-number 1)"/>
    <w:basedOn w:val="Normal"/>
    <w:next w:val="Normal"/>
    <w:rsid w:val="00FD5873"/>
    <w:pPr>
      <w:widowControl w:val="0"/>
      <w:numPr>
        <w:numId w:val="23"/>
      </w:numPr>
      <w:spacing w:before="120" w:after="120" w:line="360" w:lineRule="auto"/>
    </w:pPr>
    <w:rPr>
      <w:rFonts w:ascii="Times New Roman" w:eastAsia="Times New Roman" w:hAnsi="Times New Roman"/>
      <w:sz w:val="24"/>
      <w:szCs w:val="20"/>
      <w:lang w:val="en-GB" w:eastAsia="fr-BE"/>
    </w:rPr>
  </w:style>
  <w:style w:type="paragraph" w:customStyle="1" w:styleId="EntEmet">
    <w:name w:val="EntEmet"/>
    <w:basedOn w:val="Normal"/>
    <w:rsid w:val="00FD5873"/>
    <w:pPr>
      <w:widowControl w:val="0"/>
      <w:tabs>
        <w:tab w:val="left" w:pos="284"/>
        <w:tab w:val="left" w:pos="567"/>
        <w:tab w:val="left" w:pos="851"/>
        <w:tab w:val="left" w:pos="1134"/>
        <w:tab w:val="left" w:pos="1418"/>
      </w:tabs>
      <w:spacing w:before="40" w:after="120" w:line="240" w:lineRule="auto"/>
      <w:ind w:firstLine="0"/>
    </w:pPr>
    <w:rPr>
      <w:rFonts w:ascii="Times New Roman" w:eastAsia="Times New Roman" w:hAnsi="Times New Roman"/>
      <w:sz w:val="24"/>
      <w:szCs w:val="20"/>
      <w:lang w:val="en-GB" w:eastAsia="fr-BE"/>
    </w:rPr>
  </w:style>
  <w:style w:type="paragraph" w:customStyle="1" w:styleId="Par-bullet">
    <w:name w:val="Par-bullet"/>
    <w:basedOn w:val="Normal"/>
    <w:next w:val="Normal"/>
    <w:rsid w:val="00FD5873"/>
    <w:pPr>
      <w:widowControl w:val="0"/>
      <w:numPr>
        <w:numId w:val="17"/>
      </w:numPr>
      <w:spacing w:before="120" w:after="120" w:line="360" w:lineRule="auto"/>
    </w:pPr>
    <w:rPr>
      <w:rFonts w:ascii="Times New Roman" w:eastAsia="Times New Roman" w:hAnsi="Times New Roman"/>
      <w:sz w:val="24"/>
      <w:szCs w:val="20"/>
      <w:lang w:val="en-GB" w:eastAsia="fr-BE"/>
    </w:rPr>
  </w:style>
  <w:style w:type="paragraph" w:customStyle="1" w:styleId="Par-equal">
    <w:name w:val="Par-equal"/>
    <w:basedOn w:val="Normal"/>
    <w:next w:val="Normal"/>
    <w:rsid w:val="00FD5873"/>
    <w:pPr>
      <w:widowControl w:val="0"/>
      <w:numPr>
        <w:numId w:val="18"/>
      </w:numPr>
      <w:spacing w:before="120" w:after="120" w:line="360" w:lineRule="auto"/>
    </w:pPr>
    <w:rPr>
      <w:rFonts w:ascii="Times New Roman" w:eastAsia="Times New Roman" w:hAnsi="Times New Roman"/>
      <w:sz w:val="24"/>
      <w:szCs w:val="20"/>
      <w:lang w:val="en-GB" w:eastAsia="fr-BE"/>
    </w:rPr>
  </w:style>
  <w:style w:type="paragraph" w:customStyle="1" w:styleId="Par-number1">
    <w:name w:val="Par-number (1)"/>
    <w:basedOn w:val="Normal"/>
    <w:next w:val="Normal"/>
    <w:rsid w:val="00FD5873"/>
    <w:pPr>
      <w:widowControl w:val="0"/>
      <w:numPr>
        <w:numId w:val="19"/>
      </w:numPr>
      <w:spacing w:before="120" w:after="120" w:line="360" w:lineRule="auto"/>
    </w:pPr>
    <w:rPr>
      <w:rFonts w:ascii="Times New Roman" w:eastAsia="Times New Roman" w:hAnsi="Times New Roman"/>
      <w:sz w:val="24"/>
      <w:szCs w:val="20"/>
      <w:lang w:val="en-GB" w:eastAsia="fr-BE"/>
    </w:rPr>
  </w:style>
  <w:style w:type="paragraph" w:customStyle="1" w:styleId="Par-number11">
    <w:name w:val="Par-number 1."/>
    <w:basedOn w:val="Normal"/>
    <w:next w:val="Normal"/>
    <w:rsid w:val="00FD5873"/>
    <w:pPr>
      <w:widowControl w:val="0"/>
      <w:numPr>
        <w:numId w:val="20"/>
      </w:numPr>
      <w:spacing w:before="120" w:after="120" w:line="360" w:lineRule="auto"/>
    </w:pPr>
    <w:rPr>
      <w:rFonts w:ascii="Times New Roman" w:eastAsia="Times New Roman" w:hAnsi="Times New Roman"/>
      <w:sz w:val="24"/>
      <w:szCs w:val="20"/>
      <w:lang w:val="en-GB" w:eastAsia="fr-BE"/>
    </w:rPr>
  </w:style>
  <w:style w:type="paragraph" w:customStyle="1" w:styleId="Par-numberI">
    <w:name w:val="Par-number I."/>
    <w:basedOn w:val="Normal"/>
    <w:next w:val="Normal"/>
    <w:rsid w:val="00FD5873"/>
    <w:pPr>
      <w:widowControl w:val="0"/>
      <w:numPr>
        <w:numId w:val="21"/>
      </w:numPr>
      <w:spacing w:before="120" w:after="120" w:line="360" w:lineRule="auto"/>
    </w:pPr>
    <w:rPr>
      <w:rFonts w:ascii="Times New Roman" w:eastAsia="Times New Roman" w:hAnsi="Times New Roman"/>
      <w:sz w:val="24"/>
      <w:szCs w:val="20"/>
      <w:lang w:val="en-GB" w:eastAsia="fr-BE"/>
    </w:rPr>
  </w:style>
  <w:style w:type="paragraph" w:customStyle="1" w:styleId="Par-dash">
    <w:name w:val="Par-dash"/>
    <w:basedOn w:val="Normal"/>
    <w:next w:val="Normal"/>
    <w:rsid w:val="00FD5873"/>
    <w:pPr>
      <w:widowControl w:val="0"/>
      <w:numPr>
        <w:numId w:val="22"/>
      </w:numPr>
      <w:spacing w:before="120" w:after="120" w:line="360" w:lineRule="auto"/>
    </w:pPr>
    <w:rPr>
      <w:rFonts w:ascii="Times New Roman" w:eastAsia="Times New Roman" w:hAnsi="Times New Roman"/>
      <w:sz w:val="24"/>
      <w:szCs w:val="20"/>
      <w:lang w:val="en-GB" w:eastAsia="fr-BE"/>
    </w:rPr>
  </w:style>
  <w:style w:type="paragraph" w:customStyle="1" w:styleId="EntLogo">
    <w:name w:val="EntLogo"/>
    <w:basedOn w:val="Normal"/>
    <w:next w:val="EntInstit"/>
    <w:rsid w:val="00FD5873"/>
    <w:pPr>
      <w:widowControl w:val="0"/>
      <w:spacing w:before="120" w:after="120" w:line="360" w:lineRule="auto"/>
      <w:ind w:firstLine="0"/>
    </w:pPr>
    <w:rPr>
      <w:rFonts w:ascii="Times New Roman" w:eastAsia="Times New Roman" w:hAnsi="Times New Roman"/>
      <w:b/>
      <w:sz w:val="24"/>
      <w:szCs w:val="20"/>
      <w:lang w:val="en-GB" w:eastAsia="fr-BE"/>
    </w:rPr>
  </w:style>
  <w:style w:type="paragraph" w:customStyle="1" w:styleId="FooterLandscape">
    <w:name w:val="FooterLandscape"/>
    <w:basedOn w:val="Footer"/>
    <w:rsid w:val="00FD5873"/>
    <w:pPr>
      <w:widowControl w:val="0"/>
      <w:tabs>
        <w:tab w:val="clear" w:pos="4680"/>
        <w:tab w:val="clear" w:pos="9360"/>
        <w:tab w:val="center" w:pos="7371"/>
        <w:tab w:val="center" w:pos="11340"/>
        <w:tab w:val="right" w:pos="14572"/>
      </w:tabs>
      <w:spacing w:before="120" w:after="120"/>
      <w:ind w:firstLine="0"/>
    </w:pPr>
    <w:rPr>
      <w:rFonts w:ascii="Times New Roman" w:eastAsia="Times New Roman" w:hAnsi="Times New Roman"/>
      <w:sz w:val="24"/>
      <w:szCs w:val="20"/>
      <w:lang w:val="en-GB" w:eastAsia="fr-BE"/>
    </w:rPr>
  </w:style>
  <w:style w:type="paragraph" w:customStyle="1" w:styleId="Par-numberA">
    <w:name w:val="Par-number A."/>
    <w:basedOn w:val="Normal"/>
    <w:next w:val="Normal"/>
    <w:rsid w:val="00FD5873"/>
    <w:pPr>
      <w:widowControl w:val="0"/>
      <w:numPr>
        <w:numId w:val="24"/>
      </w:numPr>
      <w:spacing w:before="120" w:after="120" w:line="360" w:lineRule="auto"/>
    </w:pPr>
    <w:rPr>
      <w:rFonts w:ascii="Times New Roman" w:eastAsia="Times New Roman" w:hAnsi="Times New Roman"/>
      <w:sz w:val="24"/>
      <w:szCs w:val="20"/>
      <w:lang w:val="en-GB" w:eastAsia="fr-BE"/>
    </w:rPr>
  </w:style>
  <w:style w:type="paragraph" w:customStyle="1" w:styleId="AC">
    <w:name w:val="AC"/>
    <w:basedOn w:val="Normal"/>
    <w:next w:val="Normal"/>
    <w:rsid w:val="00FD5873"/>
    <w:pPr>
      <w:widowControl w:val="0"/>
      <w:spacing w:before="120" w:after="120" w:line="360" w:lineRule="auto"/>
      <w:ind w:firstLine="0"/>
    </w:pPr>
    <w:rPr>
      <w:rFonts w:ascii="Times New Roman" w:eastAsia="Times New Roman" w:hAnsi="Times New Roman"/>
      <w:b/>
      <w:sz w:val="40"/>
      <w:szCs w:val="20"/>
      <w:lang w:val="en-GB" w:eastAsia="fr-BE"/>
    </w:rPr>
  </w:style>
  <w:style w:type="paragraph" w:customStyle="1" w:styleId="Par-numberi0">
    <w:name w:val="Par-number (i)"/>
    <w:basedOn w:val="Normal"/>
    <w:next w:val="Normal"/>
    <w:rsid w:val="00FD5873"/>
    <w:pPr>
      <w:widowControl w:val="0"/>
      <w:numPr>
        <w:numId w:val="25"/>
      </w:numPr>
      <w:tabs>
        <w:tab w:val="clear" w:pos="720"/>
        <w:tab w:val="left" w:pos="567"/>
      </w:tabs>
      <w:spacing w:before="120" w:after="120" w:line="360" w:lineRule="auto"/>
    </w:pPr>
    <w:rPr>
      <w:rFonts w:ascii="Times New Roman" w:eastAsia="Times New Roman" w:hAnsi="Times New Roman"/>
      <w:sz w:val="24"/>
      <w:szCs w:val="20"/>
      <w:lang w:val="en-GB" w:eastAsia="fr-BE"/>
    </w:rPr>
  </w:style>
  <w:style w:type="paragraph" w:customStyle="1" w:styleId="Par-numbera0">
    <w:name w:val="Par-number (a)"/>
    <w:basedOn w:val="Normal"/>
    <w:next w:val="Normal"/>
    <w:rsid w:val="00FD5873"/>
    <w:pPr>
      <w:widowControl w:val="0"/>
      <w:numPr>
        <w:numId w:val="26"/>
      </w:numPr>
      <w:spacing w:before="120" w:after="120" w:line="360" w:lineRule="auto"/>
    </w:pPr>
    <w:rPr>
      <w:rFonts w:ascii="Times New Roman" w:eastAsia="Times New Roman" w:hAnsi="Times New Roman"/>
      <w:sz w:val="24"/>
      <w:szCs w:val="20"/>
      <w:lang w:val="en-GB" w:eastAsia="fr-BE"/>
    </w:rPr>
  </w:style>
  <w:style w:type="paragraph" w:customStyle="1" w:styleId="Point3">
    <w:name w:val="Point 3"/>
    <w:basedOn w:val="Normal"/>
    <w:rsid w:val="00FD5873"/>
    <w:pPr>
      <w:spacing w:before="120" w:after="120" w:line="240" w:lineRule="auto"/>
      <w:ind w:left="2552" w:hanging="567"/>
    </w:pPr>
    <w:rPr>
      <w:rFonts w:ascii="Times New Roman" w:eastAsia="Times New Roman" w:hAnsi="Times New Roman"/>
      <w:sz w:val="24"/>
      <w:szCs w:val="20"/>
      <w:lang w:val="en-GB" w:eastAsia="fr-BE"/>
    </w:rPr>
  </w:style>
  <w:style w:type="paragraph" w:customStyle="1" w:styleId="Point4">
    <w:name w:val="Point 4"/>
    <w:basedOn w:val="Normal"/>
    <w:rsid w:val="00FD5873"/>
    <w:pPr>
      <w:spacing w:before="120" w:after="120" w:line="240" w:lineRule="auto"/>
      <w:ind w:left="3119" w:hanging="567"/>
    </w:pPr>
    <w:rPr>
      <w:rFonts w:ascii="Times New Roman" w:eastAsia="Times New Roman" w:hAnsi="Times New Roman"/>
      <w:sz w:val="24"/>
      <w:szCs w:val="20"/>
      <w:lang w:val="en-GB" w:eastAsia="fr-BE"/>
    </w:rPr>
  </w:style>
  <w:style w:type="paragraph" w:customStyle="1" w:styleId="ManualHeading1">
    <w:name w:val="Manual Heading 1"/>
    <w:basedOn w:val="Heading1"/>
    <w:next w:val="Text1"/>
    <w:rsid w:val="00FD5873"/>
    <w:pPr>
      <w:tabs>
        <w:tab w:val="clear" w:pos="360"/>
        <w:tab w:val="num" w:pos="851"/>
      </w:tabs>
      <w:spacing w:before="360" w:after="120"/>
      <w:ind w:left="851" w:hanging="851"/>
    </w:pPr>
    <w:rPr>
      <w:rFonts w:ascii="Times New Roman" w:eastAsia="Times New Roman" w:hAnsi="Times New Roman" w:cs="Times New Roman"/>
      <w:bCs w:val="0"/>
      <w:smallCaps/>
      <w:kern w:val="0"/>
      <w:sz w:val="24"/>
      <w:szCs w:val="20"/>
      <w:lang w:val="en-GB" w:eastAsia="fr-BE"/>
    </w:rPr>
  </w:style>
  <w:style w:type="paragraph" w:customStyle="1" w:styleId="ManualHeading2">
    <w:name w:val="Manual Heading 2"/>
    <w:basedOn w:val="Heading2"/>
    <w:next w:val="Text2"/>
    <w:rsid w:val="00FD5873"/>
    <w:pPr>
      <w:keepNext/>
      <w:tabs>
        <w:tab w:val="clear" w:pos="720"/>
        <w:tab w:val="num" w:pos="851"/>
      </w:tabs>
      <w:spacing w:before="120" w:after="120"/>
      <w:ind w:left="851" w:hanging="851"/>
    </w:pPr>
    <w:rPr>
      <w:rFonts w:ascii="Times New Roman" w:eastAsia="Times New Roman" w:hAnsi="Times New Roman" w:cs="Times New Roman"/>
      <w:bCs w:val="0"/>
      <w:sz w:val="24"/>
      <w:szCs w:val="20"/>
      <w:lang w:val="en-GB" w:eastAsia="fr-BE"/>
    </w:rPr>
  </w:style>
  <w:style w:type="paragraph" w:customStyle="1" w:styleId="ManualHeading3">
    <w:name w:val="Manual Heading 3"/>
    <w:basedOn w:val="Heading3"/>
    <w:next w:val="Text3"/>
    <w:rsid w:val="00FD5873"/>
    <w:pPr>
      <w:keepNext/>
      <w:tabs>
        <w:tab w:val="clear" w:pos="1080"/>
        <w:tab w:val="num" w:pos="851"/>
      </w:tabs>
      <w:spacing w:before="120" w:after="120" w:line="240" w:lineRule="auto"/>
      <w:ind w:left="851" w:hanging="851"/>
    </w:pPr>
    <w:rPr>
      <w:rFonts w:ascii="Times New Roman" w:eastAsia="Times New Roman" w:hAnsi="Times New Roman" w:cs="Times New Roman"/>
      <w:b w:val="0"/>
      <w:bCs w:val="0"/>
      <w:i/>
      <w:szCs w:val="20"/>
      <w:lang w:val="en-GB" w:eastAsia="fr-BE"/>
    </w:rPr>
  </w:style>
  <w:style w:type="paragraph" w:customStyle="1" w:styleId="ManualHeading4">
    <w:name w:val="Manual Heading 4"/>
    <w:basedOn w:val="Heading4"/>
    <w:next w:val="Text4"/>
    <w:rsid w:val="00FD5873"/>
    <w:pPr>
      <w:keepNext/>
      <w:tabs>
        <w:tab w:val="clear" w:pos="1440"/>
        <w:tab w:val="num" w:pos="851"/>
      </w:tabs>
      <w:spacing w:before="120" w:after="120"/>
      <w:ind w:left="851" w:hanging="851"/>
    </w:pPr>
    <w:rPr>
      <w:rFonts w:ascii="Times New Roman" w:eastAsia="Times New Roman" w:hAnsi="Times New Roman" w:cs="Times New Roman"/>
      <w:b w:val="0"/>
      <w:bCs w:val="0"/>
      <w:i w:val="0"/>
      <w:iCs w:val="0"/>
      <w:szCs w:val="20"/>
      <w:lang w:val="en-GB" w:eastAsia="fr-BE"/>
    </w:rPr>
  </w:style>
  <w:style w:type="paragraph" w:customStyle="1" w:styleId="Considrant">
    <w:name w:val="Considérant"/>
    <w:basedOn w:val="Normal"/>
    <w:rsid w:val="00FD5873"/>
    <w:pPr>
      <w:numPr>
        <w:numId w:val="27"/>
      </w:numPr>
      <w:spacing w:before="120" w:after="120" w:line="240" w:lineRule="auto"/>
    </w:pPr>
    <w:rPr>
      <w:rFonts w:ascii="Times New Roman" w:eastAsia="Times New Roman" w:hAnsi="Times New Roman"/>
      <w:sz w:val="24"/>
      <w:szCs w:val="20"/>
      <w:lang w:val="en-GB" w:eastAsia="fr-BE"/>
    </w:rPr>
  </w:style>
  <w:style w:type="paragraph" w:customStyle="1" w:styleId="ManualConsidrant">
    <w:name w:val="Manual Considérant"/>
    <w:basedOn w:val="Normal"/>
    <w:rsid w:val="00FD5873"/>
    <w:pPr>
      <w:spacing w:before="120" w:after="120" w:line="240" w:lineRule="auto"/>
      <w:ind w:left="709" w:hanging="709"/>
    </w:pPr>
    <w:rPr>
      <w:rFonts w:ascii="Times New Roman" w:eastAsia="Times New Roman" w:hAnsi="Times New Roman"/>
      <w:sz w:val="24"/>
      <w:szCs w:val="20"/>
      <w:lang w:val="en-GB" w:eastAsia="fr-BE"/>
    </w:rPr>
  </w:style>
  <w:style w:type="character" w:customStyle="1" w:styleId="DontTranslate">
    <w:name w:val="DontTranslate"/>
    <w:rsid w:val="00FD5873"/>
    <w:rPr>
      <w:color w:val="FF0000"/>
    </w:rPr>
  </w:style>
  <w:style w:type="paragraph" w:customStyle="1" w:styleId="Tiret0">
    <w:name w:val="Tiret 0"/>
    <w:basedOn w:val="Point0"/>
    <w:rsid w:val="00FD5873"/>
    <w:pPr>
      <w:ind w:left="851" w:hanging="851"/>
    </w:pPr>
    <w:rPr>
      <w:szCs w:val="20"/>
      <w:lang w:eastAsia="fr-BE"/>
    </w:rPr>
  </w:style>
  <w:style w:type="paragraph" w:customStyle="1" w:styleId="Tiret1">
    <w:name w:val="Tiret 1"/>
    <w:basedOn w:val="Point1"/>
    <w:rsid w:val="00FD5873"/>
    <w:pPr>
      <w:ind w:left="1418"/>
    </w:pPr>
    <w:rPr>
      <w:rFonts w:ascii="Times New Roman" w:hAnsi="Times New Roman"/>
      <w:szCs w:val="20"/>
      <w:lang w:eastAsia="fr-BE"/>
    </w:rPr>
  </w:style>
  <w:style w:type="paragraph" w:customStyle="1" w:styleId="Tiret2">
    <w:name w:val="Tiret 2"/>
    <w:basedOn w:val="Point2"/>
    <w:rsid w:val="00FD5873"/>
    <w:pPr>
      <w:ind w:left="1985"/>
    </w:pPr>
    <w:rPr>
      <w:szCs w:val="20"/>
      <w:lang w:eastAsia="fr-BE"/>
    </w:rPr>
  </w:style>
  <w:style w:type="paragraph" w:customStyle="1" w:styleId="Tiret3">
    <w:name w:val="Tiret 3"/>
    <w:basedOn w:val="Point3"/>
    <w:rsid w:val="00FD5873"/>
  </w:style>
  <w:style w:type="paragraph" w:customStyle="1" w:styleId="Tiret4">
    <w:name w:val="Tiret 4"/>
    <w:basedOn w:val="Point4"/>
    <w:rsid w:val="00FD5873"/>
  </w:style>
  <w:style w:type="paragraph" w:customStyle="1" w:styleId="AddReference">
    <w:name w:val="Add Reference"/>
    <w:basedOn w:val="Normal"/>
    <w:rsid w:val="00FD5873"/>
    <w:pPr>
      <w:widowControl w:val="0"/>
      <w:pBdr>
        <w:top w:val="single" w:sz="4" w:space="1" w:color="auto"/>
        <w:left w:val="single" w:sz="4" w:space="4" w:color="auto"/>
        <w:bottom w:val="single" w:sz="4" w:space="1" w:color="auto"/>
        <w:right w:val="single" w:sz="4" w:space="4" w:color="auto"/>
      </w:pBdr>
      <w:spacing w:before="120" w:after="120" w:line="240" w:lineRule="auto"/>
      <w:ind w:left="7655" w:right="-454" w:firstLine="0"/>
    </w:pPr>
    <w:rPr>
      <w:rFonts w:ascii="Times New Roman" w:eastAsia="Times New Roman" w:hAnsi="Times New Roman"/>
      <w:i/>
      <w:sz w:val="20"/>
      <w:szCs w:val="20"/>
      <w:lang w:val="en-GB"/>
    </w:rPr>
  </w:style>
  <w:style w:type="paragraph" w:customStyle="1" w:styleId="BalloonText1">
    <w:name w:val="Balloon Text1"/>
    <w:basedOn w:val="Normal"/>
    <w:semiHidden/>
    <w:rsid w:val="00FD5873"/>
    <w:pPr>
      <w:widowControl w:val="0"/>
      <w:spacing w:before="120" w:after="120" w:line="360" w:lineRule="auto"/>
      <w:ind w:firstLine="0"/>
    </w:pPr>
    <w:rPr>
      <w:rFonts w:ascii="Tahoma" w:eastAsia="Times New Roman" w:hAnsi="Tahoma" w:cs="Tahoma"/>
      <w:sz w:val="16"/>
      <w:szCs w:val="16"/>
      <w:lang w:val="en-GB" w:eastAsia="fr-BE"/>
    </w:rPr>
  </w:style>
  <w:style w:type="paragraph" w:customStyle="1" w:styleId="PARAGRAPHZ">
    <w:name w:val="PARAGRAPH Z"/>
    <w:basedOn w:val="Normal"/>
    <w:rsid w:val="00FD5873"/>
    <w:pPr>
      <w:tabs>
        <w:tab w:val="left" w:pos="851"/>
      </w:tabs>
      <w:spacing w:before="120" w:after="120" w:line="240" w:lineRule="auto"/>
      <w:ind w:firstLine="0"/>
      <w:jc w:val="center"/>
    </w:pPr>
    <w:rPr>
      <w:rFonts w:ascii="Arial" w:eastAsia="Times New Roman" w:hAnsi="Arial"/>
      <w:sz w:val="20"/>
      <w:szCs w:val="20"/>
      <w:lang w:val="de-DE" w:eastAsia="de-DE"/>
    </w:rPr>
  </w:style>
  <w:style w:type="paragraph" w:customStyle="1" w:styleId="NKopfzeilegerade">
    <w:name w:val="N Kopfzeile gerade"/>
    <w:basedOn w:val="Header"/>
    <w:rsid w:val="00FD5873"/>
    <w:pPr>
      <w:tabs>
        <w:tab w:val="clear" w:pos="4680"/>
        <w:tab w:val="clear" w:pos="9360"/>
        <w:tab w:val="left" w:pos="851"/>
        <w:tab w:val="center" w:pos="4536"/>
        <w:tab w:val="right" w:pos="9639"/>
      </w:tabs>
      <w:spacing w:before="120" w:after="120"/>
      <w:ind w:firstLine="0"/>
      <w:jc w:val="left"/>
    </w:pPr>
    <w:rPr>
      <w:rFonts w:ascii="Arial" w:eastAsia="Times New Roman" w:hAnsi="Arial"/>
      <w:sz w:val="20"/>
      <w:szCs w:val="20"/>
      <w:lang w:val="de-DE"/>
    </w:rPr>
  </w:style>
  <w:style w:type="paragraph" w:customStyle="1" w:styleId="TABLE-cell-centered">
    <w:name w:val="TABLE-cell-centered"/>
    <w:basedOn w:val="Normal"/>
    <w:rsid w:val="00FD5873"/>
    <w:pPr>
      <w:tabs>
        <w:tab w:val="left" w:pos="851"/>
      </w:tabs>
      <w:spacing w:before="60" w:after="60" w:line="240" w:lineRule="auto"/>
      <w:ind w:firstLine="0"/>
      <w:jc w:val="center"/>
    </w:pPr>
    <w:rPr>
      <w:rFonts w:ascii="Arial" w:eastAsia="Times New Roman" w:hAnsi="Arial"/>
      <w:sz w:val="16"/>
      <w:szCs w:val="20"/>
      <w:lang w:val="de-DE" w:eastAsia="de-DE"/>
    </w:rPr>
  </w:style>
  <w:style w:type="paragraph" w:customStyle="1" w:styleId="Table-cell-centered10">
    <w:name w:val="Table-cell-centered 10"/>
    <w:basedOn w:val="TABLE-cell-centered"/>
    <w:rsid w:val="00FD5873"/>
    <w:rPr>
      <w:sz w:val="20"/>
    </w:rPr>
  </w:style>
  <w:style w:type="paragraph" w:customStyle="1" w:styleId="xl63">
    <w:name w:val="xl63"/>
    <w:basedOn w:val="Normal"/>
    <w:rsid w:val="00FD5873"/>
    <w:pPr>
      <w:spacing w:before="100" w:beforeAutospacing="1" w:after="100" w:afterAutospacing="1" w:line="240" w:lineRule="auto"/>
      <w:ind w:firstLine="0"/>
      <w:jc w:val="center"/>
    </w:pPr>
    <w:rPr>
      <w:rFonts w:ascii="Times New Roman" w:eastAsia="Times New Roman" w:hAnsi="Times New Roman"/>
      <w:sz w:val="24"/>
      <w:szCs w:val="24"/>
    </w:rPr>
  </w:style>
  <w:style w:type="paragraph" w:customStyle="1" w:styleId="xl64">
    <w:name w:val="xl64"/>
    <w:basedOn w:val="Normal"/>
    <w:rsid w:val="00FD5873"/>
    <w:pPr>
      <w:spacing w:before="100" w:beforeAutospacing="1" w:after="100" w:afterAutospacing="1" w:line="240" w:lineRule="auto"/>
      <w:ind w:firstLine="0"/>
      <w:jc w:val="left"/>
    </w:pPr>
    <w:rPr>
      <w:rFonts w:ascii="Garamond" w:eastAsia="Times New Roman" w:hAnsi="Garamond"/>
      <w:sz w:val="14"/>
      <w:szCs w:val="14"/>
    </w:rPr>
  </w:style>
  <w:style w:type="paragraph" w:customStyle="1" w:styleId="normaludhezimi">
    <w:name w:val="normal udhezimi"/>
    <w:basedOn w:val="Normal"/>
    <w:rsid w:val="00FD5873"/>
    <w:pPr>
      <w:spacing w:before="120" w:after="120" w:line="240" w:lineRule="auto"/>
      <w:ind w:firstLine="0"/>
    </w:pPr>
    <w:rPr>
      <w:rFonts w:ascii="Book Antiqua" w:eastAsia="MS Mincho" w:hAnsi="Book Antiqua"/>
      <w:szCs w:val="24"/>
      <w:lang w:val="pl-PL"/>
    </w:rPr>
  </w:style>
  <w:style w:type="paragraph" w:customStyle="1" w:styleId="BULLETUDHEZIM">
    <w:name w:val="BULLET UDHEZIM"/>
    <w:basedOn w:val="Normal"/>
    <w:rsid w:val="00FD5873"/>
    <w:pPr>
      <w:numPr>
        <w:numId w:val="40"/>
      </w:numPr>
      <w:spacing w:before="120" w:after="120" w:line="240" w:lineRule="auto"/>
    </w:pPr>
    <w:rPr>
      <w:rFonts w:ascii="Book Antiqua" w:eastAsia="MS Mincho" w:hAnsi="Book Antiqua"/>
      <w:szCs w:val="24"/>
      <w:lang w:val="sq-AL"/>
    </w:rPr>
  </w:style>
  <w:style w:type="paragraph" w:customStyle="1" w:styleId="bulletmeshkronjaudhezimi">
    <w:name w:val="bullet me shkronja udhezimi"/>
    <w:basedOn w:val="Normal"/>
    <w:rsid w:val="00FD5873"/>
    <w:pPr>
      <w:tabs>
        <w:tab w:val="left" w:pos="-1440"/>
        <w:tab w:val="num" w:pos="360"/>
      </w:tabs>
      <w:spacing w:before="120" w:after="120" w:line="240" w:lineRule="auto"/>
      <w:ind w:firstLine="0"/>
    </w:pPr>
    <w:rPr>
      <w:rFonts w:ascii="Book Antiqua" w:eastAsia="MS Mincho" w:hAnsi="Book Antiqua" w:cs="Arial"/>
      <w:lang w:val="sq-AL"/>
    </w:rPr>
  </w:style>
  <w:style w:type="paragraph" w:customStyle="1" w:styleId="HEADING1UDHEZIM">
    <w:name w:val="HEADING 1 UDHEZIM"/>
    <w:basedOn w:val="Heading1"/>
    <w:rsid w:val="00FD5873"/>
    <w:pPr>
      <w:numPr>
        <w:numId w:val="41"/>
      </w:numPr>
      <w:spacing w:before="120" w:after="120"/>
    </w:pPr>
    <w:rPr>
      <w:rFonts w:ascii="Book Antiqua" w:hAnsi="Book Antiqua" w:cs="Arial Bold"/>
      <w:caps/>
      <w:kern w:val="0"/>
      <w:sz w:val="22"/>
      <w:szCs w:val="22"/>
      <w:lang w:val="en-GB"/>
    </w:rPr>
  </w:style>
  <w:style w:type="paragraph" w:customStyle="1" w:styleId="TITULLIUDHEZIMI">
    <w:name w:val="TITULLI UDHEZIMI"/>
    <w:basedOn w:val="normaludhezimi"/>
    <w:rsid w:val="00FD5873"/>
    <w:pPr>
      <w:spacing w:before="240" w:after="240"/>
      <w:jc w:val="center"/>
    </w:pPr>
    <w:rPr>
      <w:b/>
      <w:sz w:val="24"/>
    </w:rPr>
  </w:style>
  <w:style w:type="character" w:customStyle="1" w:styleId="CommentSubjectChar1">
    <w:name w:val="Comment Subject Char1"/>
    <w:basedOn w:val="CommentTextChar"/>
    <w:uiPriority w:val="99"/>
    <w:semiHidden/>
    <w:rsid w:val="00FD5873"/>
    <w:rPr>
      <w:rFonts w:ascii="Calibri" w:eastAsiaTheme="minorHAnsi" w:hAnsi="Calibri" w:cs="Times New Roman"/>
      <w:b/>
      <w:bCs/>
      <w:sz w:val="20"/>
      <w:szCs w:val="20"/>
      <w:lang w:val="sq-AL"/>
    </w:rPr>
  </w:style>
  <w:style w:type="numbering" w:customStyle="1" w:styleId="NoList5">
    <w:name w:val="No List5"/>
    <w:next w:val="NoList"/>
    <w:uiPriority w:val="99"/>
    <w:semiHidden/>
    <w:unhideWhenUsed/>
    <w:rsid w:val="00FD5873"/>
  </w:style>
  <w:style w:type="character" w:styleId="BookTitle">
    <w:name w:val="Book Title"/>
    <w:uiPriority w:val="33"/>
    <w:qFormat/>
    <w:rsid w:val="00FD5873"/>
    <w:rPr>
      <w:b/>
      <w:bCs/>
      <w:smallCaps/>
      <w:spacing w:val="5"/>
    </w:rPr>
  </w:style>
  <w:style w:type="paragraph" w:customStyle="1" w:styleId="CharCharCharCharCharCharCharCharCharCharCharCharCharChar1Char">
    <w:name w:val="Char Char Char Char Char Char Char Char Char Char Char Char Char Char1 Char"/>
    <w:basedOn w:val="Normal"/>
    <w:rsid w:val="00FD5873"/>
    <w:pPr>
      <w:spacing w:after="160" w:line="240" w:lineRule="exact"/>
      <w:ind w:firstLine="0"/>
      <w:jc w:val="left"/>
    </w:pPr>
    <w:rPr>
      <w:rFonts w:ascii="Tahoma" w:eastAsia="MS Mincho" w:hAnsi="Tahoma"/>
      <w:sz w:val="20"/>
      <w:szCs w:val="20"/>
      <w:lang w:val="sq-AL"/>
    </w:rPr>
  </w:style>
  <w:style w:type="paragraph" w:customStyle="1" w:styleId="xl160">
    <w:name w:val="xl160"/>
    <w:basedOn w:val="Normal"/>
    <w:rsid w:val="00FD5873"/>
    <w:pPr>
      <w:pBdr>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1">
    <w:name w:val="xl161"/>
    <w:basedOn w:val="Normal"/>
    <w:rsid w:val="00FD587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2">
    <w:name w:val="xl162"/>
    <w:basedOn w:val="Normal"/>
    <w:rsid w:val="00FD587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FD587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4">
    <w:name w:val="xl164"/>
    <w:basedOn w:val="Normal"/>
    <w:rsid w:val="00FD5873"/>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5">
    <w:name w:val="xl165"/>
    <w:basedOn w:val="Normal"/>
    <w:rsid w:val="00FD5873"/>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FD5873"/>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FD5873"/>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8">
    <w:name w:val="xl168"/>
    <w:basedOn w:val="Normal"/>
    <w:rsid w:val="00FD5873"/>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9">
    <w:name w:val="xl169"/>
    <w:basedOn w:val="Normal"/>
    <w:rsid w:val="00FD5873"/>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FD5873"/>
    <w:pPr>
      <w:pBdr>
        <w:top w:val="single" w:sz="4" w:space="0" w:color="auto"/>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1">
    <w:name w:val="xl171"/>
    <w:basedOn w:val="Normal"/>
    <w:rsid w:val="00FD5873"/>
    <w:pPr>
      <w:pBdr>
        <w:top w:val="single" w:sz="4" w:space="0" w:color="auto"/>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FD5873"/>
    <w:pPr>
      <w:pBdr>
        <w:top w:val="single" w:sz="4" w:space="0" w:color="auto"/>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3">
    <w:name w:val="xl173"/>
    <w:basedOn w:val="Normal"/>
    <w:rsid w:val="00FD5873"/>
    <w:pPr>
      <w:pBdr>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FD5873"/>
    <w:pPr>
      <w:pBdr>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5">
    <w:name w:val="xl175"/>
    <w:basedOn w:val="Normal"/>
    <w:rsid w:val="00FD5873"/>
    <w:pPr>
      <w:pBdr>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FD587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FD5873"/>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8">
    <w:name w:val="xl178"/>
    <w:basedOn w:val="Normal"/>
    <w:rsid w:val="00FD5873"/>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FD5873"/>
    <w:pPr>
      <w:pBdr>
        <w:top w:val="single" w:sz="4" w:space="0" w:color="auto"/>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FD5873"/>
    <w:pPr>
      <w:pBdr>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FD5873"/>
    <w:pPr>
      <w:pBdr>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FD5873"/>
    <w:pPr>
      <w:pBdr>
        <w:top w:val="single" w:sz="4" w:space="0" w:color="auto"/>
        <w:left w:val="single" w:sz="4" w:space="0" w:color="auto"/>
        <w:right w:val="single" w:sz="4" w:space="9"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183">
    <w:name w:val="xl183"/>
    <w:basedOn w:val="Normal"/>
    <w:rsid w:val="00FD5873"/>
    <w:pPr>
      <w:pBdr>
        <w:top w:val="single" w:sz="4" w:space="0" w:color="auto"/>
        <w:left w:val="single" w:sz="4" w:space="0" w:color="auto"/>
        <w:right w:val="single" w:sz="4" w:space="9"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184">
    <w:name w:val="xl184"/>
    <w:basedOn w:val="Normal"/>
    <w:rsid w:val="00FD5873"/>
    <w:pPr>
      <w:shd w:val="clear" w:color="000000" w:fill="D9D9D9"/>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185">
    <w:name w:val="xl185"/>
    <w:basedOn w:val="Normal"/>
    <w:rsid w:val="00FD587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186">
    <w:name w:val="xl186"/>
    <w:basedOn w:val="Normal"/>
    <w:rsid w:val="00FD5873"/>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187">
    <w:name w:val="xl187"/>
    <w:basedOn w:val="Normal"/>
    <w:rsid w:val="00FD587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188">
    <w:name w:val="xl188"/>
    <w:basedOn w:val="Normal"/>
    <w:rsid w:val="00FD5873"/>
    <w:pPr>
      <w:pBdr>
        <w:top w:val="single" w:sz="4" w:space="0" w:color="auto"/>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189">
    <w:name w:val="xl189"/>
    <w:basedOn w:val="Normal"/>
    <w:rsid w:val="00FD5873"/>
    <w:pPr>
      <w:pBdr>
        <w:top w:val="single" w:sz="4" w:space="0" w:color="auto"/>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190">
    <w:name w:val="xl190"/>
    <w:basedOn w:val="Normal"/>
    <w:rsid w:val="00FD5873"/>
    <w:pPr>
      <w:pBdr>
        <w:lef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191">
    <w:name w:val="xl191"/>
    <w:basedOn w:val="Normal"/>
    <w:rsid w:val="00FD5873"/>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192">
    <w:name w:val="xl192"/>
    <w:basedOn w:val="Normal"/>
    <w:rsid w:val="00FD5873"/>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193">
    <w:name w:val="xl193"/>
    <w:basedOn w:val="Normal"/>
    <w:rsid w:val="00FD5873"/>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194">
    <w:name w:val="xl194"/>
    <w:basedOn w:val="Normal"/>
    <w:rsid w:val="00FD5873"/>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195">
    <w:name w:val="xl195"/>
    <w:basedOn w:val="Normal"/>
    <w:rsid w:val="00FD5873"/>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196">
    <w:name w:val="xl196"/>
    <w:basedOn w:val="Normal"/>
    <w:rsid w:val="00FD5873"/>
    <w:pPr>
      <w:pBdr>
        <w:left w:val="single" w:sz="4" w:space="9" w:color="auto"/>
        <w:bottom w:val="single" w:sz="4" w:space="0" w:color="auto"/>
        <w:right w:val="single" w:sz="4" w:space="0" w:color="auto"/>
      </w:pBdr>
      <w:shd w:val="clear" w:color="000000" w:fill="D9D9D9"/>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197">
    <w:name w:val="xl197"/>
    <w:basedOn w:val="Normal"/>
    <w:rsid w:val="00FD5873"/>
    <w:pPr>
      <w:pBdr>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198">
    <w:name w:val="xl198"/>
    <w:basedOn w:val="Normal"/>
    <w:rsid w:val="00FD5873"/>
    <w:pPr>
      <w:pBdr>
        <w:lef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199">
    <w:name w:val="xl199"/>
    <w:basedOn w:val="Normal"/>
    <w:rsid w:val="00FD5873"/>
    <w:pPr>
      <w:pBdr>
        <w:top w:val="single" w:sz="4" w:space="0" w:color="auto"/>
        <w:left w:val="single" w:sz="4" w:space="9" w:color="auto"/>
        <w:bottom w:val="single" w:sz="4" w:space="0" w:color="auto"/>
        <w:right w:val="single" w:sz="4" w:space="0" w:color="auto"/>
      </w:pBdr>
      <w:shd w:val="clear" w:color="000000" w:fill="D9D9D9"/>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200">
    <w:name w:val="xl200"/>
    <w:basedOn w:val="Normal"/>
    <w:rsid w:val="00FD5873"/>
    <w:pPr>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01">
    <w:name w:val="xl201"/>
    <w:basedOn w:val="Normal"/>
    <w:rsid w:val="00FD5873"/>
    <w:pPr>
      <w:pBdr>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02">
    <w:name w:val="xl202"/>
    <w:basedOn w:val="Normal"/>
    <w:rsid w:val="00FD5873"/>
    <w:pPr>
      <w:pBdr>
        <w:left w:val="single" w:sz="4" w:space="0" w:color="auto"/>
        <w:bottom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03">
    <w:name w:val="xl203"/>
    <w:basedOn w:val="Normal"/>
    <w:rsid w:val="00FD587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04">
    <w:name w:val="xl204"/>
    <w:basedOn w:val="Normal"/>
    <w:rsid w:val="00FD5873"/>
    <w:pPr>
      <w:pBdr>
        <w:top w:val="single" w:sz="4" w:space="0" w:color="auto"/>
        <w:lef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05">
    <w:name w:val="xl205"/>
    <w:basedOn w:val="Normal"/>
    <w:rsid w:val="00FD5873"/>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06">
    <w:name w:val="xl206"/>
    <w:basedOn w:val="Normal"/>
    <w:rsid w:val="00FD5873"/>
    <w:pPr>
      <w:pBdr>
        <w:lef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07">
    <w:name w:val="xl207"/>
    <w:basedOn w:val="Normal"/>
    <w:rsid w:val="00FD5873"/>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08">
    <w:name w:val="xl208"/>
    <w:basedOn w:val="Normal"/>
    <w:rsid w:val="00FD5873"/>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09">
    <w:name w:val="xl209"/>
    <w:basedOn w:val="Normal"/>
    <w:rsid w:val="00FD5873"/>
    <w:pPr>
      <w:pBdr>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10">
    <w:name w:val="xl210"/>
    <w:basedOn w:val="Normal"/>
    <w:rsid w:val="00FD5873"/>
    <w:pPr>
      <w:pBdr>
        <w:top w:val="single" w:sz="4" w:space="0" w:color="auto"/>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11">
    <w:name w:val="xl211"/>
    <w:basedOn w:val="Normal"/>
    <w:rsid w:val="00FD5873"/>
    <w:pPr>
      <w:pBdr>
        <w:top w:val="single" w:sz="4" w:space="0" w:color="auto"/>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12">
    <w:name w:val="xl212"/>
    <w:basedOn w:val="Normal"/>
    <w:rsid w:val="00FD5873"/>
    <w:pPr>
      <w:pBdr>
        <w:top w:val="single" w:sz="4" w:space="0" w:color="auto"/>
        <w:lef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13">
    <w:name w:val="xl213"/>
    <w:basedOn w:val="Normal"/>
    <w:rsid w:val="00FD5873"/>
    <w:pPr>
      <w:pBdr>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14">
    <w:name w:val="xl214"/>
    <w:basedOn w:val="Normal"/>
    <w:rsid w:val="00FD5873"/>
    <w:pPr>
      <w:pBdr>
        <w:lef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15">
    <w:name w:val="xl215"/>
    <w:basedOn w:val="Normal"/>
    <w:rsid w:val="00FD5873"/>
    <w:pPr>
      <w:pBdr>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16">
    <w:name w:val="xl216"/>
    <w:basedOn w:val="Normal"/>
    <w:rsid w:val="00FD5873"/>
    <w:pPr>
      <w:pBdr>
        <w:left w:val="single" w:sz="4" w:space="0" w:color="auto"/>
        <w:bottom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17">
    <w:name w:val="xl217"/>
    <w:basedOn w:val="Normal"/>
    <w:rsid w:val="00FD5873"/>
    <w:pPr>
      <w:pBdr>
        <w:left w:val="single" w:sz="4" w:space="0" w:color="auto"/>
        <w:bottom w:val="single" w:sz="4" w:space="0" w:color="auto"/>
        <w:right w:val="single" w:sz="4" w:space="9"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18">
    <w:name w:val="xl218"/>
    <w:basedOn w:val="Normal"/>
    <w:rsid w:val="00FD5873"/>
    <w:pPr>
      <w:pBdr>
        <w:left w:val="single" w:sz="4" w:space="0" w:color="auto"/>
        <w:bottom w:val="single" w:sz="4" w:space="0" w:color="auto"/>
        <w:right w:val="single" w:sz="4" w:space="9"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19">
    <w:name w:val="xl219"/>
    <w:basedOn w:val="Normal"/>
    <w:rsid w:val="00FD587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20">
    <w:name w:val="xl220"/>
    <w:basedOn w:val="Normal"/>
    <w:rsid w:val="00FD5873"/>
    <w:pPr>
      <w:pBdr>
        <w:top w:val="single" w:sz="4" w:space="0" w:color="auto"/>
        <w:left w:val="single" w:sz="4" w:space="0" w:color="auto"/>
        <w:bottom w:val="single" w:sz="4" w:space="0" w:color="auto"/>
        <w:right w:val="single" w:sz="4" w:space="9" w:color="auto"/>
      </w:pBdr>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21">
    <w:name w:val="xl221"/>
    <w:basedOn w:val="Normal"/>
    <w:rsid w:val="00FD5873"/>
    <w:pPr>
      <w:pBdr>
        <w:top w:val="single" w:sz="4" w:space="0" w:color="auto"/>
        <w:left w:val="single" w:sz="4" w:space="0" w:color="auto"/>
        <w:bottom w:val="single" w:sz="4" w:space="0" w:color="auto"/>
        <w:right w:val="single" w:sz="4" w:space="9" w:color="auto"/>
      </w:pBdr>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22">
    <w:name w:val="xl222"/>
    <w:basedOn w:val="Normal"/>
    <w:rsid w:val="00FD5873"/>
    <w:pPr>
      <w:pBdr>
        <w:top w:val="single" w:sz="4" w:space="0" w:color="auto"/>
        <w:left w:val="single" w:sz="4" w:space="0" w:color="auto"/>
        <w:bottom w:val="single" w:sz="4" w:space="0" w:color="auto"/>
        <w:right w:val="single" w:sz="4" w:space="9" w:color="auto"/>
      </w:pBdr>
      <w:spacing w:before="100" w:beforeAutospacing="1" w:after="100" w:afterAutospacing="1" w:line="240" w:lineRule="auto"/>
      <w:ind w:firstLineChars="100" w:firstLine="0"/>
      <w:jc w:val="right"/>
      <w:textAlignment w:val="center"/>
    </w:pPr>
    <w:rPr>
      <w:rFonts w:ascii="Garamond" w:eastAsia="Times New Roman" w:hAnsi="Garamond"/>
      <w:color w:val="FF0000"/>
      <w:sz w:val="14"/>
      <w:szCs w:val="14"/>
    </w:rPr>
  </w:style>
  <w:style w:type="paragraph" w:customStyle="1" w:styleId="xl223">
    <w:name w:val="xl223"/>
    <w:basedOn w:val="Normal"/>
    <w:rsid w:val="00FD5873"/>
    <w:pPr>
      <w:pBdr>
        <w:top w:val="single" w:sz="4" w:space="0" w:color="auto"/>
        <w:left w:val="single" w:sz="4" w:space="9" w:color="auto"/>
        <w:bottom w:val="single" w:sz="4" w:space="0" w:color="auto"/>
        <w:right w:val="single" w:sz="4" w:space="0" w:color="auto"/>
      </w:pBdr>
      <w:shd w:val="clear" w:color="000000" w:fill="D9D9D9"/>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224">
    <w:name w:val="xl224"/>
    <w:basedOn w:val="Normal"/>
    <w:rsid w:val="00FD587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25">
    <w:name w:val="xl225"/>
    <w:basedOn w:val="Normal"/>
    <w:rsid w:val="00FD587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26">
    <w:name w:val="xl226"/>
    <w:basedOn w:val="Normal"/>
    <w:rsid w:val="00FD5873"/>
    <w:pPr>
      <w:pBdr>
        <w:top w:val="single" w:sz="4" w:space="0" w:color="auto"/>
        <w:lef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27">
    <w:name w:val="xl227"/>
    <w:basedOn w:val="Normal"/>
    <w:rsid w:val="00FD5873"/>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28">
    <w:name w:val="xl228"/>
    <w:basedOn w:val="Normal"/>
    <w:rsid w:val="00FD5873"/>
    <w:pPr>
      <w:pBdr>
        <w:top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color w:val="000000"/>
      <w:sz w:val="14"/>
      <w:szCs w:val="14"/>
    </w:rPr>
  </w:style>
  <w:style w:type="paragraph" w:customStyle="1" w:styleId="xl229">
    <w:name w:val="xl229"/>
    <w:basedOn w:val="Normal"/>
    <w:rsid w:val="00FD5873"/>
    <w:pPr>
      <w:pBdr>
        <w:top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color w:val="000000"/>
      <w:sz w:val="14"/>
      <w:szCs w:val="14"/>
    </w:rPr>
  </w:style>
  <w:style w:type="paragraph" w:customStyle="1" w:styleId="xl230">
    <w:name w:val="xl230"/>
    <w:basedOn w:val="Normal"/>
    <w:rsid w:val="00FD5873"/>
    <w:pPr>
      <w:pBdr>
        <w:top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color w:val="000000"/>
      <w:sz w:val="14"/>
      <w:szCs w:val="14"/>
    </w:rPr>
  </w:style>
  <w:style w:type="paragraph" w:customStyle="1" w:styleId="xl231">
    <w:name w:val="xl231"/>
    <w:basedOn w:val="Normal"/>
    <w:rsid w:val="00FD5873"/>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color w:val="000000"/>
      <w:sz w:val="14"/>
      <w:szCs w:val="14"/>
    </w:rPr>
  </w:style>
  <w:style w:type="paragraph" w:customStyle="1" w:styleId="xl232">
    <w:name w:val="xl232"/>
    <w:basedOn w:val="Normal"/>
    <w:rsid w:val="00FD5873"/>
    <w:pPr>
      <w:pBdr>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FD5873"/>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4">
    <w:name w:val="xl234"/>
    <w:basedOn w:val="Normal"/>
    <w:rsid w:val="00FD5873"/>
    <w:pP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5">
    <w:name w:val="xl235"/>
    <w:basedOn w:val="Normal"/>
    <w:rsid w:val="00FD5873"/>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36">
    <w:name w:val="xl236"/>
    <w:basedOn w:val="Normal"/>
    <w:rsid w:val="00FD5873"/>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37">
    <w:name w:val="xl237"/>
    <w:basedOn w:val="Normal"/>
    <w:rsid w:val="00FD5873"/>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38">
    <w:name w:val="xl238"/>
    <w:basedOn w:val="Normal"/>
    <w:rsid w:val="00FD5873"/>
    <w:pPr>
      <w:pBdr>
        <w:left w:val="single" w:sz="4" w:space="9" w:color="auto"/>
        <w:bottom w:val="single" w:sz="4" w:space="0" w:color="auto"/>
      </w:pBdr>
      <w:shd w:val="clear" w:color="000000" w:fill="D9D9D9"/>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239">
    <w:name w:val="xl239"/>
    <w:basedOn w:val="Normal"/>
    <w:rsid w:val="00FD587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40">
    <w:name w:val="xl240"/>
    <w:basedOn w:val="Normal"/>
    <w:rsid w:val="00FD5873"/>
    <w:pPr>
      <w:pBdr>
        <w:top w:val="single" w:sz="4" w:space="0" w:color="auto"/>
        <w:left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41">
    <w:name w:val="xl241"/>
    <w:basedOn w:val="Normal"/>
    <w:rsid w:val="00FD587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2">
    <w:name w:val="xl242"/>
    <w:basedOn w:val="Normal"/>
    <w:rsid w:val="00FD5873"/>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3">
    <w:name w:val="xl243"/>
    <w:basedOn w:val="Normal"/>
    <w:rsid w:val="00FD5873"/>
    <w:pPr>
      <w:pBdr>
        <w:top w:val="single" w:sz="4" w:space="0" w:color="auto"/>
        <w:lef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4">
    <w:name w:val="xl244"/>
    <w:basedOn w:val="Normal"/>
    <w:rsid w:val="00FD5873"/>
    <w:pP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45">
    <w:name w:val="xl245"/>
    <w:basedOn w:val="Normal"/>
    <w:rsid w:val="00FD5873"/>
    <w:pPr>
      <w:pBdr>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46">
    <w:name w:val="xl246"/>
    <w:basedOn w:val="Normal"/>
    <w:rsid w:val="00FD5873"/>
    <w:pPr>
      <w:pBdr>
        <w:left w:val="single" w:sz="4" w:space="9" w:color="auto"/>
        <w:bottom w:val="single" w:sz="4" w:space="0" w:color="auto"/>
        <w:right w:val="single" w:sz="4" w:space="0" w:color="auto"/>
      </w:pBdr>
      <w:shd w:val="clear" w:color="000000" w:fill="D9D9D9"/>
      <w:spacing w:before="100" w:beforeAutospacing="1" w:after="100" w:afterAutospacing="1" w:line="240" w:lineRule="auto"/>
      <w:ind w:firstLineChars="100" w:firstLine="0"/>
      <w:jc w:val="left"/>
    </w:pPr>
    <w:rPr>
      <w:rFonts w:ascii="Garamond" w:eastAsia="Times New Roman" w:hAnsi="Garamond"/>
      <w:sz w:val="14"/>
      <w:szCs w:val="14"/>
    </w:rPr>
  </w:style>
  <w:style w:type="paragraph" w:customStyle="1" w:styleId="xl247">
    <w:name w:val="xl247"/>
    <w:basedOn w:val="Normal"/>
    <w:rsid w:val="00FD5873"/>
    <w:pPr>
      <w:pBdr>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8">
    <w:name w:val="xl248"/>
    <w:basedOn w:val="Normal"/>
    <w:rsid w:val="00FD5873"/>
    <w:pPr>
      <w:pBdr>
        <w:top w:val="single" w:sz="4" w:space="0" w:color="auto"/>
        <w:left w:val="single" w:sz="4" w:space="0" w:color="auto"/>
        <w:bottom w:val="single" w:sz="4" w:space="0" w:color="auto"/>
        <w:right w:val="single" w:sz="4" w:space="9" w:color="auto"/>
      </w:pBdr>
      <w:spacing w:before="100" w:beforeAutospacing="1" w:after="100" w:afterAutospacing="1" w:line="240" w:lineRule="auto"/>
      <w:ind w:firstLineChars="100" w:firstLine="0"/>
      <w:jc w:val="right"/>
    </w:pPr>
    <w:rPr>
      <w:rFonts w:ascii="Garamond" w:eastAsia="Times New Roman" w:hAnsi="Garamond"/>
      <w:sz w:val="14"/>
      <w:szCs w:val="14"/>
    </w:rPr>
  </w:style>
  <w:style w:type="paragraph" w:customStyle="1" w:styleId="xl249">
    <w:name w:val="xl249"/>
    <w:basedOn w:val="Normal"/>
    <w:rsid w:val="00FD5873"/>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0">
    <w:name w:val="xl250"/>
    <w:basedOn w:val="Normal"/>
    <w:rsid w:val="00FD5873"/>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1">
    <w:name w:val="xl251"/>
    <w:basedOn w:val="Normal"/>
    <w:rsid w:val="00FD5873"/>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2">
    <w:name w:val="xl252"/>
    <w:basedOn w:val="Normal"/>
    <w:rsid w:val="00FD5873"/>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3">
    <w:name w:val="xl253"/>
    <w:basedOn w:val="Normal"/>
    <w:rsid w:val="00FD5873"/>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4">
    <w:name w:val="xl254"/>
    <w:basedOn w:val="Normal"/>
    <w:rsid w:val="00FD5873"/>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5">
    <w:name w:val="xl255"/>
    <w:basedOn w:val="Normal"/>
    <w:rsid w:val="00FD5873"/>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6">
    <w:name w:val="xl256"/>
    <w:basedOn w:val="Normal"/>
    <w:rsid w:val="00FD5873"/>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7">
    <w:name w:val="xl257"/>
    <w:basedOn w:val="Normal"/>
    <w:rsid w:val="00FD587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58">
    <w:name w:val="xl258"/>
    <w:basedOn w:val="Normal"/>
    <w:rsid w:val="00FD5873"/>
    <w:pPr>
      <w:pBdr>
        <w:top w:val="single" w:sz="4" w:space="0" w:color="auto"/>
        <w:left w:val="single" w:sz="4" w:space="9" w:color="auto"/>
        <w:bottom w:val="single" w:sz="4" w:space="0" w:color="auto"/>
        <w:right w:val="single" w:sz="4" w:space="0" w:color="auto"/>
      </w:pBdr>
      <w:shd w:val="clear" w:color="000000" w:fill="D9D9D9"/>
      <w:spacing w:before="100" w:beforeAutospacing="1" w:after="100" w:afterAutospacing="1" w:line="240" w:lineRule="auto"/>
      <w:ind w:firstLineChars="100" w:firstLine="0"/>
      <w:jc w:val="left"/>
    </w:pPr>
    <w:rPr>
      <w:rFonts w:ascii="Garamond" w:eastAsia="Times New Roman" w:hAnsi="Garamond"/>
      <w:sz w:val="14"/>
      <w:szCs w:val="14"/>
    </w:rPr>
  </w:style>
  <w:style w:type="paragraph" w:customStyle="1" w:styleId="xl259">
    <w:name w:val="xl259"/>
    <w:basedOn w:val="Normal"/>
    <w:rsid w:val="00FD587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60">
    <w:name w:val="xl260"/>
    <w:basedOn w:val="Normal"/>
    <w:rsid w:val="00FD587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61">
    <w:name w:val="xl261"/>
    <w:basedOn w:val="Normal"/>
    <w:rsid w:val="00FD5873"/>
    <w:pPr>
      <w:pBdr>
        <w:top w:val="single" w:sz="4" w:space="0" w:color="auto"/>
        <w:left w:val="single" w:sz="4" w:space="0" w:color="auto"/>
        <w:bottom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62">
    <w:name w:val="xl262"/>
    <w:basedOn w:val="Normal"/>
    <w:rsid w:val="00FD587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63">
    <w:name w:val="xl263"/>
    <w:basedOn w:val="Normal"/>
    <w:rsid w:val="00FD587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64">
    <w:name w:val="xl264"/>
    <w:basedOn w:val="Normal"/>
    <w:rsid w:val="00FD587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65">
    <w:name w:val="xl265"/>
    <w:basedOn w:val="Normal"/>
    <w:rsid w:val="00FD5873"/>
    <w:pPr>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66">
    <w:name w:val="xl266"/>
    <w:basedOn w:val="Normal"/>
    <w:rsid w:val="00FD587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67">
    <w:name w:val="xl267"/>
    <w:basedOn w:val="Normal"/>
    <w:rsid w:val="00FD587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68">
    <w:name w:val="xl268"/>
    <w:basedOn w:val="Normal"/>
    <w:rsid w:val="00FD587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69">
    <w:name w:val="xl269"/>
    <w:basedOn w:val="Normal"/>
    <w:rsid w:val="00FD5873"/>
    <w:pP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70">
    <w:name w:val="xl270"/>
    <w:basedOn w:val="Normal"/>
    <w:rsid w:val="00FD5873"/>
    <w:pPr>
      <w:pBdr>
        <w:top w:val="single" w:sz="4" w:space="0" w:color="auto"/>
        <w:lef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71">
    <w:name w:val="xl271"/>
    <w:basedOn w:val="Normal"/>
    <w:rsid w:val="00FD5873"/>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72">
    <w:name w:val="xl272"/>
    <w:basedOn w:val="Normal"/>
    <w:rsid w:val="00FD5873"/>
    <w:pPr>
      <w:pBdr>
        <w:top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73">
    <w:name w:val="xl273"/>
    <w:basedOn w:val="Normal"/>
    <w:rsid w:val="00FD5873"/>
    <w:pP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74">
    <w:name w:val="xl274"/>
    <w:basedOn w:val="Normal"/>
    <w:rsid w:val="00FD5873"/>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rFonts w:ascii="Garamond" w:eastAsia="Times New Roman" w:hAnsi="Garamond"/>
      <w:b/>
      <w:bCs/>
      <w:i/>
      <w:iCs/>
      <w:sz w:val="14"/>
      <w:szCs w:val="14"/>
    </w:rPr>
  </w:style>
  <w:style w:type="paragraph" w:customStyle="1" w:styleId="xl275">
    <w:name w:val="xl275"/>
    <w:basedOn w:val="Normal"/>
    <w:rsid w:val="00FD5873"/>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i/>
      <w:iCs/>
      <w:color w:val="000000"/>
      <w:sz w:val="14"/>
      <w:szCs w:val="14"/>
    </w:rPr>
  </w:style>
  <w:style w:type="paragraph" w:customStyle="1" w:styleId="xl276">
    <w:name w:val="xl276"/>
    <w:basedOn w:val="Normal"/>
    <w:rsid w:val="00FD5873"/>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77">
    <w:name w:val="xl277"/>
    <w:basedOn w:val="Normal"/>
    <w:rsid w:val="00FD5873"/>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78">
    <w:name w:val="xl278"/>
    <w:basedOn w:val="Normal"/>
    <w:rsid w:val="00FD5873"/>
    <w:pP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79">
    <w:name w:val="xl279"/>
    <w:basedOn w:val="Normal"/>
    <w:rsid w:val="00FD5873"/>
    <w:pPr>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280">
    <w:name w:val="xl280"/>
    <w:basedOn w:val="Normal"/>
    <w:rsid w:val="00FD5873"/>
    <w:pPr>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81">
    <w:name w:val="xl281"/>
    <w:basedOn w:val="Normal"/>
    <w:rsid w:val="00FD5873"/>
    <w:pPr>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82">
    <w:name w:val="xl282"/>
    <w:basedOn w:val="Normal"/>
    <w:rsid w:val="00FD5873"/>
    <w:pP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83">
    <w:name w:val="xl283"/>
    <w:basedOn w:val="Normal"/>
    <w:rsid w:val="00FD5873"/>
    <w:pPr>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284">
    <w:name w:val="xl284"/>
    <w:basedOn w:val="Normal"/>
    <w:rsid w:val="00FD5873"/>
    <w:pPr>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85">
    <w:name w:val="xl285"/>
    <w:basedOn w:val="Normal"/>
    <w:rsid w:val="00FD5873"/>
    <w:pP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7.bin"/><Relationship Id="rId21" Type="http://schemas.openxmlformats.org/officeDocument/2006/relationships/image" Target="media/image5.wmf"/><Relationship Id="rId42" Type="http://schemas.openxmlformats.org/officeDocument/2006/relationships/oleObject" Target="embeddings/oleObject15.bin"/><Relationship Id="rId47" Type="http://schemas.openxmlformats.org/officeDocument/2006/relationships/image" Target="media/image18.wmf"/><Relationship Id="rId63" Type="http://schemas.openxmlformats.org/officeDocument/2006/relationships/header" Target="header6.xml"/><Relationship Id="rId68" Type="http://schemas.openxmlformats.org/officeDocument/2006/relationships/fontTable" Target="fontTable.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oleObject" Target="embeddings/oleObject2.bin"/><Relationship Id="rId29" Type="http://schemas.openxmlformats.org/officeDocument/2006/relationships/image" Target="media/image9.wmf"/><Relationship Id="rId11" Type="http://schemas.openxmlformats.org/officeDocument/2006/relationships/header" Target="header3.xml"/><Relationship Id="rId24" Type="http://schemas.openxmlformats.org/officeDocument/2006/relationships/oleObject" Target="embeddings/oleObject6.bin"/><Relationship Id="rId32" Type="http://schemas.openxmlformats.org/officeDocument/2006/relationships/oleObject" Target="embeddings/oleObject10.bin"/><Relationship Id="rId37" Type="http://schemas.openxmlformats.org/officeDocument/2006/relationships/image" Target="media/image13.wmf"/><Relationship Id="rId40" Type="http://schemas.openxmlformats.org/officeDocument/2006/relationships/oleObject" Target="embeddings/oleObject14.bin"/><Relationship Id="rId45" Type="http://schemas.openxmlformats.org/officeDocument/2006/relationships/image" Target="media/image17.wmf"/><Relationship Id="rId53" Type="http://schemas.openxmlformats.org/officeDocument/2006/relationships/image" Target="media/image21.wmf"/><Relationship Id="rId58" Type="http://schemas.openxmlformats.org/officeDocument/2006/relationships/oleObject" Target="embeddings/oleObject23.bin"/><Relationship Id="rId66" Type="http://schemas.openxmlformats.org/officeDocument/2006/relationships/header" Target="header9.xml"/><Relationship Id="rId5" Type="http://schemas.openxmlformats.org/officeDocument/2006/relationships/footnotes" Target="footnotes.xml"/><Relationship Id="rId61" Type="http://schemas.openxmlformats.org/officeDocument/2006/relationships/header" Target="header4.xml"/><Relationship Id="rId19" Type="http://schemas.openxmlformats.org/officeDocument/2006/relationships/image" Target="media/image4.wmf"/><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8.wmf"/><Relationship Id="rId30" Type="http://schemas.openxmlformats.org/officeDocument/2006/relationships/oleObject" Target="embeddings/oleObject9.bin"/><Relationship Id="rId35" Type="http://schemas.openxmlformats.org/officeDocument/2006/relationships/image" Target="media/image12.wmf"/><Relationship Id="rId43" Type="http://schemas.openxmlformats.org/officeDocument/2006/relationships/image" Target="media/image16.wmf"/><Relationship Id="rId48" Type="http://schemas.openxmlformats.org/officeDocument/2006/relationships/oleObject" Target="embeddings/oleObject18.bin"/><Relationship Id="rId56" Type="http://schemas.openxmlformats.org/officeDocument/2006/relationships/oleObject" Target="embeddings/oleObject22.bin"/><Relationship Id="rId64" Type="http://schemas.openxmlformats.org/officeDocument/2006/relationships/header" Target="header7.xml"/><Relationship Id="rId69" Type="http://schemas.openxmlformats.org/officeDocument/2006/relationships/theme" Target="theme/theme1.xml"/><Relationship Id="rId8" Type="http://schemas.openxmlformats.org/officeDocument/2006/relationships/header" Target="header2.xml"/><Relationship Id="rId51" Type="http://schemas.openxmlformats.org/officeDocument/2006/relationships/image" Target="media/image20.wmf"/><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image" Target="media/image3.wmf"/><Relationship Id="rId25" Type="http://schemas.openxmlformats.org/officeDocument/2006/relationships/image" Target="media/image7.wmf"/><Relationship Id="rId33" Type="http://schemas.openxmlformats.org/officeDocument/2006/relationships/image" Target="media/image11.wmf"/><Relationship Id="rId38" Type="http://schemas.openxmlformats.org/officeDocument/2006/relationships/oleObject" Target="embeddings/oleObject13.bin"/><Relationship Id="rId46" Type="http://schemas.openxmlformats.org/officeDocument/2006/relationships/oleObject" Target="embeddings/oleObject17.bin"/><Relationship Id="rId59" Type="http://schemas.openxmlformats.org/officeDocument/2006/relationships/image" Target="media/image24.wmf"/><Relationship Id="rId67" Type="http://schemas.openxmlformats.org/officeDocument/2006/relationships/header" Target="header10.xml"/><Relationship Id="rId20" Type="http://schemas.openxmlformats.org/officeDocument/2006/relationships/oleObject" Target="embeddings/oleObject4.bin"/><Relationship Id="rId41" Type="http://schemas.openxmlformats.org/officeDocument/2006/relationships/image" Target="media/image15.wmf"/><Relationship Id="rId54" Type="http://schemas.openxmlformats.org/officeDocument/2006/relationships/oleObject" Target="embeddings/oleObject21.bin"/><Relationship Id="rId62"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oleObject" Target="embeddings/oleObject8.bin"/><Relationship Id="rId36" Type="http://schemas.openxmlformats.org/officeDocument/2006/relationships/oleObject" Target="embeddings/oleObject12.bin"/><Relationship Id="rId49" Type="http://schemas.openxmlformats.org/officeDocument/2006/relationships/image" Target="media/image19.wmf"/><Relationship Id="rId57" Type="http://schemas.openxmlformats.org/officeDocument/2006/relationships/image" Target="media/image23.wmf"/><Relationship Id="rId10" Type="http://schemas.openxmlformats.org/officeDocument/2006/relationships/footer" Target="footer2.xml"/><Relationship Id="rId31" Type="http://schemas.openxmlformats.org/officeDocument/2006/relationships/image" Target="media/image10.wmf"/><Relationship Id="rId44" Type="http://schemas.openxmlformats.org/officeDocument/2006/relationships/oleObject" Target="embeddings/oleObject16.bin"/><Relationship Id="rId52" Type="http://schemas.openxmlformats.org/officeDocument/2006/relationships/oleObject" Target="embeddings/oleObject20.bin"/><Relationship Id="rId60" Type="http://schemas.openxmlformats.org/officeDocument/2006/relationships/oleObject" Target="embeddings/oleObject24.bin"/><Relationship Id="rId65"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image" Target="media/image1.wmf"/><Relationship Id="rId18" Type="http://schemas.openxmlformats.org/officeDocument/2006/relationships/oleObject" Target="embeddings/oleObject3.bin"/><Relationship Id="rId39" Type="http://schemas.openxmlformats.org/officeDocument/2006/relationships/image" Target="media/image14.wmf"/><Relationship Id="rId34" Type="http://schemas.openxmlformats.org/officeDocument/2006/relationships/oleObject" Target="embeddings/oleObject11.bin"/><Relationship Id="rId50" Type="http://schemas.openxmlformats.org/officeDocument/2006/relationships/oleObject" Target="embeddings/oleObject19.bin"/><Relationship Id="rId55" Type="http://schemas.openxmlformats.org/officeDocument/2006/relationships/image" Target="media/image22.wmf"/></Relationships>
</file>

<file path=word/_rels/header4.xml.rels><?xml version="1.0" encoding="UTF-8" standalone="yes"?>
<Relationships xmlns="http://schemas.openxmlformats.org/package/2006/relationships"><Relationship Id="rId1" Type="http://schemas.openxmlformats.org/officeDocument/2006/relationships/image" Target="media/image25.wmf"/></Relationships>
</file>

<file path=word/_rels/header6.xml.rels><?xml version="1.0" encoding="UTF-8" standalone="yes"?>
<Relationships xmlns="http://schemas.openxmlformats.org/package/2006/relationships"><Relationship Id="rId1" Type="http://schemas.openxmlformats.org/officeDocument/2006/relationships/image" Target="media/image25.wmf"/></Relationships>
</file>

<file path=word/_rels/header9.xml.rels><?xml version="1.0" encoding="UTF-8" standalone="yes"?>
<Relationships xmlns="http://schemas.openxmlformats.org/package/2006/relationships"><Relationship Id="rId1" Type="http://schemas.openxmlformats.org/officeDocument/2006/relationships/image" Target="media/image2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20</Pages>
  <Words>6894</Words>
  <Characters>39299</Characters>
  <Application>Microsoft Office Word</Application>
  <DocSecurity>0</DocSecurity>
  <Lines>327</Lines>
  <Paragraphs>92</Paragraphs>
  <ScaleCrop>false</ScaleCrop>
  <Company>Grizli777</Company>
  <LinksUpToDate>false</LinksUpToDate>
  <CharactersWithSpaces>46101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Besiana Aleti</cp:lastModifiedBy>
  <cp:revision>2</cp:revision>
  <dcterms:created xsi:type="dcterms:W3CDTF">2014-12-18T08:32:00Z</dcterms:created>
  <dcterms:modified xsi:type="dcterms:W3CDTF">2025-01-13T12:38:00Z</dcterms:modified>
</cp:coreProperties>
</file>