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4259" w:rsidRPr="00CC494C" w:rsidRDefault="00AA4259" w:rsidP="00AA4259">
      <w:pPr>
        <w:pStyle w:val="Akti"/>
        <w:rPr>
          <w:sz w:val="22"/>
          <w:lang w:val="sq-AL"/>
        </w:rPr>
      </w:pPr>
      <w:r w:rsidRPr="00CC494C">
        <w:rPr>
          <w:sz w:val="22"/>
          <w:lang w:val="sq-AL"/>
        </w:rPr>
        <w:t>VENDIM</w:t>
      </w:r>
    </w:p>
    <w:p w:rsidR="00AA4259" w:rsidRPr="00CC494C" w:rsidRDefault="00AA4259" w:rsidP="00AA4259">
      <w:pPr>
        <w:pStyle w:val="NumriData"/>
        <w:rPr>
          <w:sz w:val="22"/>
          <w:lang w:val="sq-AL"/>
        </w:rPr>
      </w:pPr>
      <w:r w:rsidRPr="00CC494C">
        <w:rPr>
          <w:sz w:val="22"/>
          <w:lang w:val="sq-AL"/>
        </w:rPr>
        <w:t>Nr.847, datë 3.12.2014</w:t>
      </w:r>
    </w:p>
    <w:p w:rsidR="00AA4259" w:rsidRPr="00CC494C" w:rsidRDefault="00AA4259" w:rsidP="00AA4259">
      <w:pPr>
        <w:pStyle w:val="Hapesira7"/>
        <w:rPr>
          <w:sz w:val="12"/>
          <w:lang w:val="sq-AL"/>
        </w:rPr>
      </w:pPr>
    </w:p>
    <w:p w:rsidR="00AA4259" w:rsidRPr="00CC494C" w:rsidRDefault="00AA4259" w:rsidP="00AA4259">
      <w:pPr>
        <w:pStyle w:val="Titulli"/>
        <w:rPr>
          <w:sz w:val="22"/>
          <w:lang w:val="sq-AL"/>
        </w:rPr>
      </w:pPr>
      <w:r w:rsidRPr="00CC494C">
        <w:rPr>
          <w:sz w:val="22"/>
          <w:lang w:val="sq-AL"/>
        </w:rPr>
        <w:t>PËR SHPRONËSIMIN, PËR INTERES PUBLIK, TË PRONARËVE TË PASURIVE TË PALUAJTSHME, PRONË PRIVATE, QË PREKEN NGA NDËRTIMI I SEGMENTIT RRUGOR“BY-PASS PLEPA-KAVAJË-RROGOZHINË, LOTI 11” (TOKAT)</w:t>
      </w:r>
    </w:p>
    <w:p w:rsidR="00AA4259" w:rsidRPr="00CC494C" w:rsidRDefault="00AA4259" w:rsidP="00AA4259">
      <w:pPr>
        <w:pStyle w:val="Hapesira7"/>
        <w:rPr>
          <w:sz w:val="12"/>
          <w:lang w:val="sq-AL"/>
        </w:rPr>
      </w:pPr>
    </w:p>
    <w:p w:rsidR="00AA4259" w:rsidRPr="00CC494C" w:rsidRDefault="00AA4259" w:rsidP="00AA4259">
      <w:pPr>
        <w:pStyle w:val="Paragrafi"/>
        <w:rPr>
          <w:sz w:val="22"/>
          <w:lang w:val="sq-AL"/>
        </w:rPr>
      </w:pPr>
      <w:r w:rsidRPr="00CC494C">
        <w:rPr>
          <w:sz w:val="22"/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Transportit dhe Infrastrukturës, Këshilli i Ministrave</w:t>
      </w:r>
    </w:p>
    <w:p w:rsidR="00AA4259" w:rsidRPr="00CC494C" w:rsidRDefault="00AA4259" w:rsidP="00AA4259">
      <w:pPr>
        <w:pStyle w:val="Hapesira7"/>
        <w:rPr>
          <w:sz w:val="12"/>
          <w:lang w:val="sq-AL"/>
        </w:rPr>
      </w:pPr>
    </w:p>
    <w:p w:rsidR="00AA4259" w:rsidRPr="00CC494C" w:rsidRDefault="00AA4259" w:rsidP="00AA4259">
      <w:pPr>
        <w:pStyle w:val="Titull-Titull"/>
        <w:rPr>
          <w:sz w:val="22"/>
          <w:lang w:val="sq-AL"/>
        </w:rPr>
      </w:pPr>
      <w:r w:rsidRPr="00CC494C">
        <w:rPr>
          <w:sz w:val="22"/>
          <w:lang w:val="sq-AL"/>
        </w:rPr>
        <w:t>VENDOSI:</w:t>
      </w:r>
    </w:p>
    <w:p w:rsidR="00AA4259" w:rsidRPr="00CC494C" w:rsidRDefault="00AA4259" w:rsidP="00AA4259">
      <w:pPr>
        <w:pStyle w:val="Hapesira7"/>
        <w:rPr>
          <w:sz w:val="12"/>
          <w:lang w:val="sq-AL"/>
        </w:rPr>
      </w:pPr>
    </w:p>
    <w:p w:rsidR="00AA4259" w:rsidRPr="00CC494C" w:rsidRDefault="00AA4259" w:rsidP="00AA4259">
      <w:pPr>
        <w:pStyle w:val="Paragrafi"/>
        <w:rPr>
          <w:sz w:val="22"/>
          <w:lang w:val="sq-AL"/>
        </w:rPr>
      </w:pPr>
      <w:r w:rsidRPr="00CC494C">
        <w:rPr>
          <w:sz w:val="22"/>
          <w:lang w:val="sq-AL"/>
        </w:rPr>
        <w:t>1. Shpronësimin, për interes publik, të pronarëve të pasurive të paluajtshme, pronë private, që preken nga ndërtimi i segmentit rrugor “By-pass Plepa-Kavajë-Rrogozhinë, loti 11” (tokat).</w:t>
      </w:r>
    </w:p>
    <w:p w:rsidR="00AA4259" w:rsidRPr="00CC494C" w:rsidRDefault="00AA4259" w:rsidP="00AA4259">
      <w:pPr>
        <w:pStyle w:val="Paragrafi"/>
        <w:rPr>
          <w:sz w:val="22"/>
          <w:lang w:val="sq-AL"/>
        </w:rPr>
      </w:pPr>
      <w:r w:rsidRPr="00CC494C">
        <w:rPr>
          <w:sz w:val="22"/>
          <w:lang w:val="sq-AL"/>
        </w:rPr>
        <w:t>2. Shpronësimi bëhet në favor të Autoritetit Rrugor Shqiptar.</w:t>
      </w:r>
    </w:p>
    <w:p w:rsidR="00AA4259" w:rsidRPr="00CC494C" w:rsidRDefault="00AA4259" w:rsidP="00AA4259">
      <w:pPr>
        <w:pStyle w:val="Paragrafi"/>
        <w:rPr>
          <w:sz w:val="22"/>
          <w:lang w:val="sq-AL"/>
        </w:rPr>
      </w:pPr>
      <w:r w:rsidRPr="00CC494C">
        <w:rPr>
          <w:sz w:val="22"/>
          <w:lang w:val="sq-AL"/>
        </w:rPr>
        <w:t>3. Pronarët e pasurive të paluajtshme, që shpronësohen, të kompensohen në vlerë të plotë, sipas masës përkatëse që paraqitet në tabelën bashkëlidhur këtij vendimi, për: tokë “arë” dhe “truall”, në vlerën 6 682 677 (gjashtë milionë e gjashtëqind e tetëdhjetë e dy mijë e gjashtëqind e shtatëdhjetë e shtatë) lekë, nga e cila:</w:t>
      </w:r>
    </w:p>
    <w:p w:rsidR="00AA4259" w:rsidRPr="00CC494C" w:rsidRDefault="00AA4259" w:rsidP="00AA4259">
      <w:pPr>
        <w:pStyle w:val="Paragrafi"/>
        <w:rPr>
          <w:sz w:val="22"/>
          <w:lang w:val="sq-AL"/>
        </w:rPr>
      </w:pPr>
      <w:r w:rsidRPr="00CC494C">
        <w:rPr>
          <w:sz w:val="22"/>
          <w:lang w:val="sq-AL"/>
        </w:rPr>
        <w:t>a) për sipërfaqen 18 199 (tetëmbëdhjetë mijë e njëqind e nëntëdhjetë e nëntë) m</w:t>
      </w:r>
      <w:r w:rsidRPr="00CC494C">
        <w:rPr>
          <w:sz w:val="22"/>
          <w:vertAlign w:val="superscript"/>
          <w:lang w:val="sq-AL"/>
        </w:rPr>
        <w:t>2</w:t>
      </w:r>
      <w:r w:rsidRPr="00CC494C">
        <w:rPr>
          <w:sz w:val="22"/>
          <w:lang w:val="sq-AL"/>
        </w:rPr>
        <w:t>, tokë “arë”, vlera 5 951 073 (pesë milionë e nëntëqind e pesëdhjetë e një mijë e shtatëdhjetë e tre) lekë;</w:t>
      </w:r>
    </w:p>
    <w:p w:rsidR="00AA4259" w:rsidRPr="00CC494C" w:rsidRDefault="00AA4259" w:rsidP="00AA4259">
      <w:pPr>
        <w:pStyle w:val="Paragrafi"/>
        <w:rPr>
          <w:sz w:val="22"/>
          <w:lang w:val="sq-AL"/>
        </w:rPr>
      </w:pPr>
      <w:r w:rsidRPr="00CC494C">
        <w:rPr>
          <w:sz w:val="22"/>
          <w:lang w:val="sq-AL"/>
        </w:rPr>
        <w:t>b) për sipërfaqen 1 067 (një mijë e gjashtëdhjetë e shtatë) m</w:t>
      </w:r>
      <w:r w:rsidRPr="00CC494C">
        <w:rPr>
          <w:sz w:val="22"/>
          <w:vertAlign w:val="superscript"/>
          <w:lang w:val="sq-AL"/>
        </w:rPr>
        <w:t>2</w:t>
      </w:r>
      <w:r w:rsidRPr="00CC494C">
        <w:rPr>
          <w:sz w:val="22"/>
          <w:lang w:val="sq-AL"/>
        </w:rPr>
        <w:t>, tokë “truall”, vlera 731 604 (shtatëqind e tridhjetë e një mijë e gjashtëqind e katër) lekë.</w:t>
      </w:r>
    </w:p>
    <w:p w:rsidR="00AA4259" w:rsidRPr="00CC494C" w:rsidRDefault="00AA4259" w:rsidP="00AA4259">
      <w:pPr>
        <w:pStyle w:val="Paragrafi"/>
        <w:rPr>
          <w:sz w:val="22"/>
          <w:lang w:val="sq-AL"/>
        </w:rPr>
      </w:pPr>
      <w:r w:rsidRPr="00CC494C">
        <w:rPr>
          <w:sz w:val="22"/>
          <w:lang w:val="sq-AL"/>
        </w:rPr>
        <w:t xml:space="preserve">4. Vlera e përgjithshme e shpronësimit për pasuritë tokë “arë” dhe “truall” prej 6 682 677 (gjashtë </w:t>
      </w:r>
      <w:bookmarkStart w:id="0" w:name="_GoBack"/>
      <w:bookmarkEnd w:id="0"/>
      <w:r w:rsidRPr="00CC494C">
        <w:rPr>
          <w:sz w:val="22"/>
          <w:lang w:val="sq-AL"/>
        </w:rPr>
        <w:t>milionë e gjashtëqind e tetëdhjetë e dy mijë e gjashtëqind e shtatëdhjetë e shtatë) lekë, të përballohet nga buxheti i vitit 2014, zëri “Shpronësime”, miratuar për Autoritetin Rrugor Shqiptar.</w:t>
      </w:r>
    </w:p>
    <w:p w:rsidR="00AA4259" w:rsidRPr="00CC494C" w:rsidRDefault="00AA4259" w:rsidP="00AA4259">
      <w:pPr>
        <w:pStyle w:val="Paragrafi"/>
        <w:rPr>
          <w:sz w:val="22"/>
          <w:lang w:val="sq-AL"/>
        </w:rPr>
      </w:pPr>
      <w:r w:rsidRPr="00CC494C">
        <w:rPr>
          <w:sz w:val="22"/>
          <w:lang w:val="sq-AL"/>
        </w:rPr>
        <w:t>5. Shpenzimet procedurale, në vlerën 161 000 (njëqind e gjashtëdhjetë e një mijë) lekë, të përballohen nga Autoriteti Rrugor Shqiptar.</w:t>
      </w:r>
    </w:p>
    <w:p w:rsidR="00AA4259" w:rsidRPr="00CC494C" w:rsidRDefault="00AA4259" w:rsidP="00AA4259">
      <w:pPr>
        <w:pStyle w:val="Paragrafi"/>
        <w:rPr>
          <w:sz w:val="22"/>
          <w:lang w:val="sq-AL"/>
        </w:rPr>
      </w:pPr>
      <w:r w:rsidRPr="00CC494C">
        <w:rPr>
          <w:sz w:val="22"/>
          <w:lang w:val="sq-AL"/>
        </w:rPr>
        <w:t>6. Likuidimi i pronarëve të fillojë pas çeljes së fondit të përcaktuar nëpikën 4, të këtij vendimi.</w:t>
      </w:r>
    </w:p>
    <w:p w:rsidR="00AA4259" w:rsidRPr="00CC494C" w:rsidRDefault="00AA4259" w:rsidP="00AA4259">
      <w:pPr>
        <w:pStyle w:val="Paragrafi"/>
        <w:rPr>
          <w:sz w:val="22"/>
          <w:lang w:val="sq-AL"/>
        </w:rPr>
      </w:pPr>
      <w:r w:rsidRPr="00CC494C">
        <w:rPr>
          <w:sz w:val="22"/>
          <w:lang w:val="sq-AL"/>
        </w:rPr>
        <w:t xml:space="preserve">7. Pronarët e përmendur në listën, që i bashkëlidhet këtij vendimi, për të cilët është bërë shënimi “Konfirmim nga ZVRPP-ja”, të likuidohen, për efekt shpronësimi, në bazë të dokumentacionit të plotë të pronësisë që do të dorëzojnë pranë Autoritetit Rrugor Shqiptar. </w:t>
      </w:r>
    </w:p>
    <w:p w:rsidR="00AA4259" w:rsidRPr="00CC494C" w:rsidRDefault="00AA4259" w:rsidP="00AA4259">
      <w:pPr>
        <w:pStyle w:val="Paragrafi"/>
        <w:rPr>
          <w:sz w:val="22"/>
          <w:lang w:val="sq-AL"/>
        </w:rPr>
      </w:pPr>
      <w:r w:rsidRPr="00CC494C">
        <w:rPr>
          <w:sz w:val="22"/>
          <w:lang w:val="sq-AL"/>
        </w:rPr>
        <w:t>8. Autoriteti Rrugor Shqiptar të kryejë likuidimet, për efekt shpronësimi, në bazë të pikave 4, 5, 6 dhe 7, të këtij vendimi.</w:t>
      </w:r>
    </w:p>
    <w:p w:rsidR="00AA4259" w:rsidRPr="00CC494C" w:rsidRDefault="00AA4259" w:rsidP="00AA4259">
      <w:pPr>
        <w:pStyle w:val="Paragrafi"/>
        <w:rPr>
          <w:sz w:val="22"/>
          <w:lang w:val="sq-AL"/>
        </w:rPr>
      </w:pPr>
      <w:r w:rsidRPr="00CC494C">
        <w:rPr>
          <w:sz w:val="22"/>
          <w:lang w:val="sq-AL"/>
        </w:rPr>
        <w:t xml:space="preserve">9. Zyra Qendrore e Regjistrimit të Pasurive të Paluajtshme dhe Zyra Vendore e Regjistrimit të Pasurive të Paluajtshme Kavajë, brenda 30 (tridhjetë) ditëve nga data e miratimit të këtij vendimi, në bashkëpunim me Autoritetin Rrugor Shqiptar, të fillojnë procedurat për hedhjen e trupit të rrugës në hartat kadastrale sipas planimetrisë së shpronësimit, që do t’u vihet në dispozicion nga Autoriteti Rrugor Shqiptar, dhe, me fillimin e procesit të likuidimit, të fillojë edhe procesi i kalimit të pronësisë për pasuritë e shpronësuara në favor të shtetit. </w:t>
      </w:r>
    </w:p>
    <w:p w:rsidR="00AA4259" w:rsidRPr="00CC494C" w:rsidRDefault="00AA4259" w:rsidP="00AA4259">
      <w:pPr>
        <w:pStyle w:val="Paragrafi"/>
        <w:rPr>
          <w:sz w:val="22"/>
          <w:lang w:val="sq-AL"/>
        </w:rPr>
      </w:pPr>
      <w:r w:rsidRPr="00CC494C">
        <w:rPr>
          <w:sz w:val="22"/>
          <w:lang w:val="sq-AL"/>
        </w:rPr>
        <w:t>10. Zyra Qendrore e Regjistrimit të Pasurive të Paluajtshme dhe Zyra Vendore e Regjistrimit të Pasurive të Paluajtshme Kavajë të pezullojnë të gjitha transaksionet me pasuritë e shpronësuara deri në momentin kur do të realizohen procesi i hedhjes së trupit të rrugës në hartat kadastrale dhe kalimi i pronësisë për pasuritë e shpronësuara.</w:t>
      </w:r>
    </w:p>
    <w:p w:rsidR="00AA4259" w:rsidRPr="00CC494C" w:rsidRDefault="00AA4259" w:rsidP="00AA4259">
      <w:pPr>
        <w:pStyle w:val="Paragrafi"/>
        <w:rPr>
          <w:sz w:val="22"/>
          <w:lang w:val="sq-AL"/>
        </w:rPr>
      </w:pPr>
      <w:r w:rsidRPr="00CC494C">
        <w:rPr>
          <w:sz w:val="22"/>
          <w:lang w:val="sq-AL"/>
        </w:rPr>
        <w:t>11. Ngarkohen Ministria e Transportit dhe Infrastrukturës, Ministria e Financave, Autoriteti Rrugor Shqiptar, Zyra Qendrore e Regjistrimit të Pasurive të Paluajtshme dhe Zyra Vendore e Regjistrimit të Pasurive të Paluajtshme Kavajë për zbatimin e këtij vendimi.</w:t>
      </w:r>
    </w:p>
    <w:p w:rsidR="00AA4259" w:rsidRPr="00CC494C" w:rsidRDefault="00AA4259" w:rsidP="00AA4259">
      <w:pPr>
        <w:pStyle w:val="Paragrafi"/>
        <w:rPr>
          <w:sz w:val="22"/>
          <w:lang w:val="sq-AL"/>
        </w:rPr>
      </w:pPr>
      <w:r w:rsidRPr="00CC494C">
        <w:rPr>
          <w:sz w:val="22"/>
          <w:lang w:val="sq-AL"/>
        </w:rPr>
        <w:t>Ky vendim hyn në fuqi menjëherë dhe botohet në Fletoren Zyrtare.</w:t>
      </w:r>
    </w:p>
    <w:p w:rsidR="00AA4259" w:rsidRPr="00CC494C" w:rsidRDefault="00AA4259" w:rsidP="00AA4259">
      <w:pPr>
        <w:pStyle w:val="Hapesira7"/>
        <w:rPr>
          <w:sz w:val="12"/>
          <w:lang w:val="sq-AL"/>
        </w:rPr>
      </w:pPr>
    </w:p>
    <w:p w:rsidR="00AA4259" w:rsidRPr="00CC494C" w:rsidRDefault="00AA4259" w:rsidP="00AA4259">
      <w:pPr>
        <w:pStyle w:val="Autoriteti"/>
        <w:keepNext w:val="0"/>
        <w:rPr>
          <w:sz w:val="22"/>
          <w:lang w:val="sq-AL"/>
        </w:rPr>
      </w:pPr>
      <w:r w:rsidRPr="00CC494C">
        <w:rPr>
          <w:sz w:val="22"/>
          <w:lang w:val="sq-AL"/>
        </w:rPr>
        <w:t>KRYEMINISTRI</w:t>
      </w:r>
    </w:p>
    <w:p w:rsidR="00AA4259" w:rsidRPr="00CC494C" w:rsidRDefault="00AA4259" w:rsidP="00AA4259">
      <w:pPr>
        <w:pStyle w:val="AutoritetiEmer"/>
        <w:rPr>
          <w:sz w:val="22"/>
          <w:lang w:val="sq-AL"/>
        </w:rPr>
      </w:pPr>
      <w:r w:rsidRPr="00CC494C">
        <w:rPr>
          <w:sz w:val="22"/>
          <w:lang w:val="sq-AL"/>
        </w:rPr>
        <w:t>Edi Rama</w:t>
      </w:r>
    </w:p>
    <w:p w:rsidR="00AA4259" w:rsidRPr="008054EE" w:rsidRDefault="00AA4259" w:rsidP="00AA4259">
      <w:pPr>
        <w:rPr>
          <w:lang w:val="sq-AL"/>
        </w:rPr>
        <w:sectPr w:rsidR="00AA4259" w:rsidRPr="008054EE" w:rsidSect="00CC494C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AA4259" w:rsidRPr="008054EE" w:rsidRDefault="00AA4259" w:rsidP="00AA4259">
      <w:pPr>
        <w:pStyle w:val="Paragrafi"/>
        <w:ind w:firstLine="0"/>
        <w:rPr>
          <w:lang w:val="sq-AL"/>
        </w:rPr>
      </w:pPr>
      <w:r w:rsidRPr="008054EE">
        <w:rPr>
          <w:lang w:val="sq-AL"/>
        </w:rPr>
        <w:lastRenderedPageBreak/>
        <w:tab/>
        <w:t>REPUBLIKA E SHQIPËRISË</w:t>
      </w:r>
    </w:p>
    <w:p w:rsidR="00AA4259" w:rsidRPr="008054EE" w:rsidRDefault="00AA4259" w:rsidP="00AA4259">
      <w:pPr>
        <w:pStyle w:val="Paragrafi"/>
        <w:ind w:firstLine="0"/>
        <w:rPr>
          <w:lang w:val="sq-AL"/>
        </w:rPr>
      </w:pPr>
      <w:r w:rsidRPr="008054EE">
        <w:rPr>
          <w:lang w:val="sq-AL"/>
        </w:rPr>
        <w:t>MINISTRIA E TRANSPORTIT DHE INFRASTRUKTURËS</w:t>
      </w:r>
    </w:p>
    <w:p w:rsidR="00AA4259" w:rsidRPr="008054EE" w:rsidRDefault="00AA4259" w:rsidP="00AA4259">
      <w:pPr>
        <w:pStyle w:val="Paragrafi"/>
        <w:ind w:firstLine="0"/>
        <w:rPr>
          <w:lang w:val="sq-AL"/>
        </w:rPr>
      </w:pPr>
      <w:r w:rsidRPr="008054EE">
        <w:rPr>
          <w:lang w:val="sq-AL"/>
        </w:rPr>
        <w:t>SEKTORI I SHPRONËSIMEVE</w:t>
      </w:r>
    </w:p>
    <w:p w:rsidR="00AA4259" w:rsidRPr="008054EE" w:rsidRDefault="00AA4259" w:rsidP="00AA4259">
      <w:pPr>
        <w:pStyle w:val="Paragrafi"/>
        <w:ind w:firstLine="0"/>
        <w:rPr>
          <w:lang w:val="sq-AL"/>
        </w:rPr>
      </w:pPr>
      <w:r w:rsidRPr="008054EE">
        <w:rPr>
          <w:lang w:val="sq-AL"/>
        </w:rPr>
        <w:t>AUTORITETI RRUGOR SHQIPTAR</w:t>
      </w:r>
    </w:p>
    <w:p w:rsidR="00AA4259" w:rsidRPr="008054EE" w:rsidRDefault="00AA4259" w:rsidP="00AA4259">
      <w:pPr>
        <w:pStyle w:val="Paragrafi"/>
        <w:ind w:firstLine="0"/>
        <w:rPr>
          <w:sz w:val="16"/>
          <w:lang w:val="sq-AL"/>
        </w:rPr>
      </w:pPr>
    </w:p>
    <w:p w:rsidR="00AA4259" w:rsidRPr="008054EE" w:rsidRDefault="00AA4259" w:rsidP="00AA4259">
      <w:pPr>
        <w:pStyle w:val="Titull-Titull"/>
        <w:rPr>
          <w:lang w:val="sq-AL"/>
        </w:rPr>
      </w:pPr>
      <w:r w:rsidRPr="008054EE">
        <w:rPr>
          <w:lang w:val="sq-AL"/>
        </w:rPr>
        <w:t>LISTA EMËRORE E PRONARËVE QË SHPRONËSOHEN NGA NDËRTIMI I SEGMENTIT RRUGOR "BY PASS PLEPA KAVAJË-RROGOZHINË" (LOTI 11 (TOKAT)</w:t>
      </w:r>
    </w:p>
    <w:p w:rsidR="00AA4259" w:rsidRPr="008054EE" w:rsidRDefault="00AA4259" w:rsidP="00AA4259">
      <w:pPr>
        <w:pStyle w:val="Paragrafi"/>
        <w:rPr>
          <w:sz w:val="1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3"/>
        <w:gridCol w:w="2680"/>
        <w:gridCol w:w="944"/>
        <w:gridCol w:w="852"/>
        <w:gridCol w:w="746"/>
        <w:gridCol w:w="730"/>
        <w:gridCol w:w="585"/>
        <w:gridCol w:w="809"/>
        <w:gridCol w:w="819"/>
        <w:gridCol w:w="610"/>
        <w:gridCol w:w="601"/>
        <w:gridCol w:w="819"/>
        <w:gridCol w:w="610"/>
        <w:gridCol w:w="687"/>
        <w:gridCol w:w="1301"/>
      </w:tblGrid>
      <w:tr w:rsidR="00AA4259" w:rsidRPr="008054EE" w:rsidTr="00DE403E">
        <w:trPr>
          <w:trHeight w:val="288"/>
          <w:jc w:val="center"/>
        </w:trPr>
        <w:tc>
          <w:tcPr>
            <w:tcW w:w="12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Nr</w:t>
            </w:r>
          </w:p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  <w:p w:rsidR="00AA4259" w:rsidRPr="008054EE" w:rsidRDefault="00AA4259" w:rsidP="00DE40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8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Emri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3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Zona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Numri 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Sip.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TOKË ARË</w:t>
            </w:r>
          </w:p>
        </w:tc>
        <w:tc>
          <w:tcPr>
            <w:tcW w:w="7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 xml:space="preserve"> TOKË TRUALL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VLERA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Shënime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81" w:type="pct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4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Sipërfaqja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Çmimi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Vlera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Sip.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Çmimi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Vlera</w:t>
            </w:r>
          </w:p>
        </w:tc>
        <w:tc>
          <w:tcPr>
            <w:tcW w:w="243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vMerge/>
            <w:tcBorders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81" w:type="pct"/>
            <w:vMerge/>
            <w:tcBorders>
              <w:top w:val="nil"/>
              <w:left w:val="single" w:sz="4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5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4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52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(m2)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(lekë/m2)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lekë</w:t>
            </w:r>
          </w:p>
        </w:tc>
        <w:tc>
          <w:tcPr>
            <w:tcW w:w="27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(m2)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(lekë/m2)</w:t>
            </w:r>
          </w:p>
        </w:tc>
        <w:tc>
          <w:tcPr>
            <w:tcW w:w="21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  <w:t>lekë</w:t>
            </w:r>
          </w:p>
        </w:tc>
        <w:tc>
          <w:tcPr>
            <w:tcW w:w="243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20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/>
              </w:rPr>
            </w:pP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354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FSHATIGOSË E MADHEZ.K. 1814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Saraci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219/1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13004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678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221706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221706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Ferhat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Saraci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231/1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2264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44145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44145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Saraci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231/2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11578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656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214512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214512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Ruzhdi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Saraci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231/3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10400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636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207972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207972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Haki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Shashi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1814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209/1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2868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760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248520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248520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FSHATIGOSË E VOGËLZ.K. 1815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Zhupa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223/28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7560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709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231843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231843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Zhupa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231/20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3681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68670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68670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Zhupa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231/6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1971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31392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31392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Mehdi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Zhupa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231/7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1913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39894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39894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Ismet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Zhupa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231/8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824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13407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13407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 xml:space="preserve">Namir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Zhupa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231/9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1260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19620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19620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Galip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Zhupa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231/10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2288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33354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33354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Galip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Zhupa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231/11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31719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31719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Zhupa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231/12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1647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29430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29430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Deliu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231/13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3842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74556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74556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Isuf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Deliu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231/14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4339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63438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63438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Deliu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231/15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3269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75537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75537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Deliu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231/16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6880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13734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13734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Halim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82077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82077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Hider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3500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143880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143880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Balliu+bp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6170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480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156960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156960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Halim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3487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290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94830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94830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167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54609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54609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Nuri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Deliu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60495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60495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Shazivar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244/7/1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27795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27795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65400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65400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27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Bilal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5627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103005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103005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3983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63765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63765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29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Sherbet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244/10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2043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87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28449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28449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Luan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Shaba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244/11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2580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117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38259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38259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31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Shaba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244/40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26487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26487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Shaba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244/12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2580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42510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42510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33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Avdulla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Shaba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46107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46107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lastRenderedPageBreak/>
              <w:t>34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Habil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Shaba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244/14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5544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81096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81096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35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Abedin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244/15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5825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270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88290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88290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36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244/16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3429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43164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43164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37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Alush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244/17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17658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17658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Ragip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244/39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48396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48396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39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Rakip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244/18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4645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29430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29430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Musa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244/19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4834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38259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38259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41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Shefki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244/20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4290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77172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77172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42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Uluz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244/21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3555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27141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27141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Ruzhdi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244/22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1987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13407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13407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244/23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1430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13407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13407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45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244/24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21255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21255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Ejup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244/25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44472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44472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47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Proshka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244/26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6170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75864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75864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48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Ali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244/27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4318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44472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44472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49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Ramiz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244/28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4265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65400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65400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50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Refat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244/29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3038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35316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35316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51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Nexhmi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244/35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1706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19947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19947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52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Kullolli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244/30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5160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75864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75864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53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Feta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Kullolli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244/31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5160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48069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48069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54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Shaba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244/41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40221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40221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55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Fiqiri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Kullolli</w:t>
            </w:r>
          </w:p>
        </w:tc>
        <w:tc>
          <w:tcPr>
            <w:tcW w:w="31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244/43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477</w:t>
            </w:r>
          </w:p>
        </w:tc>
        <w:tc>
          <w:tcPr>
            <w:tcW w:w="29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</w:t>
            </w:r>
          </w:p>
        </w:tc>
        <w:tc>
          <w:tcPr>
            <w:tcW w:w="2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13080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13080</w:t>
            </w:r>
          </w:p>
        </w:tc>
        <w:tc>
          <w:tcPr>
            <w:tcW w:w="5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Xhemaile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Kaja</w:t>
            </w:r>
          </w:p>
        </w:tc>
        <w:tc>
          <w:tcPr>
            <w:tcW w:w="31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56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Avdi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Kullolli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244/33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6460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80442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80442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57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Kullolli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244/34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4206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77499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77499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58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Ymer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Deliu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245/13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4264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7521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7521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59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Eqerem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Deliu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245/10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640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468480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468480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60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Hyka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245/5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5600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291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95157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95157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61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Zija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Hyka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245/6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62130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62130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62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Rrahman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Hyka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245/7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3955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25506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25506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63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Daut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261/53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1453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557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182139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182139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64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Daut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261/54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371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121317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121317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65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Daut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261/55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403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131781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131781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66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Daut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261/56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100389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100389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67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Daut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261/57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21255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21255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68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Sherbet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Murrani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261/52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75864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75864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69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Ruzhdi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Proshka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261/45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1080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237168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237168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70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Ilir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Kullolli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261/47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1116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354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115758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115758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71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Nevruz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Kullolli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1815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261/48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1164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71286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71286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FSHATIRROGOZHINË-FSHATZ.K. 3235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72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Gjuzi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259/14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21255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21255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73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Vath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Aliu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259/13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2420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30084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30084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74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Ballabani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259/12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1510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54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17658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17658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75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Nevruz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Kullolli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259/11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5950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171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55917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55917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76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Nevruz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Kullolli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259/10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1880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21255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21255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77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Shpresa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Fesati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259/9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2660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80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26160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26160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78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Elmaz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Xhafa+bp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20274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20274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79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Sali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Xhafa+bp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1960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20274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20274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80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Xhafa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3030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26814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26814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81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B.P. Xhafa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259/5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460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5886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5886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82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Xhafa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14715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14715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83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Hazis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Xhafa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44799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44799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84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Hajrullah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Kullolli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259/29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1428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28122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28122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lastRenderedPageBreak/>
              <w:t>85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Arif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Daja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259/51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2950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395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129165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129165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86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Daja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259/52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72594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72594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87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Sami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Daja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259/53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1200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263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86001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86001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88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Llazar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Angjeli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259/54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3650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652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213204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213204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89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Gugash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Magani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259/38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520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414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135378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135378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90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Llazar</w:t>
            </w:r>
          </w:p>
        </w:tc>
        <w:tc>
          <w:tcPr>
            <w:tcW w:w="38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Angjeli</w:t>
            </w:r>
          </w:p>
        </w:tc>
        <w:tc>
          <w:tcPr>
            <w:tcW w:w="31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307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259/37</w:t>
            </w:r>
          </w:p>
        </w:tc>
        <w:tc>
          <w:tcPr>
            <w:tcW w:w="252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2216</w:t>
            </w:r>
          </w:p>
        </w:tc>
        <w:tc>
          <w:tcPr>
            <w:tcW w:w="29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71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103</w:t>
            </w:r>
          </w:p>
        </w:tc>
        <w:tc>
          <w:tcPr>
            <w:tcW w:w="295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252</w:t>
            </w:r>
          </w:p>
        </w:tc>
        <w:tc>
          <w:tcPr>
            <w:tcW w:w="214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25956</w:t>
            </w:r>
          </w:p>
        </w:tc>
        <w:tc>
          <w:tcPr>
            <w:tcW w:w="243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25956</w:t>
            </w:r>
          </w:p>
        </w:tc>
        <w:tc>
          <w:tcPr>
            <w:tcW w:w="520" w:type="pct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Gugash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Magani</w:t>
            </w:r>
          </w:p>
        </w:tc>
        <w:tc>
          <w:tcPr>
            <w:tcW w:w="31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71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14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243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  <w:tc>
          <w:tcPr>
            <w:tcW w:w="520" w:type="pct"/>
            <w:vMerge/>
            <w:tcBorders>
              <w:top w:val="nil"/>
              <w:left w:val="double" w:sz="6" w:space="0" w:color="auto"/>
              <w:bottom w:val="single" w:sz="4" w:space="0" w:color="000000"/>
              <w:right w:val="double" w:sz="6" w:space="0" w:color="auto"/>
            </w:tcBorders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91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Blerim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Kasa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259/46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240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15696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15696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92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Kasa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3235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259/47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384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423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327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138321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138321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Konfirmim ZVRPP</w:t>
            </w:r>
          </w:p>
        </w:tc>
      </w:tr>
      <w:tr w:rsidR="00AA4259" w:rsidRPr="008054EE" w:rsidTr="00DE403E">
        <w:trPr>
          <w:trHeight w:val="139"/>
          <w:jc w:val="center"/>
        </w:trPr>
        <w:tc>
          <w:tcPr>
            <w:tcW w:w="12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18199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6E+06</w:t>
            </w:r>
          </w:p>
        </w:tc>
        <w:tc>
          <w:tcPr>
            <w:tcW w:w="27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1067</w:t>
            </w:r>
          </w:p>
        </w:tc>
        <w:tc>
          <w:tcPr>
            <w:tcW w:w="29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7E+05</w:t>
            </w:r>
          </w:p>
        </w:tc>
        <w:tc>
          <w:tcPr>
            <w:tcW w:w="24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bCs/>
                <w:sz w:val="14"/>
                <w:szCs w:val="14"/>
                <w:lang w:val="sq-AL"/>
              </w:rPr>
              <w:t>7E+06</w:t>
            </w:r>
          </w:p>
        </w:tc>
        <w:tc>
          <w:tcPr>
            <w:tcW w:w="52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AA4259" w:rsidRPr="008054EE" w:rsidRDefault="00AA4259" w:rsidP="00DE403E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/>
              </w:rPr>
            </w:pPr>
            <w:r w:rsidRPr="008054EE">
              <w:rPr>
                <w:rFonts w:ascii="Garamond" w:eastAsia="Times New Roman" w:hAnsi="Garamond" w:cs="Arial"/>
                <w:sz w:val="14"/>
                <w:szCs w:val="14"/>
                <w:lang w:val="sq-AL"/>
              </w:rPr>
              <w:t> </w:t>
            </w:r>
          </w:p>
        </w:tc>
      </w:tr>
    </w:tbl>
    <w:p w:rsidR="00AA4259" w:rsidRPr="008054EE" w:rsidRDefault="00AA4259" w:rsidP="00AA4259">
      <w:pPr>
        <w:pStyle w:val="Paragrafi"/>
        <w:ind w:firstLine="0"/>
        <w:rPr>
          <w:lang w:val="sq-AL"/>
        </w:rPr>
      </w:pPr>
    </w:p>
    <w:p w:rsidR="00FD57DC" w:rsidRDefault="00CC494C"/>
    <w:sectPr w:rsidR="00FD57DC" w:rsidSect="00AA425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old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4E8662E"/>
    <w:multiLevelType w:val="singleLevel"/>
    <w:tmpl w:val="9C7A70C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60A68FE"/>
    <w:multiLevelType w:val="hybridMultilevel"/>
    <w:tmpl w:val="502060F4"/>
    <w:lvl w:ilvl="0" w:tplc="09ECF0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3E1E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DA20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3290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12B1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B2C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02C1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C6D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0EE3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0AA058CB"/>
    <w:multiLevelType w:val="hybridMultilevel"/>
    <w:tmpl w:val="381632C4"/>
    <w:lvl w:ilvl="0" w:tplc="AFF82D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lang w:val="sq-AL"/>
      </w:rPr>
    </w:lvl>
    <w:lvl w:ilvl="1" w:tplc="ED02EB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8468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4A38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9475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4C22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6C76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7ECC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B68F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4" w15:restartNumberingAfterBreak="0">
    <w:nsid w:val="0FA9773B"/>
    <w:multiLevelType w:val="hybridMultilevel"/>
    <w:tmpl w:val="E2CC2F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6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17467ACD"/>
    <w:multiLevelType w:val="hybridMultilevel"/>
    <w:tmpl w:val="C7382326"/>
    <w:lvl w:ilvl="0" w:tplc="B9DE1BCE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0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21" w15:restartNumberingAfterBreak="0">
    <w:nsid w:val="2DFF4A70"/>
    <w:multiLevelType w:val="hybridMultilevel"/>
    <w:tmpl w:val="0B3AFE2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145F25"/>
    <w:multiLevelType w:val="hybridMultilevel"/>
    <w:tmpl w:val="C7082770"/>
    <w:lvl w:ilvl="0" w:tplc="BDC23370">
      <w:start w:val="1"/>
      <w:numFmt w:val="lowerLetter"/>
      <w:pStyle w:val="HEADING1UDHEZIM"/>
      <w:lvlText w:val="%1.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3" w15:restartNumberingAfterBreak="0">
    <w:nsid w:val="31717049"/>
    <w:multiLevelType w:val="hybridMultilevel"/>
    <w:tmpl w:val="3B802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E43DF0"/>
    <w:multiLevelType w:val="hybridMultilevel"/>
    <w:tmpl w:val="A824F0A0"/>
    <w:lvl w:ilvl="0" w:tplc="EDA22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FC63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581F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2861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4C72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52D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66C8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8AE7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8C8F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5FA7168"/>
    <w:multiLevelType w:val="hybridMultilevel"/>
    <w:tmpl w:val="F0A6AFF2"/>
    <w:lvl w:ilvl="0" w:tplc="04090001">
      <w:start w:val="1"/>
      <w:numFmt w:val="bullet"/>
      <w:pStyle w:val="BULLETUDHEZIM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84"/>
        </w:tabs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4"/>
        </w:tabs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4"/>
        </w:tabs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4"/>
        </w:tabs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4"/>
        </w:tabs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4"/>
        </w:tabs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4"/>
        </w:tabs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4"/>
        </w:tabs>
        <w:ind w:left="6624" w:hanging="360"/>
      </w:pPr>
      <w:rPr>
        <w:rFonts w:ascii="Wingdings" w:hAnsi="Wingdings" w:hint="default"/>
      </w:rPr>
    </w:lvl>
  </w:abstractNum>
  <w:abstractNum w:abstractNumId="26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7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4321140B"/>
    <w:multiLevelType w:val="singleLevel"/>
    <w:tmpl w:val="DAA0E942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30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1" w15:restartNumberingAfterBreak="0">
    <w:nsid w:val="46E863CB"/>
    <w:multiLevelType w:val="hybridMultilevel"/>
    <w:tmpl w:val="7E48F25A"/>
    <w:lvl w:ilvl="0" w:tplc="1D022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7E26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2EDC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94C5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C43A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3ECD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220E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684B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6CFD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4BC92EA8"/>
    <w:multiLevelType w:val="hybridMultilevel"/>
    <w:tmpl w:val="01905C38"/>
    <w:lvl w:ilvl="0" w:tplc="51185B6C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5CDA69EA"/>
    <w:multiLevelType w:val="hybridMultilevel"/>
    <w:tmpl w:val="FEA8FF30"/>
    <w:lvl w:ilvl="0" w:tplc="09ECF0DC">
      <w:start w:val="1"/>
      <w:numFmt w:val="bullet"/>
      <w:lvlText w:val="•"/>
      <w:lvlJc w:val="left"/>
      <w:pPr>
        <w:ind w:left="639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34" w15:restartNumberingAfterBreak="0">
    <w:nsid w:val="65511E35"/>
    <w:multiLevelType w:val="hybridMultilevel"/>
    <w:tmpl w:val="685E4388"/>
    <w:lvl w:ilvl="0" w:tplc="04090017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19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0409001B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5" w15:restartNumberingAfterBreak="0">
    <w:nsid w:val="65A5499A"/>
    <w:multiLevelType w:val="hybridMultilevel"/>
    <w:tmpl w:val="86BC8306"/>
    <w:lvl w:ilvl="0" w:tplc="F05C960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6633725D"/>
    <w:multiLevelType w:val="hybridMultilevel"/>
    <w:tmpl w:val="3EA6CC9A"/>
    <w:lvl w:ilvl="0" w:tplc="09ECF0DC">
      <w:start w:val="1"/>
      <w:numFmt w:val="bullet"/>
      <w:lvlText w:val="•"/>
      <w:lvlJc w:val="left"/>
      <w:pPr>
        <w:ind w:left="639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37" w15:restartNumberingAfterBreak="0">
    <w:nsid w:val="67A27386"/>
    <w:multiLevelType w:val="hybridMultilevel"/>
    <w:tmpl w:val="C31228C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0" w15:restartNumberingAfterBreak="0">
    <w:nsid w:val="73DA553C"/>
    <w:multiLevelType w:val="hybridMultilevel"/>
    <w:tmpl w:val="C420B5DE"/>
    <w:lvl w:ilvl="0" w:tplc="1C763990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2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4"/>
  </w:num>
  <w:num w:numId="2">
    <w:abstractNumId w:val="32"/>
  </w:num>
  <w:num w:numId="3">
    <w:abstractNumId w:val="15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42"/>
  </w:num>
  <w:num w:numId="16">
    <w:abstractNumId w:val="39"/>
  </w:num>
  <w:num w:numId="17">
    <w:abstractNumId w:val="41"/>
  </w:num>
  <w:num w:numId="18">
    <w:abstractNumId w:val="30"/>
  </w:num>
  <w:num w:numId="19">
    <w:abstractNumId w:val="26"/>
  </w:num>
  <w:num w:numId="20">
    <w:abstractNumId w:val="38"/>
  </w:num>
  <w:num w:numId="21">
    <w:abstractNumId w:val="13"/>
  </w:num>
  <w:num w:numId="22">
    <w:abstractNumId w:val="18"/>
  </w:num>
  <w:num w:numId="23">
    <w:abstractNumId w:val="28"/>
  </w:num>
  <w:num w:numId="24">
    <w:abstractNumId w:val="19"/>
  </w:num>
  <w:num w:numId="25">
    <w:abstractNumId w:val="20"/>
  </w:num>
  <w:num w:numId="26">
    <w:abstractNumId w:val="27"/>
  </w:num>
  <w:num w:numId="27">
    <w:abstractNumId w:val="29"/>
  </w:num>
  <w:num w:numId="28">
    <w:abstractNumId w:val="10"/>
  </w:num>
  <w:num w:numId="29">
    <w:abstractNumId w:val="12"/>
  </w:num>
  <w:num w:numId="30">
    <w:abstractNumId w:val="11"/>
  </w:num>
  <w:num w:numId="31">
    <w:abstractNumId w:val="31"/>
  </w:num>
  <w:num w:numId="32">
    <w:abstractNumId w:val="24"/>
  </w:num>
  <w:num w:numId="33">
    <w:abstractNumId w:val="33"/>
  </w:num>
  <w:num w:numId="34">
    <w:abstractNumId w:val="36"/>
  </w:num>
  <w:num w:numId="35">
    <w:abstractNumId w:val="17"/>
  </w:num>
  <w:num w:numId="36">
    <w:abstractNumId w:val="23"/>
  </w:num>
  <w:num w:numId="37">
    <w:abstractNumId w:val="37"/>
  </w:num>
  <w:num w:numId="38">
    <w:abstractNumId w:val="14"/>
  </w:num>
  <w:num w:numId="39">
    <w:abstractNumId w:val="21"/>
  </w:num>
  <w:num w:numId="40">
    <w:abstractNumId w:val="25"/>
  </w:num>
  <w:num w:numId="41">
    <w:abstractNumId w:val="22"/>
  </w:num>
  <w:num w:numId="42">
    <w:abstractNumId w:val="40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4259"/>
    <w:rsid w:val="002E7553"/>
    <w:rsid w:val="00581B29"/>
    <w:rsid w:val="00912120"/>
    <w:rsid w:val="00A3508F"/>
    <w:rsid w:val="00AA4259"/>
    <w:rsid w:val="00CC494C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EC60CE-31FB-438E-9C15-828FC66E3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99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A4259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9"/>
    <w:qFormat/>
    <w:rsid w:val="00AA4259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AA4259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AA4259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AA4259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AA4259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AA4259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AA4259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AA4259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AA4259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9"/>
    <w:rsid w:val="00AA4259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9"/>
    <w:rsid w:val="00AA42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AA425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AA4259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AA4259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AA4259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AA4259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AA4259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AA4259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AA42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A425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AA4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A4259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A42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25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A42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259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AA425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A425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A425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A425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A425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A425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A425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A425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AA425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A425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A4259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A425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A425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A425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A425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A4259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AA4259"/>
  </w:style>
  <w:style w:type="paragraph" w:customStyle="1" w:styleId="Hapesira7">
    <w:name w:val="Hapesira 7"/>
    <w:basedOn w:val="Paragrafi"/>
    <w:qFormat/>
    <w:rsid w:val="00AA4259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AA4259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AA4259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AA4259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AA4259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AA4259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AA4259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AA4259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AA425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AA4259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AA4259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4259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AA4259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AA4259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AA4259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AA4259"/>
  </w:style>
  <w:style w:type="character" w:styleId="Hyperlink">
    <w:name w:val="Hyperlink"/>
    <w:uiPriority w:val="99"/>
    <w:unhideWhenUsed/>
    <w:rsid w:val="00AA4259"/>
    <w:rPr>
      <w:color w:val="0000FF"/>
      <w:u w:val="single"/>
    </w:rPr>
  </w:style>
  <w:style w:type="character" w:styleId="FollowedHyperlink">
    <w:name w:val="FollowedHyperlink"/>
    <w:uiPriority w:val="99"/>
    <w:unhideWhenUsed/>
    <w:rsid w:val="00AA4259"/>
    <w:rPr>
      <w:color w:val="800080"/>
      <w:u w:val="single"/>
    </w:rPr>
  </w:style>
  <w:style w:type="paragraph" w:customStyle="1" w:styleId="font5">
    <w:name w:val="font5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AA4259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AA425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AA425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AA425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AA425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AA425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AA4259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AA425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AA425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AA425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AA425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AA425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AA4259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AA425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AA4259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AA4259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AA425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AA425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AA4259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AA425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AA425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AA4259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AA425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AA4259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AA425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AA4259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AA4259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AA425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AA4259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AA425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AA4259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AA4259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AA425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AA425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AA4259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AA4259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AA4259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AA4259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AA425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AA4259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AA425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AA4259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AA4259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AA425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AA4259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AA425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AA4259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AA4259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AA425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AA425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AA425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AA4259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AA425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AA425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AA425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AA425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AA425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AA425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AA425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AA425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AA425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AA425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AA425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AA425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AA425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AA42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AA42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AA42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AA42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AA425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AA4259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30">
    <w:name w:val="xl130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AA425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AA425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AA425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AA425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AA4259"/>
    <w:rPr>
      <w:b/>
      <w:bCs/>
    </w:rPr>
  </w:style>
  <w:style w:type="paragraph" w:customStyle="1" w:styleId="xl136">
    <w:name w:val="xl136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AA425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AA425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AA425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AA425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AA425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AA425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AA425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AA425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AA425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AA425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AA425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AA425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AA425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AA425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AA425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AA425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AA425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AA425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AA4259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AA425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AA4259"/>
  </w:style>
  <w:style w:type="paragraph" w:styleId="Title">
    <w:name w:val="Title"/>
    <w:basedOn w:val="Heading1"/>
    <w:next w:val="Normal"/>
    <w:link w:val="TitleChar"/>
    <w:qFormat/>
    <w:rsid w:val="00AA4259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AA4259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AA4259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AA4259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AA4259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AA4259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AA4259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AA4259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AA4259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AA4259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AA4259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AA4259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AA425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A4259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AA4259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AA4259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A4259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AA4259"/>
  </w:style>
  <w:style w:type="paragraph" w:customStyle="1" w:styleId="s30eec3f8">
    <w:name w:val="s30eec3f8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AA4259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AA4259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AA4259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AA4259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AA4259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AA4259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Number,Footnote Reference_LVL6,Знак сноски-FN"/>
    <w:link w:val="BVIfnrCarCarCarCarChar"/>
    <w:uiPriority w:val="99"/>
    <w:rsid w:val="00AA4259"/>
    <w:rPr>
      <w:vertAlign w:val="superscript"/>
    </w:rPr>
  </w:style>
  <w:style w:type="paragraph" w:customStyle="1" w:styleId="ju-005fpara">
    <w:name w:val="ju-005fpara"/>
    <w:basedOn w:val="Normal"/>
    <w:rsid w:val="00AA4259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AA4259"/>
  </w:style>
  <w:style w:type="character" w:customStyle="1" w:styleId="s7d2086b4">
    <w:name w:val="s7d2086b4"/>
    <w:basedOn w:val="DefaultParagraphFont"/>
    <w:uiPriority w:val="99"/>
    <w:rsid w:val="00AA4259"/>
  </w:style>
  <w:style w:type="character" w:customStyle="1" w:styleId="hps">
    <w:name w:val="hps"/>
    <w:basedOn w:val="DefaultParagraphFont"/>
    <w:rsid w:val="00AA4259"/>
  </w:style>
  <w:style w:type="paragraph" w:customStyle="1" w:styleId="paragrafi0">
    <w:name w:val="paragrafi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AA4259"/>
    <w:rPr>
      <w:rFonts w:cs="Times New Roman"/>
    </w:rPr>
  </w:style>
  <w:style w:type="paragraph" w:customStyle="1" w:styleId="titulli0">
    <w:name w:val="titulli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AA4259"/>
  </w:style>
  <w:style w:type="paragraph" w:customStyle="1" w:styleId="akti0">
    <w:name w:val="akti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AA4259"/>
  </w:style>
  <w:style w:type="paragraph" w:customStyle="1" w:styleId="CM49">
    <w:name w:val="CM49"/>
    <w:basedOn w:val="Normal"/>
    <w:next w:val="Normal"/>
    <w:rsid w:val="00AA4259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AA425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AA4259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AA4259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AA4259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AA4259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AA4259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AA42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">
    <w:name w:val="note"/>
    <w:rsid w:val="00AA4259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AA4259"/>
  </w:style>
  <w:style w:type="character" w:customStyle="1" w:styleId="StyleHeading6BoldChar">
    <w:name w:val="Style Heading 6 + Bold Char"/>
    <w:link w:val="StyleHeading6Bold"/>
    <w:rsid w:val="00AA4259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AA4259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AA4259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AA4259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AA4259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AA4259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AA4259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AA4259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AA4259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AA4259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AA4259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AA4259"/>
  </w:style>
  <w:style w:type="numbering" w:customStyle="1" w:styleId="NoList4">
    <w:name w:val="No List4"/>
    <w:next w:val="NoList"/>
    <w:semiHidden/>
    <w:rsid w:val="00AA4259"/>
  </w:style>
  <w:style w:type="paragraph" w:customStyle="1" w:styleId="Point1">
    <w:name w:val="Point 1"/>
    <w:basedOn w:val="Normal"/>
    <w:link w:val="Point1Char"/>
    <w:rsid w:val="00AA4259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AA4259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AA4259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AA4259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AA4259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AA4259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AA4259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AA4259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AA4259"/>
  </w:style>
  <w:style w:type="character" w:customStyle="1" w:styleId="SectionTitleCharCharChar">
    <w:name w:val="SectionTitle Char Char Char"/>
    <w:link w:val="SectionTitleCharChar"/>
    <w:rsid w:val="00AA4259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AA4259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AA4259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AA4259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AA4259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AA4259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AA4259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AA4259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AA4259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AA4259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AA4259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AA4259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AA4259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AA4259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AA4259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AA4259"/>
  </w:style>
  <w:style w:type="paragraph" w:styleId="TableofFigures">
    <w:name w:val="table of figures"/>
    <w:basedOn w:val="Normal"/>
    <w:next w:val="Normal"/>
    <w:rsid w:val="00AA4259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AA4259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AA4259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AA4259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AA4259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AA4259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AA4259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AA4259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AA4259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AA4259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AA4259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AA4259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AA4259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AA4259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AA4259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AA4259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AA425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AA4259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AA4259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AA4259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AA4259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AA4259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AA4259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AA4259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AA4259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AA4259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AA4259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AA4259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AA4259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AA4259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AA4259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AA4259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AA4259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A4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A4259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AA4259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AA4259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AA4259"/>
  </w:style>
  <w:style w:type="paragraph" w:styleId="MacroText">
    <w:name w:val="macro"/>
    <w:link w:val="MacroTextChar"/>
    <w:semiHidden/>
    <w:rsid w:val="00AA425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AA4259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AA4259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AA4259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AA4259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AA4259"/>
    <w:rPr>
      <w:rFonts w:ascii="Tahoma" w:hAnsi="Tahoma"/>
      <w:sz w:val="22"/>
    </w:rPr>
  </w:style>
  <w:style w:type="paragraph" w:styleId="BlockText">
    <w:name w:val="Block Text"/>
    <w:basedOn w:val="Normal"/>
    <w:rsid w:val="00AA4259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AA425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AA4259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AA4259"/>
  </w:style>
  <w:style w:type="paragraph" w:styleId="NoteHeading">
    <w:name w:val="Note Heading"/>
    <w:basedOn w:val="Normal"/>
    <w:next w:val="Normal"/>
    <w:link w:val="NoteHeadingChar"/>
    <w:rsid w:val="00AA425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AA4259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AA425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AA4259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AA4259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AA4259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AA4259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AA4259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AA4259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A4259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AA4259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AA425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AA4259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AA4259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AA425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AA4259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AA4259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AA4259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AA4259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AA4259"/>
    <w:rPr>
      <w:i/>
      <w:iCs/>
    </w:rPr>
  </w:style>
  <w:style w:type="paragraph" w:styleId="HTMLAddress">
    <w:name w:val="HTML Address"/>
    <w:basedOn w:val="Normal"/>
    <w:link w:val="HTMLAddressChar"/>
    <w:semiHidden/>
    <w:rsid w:val="00AA4259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AA4259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AA4259"/>
  </w:style>
  <w:style w:type="character" w:styleId="HTMLSample">
    <w:name w:val="HTML Sample"/>
    <w:semiHidden/>
    <w:rsid w:val="00AA4259"/>
    <w:rPr>
      <w:rFonts w:ascii="Courier New" w:hAnsi="Courier New" w:cs="Courier New"/>
    </w:rPr>
  </w:style>
  <w:style w:type="character" w:styleId="HTMLCode">
    <w:name w:val="HTML Code"/>
    <w:semiHidden/>
    <w:rsid w:val="00AA4259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AA4259"/>
    <w:rPr>
      <w:i/>
      <w:iCs/>
    </w:rPr>
  </w:style>
  <w:style w:type="character" w:styleId="HTMLTypewriter">
    <w:name w:val="HTML Typewriter"/>
    <w:semiHidden/>
    <w:rsid w:val="00AA4259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AA4259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AA4259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AA4259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A4259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AA4259"/>
    <w:rPr>
      <w:i/>
      <w:iCs/>
    </w:rPr>
  </w:style>
  <w:style w:type="table" w:styleId="Table3Deffects1">
    <w:name w:val="Table 3D effects 1"/>
    <w:basedOn w:val="TableNormal"/>
    <w:semiHidden/>
    <w:rsid w:val="00AA4259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AA4259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AA4259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rsid w:val="00AA425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gnature">
    <w:name w:val="Signature"/>
    <w:basedOn w:val="Normal"/>
    <w:link w:val="SignatureChar"/>
    <w:semiHidden/>
    <w:rsid w:val="00AA4259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AA4259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AA4259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AA4259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AA4259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AA4259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AA4259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AA4259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AA4259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AA4259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AA4259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AA4259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AA4259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AA4259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AA4259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AA4259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AA4259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locked/>
    <w:rsid w:val="00AA4259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AA4259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AA4259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AA4259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AA425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AA425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AA425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AA4259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AA425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AA425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AA425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AA4259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AA425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AA425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AA4259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AA4259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AA425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AA425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AA425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AA425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AA4259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AA4259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AA425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AA425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AA4259"/>
  </w:style>
  <w:style w:type="character" w:customStyle="1" w:styleId="CharChar14">
    <w:name w:val="Char Char14"/>
    <w:semiHidden/>
    <w:locked/>
    <w:rsid w:val="00AA4259"/>
  </w:style>
  <w:style w:type="character" w:customStyle="1" w:styleId="CharChar17">
    <w:name w:val="Char Char17"/>
    <w:locked/>
    <w:rsid w:val="00AA425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AA425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AA4259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AA425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AA4259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AA425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AA425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AA4259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AA4259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AA4259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AA4259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AA4259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AA4259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AA4259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AA4259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AA4259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AA4259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AA4259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AA4259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AA4259"/>
    <w:rPr>
      <w:color w:val="0000FF"/>
      <w:spacing w:val="0"/>
      <w:u w:val="double"/>
    </w:rPr>
  </w:style>
  <w:style w:type="paragraph" w:customStyle="1" w:styleId="dia">
    <w:name w:val="di(a)"/>
    <w:basedOn w:val="Normal"/>
    <w:rsid w:val="00AA4259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AA4259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AA4259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AA4259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AA4259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AA425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AA4259"/>
    <w:rPr>
      <w:rFonts w:cs="Times New Roman"/>
      <w:color w:val="808080"/>
    </w:rPr>
  </w:style>
  <w:style w:type="character" w:customStyle="1" w:styleId="az12">
    <w:name w:val="az12"/>
    <w:uiPriority w:val="99"/>
    <w:rsid w:val="00AA4259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AA4259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AA4259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AA4259"/>
    <w:pPr>
      <w:tabs>
        <w:tab w:val="left" w:pos="6575"/>
      </w:tabs>
    </w:pPr>
    <w:rPr>
      <w:spacing w:val="-4"/>
    </w:rPr>
  </w:style>
  <w:style w:type="paragraph" w:customStyle="1" w:styleId="Cover1">
    <w:name w:val="Cover1"/>
    <w:basedOn w:val="Normal"/>
    <w:next w:val="Normal"/>
    <w:rsid w:val="00AA4259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AA4259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AA42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AA4259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AA4259"/>
    <w:rPr>
      <w:rFonts w:ascii="Times New Roman" w:eastAsia="Times New Roman" w:hAnsi="Times New Roman" w:cs="Times New Roman"/>
      <w:szCs w:val="20"/>
      <w:lang w:val="sq-AL"/>
    </w:rPr>
  </w:style>
  <w:style w:type="table" w:customStyle="1" w:styleId="TableGrid30">
    <w:name w:val="Table Grid3"/>
    <w:basedOn w:val="TableNormal"/>
    <w:next w:val="TableGrid"/>
    <w:uiPriority w:val="59"/>
    <w:rsid w:val="00AA4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0">
    <w:name w:val="Body text_"/>
    <w:link w:val="BodyText1"/>
    <w:rsid w:val="00AA4259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AA4259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AA4259"/>
    <w:pPr>
      <w:ind w:firstLine="0"/>
      <w:jc w:val="right"/>
    </w:pPr>
    <w:rPr>
      <w:rFonts w:cs="Times New Roman"/>
      <w:caps/>
      <w:szCs w:val="20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AA4259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paragraph" w:customStyle="1" w:styleId="Paragraphbuletted">
    <w:name w:val="Paragraph buletted"/>
    <w:basedOn w:val="Normal"/>
    <w:rsid w:val="00AA4259"/>
    <w:pPr>
      <w:spacing w:after="240" w:line="240" w:lineRule="auto"/>
      <w:ind w:left="720" w:hanging="720"/>
      <w:jc w:val="left"/>
    </w:pPr>
    <w:rPr>
      <w:rFonts w:ascii="Times New Roman" w:eastAsia="Times New Roman" w:hAnsi="Times New Roman"/>
      <w:szCs w:val="20"/>
      <w:lang w:val="sl-SI" w:eastAsia="hr-HR"/>
    </w:rPr>
  </w:style>
  <w:style w:type="paragraph" w:customStyle="1" w:styleId="TableText">
    <w:name w:val="Table Text"/>
    <w:basedOn w:val="Normal"/>
    <w:rsid w:val="00AA4259"/>
    <w:pPr>
      <w:keepLines/>
      <w:spacing w:after="0" w:line="240" w:lineRule="auto"/>
      <w:ind w:firstLine="0"/>
      <w:jc w:val="left"/>
    </w:pPr>
    <w:rPr>
      <w:rFonts w:ascii="Book Antiqua" w:eastAsia="MS Mincho" w:hAnsi="Book Antiqua"/>
      <w:sz w:val="16"/>
      <w:szCs w:val="20"/>
      <w:lang w:val="sq-AL" w:eastAsia="pl-PL"/>
    </w:rPr>
  </w:style>
  <w:style w:type="paragraph" w:customStyle="1" w:styleId="TableHeading">
    <w:name w:val="Table Heading"/>
    <w:basedOn w:val="TableText"/>
    <w:rsid w:val="00AA4259"/>
    <w:pPr>
      <w:spacing w:before="120" w:after="120"/>
    </w:pPr>
    <w:rPr>
      <w:b/>
    </w:rPr>
  </w:style>
  <w:style w:type="paragraph" w:customStyle="1" w:styleId="ZnakZnakZnakZnakZnakZnakZnakCharChar">
    <w:name w:val="Znak Znak Znak Znak Znak Znak Znak Char Char"/>
    <w:basedOn w:val="Normal"/>
    <w:rsid w:val="00AA4259"/>
    <w:pPr>
      <w:spacing w:after="0" w:line="240" w:lineRule="auto"/>
      <w:ind w:firstLine="0"/>
      <w:jc w:val="left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CharCharCharCharCharCharCharChar">
    <w:name w:val="Char Char Char Char Char Char Char Char Char"/>
    <w:basedOn w:val="Normal"/>
    <w:rsid w:val="00AA4259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character" w:customStyle="1" w:styleId="TitleChar1">
    <w:name w:val="Title Char1"/>
    <w:uiPriority w:val="10"/>
    <w:rsid w:val="00AA4259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GB" w:eastAsia="en-GB"/>
    </w:rPr>
  </w:style>
  <w:style w:type="character" w:customStyle="1" w:styleId="QuoteChar">
    <w:name w:val="Quote Char"/>
    <w:link w:val="Quote"/>
    <w:uiPriority w:val="29"/>
    <w:rsid w:val="00AA4259"/>
    <w:rPr>
      <w:rFonts w:ascii="Bookman Old Style" w:eastAsia="Calibri" w:hAnsi="Bookman Old Style"/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AA4259"/>
    <w:pPr>
      <w:spacing w:before="200" w:after="0" w:line="240" w:lineRule="auto"/>
      <w:ind w:left="360" w:right="360" w:firstLine="0"/>
      <w:jc w:val="left"/>
    </w:pPr>
    <w:rPr>
      <w:rFonts w:ascii="Bookman Old Style" w:hAnsi="Bookman Old Style" w:cstheme="minorBidi"/>
      <w:i/>
      <w:iCs/>
    </w:rPr>
  </w:style>
  <w:style w:type="character" w:customStyle="1" w:styleId="QuoteChar1">
    <w:name w:val="Quote Char1"/>
    <w:basedOn w:val="DefaultParagraphFont"/>
    <w:uiPriority w:val="29"/>
    <w:rsid w:val="00AA4259"/>
    <w:rPr>
      <w:rFonts w:ascii="Calibri" w:eastAsia="Calibri" w:hAnsi="Calibri" w:cs="Times New Roman"/>
      <w:i/>
      <w:iCs/>
      <w:color w:val="000000" w:themeColor="text1"/>
    </w:rPr>
  </w:style>
  <w:style w:type="character" w:customStyle="1" w:styleId="IntenseQuoteChar">
    <w:name w:val="Intense Quote Char"/>
    <w:link w:val="IntenseQuote"/>
    <w:uiPriority w:val="30"/>
    <w:rsid w:val="00AA4259"/>
    <w:rPr>
      <w:rFonts w:ascii="Calibri" w:hAnsi="Calibri"/>
      <w:b/>
      <w:bCs/>
      <w:i/>
      <w:iCs/>
      <w:color w:val="5B9BD5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259"/>
    <w:pPr>
      <w:pBdr>
        <w:bottom w:val="single" w:sz="4" w:space="4" w:color="5B9BD5"/>
      </w:pBdr>
      <w:spacing w:before="200" w:after="280" w:line="240" w:lineRule="auto"/>
      <w:ind w:left="936" w:right="936" w:firstLine="0"/>
      <w:jc w:val="left"/>
    </w:pPr>
    <w:rPr>
      <w:rFonts w:eastAsiaTheme="minorHAnsi" w:cstheme="minorBidi"/>
      <w:b/>
      <w:bCs/>
      <w:i/>
      <w:iCs/>
      <w:color w:val="5B9BD5"/>
      <w:sz w:val="24"/>
      <w:szCs w:val="24"/>
    </w:rPr>
  </w:style>
  <w:style w:type="character" w:customStyle="1" w:styleId="IntenseQuoteChar1">
    <w:name w:val="Intense Quote Char1"/>
    <w:basedOn w:val="DefaultParagraphFont"/>
    <w:uiPriority w:val="30"/>
    <w:rsid w:val="00AA4259"/>
    <w:rPr>
      <w:rFonts w:ascii="Calibri" w:eastAsia="Calibri" w:hAnsi="Calibri" w:cs="Times New Roman"/>
      <w:b/>
      <w:bCs/>
      <w:i/>
      <w:iCs/>
      <w:color w:val="4F81BD" w:themeColor="accent1"/>
    </w:rPr>
  </w:style>
  <w:style w:type="paragraph" w:customStyle="1" w:styleId="Text2">
    <w:name w:val="Text 2"/>
    <w:basedOn w:val="Normal"/>
    <w:rsid w:val="00AA4259"/>
    <w:pPr>
      <w:spacing w:before="120" w:after="120" w:line="240" w:lineRule="auto"/>
      <w:ind w:left="851" w:firstLine="0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Text3">
    <w:name w:val="Text 3"/>
    <w:basedOn w:val="Normal"/>
    <w:rsid w:val="00AA4259"/>
    <w:pPr>
      <w:spacing w:before="120" w:after="120" w:line="240" w:lineRule="auto"/>
      <w:ind w:left="851" w:firstLine="0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Text4">
    <w:name w:val="Text 4"/>
    <w:basedOn w:val="Normal"/>
    <w:rsid w:val="00AA4259"/>
    <w:pPr>
      <w:spacing w:before="120" w:after="120" w:line="240" w:lineRule="auto"/>
      <w:ind w:left="851" w:firstLine="0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EntInstit">
    <w:name w:val="EntInstit"/>
    <w:basedOn w:val="Normal"/>
    <w:rsid w:val="00AA4259"/>
    <w:pPr>
      <w:widowControl w:val="0"/>
      <w:spacing w:before="120" w:after="120" w:line="240" w:lineRule="auto"/>
      <w:ind w:firstLine="0"/>
      <w:jc w:val="right"/>
    </w:pPr>
    <w:rPr>
      <w:rFonts w:ascii="Times New Roman" w:eastAsia="Times New Roman" w:hAnsi="Times New Roman"/>
      <w:b/>
      <w:sz w:val="24"/>
      <w:szCs w:val="20"/>
      <w:lang w:val="en-GB" w:eastAsia="fr-BE"/>
    </w:rPr>
  </w:style>
  <w:style w:type="paragraph" w:customStyle="1" w:styleId="EntRefer">
    <w:name w:val="EntRefer"/>
    <w:basedOn w:val="Normal"/>
    <w:rsid w:val="00AA4259"/>
    <w:pPr>
      <w:widowControl w:val="0"/>
      <w:spacing w:before="120" w:after="120" w:line="240" w:lineRule="auto"/>
      <w:ind w:firstLine="0"/>
    </w:pPr>
    <w:rPr>
      <w:rFonts w:ascii="Times New Roman" w:eastAsia="Times New Roman" w:hAnsi="Times New Roman"/>
      <w:b/>
      <w:sz w:val="24"/>
      <w:szCs w:val="20"/>
      <w:lang w:val="en-GB" w:eastAsia="fr-BE"/>
    </w:rPr>
  </w:style>
  <w:style w:type="paragraph" w:customStyle="1" w:styleId="Par-number10">
    <w:name w:val="Par-number 1)"/>
    <w:basedOn w:val="Normal"/>
    <w:next w:val="Normal"/>
    <w:rsid w:val="00AA4259"/>
    <w:pPr>
      <w:widowControl w:val="0"/>
      <w:numPr>
        <w:numId w:val="23"/>
      </w:numPr>
      <w:spacing w:before="120" w:after="12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EntEmet">
    <w:name w:val="EntEmet"/>
    <w:basedOn w:val="Normal"/>
    <w:rsid w:val="00AA4259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 w:after="12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bullet">
    <w:name w:val="Par-bullet"/>
    <w:basedOn w:val="Normal"/>
    <w:next w:val="Normal"/>
    <w:rsid w:val="00AA4259"/>
    <w:pPr>
      <w:widowControl w:val="0"/>
      <w:numPr>
        <w:numId w:val="17"/>
      </w:numPr>
      <w:spacing w:before="120" w:after="12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equal">
    <w:name w:val="Par-equal"/>
    <w:basedOn w:val="Normal"/>
    <w:next w:val="Normal"/>
    <w:rsid w:val="00AA4259"/>
    <w:pPr>
      <w:widowControl w:val="0"/>
      <w:numPr>
        <w:numId w:val="18"/>
      </w:numPr>
      <w:spacing w:before="120" w:after="12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number1">
    <w:name w:val="Par-number (1)"/>
    <w:basedOn w:val="Normal"/>
    <w:next w:val="Normal"/>
    <w:rsid w:val="00AA4259"/>
    <w:pPr>
      <w:widowControl w:val="0"/>
      <w:numPr>
        <w:numId w:val="19"/>
      </w:numPr>
      <w:spacing w:before="120" w:after="12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number11">
    <w:name w:val="Par-number 1."/>
    <w:basedOn w:val="Normal"/>
    <w:next w:val="Normal"/>
    <w:rsid w:val="00AA4259"/>
    <w:pPr>
      <w:widowControl w:val="0"/>
      <w:numPr>
        <w:numId w:val="20"/>
      </w:numPr>
      <w:spacing w:before="120" w:after="12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numberI">
    <w:name w:val="Par-number I."/>
    <w:basedOn w:val="Normal"/>
    <w:next w:val="Normal"/>
    <w:rsid w:val="00AA4259"/>
    <w:pPr>
      <w:widowControl w:val="0"/>
      <w:numPr>
        <w:numId w:val="21"/>
      </w:numPr>
      <w:spacing w:before="120" w:after="12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dash">
    <w:name w:val="Par-dash"/>
    <w:basedOn w:val="Normal"/>
    <w:next w:val="Normal"/>
    <w:rsid w:val="00AA4259"/>
    <w:pPr>
      <w:widowControl w:val="0"/>
      <w:numPr>
        <w:numId w:val="22"/>
      </w:numPr>
      <w:spacing w:before="120" w:after="12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EntLogo">
    <w:name w:val="EntLogo"/>
    <w:basedOn w:val="Normal"/>
    <w:next w:val="EntInstit"/>
    <w:rsid w:val="00AA4259"/>
    <w:pPr>
      <w:widowControl w:val="0"/>
      <w:spacing w:before="120" w:after="120" w:line="360" w:lineRule="auto"/>
      <w:ind w:firstLine="0"/>
    </w:pPr>
    <w:rPr>
      <w:rFonts w:ascii="Times New Roman" w:eastAsia="Times New Roman" w:hAnsi="Times New Roman"/>
      <w:b/>
      <w:sz w:val="24"/>
      <w:szCs w:val="20"/>
      <w:lang w:val="en-GB" w:eastAsia="fr-BE"/>
    </w:rPr>
  </w:style>
  <w:style w:type="paragraph" w:customStyle="1" w:styleId="FooterLandscape">
    <w:name w:val="FooterLandscape"/>
    <w:basedOn w:val="Footer"/>
    <w:rsid w:val="00AA4259"/>
    <w:pPr>
      <w:widowControl w:val="0"/>
      <w:tabs>
        <w:tab w:val="clear" w:pos="4680"/>
        <w:tab w:val="clear" w:pos="9360"/>
        <w:tab w:val="center" w:pos="7371"/>
        <w:tab w:val="center" w:pos="11340"/>
        <w:tab w:val="right" w:pos="14572"/>
      </w:tabs>
      <w:spacing w:before="120" w:after="120"/>
      <w:ind w:firstLine="0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numberA">
    <w:name w:val="Par-number A."/>
    <w:basedOn w:val="Normal"/>
    <w:next w:val="Normal"/>
    <w:rsid w:val="00AA4259"/>
    <w:pPr>
      <w:widowControl w:val="0"/>
      <w:numPr>
        <w:numId w:val="24"/>
      </w:numPr>
      <w:spacing w:before="120" w:after="12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AC">
    <w:name w:val="AC"/>
    <w:basedOn w:val="Normal"/>
    <w:next w:val="Normal"/>
    <w:rsid w:val="00AA4259"/>
    <w:pPr>
      <w:widowControl w:val="0"/>
      <w:spacing w:before="120" w:after="120" w:line="360" w:lineRule="auto"/>
      <w:ind w:firstLine="0"/>
    </w:pPr>
    <w:rPr>
      <w:rFonts w:ascii="Times New Roman" w:eastAsia="Times New Roman" w:hAnsi="Times New Roman"/>
      <w:b/>
      <w:sz w:val="40"/>
      <w:szCs w:val="20"/>
      <w:lang w:val="en-GB" w:eastAsia="fr-BE"/>
    </w:rPr>
  </w:style>
  <w:style w:type="paragraph" w:customStyle="1" w:styleId="Par-numberi0">
    <w:name w:val="Par-number (i)"/>
    <w:basedOn w:val="Normal"/>
    <w:next w:val="Normal"/>
    <w:rsid w:val="00AA4259"/>
    <w:pPr>
      <w:widowControl w:val="0"/>
      <w:numPr>
        <w:numId w:val="25"/>
      </w:numPr>
      <w:tabs>
        <w:tab w:val="clear" w:pos="720"/>
        <w:tab w:val="left" w:pos="567"/>
      </w:tabs>
      <w:spacing w:before="120" w:after="12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ar-numbera0">
    <w:name w:val="Par-number (a)"/>
    <w:basedOn w:val="Normal"/>
    <w:next w:val="Normal"/>
    <w:rsid w:val="00AA4259"/>
    <w:pPr>
      <w:widowControl w:val="0"/>
      <w:numPr>
        <w:numId w:val="26"/>
      </w:numPr>
      <w:spacing w:before="120" w:after="120" w:line="36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oint3">
    <w:name w:val="Point 3"/>
    <w:basedOn w:val="Normal"/>
    <w:rsid w:val="00AA4259"/>
    <w:pPr>
      <w:spacing w:before="120" w:after="120" w:line="240" w:lineRule="auto"/>
      <w:ind w:left="2552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Point4">
    <w:name w:val="Point 4"/>
    <w:basedOn w:val="Normal"/>
    <w:rsid w:val="00AA4259"/>
    <w:pPr>
      <w:spacing w:before="120" w:after="120" w:line="240" w:lineRule="auto"/>
      <w:ind w:left="3119" w:hanging="567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ManualHeading1">
    <w:name w:val="Manual Heading 1"/>
    <w:basedOn w:val="Heading1"/>
    <w:next w:val="Text1"/>
    <w:rsid w:val="00AA4259"/>
    <w:pPr>
      <w:tabs>
        <w:tab w:val="clear" w:pos="360"/>
        <w:tab w:val="num" w:pos="851"/>
      </w:tabs>
      <w:spacing w:before="360" w:after="120"/>
      <w:ind w:left="851" w:hanging="851"/>
    </w:pPr>
    <w:rPr>
      <w:rFonts w:ascii="Times New Roman" w:eastAsia="Times New Roman" w:hAnsi="Times New Roman" w:cs="Times New Roman"/>
      <w:bCs w:val="0"/>
      <w:smallCaps/>
      <w:kern w:val="0"/>
      <w:sz w:val="24"/>
      <w:szCs w:val="20"/>
      <w:lang w:val="en-GB" w:eastAsia="fr-BE"/>
    </w:rPr>
  </w:style>
  <w:style w:type="paragraph" w:customStyle="1" w:styleId="ManualHeading2">
    <w:name w:val="Manual Heading 2"/>
    <w:basedOn w:val="Heading2"/>
    <w:next w:val="Text2"/>
    <w:rsid w:val="00AA4259"/>
    <w:pPr>
      <w:keepNext/>
      <w:tabs>
        <w:tab w:val="clear" w:pos="720"/>
        <w:tab w:val="num" w:pos="851"/>
      </w:tabs>
      <w:spacing w:before="120" w:after="120"/>
      <w:ind w:left="851" w:hanging="851"/>
    </w:pPr>
    <w:rPr>
      <w:rFonts w:ascii="Times New Roman" w:eastAsia="Times New Roman" w:hAnsi="Times New Roman" w:cs="Times New Roman"/>
      <w:bCs w:val="0"/>
      <w:sz w:val="24"/>
      <w:szCs w:val="20"/>
      <w:lang w:val="en-GB" w:eastAsia="fr-BE"/>
    </w:rPr>
  </w:style>
  <w:style w:type="paragraph" w:customStyle="1" w:styleId="ManualHeading3">
    <w:name w:val="Manual Heading 3"/>
    <w:basedOn w:val="Heading3"/>
    <w:next w:val="Text3"/>
    <w:rsid w:val="00AA4259"/>
    <w:pPr>
      <w:keepNext/>
      <w:tabs>
        <w:tab w:val="clear" w:pos="1080"/>
        <w:tab w:val="num" w:pos="851"/>
      </w:tabs>
      <w:spacing w:before="120" w:after="120" w:line="240" w:lineRule="auto"/>
      <w:ind w:left="851" w:hanging="851"/>
    </w:pPr>
    <w:rPr>
      <w:rFonts w:ascii="Times New Roman" w:eastAsia="Times New Roman" w:hAnsi="Times New Roman" w:cs="Times New Roman"/>
      <w:b w:val="0"/>
      <w:bCs w:val="0"/>
      <w:i/>
      <w:szCs w:val="20"/>
      <w:lang w:val="en-GB" w:eastAsia="fr-BE"/>
    </w:rPr>
  </w:style>
  <w:style w:type="paragraph" w:customStyle="1" w:styleId="ManualHeading4">
    <w:name w:val="Manual Heading 4"/>
    <w:basedOn w:val="Heading4"/>
    <w:next w:val="Text4"/>
    <w:rsid w:val="00AA4259"/>
    <w:pPr>
      <w:keepNext/>
      <w:tabs>
        <w:tab w:val="clear" w:pos="1440"/>
        <w:tab w:val="num" w:pos="851"/>
      </w:tabs>
      <w:spacing w:before="120" w:after="120"/>
      <w:ind w:left="851" w:hanging="851"/>
    </w:pPr>
    <w:rPr>
      <w:rFonts w:ascii="Times New Roman" w:eastAsia="Times New Roman" w:hAnsi="Times New Roman" w:cs="Times New Roman"/>
      <w:b w:val="0"/>
      <w:bCs w:val="0"/>
      <w:i w:val="0"/>
      <w:iCs w:val="0"/>
      <w:szCs w:val="20"/>
      <w:lang w:val="en-GB" w:eastAsia="fr-BE"/>
    </w:rPr>
  </w:style>
  <w:style w:type="paragraph" w:customStyle="1" w:styleId="Considrant">
    <w:name w:val="Considérant"/>
    <w:basedOn w:val="Normal"/>
    <w:rsid w:val="00AA4259"/>
    <w:pPr>
      <w:numPr>
        <w:numId w:val="27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fr-BE"/>
    </w:rPr>
  </w:style>
  <w:style w:type="paragraph" w:customStyle="1" w:styleId="ManualConsidrant">
    <w:name w:val="Manual Considérant"/>
    <w:basedOn w:val="Normal"/>
    <w:rsid w:val="00AA4259"/>
    <w:pPr>
      <w:spacing w:before="120" w:after="120" w:line="240" w:lineRule="auto"/>
      <w:ind w:left="709" w:hanging="709"/>
    </w:pPr>
    <w:rPr>
      <w:rFonts w:ascii="Times New Roman" w:eastAsia="Times New Roman" w:hAnsi="Times New Roman"/>
      <w:sz w:val="24"/>
      <w:szCs w:val="20"/>
      <w:lang w:val="en-GB" w:eastAsia="fr-BE"/>
    </w:rPr>
  </w:style>
  <w:style w:type="character" w:customStyle="1" w:styleId="DontTranslate">
    <w:name w:val="DontTranslate"/>
    <w:rsid w:val="00AA4259"/>
    <w:rPr>
      <w:color w:val="FF0000"/>
    </w:rPr>
  </w:style>
  <w:style w:type="paragraph" w:customStyle="1" w:styleId="Tiret0">
    <w:name w:val="Tiret 0"/>
    <w:basedOn w:val="Point0"/>
    <w:rsid w:val="00AA4259"/>
    <w:pPr>
      <w:ind w:left="851" w:hanging="851"/>
    </w:pPr>
    <w:rPr>
      <w:szCs w:val="20"/>
      <w:lang w:eastAsia="fr-BE"/>
    </w:rPr>
  </w:style>
  <w:style w:type="paragraph" w:customStyle="1" w:styleId="Tiret1">
    <w:name w:val="Tiret 1"/>
    <w:basedOn w:val="Point1"/>
    <w:rsid w:val="00AA4259"/>
    <w:pPr>
      <w:ind w:left="1418"/>
    </w:pPr>
    <w:rPr>
      <w:rFonts w:ascii="Times New Roman" w:hAnsi="Times New Roman"/>
      <w:szCs w:val="20"/>
      <w:lang w:eastAsia="fr-BE"/>
    </w:rPr>
  </w:style>
  <w:style w:type="paragraph" w:customStyle="1" w:styleId="Tiret2">
    <w:name w:val="Tiret 2"/>
    <w:basedOn w:val="Point2"/>
    <w:rsid w:val="00AA4259"/>
    <w:pPr>
      <w:ind w:left="1985"/>
    </w:pPr>
    <w:rPr>
      <w:szCs w:val="20"/>
      <w:lang w:eastAsia="fr-BE"/>
    </w:rPr>
  </w:style>
  <w:style w:type="paragraph" w:customStyle="1" w:styleId="Tiret3">
    <w:name w:val="Tiret 3"/>
    <w:basedOn w:val="Point3"/>
    <w:rsid w:val="00AA4259"/>
  </w:style>
  <w:style w:type="paragraph" w:customStyle="1" w:styleId="Tiret4">
    <w:name w:val="Tiret 4"/>
    <w:basedOn w:val="Point4"/>
    <w:rsid w:val="00AA4259"/>
  </w:style>
  <w:style w:type="paragraph" w:customStyle="1" w:styleId="AddReference">
    <w:name w:val="Add Reference"/>
    <w:basedOn w:val="Normal"/>
    <w:rsid w:val="00AA4259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 w:after="120" w:line="240" w:lineRule="auto"/>
      <w:ind w:left="7655" w:right="-454" w:firstLine="0"/>
    </w:pPr>
    <w:rPr>
      <w:rFonts w:ascii="Times New Roman" w:eastAsia="Times New Roman" w:hAnsi="Times New Roman"/>
      <w:i/>
      <w:sz w:val="20"/>
      <w:szCs w:val="20"/>
      <w:lang w:val="en-GB"/>
    </w:rPr>
  </w:style>
  <w:style w:type="paragraph" w:customStyle="1" w:styleId="BalloonText1">
    <w:name w:val="Balloon Text1"/>
    <w:basedOn w:val="Normal"/>
    <w:semiHidden/>
    <w:rsid w:val="00AA4259"/>
    <w:pPr>
      <w:widowControl w:val="0"/>
      <w:spacing w:before="120" w:after="120" w:line="360" w:lineRule="auto"/>
      <w:ind w:firstLine="0"/>
    </w:pPr>
    <w:rPr>
      <w:rFonts w:ascii="Tahoma" w:eastAsia="Times New Roman" w:hAnsi="Tahoma" w:cs="Tahoma"/>
      <w:sz w:val="16"/>
      <w:szCs w:val="16"/>
      <w:lang w:val="en-GB" w:eastAsia="fr-BE"/>
    </w:rPr>
  </w:style>
  <w:style w:type="paragraph" w:customStyle="1" w:styleId="PARAGRAPHZ">
    <w:name w:val="PARAGRAPH Z"/>
    <w:basedOn w:val="Normal"/>
    <w:rsid w:val="00AA4259"/>
    <w:pPr>
      <w:tabs>
        <w:tab w:val="left" w:pos="851"/>
      </w:tabs>
      <w:spacing w:before="120" w:after="120" w:line="240" w:lineRule="auto"/>
      <w:ind w:firstLine="0"/>
      <w:jc w:val="center"/>
    </w:pPr>
    <w:rPr>
      <w:rFonts w:ascii="Arial" w:eastAsia="Times New Roman" w:hAnsi="Arial"/>
      <w:sz w:val="20"/>
      <w:szCs w:val="20"/>
      <w:lang w:val="de-DE" w:eastAsia="de-DE"/>
    </w:rPr>
  </w:style>
  <w:style w:type="paragraph" w:customStyle="1" w:styleId="NKopfzeilegerade">
    <w:name w:val="N Kopfzeile gerade"/>
    <w:basedOn w:val="Header"/>
    <w:rsid w:val="00AA4259"/>
    <w:pPr>
      <w:tabs>
        <w:tab w:val="clear" w:pos="4680"/>
        <w:tab w:val="clear" w:pos="9360"/>
        <w:tab w:val="left" w:pos="851"/>
        <w:tab w:val="center" w:pos="4536"/>
        <w:tab w:val="right" w:pos="9639"/>
      </w:tabs>
      <w:spacing w:before="120" w:after="120"/>
      <w:ind w:firstLine="0"/>
      <w:jc w:val="left"/>
    </w:pPr>
    <w:rPr>
      <w:rFonts w:ascii="Arial" w:eastAsia="Times New Roman" w:hAnsi="Arial"/>
      <w:sz w:val="20"/>
      <w:szCs w:val="20"/>
      <w:lang w:val="de-DE"/>
    </w:rPr>
  </w:style>
  <w:style w:type="paragraph" w:customStyle="1" w:styleId="TABLE-cell-centered">
    <w:name w:val="TABLE-cell-centered"/>
    <w:basedOn w:val="Normal"/>
    <w:rsid w:val="00AA4259"/>
    <w:pPr>
      <w:tabs>
        <w:tab w:val="left" w:pos="851"/>
      </w:tabs>
      <w:spacing w:before="60" w:after="60" w:line="240" w:lineRule="auto"/>
      <w:ind w:firstLine="0"/>
      <w:jc w:val="center"/>
    </w:pPr>
    <w:rPr>
      <w:rFonts w:ascii="Arial" w:eastAsia="Times New Roman" w:hAnsi="Arial"/>
      <w:sz w:val="16"/>
      <w:szCs w:val="20"/>
      <w:lang w:val="de-DE" w:eastAsia="de-DE"/>
    </w:rPr>
  </w:style>
  <w:style w:type="paragraph" w:customStyle="1" w:styleId="Table-cell-centered10">
    <w:name w:val="Table-cell-centered 10"/>
    <w:basedOn w:val="TABLE-cell-centered"/>
    <w:rsid w:val="00AA4259"/>
    <w:rPr>
      <w:sz w:val="20"/>
    </w:rPr>
  </w:style>
  <w:style w:type="paragraph" w:customStyle="1" w:styleId="xl63">
    <w:name w:val="xl63"/>
    <w:basedOn w:val="Normal"/>
    <w:rsid w:val="00AA4259"/>
    <w:pP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64">
    <w:name w:val="xl64"/>
    <w:basedOn w:val="Normal"/>
    <w:rsid w:val="00AA4259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normaludhezimi">
    <w:name w:val="normal udhezimi"/>
    <w:basedOn w:val="Normal"/>
    <w:rsid w:val="00AA4259"/>
    <w:pPr>
      <w:spacing w:before="120" w:after="120" w:line="240" w:lineRule="auto"/>
      <w:ind w:firstLine="0"/>
    </w:pPr>
    <w:rPr>
      <w:rFonts w:ascii="Book Antiqua" w:eastAsia="MS Mincho" w:hAnsi="Book Antiqua"/>
      <w:szCs w:val="24"/>
      <w:lang w:val="pl-PL"/>
    </w:rPr>
  </w:style>
  <w:style w:type="paragraph" w:customStyle="1" w:styleId="BULLETUDHEZIM">
    <w:name w:val="BULLET UDHEZIM"/>
    <w:basedOn w:val="Normal"/>
    <w:rsid w:val="00AA4259"/>
    <w:pPr>
      <w:numPr>
        <w:numId w:val="40"/>
      </w:numPr>
      <w:spacing w:before="120" w:after="120" w:line="240" w:lineRule="auto"/>
    </w:pPr>
    <w:rPr>
      <w:rFonts w:ascii="Book Antiqua" w:eastAsia="MS Mincho" w:hAnsi="Book Antiqua"/>
      <w:szCs w:val="24"/>
      <w:lang w:val="sq-AL"/>
    </w:rPr>
  </w:style>
  <w:style w:type="paragraph" w:customStyle="1" w:styleId="bulletmeshkronjaudhezimi">
    <w:name w:val="bullet me shkronja udhezimi"/>
    <w:basedOn w:val="Normal"/>
    <w:rsid w:val="00AA4259"/>
    <w:pPr>
      <w:tabs>
        <w:tab w:val="left" w:pos="-1440"/>
        <w:tab w:val="num" w:pos="360"/>
      </w:tabs>
      <w:spacing w:before="120" w:after="120" w:line="240" w:lineRule="auto"/>
      <w:ind w:firstLine="0"/>
    </w:pPr>
    <w:rPr>
      <w:rFonts w:ascii="Book Antiqua" w:eastAsia="MS Mincho" w:hAnsi="Book Antiqua" w:cs="Arial"/>
      <w:lang w:val="sq-AL"/>
    </w:rPr>
  </w:style>
  <w:style w:type="paragraph" w:customStyle="1" w:styleId="HEADING1UDHEZIM">
    <w:name w:val="HEADING 1 UDHEZIM"/>
    <w:basedOn w:val="Heading1"/>
    <w:rsid w:val="00AA4259"/>
    <w:pPr>
      <w:numPr>
        <w:numId w:val="41"/>
      </w:numPr>
      <w:spacing w:before="120" w:after="120"/>
    </w:pPr>
    <w:rPr>
      <w:rFonts w:ascii="Book Antiqua" w:hAnsi="Book Antiqua" w:cs="Arial Bold"/>
      <w:caps/>
      <w:kern w:val="0"/>
      <w:sz w:val="22"/>
      <w:szCs w:val="22"/>
      <w:lang w:val="en-GB"/>
    </w:rPr>
  </w:style>
  <w:style w:type="paragraph" w:customStyle="1" w:styleId="TITULLIUDHEZIMI">
    <w:name w:val="TITULLI UDHEZIMI"/>
    <w:basedOn w:val="normaludhezimi"/>
    <w:rsid w:val="00AA4259"/>
    <w:pPr>
      <w:spacing w:before="240" w:after="240"/>
      <w:jc w:val="center"/>
    </w:pPr>
    <w:rPr>
      <w:b/>
      <w:sz w:val="24"/>
    </w:rPr>
  </w:style>
  <w:style w:type="character" w:customStyle="1" w:styleId="CommentSubjectChar1">
    <w:name w:val="Comment Subject Char1"/>
    <w:basedOn w:val="CommentTextChar"/>
    <w:uiPriority w:val="99"/>
    <w:semiHidden/>
    <w:rsid w:val="00AA4259"/>
    <w:rPr>
      <w:rFonts w:ascii="Calibri" w:eastAsiaTheme="minorHAnsi" w:hAnsi="Calibri" w:cs="Times New Roman"/>
      <w:b/>
      <w:bCs/>
      <w:sz w:val="20"/>
      <w:szCs w:val="20"/>
      <w:lang w:val="sq-AL"/>
    </w:rPr>
  </w:style>
  <w:style w:type="numbering" w:customStyle="1" w:styleId="NoList5">
    <w:name w:val="No List5"/>
    <w:next w:val="NoList"/>
    <w:uiPriority w:val="99"/>
    <w:semiHidden/>
    <w:unhideWhenUsed/>
    <w:rsid w:val="00AA4259"/>
  </w:style>
  <w:style w:type="character" w:styleId="BookTitle">
    <w:name w:val="Book Title"/>
    <w:uiPriority w:val="33"/>
    <w:qFormat/>
    <w:rsid w:val="00AA4259"/>
    <w:rPr>
      <w:b/>
      <w:bCs/>
      <w:smallCaps/>
      <w:spacing w:val="5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AA4259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xl160">
    <w:name w:val="xl160"/>
    <w:basedOn w:val="Normal"/>
    <w:rsid w:val="00AA42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rsid w:val="00AA425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AA425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AA425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7">
    <w:name w:val="xl167"/>
    <w:basedOn w:val="Normal"/>
    <w:rsid w:val="00AA42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AA42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AA42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1">
    <w:name w:val="xl171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3">
    <w:name w:val="xl173"/>
    <w:basedOn w:val="Normal"/>
    <w:rsid w:val="00AA4259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AA4259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5">
    <w:name w:val="xl175"/>
    <w:basedOn w:val="Normal"/>
    <w:rsid w:val="00AA4259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AA425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AA42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AA4259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1">
    <w:name w:val="xl181"/>
    <w:basedOn w:val="Normal"/>
    <w:rsid w:val="00AA42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2">
    <w:name w:val="xl182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9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9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AA4259"/>
    <w:pPr>
      <w:shd w:val="clear" w:color="000000" w:fill="D9D9D9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6">
    <w:name w:val="xl186"/>
    <w:basedOn w:val="Normal"/>
    <w:rsid w:val="00AA425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87">
    <w:name w:val="xl187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88">
    <w:name w:val="xl188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89">
    <w:name w:val="xl189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90">
    <w:name w:val="xl190"/>
    <w:basedOn w:val="Normal"/>
    <w:rsid w:val="00AA425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1">
    <w:name w:val="xl191"/>
    <w:basedOn w:val="Normal"/>
    <w:rsid w:val="00AA425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2">
    <w:name w:val="xl192"/>
    <w:basedOn w:val="Normal"/>
    <w:rsid w:val="00AA425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193">
    <w:name w:val="xl193"/>
    <w:basedOn w:val="Normal"/>
    <w:rsid w:val="00AA425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4">
    <w:name w:val="xl194"/>
    <w:basedOn w:val="Normal"/>
    <w:rsid w:val="00AA425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5">
    <w:name w:val="xl195"/>
    <w:basedOn w:val="Normal"/>
    <w:rsid w:val="00AA42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6">
    <w:name w:val="xl196"/>
    <w:basedOn w:val="Normal"/>
    <w:rsid w:val="00AA4259"/>
    <w:pPr>
      <w:pBdr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rsid w:val="00AA4259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8">
    <w:name w:val="xl198"/>
    <w:basedOn w:val="Normal"/>
    <w:rsid w:val="00AA4259"/>
    <w:pPr>
      <w:pBdr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199">
    <w:name w:val="xl199"/>
    <w:basedOn w:val="Normal"/>
    <w:rsid w:val="00AA425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0">
    <w:name w:val="xl200"/>
    <w:basedOn w:val="Normal"/>
    <w:rsid w:val="00AA4259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1">
    <w:name w:val="xl201"/>
    <w:basedOn w:val="Normal"/>
    <w:rsid w:val="00AA42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2">
    <w:name w:val="xl202"/>
    <w:basedOn w:val="Normal"/>
    <w:rsid w:val="00AA425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3">
    <w:name w:val="xl203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4">
    <w:name w:val="xl204"/>
    <w:basedOn w:val="Normal"/>
    <w:rsid w:val="00AA425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5">
    <w:name w:val="xl205"/>
    <w:basedOn w:val="Normal"/>
    <w:rsid w:val="00AA425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6">
    <w:name w:val="xl206"/>
    <w:basedOn w:val="Normal"/>
    <w:rsid w:val="00AA425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7">
    <w:name w:val="xl207"/>
    <w:basedOn w:val="Normal"/>
    <w:rsid w:val="00AA42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8">
    <w:name w:val="xl208"/>
    <w:basedOn w:val="Normal"/>
    <w:rsid w:val="00AA42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09">
    <w:name w:val="xl209"/>
    <w:basedOn w:val="Normal"/>
    <w:rsid w:val="00AA425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10">
    <w:name w:val="xl210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11">
    <w:name w:val="xl211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12">
    <w:name w:val="xl212"/>
    <w:basedOn w:val="Normal"/>
    <w:rsid w:val="00AA425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13">
    <w:name w:val="xl213"/>
    <w:basedOn w:val="Normal"/>
    <w:rsid w:val="00AA4259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14">
    <w:name w:val="xl214"/>
    <w:basedOn w:val="Normal"/>
    <w:rsid w:val="00AA4259"/>
    <w:pPr>
      <w:pBdr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15">
    <w:name w:val="xl215"/>
    <w:basedOn w:val="Normal"/>
    <w:rsid w:val="00AA42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16">
    <w:name w:val="xl216"/>
    <w:basedOn w:val="Normal"/>
    <w:rsid w:val="00AA425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17">
    <w:name w:val="xl217"/>
    <w:basedOn w:val="Normal"/>
    <w:rsid w:val="00AA4259"/>
    <w:pPr>
      <w:pBdr>
        <w:left w:val="single" w:sz="4" w:space="0" w:color="auto"/>
        <w:bottom w:val="single" w:sz="4" w:space="0" w:color="auto"/>
        <w:right w:val="single" w:sz="4" w:space="9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8">
    <w:name w:val="xl218"/>
    <w:basedOn w:val="Normal"/>
    <w:rsid w:val="00AA4259"/>
    <w:pPr>
      <w:pBdr>
        <w:left w:val="single" w:sz="4" w:space="0" w:color="auto"/>
        <w:bottom w:val="single" w:sz="4" w:space="0" w:color="auto"/>
        <w:right w:val="single" w:sz="4" w:space="9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9">
    <w:name w:val="xl219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20">
    <w:name w:val="xl220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1">
    <w:name w:val="xl221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2">
    <w:name w:val="xl222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color w:val="FF0000"/>
      <w:sz w:val="14"/>
      <w:szCs w:val="14"/>
    </w:rPr>
  </w:style>
  <w:style w:type="paragraph" w:customStyle="1" w:styleId="xl223">
    <w:name w:val="xl223"/>
    <w:basedOn w:val="Normal"/>
    <w:rsid w:val="00AA425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4">
    <w:name w:val="xl224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25">
    <w:name w:val="xl225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26">
    <w:name w:val="xl226"/>
    <w:basedOn w:val="Normal"/>
    <w:rsid w:val="00AA425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27">
    <w:name w:val="xl227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28">
    <w:name w:val="xl228"/>
    <w:basedOn w:val="Normal"/>
    <w:rsid w:val="00AA425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29">
    <w:name w:val="xl229"/>
    <w:basedOn w:val="Normal"/>
    <w:rsid w:val="00AA425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30">
    <w:name w:val="xl230"/>
    <w:basedOn w:val="Normal"/>
    <w:rsid w:val="00AA425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31">
    <w:name w:val="xl231"/>
    <w:basedOn w:val="Normal"/>
    <w:rsid w:val="00AA42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32">
    <w:name w:val="xl232"/>
    <w:basedOn w:val="Normal"/>
    <w:rsid w:val="00AA425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3">
    <w:name w:val="xl233"/>
    <w:basedOn w:val="Normal"/>
    <w:rsid w:val="00AA425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4">
    <w:name w:val="xl234"/>
    <w:basedOn w:val="Normal"/>
    <w:rsid w:val="00AA4259"/>
    <w:pP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5">
    <w:name w:val="xl235"/>
    <w:basedOn w:val="Normal"/>
    <w:rsid w:val="00AA425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36">
    <w:name w:val="xl236"/>
    <w:basedOn w:val="Normal"/>
    <w:rsid w:val="00AA425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37">
    <w:name w:val="xl237"/>
    <w:basedOn w:val="Normal"/>
    <w:rsid w:val="00AA425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38">
    <w:name w:val="xl238"/>
    <w:basedOn w:val="Normal"/>
    <w:rsid w:val="00AA4259"/>
    <w:pPr>
      <w:pBdr>
        <w:left w:val="single" w:sz="4" w:space="9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9">
    <w:name w:val="xl239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40">
    <w:name w:val="xl240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1">
    <w:name w:val="xl241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2">
    <w:name w:val="xl242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3">
    <w:name w:val="xl243"/>
    <w:basedOn w:val="Normal"/>
    <w:rsid w:val="00AA425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4">
    <w:name w:val="xl244"/>
    <w:basedOn w:val="Normal"/>
    <w:rsid w:val="00AA4259"/>
    <w:pP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45">
    <w:name w:val="xl245"/>
    <w:basedOn w:val="Normal"/>
    <w:rsid w:val="00AA4259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46">
    <w:name w:val="xl246"/>
    <w:basedOn w:val="Normal"/>
    <w:rsid w:val="00AA4259"/>
    <w:pPr>
      <w:pBdr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47">
    <w:name w:val="xl247"/>
    <w:basedOn w:val="Normal"/>
    <w:rsid w:val="00AA42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48">
    <w:name w:val="xl248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9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49">
    <w:name w:val="xl249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0">
    <w:name w:val="xl250"/>
    <w:basedOn w:val="Normal"/>
    <w:rsid w:val="00AA42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1">
    <w:name w:val="xl251"/>
    <w:basedOn w:val="Normal"/>
    <w:rsid w:val="00AA425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2">
    <w:name w:val="xl252"/>
    <w:basedOn w:val="Normal"/>
    <w:rsid w:val="00AA425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3">
    <w:name w:val="xl253"/>
    <w:basedOn w:val="Normal"/>
    <w:rsid w:val="00AA425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4">
    <w:name w:val="xl254"/>
    <w:basedOn w:val="Normal"/>
    <w:rsid w:val="00AA42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5">
    <w:name w:val="xl255"/>
    <w:basedOn w:val="Normal"/>
    <w:rsid w:val="00AA42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6">
    <w:name w:val="xl256"/>
    <w:basedOn w:val="Normal"/>
    <w:rsid w:val="00AA42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57">
    <w:name w:val="xl257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58">
    <w:name w:val="xl258"/>
    <w:basedOn w:val="Normal"/>
    <w:rsid w:val="00AA425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59">
    <w:name w:val="xl259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60">
    <w:name w:val="xl260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61">
    <w:name w:val="xl261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62">
    <w:name w:val="xl262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63">
    <w:name w:val="xl263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4">
    <w:name w:val="xl264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65">
    <w:name w:val="xl265"/>
    <w:basedOn w:val="Normal"/>
    <w:rsid w:val="00AA4259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66">
    <w:name w:val="xl266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67">
    <w:name w:val="xl267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68">
    <w:name w:val="xl268"/>
    <w:basedOn w:val="Normal"/>
    <w:rsid w:val="00AA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69">
    <w:name w:val="xl269"/>
    <w:basedOn w:val="Normal"/>
    <w:rsid w:val="00AA4259"/>
    <w:pP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70">
    <w:name w:val="xl270"/>
    <w:basedOn w:val="Normal"/>
    <w:rsid w:val="00AA425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71">
    <w:name w:val="xl271"/>
    <w:basedOn w:val="Normal"/>
    <w:rsid w:val="00AA4259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color w:val="000000"/>
      <w:sz w:val="14"/>
      <w:szCs w:val="14"/>
    </w:rPr>
  </w:style>
  <w:style w:type="paragraph" w:customStyle="1" w:styleId="xl272">
    <w:name w:val="xl272"/>
    <w:basedOn w:val="Normal"/>
    <w:rsid w:val="00AA425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73">
    <w:name w:val="xl273"/>
    <w:basedOn w:val="Normal"/>
    <w:rsid w:val="00AA4259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74">
    <w:name w:val="xl274"/>
    <w:basedOn w:val="Normal"/>
    <w:rsid w:val="00AA425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i/>
      <w:iCs/>
      <w:sz w:val="14"/>
      <w:szCs w:val="14"/>
    </w:rPr>
  </w:style>
  <w:style w:type="paragraph" w:customStyle="1" w:styleId="xl275">
    <w:name w:val="xl275"/>
    <w:basedOn w:val="Normal"/>
    <w:rsid w:val="00AA425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i/>
      <w:iCs/>
      <w:color w:val="000000"/>
      <w:sz w:val="14"/>
      <w:szCs w:val="14"/>
    </w:rPr>
  </w:style>
  <w:style w:type="paragraph" w:customStyle="1" w:styleId="xl276">
    <w:name w:val="xl276"/>
    <w:basedOn w:val="Normal"/>
    <w:rsid w:val="00AA425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77">
    <w:name w:val="xl277"/>
    <w:basedOn w:val="Normal"/>
    <w:rsid w:val="00AA425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color w:val="000000"/>
      <w:sz w:val="14"/>
      <w:szCs w:val="14"/>
    </w:rPr>
  </w:style>
  <w:style w:type="paragraph" w:customStyle="1" w:styleId="xl278">
    <w:name w:val="xl278"/>
    <w:basedOn w:val="Normal"/>
    <w:rsid w:val="00AA4259"/>
    <w:pP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79">
    <w:name w:val="xl279"/>
    <w:basedOn w:val="Normal"/>
    <w:rsid w:val="00AA4259"/>
    <w:pP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0">
    <w:name w:val="xl280"/>
    <w:basedOn w:val="Normal"/>
    <w:rsid w:val="00AA4259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1">
    <w:name w:val="xl281"/>
    <w:basedOn w:val="Normal"/>
    <w:rsid w:val="00AA4259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2">
    <w:name w:val="xl282"/>
    <w:basedOn w:val="Normal"/>
    <w:rsid w:val="00AA4259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3">
    <w:name w:val="xl283"/>
    <w:basedOn w:val="Normal"/>
    <w:rsid w:val="00AA4259"/>
    <w:pP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4">
    <w:name w:val="xl284"/>
    <w:basedOn w:val="Normal"/>
    <w:rsid w:val="00AA4259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85">
    <w:name w:val="xl285"/>
    <w:basedOn w:val="Normal"/>
    <w:rsid w:val="00AA4259"/>
    <w:pP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1740</Words>
  <Characters>9923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2014-12-18T08:34:00Z</dcterms:created>
  <dcterms:modified xsi:type="dcterms:W3CDTF">2025-01-13T12:57:00Z</dcterms:modified>
</cp:coreProperties>
</file>