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0C7" w:rsidRPr="00506F35" w:rsidRDefault="008B70C7" w:rsidP="008B70C7">
      <w:pPr>
        <w:pStyle w:val="Akti"/>
        <w:rPr>
          <w:lang w:val="sq-AL"/>
        </w:rPr>
      </w:pPr>
      <w:r w:rsidRPr="00506F35">
        <w:rPr>
          <w:lang w:val="sq-AL"/>
        </w:rPr>
        <w:t>VENDIM</w:t>
      </w:r>
    </w:p>
    <w:p w:rsidR="008B70C7" w:rsidRPr="00506F35" w:rsidRDefault="008B70C7" w:rsidP="008B70C7">
      <w:pPr>
        <w:pStyle w:val="NumriData"/>
        <w:rPr>
          <w:lang w:val="sq-AL"/>
        </w:rPr>
      </w:pPr>
      <w:r w:rsidRPr="00506F35">
        <w:rPr>
          <w:lang w:val="sq-AL"/>
        </w:rPr>
        <w:t xml:space="preserve">Nr. 903, datë 17.12.2014 </w:t>
      </w:r>
    </w:p>
    <w:p w:rsidR="008B70C7" w:rsidRPr="00506F35" w:rsidRDefault="008B70C7" w:rsidP="008B70C7">
      <w:pPr>
        <w:pStyle w:val="Hapesira7"/>
        <w:rPr>
          <w:lang w:val="sq-AL"/>
        </w:rPr>
      </w:pPr>
    </w:p>
    <w:p w:rsidR="008B70C7" w:rsidRPr="00506F35" w:rsidRDefault="008B70C7" w:rsidP="008B70C7">
      <w:pPr>
        <w:pStyle w:val="Titulli"/>
        <w:rPr>
          <w:lang w:val="sq-AL"/>
        </w:rPr>
      </w:pPr>
      <w:r w:rsidRPr="00506F35">
        <w:rPr>
          <w:lang w:val="sq-AL"/>
        </w:rPr>
        <w:t>PËR KRIJIMIN E ARKIVIT SHTETËROR TË SISTEMIT GJYQËSOR</w:t>
      </w:r>
    </w:p>
    <w:p w:rsidR="008B70C7" w:rsidRPr="00506F35" w:rsidRDefault="008B70C7" w:rsidP="008B70C7">
      <w:pPr>
        <w:pStyle w:val="Hapesira7"/>
        <w:rPr>
          <w:lang w:val="sq-AL"/>
        </w:rPr>
      </w:pPr>
    </w:p>
    <w:p w:rsidR="008B70C7" w:rsidRPr="00506F35" w:rsidRDefault="008B70C7" w:rsidP="008B70C7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Në mbështetje të nenit 100 të Kushtetutës, të nenit 6, të ligjit nr. 8678, datë 14.5.2001, “Për organizimin dhe funksionimin e Ministrisë së Drejtësisë”, të ndryshuar, të neneve 20, pika 4, e 21, pika 2, të ligjit nr. 9154, datë 6.11.2003, “Për arkivat” dhe të nenit 6, pika 2, të ligjit nr. 90/2012, “Për organizimin dhe funksionimin e administratës shtetërore”, me propozimin e ministrit të Drejtësisë, Këshilli i Ministrave</w:t>
      </w:r>
    </w:p>
    <w:p w:rsidR="008B70C7" w:rsidRPr="00506F35" w:rsidRDefault="008B70C7" w:rsidP="008B70C7">
      <w:pPr>
        <w:pStyle w:val="Hapesira7"/>
        <w:rPr>
          <w:spacing w:val="-4"/>
          <w:lang w:val="sq-AL"/>
        </w:rPr>
      </w:pPr>
    </w:p>
    <w:p w:rsidR="008B70C7" w:rsidRPr="00506F35" w:rsidRDefault="008B70C7" w:rsidP="008B70C7">
      <w:pPr>
        <w:pStyle w:val="Hapesira7"/>
        <w:rPr>
          <w:spacing w:val="-4"/>
          <w:lang w:val="sq-AL"/>
        </w:rPr>
      </w:pPr>
    </w:p>
    <w:p w:rsidR="008B70C7" w:rsidRPr="00506F35" w:rsidRDefault="008B70C7" w:rsidP="008B70C7">
      <w:pPr>
        <w:pStyle w:val="Hapesira7"/>
        <w:rPr>
          <w:spacing w:val="-4"/>
          <w:lang w:val="sq-AL"/>
        </w:rPr>
      </w:pPr>
    </w:p>
    <w:p w:rsidR="008B70C7" w:rsidRPr="00506F35" w:rsidRDefault="008B70C7" w:rsidP="008B70C7">
      <w:pPr>
        <w:pStyle w:val="Hapesira7"/>
        <w:rPr>
          <w:spacing w:val="-4"/>
          <w:lang w:val="sq-AL"/>
        </w:rPr>
      </w:pPr>
    </w:p>
    <w:p w:rsidR="008B70C7" w:rsidRPr="00506F35" w:rsidRDefault="008B70C7" w:rsidP="008B70C7">
      <w:pPr>
        <w:pStyle w:val="Vendosi"/>
        <w:rPr>
          <w:spacing w:val="-4"/>
          <w:lang w:val="sq-AL"/>
        </w:rPr>
      </w:pPr>
      <w:r w:rsidRPr="00506F35">
        <w:rPr>
          <w:spacing w:val="-4"/>
          <w:lang w:val="sq-AL"/>
        </w:rPr>
        <w:t>VENDOSI:</w:t>
      </w:r>
    </w:p>
    <w:p w:rsidR="008B70C7" w:rsidRPr="00506F35" w:rsidRDefault="008B70C7" w:rsidP="008B70C7">
      <w:pPr>
        <w:pStyle w:val="Hapesira7"/>
        <w:rPr>
          <w:spacing w:val="-4"/>
          <w:lang w:val="sq-AL"/>
        </w:rPr>
      </w:pPr>
    </w:p>
    <w:p w:rsidR="008B70C7" w:rsidRPr="00506F35" w:rsidRDefault="008B70C7" w:rsidP="008B70C7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1. Pranë Ministrisë së Drejtësisë të krijohet Arkivi Shtetëror i Sistemit Gjyqësor, me seli në Tiranë. </w:t>
      </w:r>
    </w:p>
    <w:p w:rsidR="008B70C7" w:rsidRPr="00506F35" w:rsidRDefault="008B70C7" w:rsidP="008B70C7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2. Arkivi Shtetëror i Sistemit Gjyqësor ka për mision ruajtjen, përpunimin dhe administrimin e dokumentacionit gjyqësor, i cili i nënshtrohet procedurës së arkivimit nga gjykatat. </w:t>
      </w:r>
    </w:p>
    <w:p w:rsidR="008B70C7" w:rsidRPr="00506F35" w:rsidRDefault="008B70C7" w:rsidP="008B70C7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3. Arkivi Shtetëror i Sistemit Gjyqësor kujdeset për menaxhimin e arkivave të gjykatave nëpërmjet aplikimit të teknikave të unifikuara për krijimin, përdorimin, mirëmbajtjen, ruajtjen, transferimin dhe asgjësimin e dosjeve, regjistrave dhe dokumenteve të tjera gjyqësore si dhe sigurimin e aksesit për të interesuarit. </w:t>
      </w:r>
    </w:p>
    <w:p w:rsidR="008B70C7" w:rsidRPr="00506F35" w:rsidRDefault="008B70C7" w:rsidP="008B70C7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4. Arkivi Shtetëror i Sistemit Gjyqësor mban dhe përditëson regjistrin, në formë shkresore dhe elektronike, të të dhënave mbi dokumentacionin gjyqësor që i nënshtrohet procedurave të përpunimit dhe administrimit. Formati dhe përmbajtja e regjistrit përcaktohen me urdhër të ministrit të Drejtësisë, me propozimin e drejtorit të Arkivit Shtetëror të Sistemit Gjyqësor. </w:t>
      </w:r>
    </w:p>
    <w:p w:rsidR="008B70C7" w:rsidRPr="00506F35" w:rsidRDefault="008B70C7" w:rsidP="008B70C7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5. Arkivi Shtetëror i Sistemit Gjyqësor ka të drejtë të kërkojë dhe të verifikojë, nga kancelarët e gjykatave, zbatimin e njësuar të shërbimit arkivor gjyqësor, si dhe çdo informacion, të cilin e konsideron të nevojshëm për ushtrimin e funksioneve të ngarkuara. </w:t>
      </w:r>
    </w:p>
    <w:p w:rsidR="008B70C7" w:rsidRPr="00506F35" w:rsidRDefault="008B70C7" w:rsidP="008B70C7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6. Arkivi Shtetëror i Sistemit Gjyqësor, nën kujdesin e Ministrisë së Drejtësisë, bashkëpunon me Drejtorinë e Përgjithshme të Arkivave, për zbatimin e metodologjisë profesionale, rregullave dhe kërkesave të ligjit për arkivat. </w:t>
      </w:r>
    </w:p>
    <w:p w:rsidR="008B70C7" w:rsidRPr="00506F35" w:rsidRDefault="008B70C7" w:rsidP="008B70C7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7. Arkivi Shtetëror i Sistemit Gjyqësor drejtohet dhe përfaqësohet nga drejtori, i cili i raporton ministrit të Drejtësisë. </w:t>
      </w:r>
    </w:p>
    <w:p w:rsidR="008B70C7" w:rsidRPr="00506F35" w:rsidRDefault="008B70C7" w:rsidP="008B70C7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8. Drejtori i Arkivit Shtetëror të Sistemit Gjyqësor ushtron kompetencat e mëposhtme: </w:t>
      </w:r>
    </w:p>
    <w:p w:rsidR="008B70C7" w:rsidRPr="00506F35" w:rsidRDefault="008B70C7" w:rsidP="008B70C7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a)  Drejton veprimtarinë e përditshme të institucionit; </w:t>
      </w:r>
    </w:p>
    <w:p w:rsidR="008B70C7" w:rsidRPr="00506F35" w:rsidRDefault="008B70C7" w:rsidP="008B70C7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b)  Përfaqëson institucionin në marrëdhënie me të tretët; </w:t>
      </w:r>
    </w:p>
    <w:p w:rsidR="008B70C7" w:rsidRPr="00506F35" w:rsidRDefault="008B70C7" w:rsidP="008B70C7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c) Bashkëpunon me gjykatat për realizimin e procedurave për transferimin dhe asgjësimin e dosjeve gjyqësore, në përputhje me kriteret dhe rregullat e parashikuara në legjislacionin në fuqi për arkivat; </w:t>
      </w:r>
    </w:p>
    <w:p w:rsidR="008B70C7" w:rsidRPr="00506F35" w:rsidRDefault="008B70C7" w:rsidP="008B70C7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ç) I propozon për miratim ministrit të Drejtësisë rregulloren e brendshme organizative të institucionit dhe çdo akt tjetër normativ të nevojshëm për caktimin e rregullave për administrimin e dosjeve gjyqësore; </w:t>
      </w:r>
    </w:p>
    <w:p w:rsidR="008B70C7" w:rsidRPr="00506F35" w:rsidRDefault="008B70C7" w:rsidP="008B70C7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d) Miraton rregullat tekniko-profesionale, metodikën dhe    tipologjinë    e unifikuar për shërbimin arkivor gjyqësor; </w:t>
      </w:r>
    </w:p>
    <w:p w:rsidR="008B70C7" w:rsidRPr="00506F35" w:rsidRDefault="008B70C7" w:rsidP="008B70C7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dh) Kryen detyra të tjera, të përcaktuara në legjislacionin në fuqi,  për arkivat dhe për organizimin e funksionimin e administratës shtetërore.</w:t>
      </w:r>
    </w:p>
    <w:p w:rsidR="008B70C7" w:rsidRPr="00506F35" w:rsidRDefault="008B70C7" w:rsidP="008B70C7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9. Efektet financiare, që rrjedhin nga zbatimi i këtij vendimi, të përballohen nga buxheti i Ministrisë së Drejtësisë. </w:t>
      </w:r>
    </w:p>
    <w:p w:rsidR="008B70C7" w:rsidRPr="00506F35" w:rsidRDefault="008B70C7" w:rsidP="008B70C7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10. Ngarkohen ministri i Drejtësisë dhe ministri i Financave për zbatimin e këtij vendimi.</w:t>
      </w:r>
    </w:p>
    <w:p w:rsidR="008B70C7" w:rsidRPr="00506F35" w:rsidRDefault="008B70C7" w:rsidP="008B70C7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Ky vendim botohet në Fletoren Zyrtare dhe hyn në fuqi më 1 janar 2015.</w:t>
      </w:r>
    </w:p>
    <w:p w:rsidR="008B70C7" w:rsidRPr="00506F35" w:rsidRDefault="008B70C7" w:rsidP="008B70C7">
      <w:pPr>
        <w:pStyle w:val="Hapesira7"/>
        <w:rPr>
          <w:sz w:val="10"/>
          <w:lang w:val="sq-AL"/>
        </w:rPr>
      </w:pPr>
    </w:p>
    <w:p w:rsidR="008B70C7" w:rsidRPr="00506F35" w:rsidRDefault="008B70C7" w:rsidP="008B70C7">
      <w:pPr>
        <w:pStyle w:val="Autoriteti"/>
        <w:rPr>
          <w:lang w:val="sq-AL"/>
        </w:rPr>
      </w:pPr>
      <w:r w:rsidRPr="00506F35">
        <w:rPr>
          <w:lang w:val="sq-AL"/>
        </w:rPr>
        <w:lastRenderedPageBreak/>
        <w:t>KRYEMINISTRI</w:t>
      </w:r>
    </w:p>
    <w:p w:rsidR="008B70C7" w:rsidRPr="00506F35" w:rsidRDefault="008B70C7" w:rsidP="008B70C7">
      <w:pPr>
        <w:pStyle w:val="AutoritetiEmer"/>
        <w:rPr>
          <w:lang w:val="sq-AL"/>
        </w:rPr>
      </w:pPr>
      <w:r w:rsidRPr="00506F35">
        <w:rPr>
          <w:lang w:val="sq-AL"/>
        </w:rPr>
        <w:t>Edi Rama</w:t>
      </w:r>
    </w:p>
    <w:p w:rsidR="00FD57DC" w:rsidRDefault="008B70C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8B70C7"/>
    <w:rsid w:val="002E7553"/>
    <w:rsid w:val="00332E0F"/>
    <w:rsid w:val="00455FC5"/>
    <w:rsid w:val="007A33AA"/>
    <w:rsid w:val="008B70C7"/>
    <w:rsid w:val="00912120"/>
    <w:rsid w:val="00A3508F"/>
    <w:rsid w:val="00B441A3"/>
    <w:rsid w:val="00D27DAF"/>
    <w:rsid w:val="00D40C37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B70C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B70C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B70C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B70C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B70C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B70C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B70C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B70C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B70C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B70C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B70C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B70C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8B70C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B70C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2815</Characters>
  <Application>Microsoft Office Word</Application>
  <DocSecurity>0</DocSecurity>
  <Lines>23</Lines>
  <Paragraphs>6</Paragraphs>
  <ScaleCrop>false</ScaleCrop>
  <Company>Grizli777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2015-01-09T11:12:00Z</dcterms:created>
  <dcterms:modified xsi:type="dcterms:W3CDTF">2015-01-09T11:12:00Z</dcterms:modified>
</cp:coreProperties>
</file>