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5C33" w:rsidRPr="00506F35" w:rsidRDefault="00CB5C33" w:rsidP="00CB5C33">
      <w:pPr>
        <w:pStyle w:val="Akti"/>
        <w:rPr>
          <w:lang w:val="sq-AL"/>
        </w:rPr>
      </w:pPr>
      <w:r w:rsidRPr="00506F35">
        <w:rPr>
          <w:lang w:val="sq-AL"/>
        </w:rPr>
        <w:t>VENDIM</w:t>
      </w:r>
    </w:p>
    <w:p w:rsidR="00CB5C33" w:rsidRPr="00506F35" w:rsidRDefault="00CB5C33" w:rsidP="00CB5C33">
      <w:pPr>
        <w:pStyle w:val="NumriData"/>
        <w:rPr>
          <w:lang w:val="sq-AL"/>
        </w:rPr>
      </w:pPr>
      <w:r w:rsidRPr="00506F35">
        <w:rPr>
          <w:lang w:val="sq-AL"/>
        </w:rPr>
        <w:t>Nr. 904, datë 17.12.2014</w:t>
      </w:r>
    </w:p>
    <w:p w:rsidR="00CB5C33" w:rsidRPr="00506F35" w:rsidRDefault="00CB5C33" w:rsidP="00CB5C33">
      <w:pPr>
        <w:pStyle w:val="Hapesira7"/>
        <w:rPr>
          <w:sz w:val="10"/>
          <w:lang w:val="sq-AL"/>
        </w:rPr>
      </w:pPr>
    </w:p>
    <w:p w:rsidR="00CB5C33" w:rsidRPr="00506F35" w:rsidRDefault="00CB5C33" w:rsidP="00CB5C33">
      <w:pPr>
        <w:pStyle w:val="Titulli"/>
        <w:rPr>
          <w:lang w:val="sq-AL"/>
        </w:rPr>
      </w:pPr>
      <w:r w:rsidRPr="00506F35">
        <w:rPr>
          <w:lang w:val="sq-AL"/>
        </w:rPr>
        <w:t>PËR TRAJTIMIN ME KREDI TË LEHTËSUARA PËR STREHIM TË FAMILJEVE QË BANOJNË NË OBJEKTE TË ISH-NDËRMARRJES SHTETËRORE, NË RRUGËN “SIRI KODRA”, TIRANË</w:t>
      </w:r>
    </w:p>
    <w:p w:rsidR="00CB5C33" w:rsidRPr="00506F35" w:rsidRDefault="00CB5C33" w:rsidP="00CB5C33">
      <w:pPr>
        <w:pStyle w:val="Hapesira7"/>
        <w:rPr>
          <w:sz w:val="10"/>
          <w:lang w:val="sq-AL"/>
        </w:rPr>
      </w:pPr>
    </w:p>
    <w:p w:rsidR="00CB5C33" w:rsidRPr="00506F35" w:rsidRDefault="00CB5C33" w:rsidP="00CB5C33">
      <w:pPr>
        <w:pStyle w:val="Paragrafi"/>
        <w:rPr>
          <w:spacing w:val="-4"/>
          <w:lang w:val="sq-AL"/>
        </w:rPr>
      </w:pPr>
      <w:r w:rsidRPr="00506F35">
        <w:rPr>
          <w:spacing w:val="-4"/>
          <w:lang w:val="sq-AL"/>
        </w:rPr>
        <w:t>Në mbështetje të nenit 100 të Kushtetutës dhe të neneve 3, 25, 30, 33 e 38, të ligjit nr. 9232, datë 13.5.2004, “Për programet sociale të strehimit”, të ndryshuar, me propozimin e ministrit të Zhvillimit Urban dhe Turizmit, Këshilli i Ministrave</w:t>
      </w:r>
    </w:p>
    <w:p w:rsidR="00CB5C33" w:rsidRPr="00506F35" w:rsidRDefault="00CB5C33" w:rsidP="00CB5C33">
      <w:pPr>
        <w:pStyle w:val="Vendosi"/>
        <w:rPr>
          <w:spacing w:val="-4"/>
          <w:sz w:val="14"/>
          <w:lang w:val="sq-AL"/>
        </w:rPr>
      </w:pPr>
    </w:p>
    <w:p w:rsidR="00CB5C33" w:rsidRPr="00506F35" w:rsidRDefault="00CB5C33" w:rsidP="00CB5C33">
      <w:pPr>
        <w:pStyle w:val="Vendosi"/>
        <w:rPr>
          <w:spacing w:val="-4"/>
          <w:lang w:val="sq-AL"/>
        </w:rPr>
      </w:pPr>
      <w:r w:rsidRPr="00506F35">
        <w:rPr>
          <w:spacing w:val="-4"/>
          <w:lang w:val="sq-AL"/>
        </w:rPr>
        <w:t>VENDOSI:</w:t>
      </w:r>
    </w:p>
    <w:p w:rsidR="00CB5C33" w:rsidRPr="00506F35" w:rsidRDefault="00CB5C33" w:rsidP="00CB5C33">
      <w:pPr>
        <w:pStyle w:val="Hapesira7"/>
        <w:rPr>
          <w:spacing w:val="-4"/>
          <w:sz w:val="10"/>
          <w:lang w:val="sq-AL"/>
        </w:rPr>
      </w:pPr>
    </w:p>
    <w:p w:rsidR="00CB5C33" w:rsidRPr="00506F35" w:rsidRDefault="00CB5C33" w:rsidP="00CB5C33">
      <w:pPr>
        <w:pStyle w:val="Paragrafi"/>
        <w:rPr>
          <w:spacing w:val="-4"/>
          <w:lang w:val="sq-AL"/>
        </w:rPr>
      </w:pPr>
      <w:r w:rsidRPr="00506F35">
        <w:rPr>
          <w:spacing w:val="-4"/>
          <w:lang w:val="sq-AL"/>
        </w:rPr>
        <w:t>1. Familjet, të cilat janë strehuar në objektet të ish-Ndërmarrjes Shtetërore në rrugën “Siri Kodra”, Tiranë, të cilat shpërngulen nga banesa për efekt të privatizimit të objektit nga pronari, të trajtohen me kredi të lehtësuar me interes 0%, sipas listës bashkëlidhur këtij vendimi.</w:t>
      </w:r>
    </w:p>
    <w:p w:rsidR="00CB5C33" w:rsidRPr="00506F35" w:rsidRDefault="00CB5C33" w:rsidP="00CB5C33">
      <w:pPr>
        <w:pStyle w:val="Paragrafi"/>
        <w:rPr>
          <w:spacing w:val="-4"/>
          <w:lang w:val="sq-AL"/>
        </w:rPr>
      </w:pPr>
      <w:r w:rsidRPr="00506F35">
        <w:rPr>
          <w:spacing w:val="-4"/>
          <w:lang w:val="sq-AL"/>
        </w:rPr>
        <w:t xml:space="preserve"> 2. Ministria, që mbulon fushën e strehimit, subvencionon interesin e kredisë nëpërmjet fondeve të planifikuara në projektbuxhetin afatmesëm.</w:t>
      </w:r>
    </w:p>
    <w:p w:rsidR="00CB5C33" w:rsidRPr="00506F35" w:rsidRDefault="00CB5C33" w:rsidP="00CB5C33">
      <w:pPr>
        <w:pStyle w:val="Paragrafi"/>
        <w:rPr>
          <w:spacing w:val="-4"/>
          <w:lang w:val="sq-AL"/>
        </w:rPr>
      </w:pPr>
      <w:r w:rsidRPr="00506F35">
        <w:rPr>
          <w:spacing w:val="-4"/>
          <w:lang w:val="sq-AL"/>
        </w:rPr>
        <w:t>3. Enti Kombëtar i Banesave të përcaktojë shumën e kredisë që përfiton çdo familje, bazuar në:</w:t>
      </w:r>
    </w:p>
    <w:p w:rsidR="00CB5C33" w:rsidRPr="00506F35" w:rsidRDefault="00CB5C33" w:rsidP="00CB5C33">
      <w:pPr>
        <w:pStyle w:val="Paragrafi"/>
        <w:rPr>
          <w:spacing w:val="-4"/>
          <w:lang w:val="sq-AL"/>
        </w:rPr>
      </w:pPr>
      <w:bookmarkStart w:id="0" w:name="_GoBack"/>
      <w:bookmarkEnd w:id="0"/>
      <w:r w:rsidRPr="00506F35">
        <w:rPr>
          <w:spacing w:val="-4"/>
          <w:lang w:val="sq-AL"/>
        </w:rPr>
        <w:t>a) normat e strehimit sipas vendimit nr. 814, datë 3.12.2004, të Këshillit të Ministrave, dhe strukturën e apartamentit, që familja përfiton;</w:t>
      </w:r>
    </w:p>
    <w:p w:rsidR="00CB5C33" w:rsidRPr="00506F35" w:rsidRDefault="00CB5C33" w:rsidP="00CB5C33">
      <w:pPr>
        <w:pStyle w:val="Paragrafi"/>
        <w:rPr>
          <w:spacing w:val="-4"/>
          <w:lang w:val="sq-AL"/>
        </w:rPr>
      </w:pPr>
      <w:r w:rsidRPr="00506F35">
        <w:rPr>
          <w:spacing w:val="-4"/>
          <w:lang w:val="sq-AL"/>
        </w:rPr>
        <w:t>b) vlerën mesatare të shitblerjes së apartamenteve për qytetin e Tiranës, sipas udhëzimit nr. 2, datë 6.8.2014, të Këshillit të Ministrave, për koston mesatare të ndërtimit të banesave, për vitin 2014.</w:t>
      </w:r>
    </w:p>
    <w:p w:rsidR="00CB5C33" w:rsidRPr="00506F35" w:rsidRDefault="00CB5C33" w:rsidP="00CB5C33">
      <w:pPr>
        <w:pStyle w:val="Paragrafi"/>
        <w:rPr>
          <w:spacing w:val="-4"/>
          <w:lang w:val="sq-AL"/>
        </w:rPr>
      </w:pPr>
      <w:r w:rsidRPr="00506F35">
        <w:rPr>
          <w:spacing w:val="-4"/>
          <w:lang w:val="sq-AL"/>
        </w:rPr>
        <w:t>4. Familjet e përcaktuara në listën bashkëlidhur këtij vendimi duhet të paraqesin pranë  EKB-së dokumentacionin e mëposhtëm:</w:t>
      </w:r>
    </w:p>
    <w:p w:rsidR="00CB5C33" w:rsidRPr="00506F35" w:rsidRDefault="00CB5C33" w:rsidP="00CB5C33">
      <w:pPr>
        <w:pStyle w:val="Paragrafi"/>
        <w:rPr>
          <w:spacing w:val="-4"/>
          <w:lang w:val="sq-AL"/>
        </w:rPr>
      </w:pPr>
      <w:r w:rsidRPr="00506F35">
        <w:rPr>
          <w:spacing w:val="-4"/>
          <w:lang w:val="sq-AL"/>
        </w:rPr>
        <w:t>a) Certifikatë të gjendjes familjare.</w:t>
      </w:r>
    </w:p>
    <w:p w:rsidR="00CB5C33" w:rsidRPr="00506F35" w:rsidRDefault="00CB5C33" w:rsidP="00CB5C33">
      <w:pPr>
        <w:pStyle w:val="Paragrafi"/>
        <w:rPr>
          <w:spacing w:val="-4"/>
          <w:lang w:val="sq-AL"/>
        </w:rPr>
      </w:pPr>
      <w:r w:rsidRPr="00506F35">
        <w:rPr>
          <w:spacing w:val="-4"/>
          <w:lang w:val="sq-AL"/>
        </w:rPr>
        <w:t>b) Vërtetim negativ nga ZVRPP-ja</w:t>
      </w:r>
      <w:r>
        <w:rPr>
          <w:spacing w:val="-4"/>
          <w:lang w:val="sq-AL"/>
        </w:rPr>
        <w:t xml:space="preserve"> së </w:t>
      </w:r>
      <w:r w:rsidRPr="00506F35">
        <w:rPr>
          <w:spacing w:val="-4"/>
          <w:lang w:val="sq-AL"/>
        </w:rPr>
        <w:t>në emër të anëtarëve të familjes nuk figuron pronë e regjistruar.</w:t>
      </w:r>
    </w:p>
    <w:p w:rsidR="00CB5C33" w:rsidRPr="00506F35" w:rsidRDefault="00CB5C33" w:rsidP="00CB5C33">
      <w:pPr>
        <w:pStyle w:val="Paragrafi"/>
        <w:rPr>
          <w:spacing w:val="-4"/>
          <w:lang w:val="sq-AL"/>
        </w:rPr>
      </w:pPr>
      <w:r w:rsidRPr="00506F35">
        <w:rPr>
          <w:spacing w:val="-4"/>
          <w:lang w:val="sq-AL"/>
        </w:rPr>
        <w:t>5. Enti Kombëtar i Banesave të dërgojë në BKT listën e familjarëve, ku të përcaktohen emri, atësia, mbiemri i kryefamiljarit, struktura e apartamentit dhe vlera e kredisë që përfiton familja.</w:t>
      </w:r>
    </w:p>
    <w:p w:rsidR="00CB5C33" w:rsidRPr="00506F35" w:rsidRDefault="00CB5C33" w:rsidP="00CB5C33">
      <w:pPr>
        <w:pStyle w:val="Paragrafi"/>
        <w:rPr>
          <w:spacing w:val="-4"/>
          <w:lang w:val="sq-AL"/>
        </w:rPr>
      </w:pPr>
      <w:r w:rsidRPr="00506F35">
        <w:rPr>
          <w:spacing w:val="-4"/>
          <w:lang w:val="sq-AL"/>
        </w:rPr>
        <w:t>6. Ngarkohen Ministria e Zhvillimit Urban dhe Turizmit dhe Enti Kombëtar i  Banesave  për zbatimin e këtij vendimi.</w:t>
      </w:r>
    </w:p>
    <w:p w:rsidR="00CB5C33" w:rsidRPr="00506F35" w:rsidRDefault="00CB5C33" w:rsidP="00CB5C33">
      <w:pPr>
        <w:pStyle w:val="Paragrafi"/>
        <w:rPr>
          <w:spacing w:val="-4"/>
          <w:lang w:val="sq-AL"/>
        </w:rPr>
      </w:pPr>
      <w:r w:rsidRPr="00506F35">
        <w:rPr>
          <w:spacing w:val="-4"/>
          <w:lang w:val="sq-AL"/>
        </w:rPr>
        <w:t>Ky vendim hyn në fuqi pas botimit në Fletoren Zyrtare.</w:t>
      </w:r>
    </w:p>
    <w:p w:rsidR="00CB5C33" w:rsidRPr="00506F35" w:rsidRDefault="00CB5C33" w:rsidP="00CB5C33">
      <w:pPr>
        <w:pStyle w:val="Hapesira7"/>
        <w:rPr>
          <w:spacing w:val="-4"/>
          <w:sz w:val="8"/>
          <w:lang w:val="sq-AL"/>
        </w:rPr>
      </w:pPr>
    </w:p>
    <w:p w:rsidR="00CB5C33" w:rsidRPr="00506F35" w:rsidRDefault="00CB5C33" w:rsidP="00CB5C33">
      <w:pPr>
        <w:pStyle w:val="Autoriteti"/>
        <w:rPr>
          <w:lang w:val="sq-AL"/>
        </w:rPr>
      </w:pPr>
      <w:r w:rsidRPr="00506F35">
        <w:rPr>
          <w:lang w:val="sq-AL"/>
        </w:rPr>
        <w:t>KRYEMINISTRI</w:t>
      </w:r>
    </w:p>
    <w:p w:rsidR="00CB5C33" w:rsidRPr="00506F35" w:rsidRDefault="00CB5C33" w:rsidP="00CB5C33">
      <w:pPr>
        <w:pStyle w:val="AutoritetiEmer"/>
        <w:rPr>
          <w:lang w:val="sq-AL"/>
        </w:rPr>
      </w:pPr>
      <w:r w:rsidRPr="00506F35">
        <w:rPr>
          <w:lang w:val="sq-AL"/>
        </w:rPr>
        <w:t>Edi Rama</w:t>
      </w:r>
    </w:p>
    <w:p w:rsidR="00452ED9" w:rsidRDefault="00452ED9" w:rsidP="00CB5C33">
      <w:pPr>
        <w:pStyle w:val="Paragrafi"/>
        <w:ind w:firstLine="0"/>
        <w:rPr>
          <w:sz w:val="8"/>
          <w:lang w:val="sq-AL"/>
        </w:rPr>
        <w:sectPr w:rsidR="00452ED9" w:rsidSect="00452ED9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CB5C33" w:rsidRPr="00506F35" w:rsidRDefault="00CB5C33" w:rsidP="00CB5C33">
      <w:pPr>
        <w:pStyle w:val="Paragrafi"/>
        <w:ind w:firstLine="0"/>
        <w:rPr>
          <w:sz w:val="8"/>
          <w:lang w:val="sq-AL"/>
        </w:rPr>
      </w:pPr>
    </w:p>
    <w:p w:rsidR="00CB5C33" w:rsidRPr="00506F35" w:rsidRDefault="00CB5C33" w:rsidP="00CB5C33">
      <w:pPr>
        <w:pStyle w:val="Paragrafi"/>
        <w:ind w:firstLine="0"/>
        <w:rPr>
          <w:sz w:val="14"/>
          <w:lang w:val="sq-AL"/>
        </w:rPr>
      </w:pPr>
    </w:p>
    <w:p w:rsidR="00CB5C33" w:rsidRPr="00506F35" w:rsidRDefault="00CB5C33" w:rsidP="00CB5C33">
      <w:pPr>
        <w:pStyle w:val="Paragrafi"/>
        <w:jc w:val="center"/>
        <w:rPr>
          <w:sz w:val="22"/>
          <w:lang w:val="sq-AL"/>
        </w:rPr>
      </w:pPr>
      <w:r w:rsidRPr="00506F35">
        <w:rPr>
          <w:sz w:val="22"/>
          <w:lang w:val="sq-AL"/>
        </w:rPr>
        <w:t>LISTA E FAMILJEVE QË TRAJTOHEN ME KREDI TË LEHTËSUARA PËR STREHIM,  QË BANOJNË NË OBJEKTE TË ISH-NDËRMARRJES SHTETËRORE, NË RRUGËN SIRI KODRA” TIRANË</w:t>
      </w:r>
    </w:p>
    <w:p w:rsidR="00CB5C33" w:rsidRPr="00506F35" w:rsidRDefault="00CB5C33" w:rsidP="00CB5C33">
      <w:pPr>
        <w:pStyle w:val="Hapesira7"/>
        <w:rPr>
          <w:sz w:val="2"/>
          <w:lang w:val="sq-AL"/>
        </w:rPr>
      </w:pPr>
    </w:p>
    <w:p w:rsidR="00CB5C33" w:rsidRPr="00506F35" w:rsidRDefault="00CB5C33" w:rsidP="00CB5C33">
      <w:pPr>
        <w:pStyle w:val="Hapesira7"/>
        <w:rPr>
          <w:sz w:val="10"/>
          <w:lang w:val="sq-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4"/>
        <w:gridCol w:w="2404"/>
      </w:tblGrid>
      <w:tr w:rsidR="00CB5C33" w:rsidRPr="00506F35" w:rsidTr="000D6D01">
        <w:tc>
          <w:tcPr>
            <w:tcW w:w="2404" w:type="dxa"/>
          </w:tcPr>
          <w:p w:rsidR="00CB5C33" w:rsidRPr="00506F35" w:rsidRDefault="00CB5C33" w:rsidP="000D6D01">
            <w:pPr>
              <w:pStyle w:val="Paragrafi"/>
              <w:ind w:firstLine="0"/>
              <w:rPr>
                <w:lang w:val="sq-AL"/>
              </w:rPr>
            </w:pPr>
            <w:r w:rsidRPr="00506F35">
              <w:rPr>
                <w:lang w:val="sq-AL"/>
              </w:rPr>
              <w:t xml:space="preserve">1. Kanto Therçaj </w:t>
            </w:r>
          </w:p>
        </w:tc>
        <w:tc>
          <w:tcPr>
            <w:tcW w:w="2404" w:type="dxa"/>
          </w:tcPr>
          <w:p w:rsidR="00CB5C33" w:rsidRPr="00506F35" w:rsidRDefault="00CB5C33" w:rsidP="000D6D01">
            <w:pPr>
              <w:pStyle w:val="Paragrafi"/>
              <w:ind w:firstLine="0"/>
              <w:rPr>
                <w:lang w:val="sq-AL"/>
              </w:rPr>
            </w:pPr>
            <w:r w:rsidRPr="00506F35">
              <w:rPr>
                <w:lang w:val="sq-AL"/>
              </w:rPr>
              <w:t>7. Gezim Ruçi</w:t>
            </w:r>
          </w:p>
        </w:tc>
      </w:tr>
      <w:tr w:rsidR="00CB5C33" w:rsidRPr="00506F35" w:rsidTr="000D6D01">
        <w:tc>
          <w:tcPr>
            <w:tcW w:w="2404" w:type="dxa"/>
          </w:tcPr>
          <w:p w:rsidR="00CB5C33" w:rsidRPr="00506F35" w:rsidRDefault="00CB5C33" w:rsidP="000D6D01">
            <w:pPr>
              <w:pStyle w:val="Paragrafi"/>
              <w:ind w:firstLine="0"/>
              <w:rPr>
                <w:lang w:val="sq-AL"/>
              </w:rPr>
            </w:pPr>
            <w:r w:rsidRPr="00506F35">
              <w:rPr>
                <w:lang w:val="sq-AL"/>
              </w:rPr>
              <w:t xml:space="preserve">2. Vera Hoxhaj  </w:t>
            </w:r>
          </w:p>
        </w:tc>
        <w:tc>
          <w:tcPr>
            <w:tcW w:w="2404" w:type="dxa"/>
          </w:tcPr>
          <w:p w:rsidR="00CB5C33" w:rsidRPr="00506F35" w:rsidRDefault="00CB5C33" w:rsidP="000D6D01">
            <w:pPr>
              <w:pStyle w:val="Paragrafi"/>
              <w:ind w:firstLine="0"/>
              <w:rPr>
                <w:lang w:val="sq-AL"/>
              </w:rPr>
            </w:pPr>
            <w:r w:rsidRPr="00506F35">
              <w:rPr>
                <w:lang w:val="sq-AL"/>
              </w:rPr>
              <w:t>8. Kujtim Kola</w:t>
            </w:r>
          </w:p>
        </w:tc>
      </w:tr>
      <w:tr w:rsidR="00CB5C33" w:rsidRPr="00506F35" w:rsidTr="000D6D01">
        <w:tc>
          <w:tcPr>
            <w:tcW w:w="2404" w:type="dxa"/>
          </w:tcPr>
          <w:p w:rsidR="00CB5C33" w:rsidRPr="00506F35" w:rsidRDefault="00CB5C33" w:rsidP="000D6D01">
            <w:pPr>
              <w:pStyle w:val="Paragrafi"/>
              <w:ind w:firstLine="0"/>
              <w:rPr>
                <w:lang w:val="sq-AL"/>
              </w:rPr>
            </w:pPr>
            <w:r w:rsidRPr="00506F35">
              <w:rPr>
                <w:lang w:val="sq-AL"/>
              </w:rPr>
              <w:t>3. Besnik Kopani</w:t>
            </w:r>
          </w:p>
        </w:tc>
        <w:tc>
          <w:tcPr>
            <w:tcW w:w="2404" w:type="dxa"/>
          </w:tcPr>
          <w:p w:rsidR="00CB5C33" w:rsidRPr="00506F35" w:rsidRDefault="00CB5C33" w:rsidP="000D6D01">
            <w:pPr>
              <w:pStyle w:val="Paragrafi"/>
              <w:ind w:firstLine="0"/>
              <w:rPr>
                <w:lang w:val="sq-AL"/>
              </w:rPr>
            </w:pPr>
            <w:r w:rsidRPr="00506F35">
              <w:rPr>
                <w:lang w:val="sq-AL"/>
              </w:rPr>
              <w:t xml:space="preserve">9. Petrit Ruçi    </w:t>
            </w:r>
          </w:p>
        </w:tc>
      </w:tr>
      <w:tr w:rsidR="00CB5C33" w:rsidRPr="00506F35" w:rsidTr="000D6D01">
        <w:tc>
          <w:tcPr>
            <w:tcW w:w="2404" w:type="dxa"/>
          </w:tcPr>
          <w:p w:rsidR="00CB5C33" w:rsidRPr="00506F35" w:rsidRDefault="00CB5C33" w:rsidP="000D6D01">
            <w:pPr>
              <w:pStyle w:val="Paragrafi"/>
              <w:ind w:firstLine="0"/>
              <w:rPr>
                <w:lang w:val="sq-AL"/>
              </w:rPr>
            </w:pPr>
            <w:r w:rsidRPr="00506F35">
              <w:rPr>
                <w:lang w:val="sq-AL"/>
              </w:rPr>
              <w:t>4. Lulash Nika</w:t>
            </w:r>
          </w:p>
        </w:tc>
        <w:tc>
          <w:tcPr>
            <w:tcW w:w="2404" w:type="dxa"/>
          </w:tcPr>
          <w:p w:rsidR="00CB5C33" w:rsidRPr="00506F35" w:rsidRDefault="00CB5C33" w:rsidP="000D6D01">
            <w:pPr>
              <w:pStyle w:val="Paragrafi"/>
              <w:ind w:firstLine="0"/>
              <w:rPr>
                <w:lang w:val="sq-AL"/>
              </w:rPr>
            </w:pPr>
            <w:r w:rsidRPr="00506F35">
              <w:rPr>
                <w:lang w:val="sq-AL"/>
              </w:rPr>
              <w:t xml:space="preserve">10. Kujtim Kola   </w:t>
            </w:r>
          </w:p>
        </w:tc>
      </w:tr>
      <w:tr w:rsidR="00CB5C33" w:rsidRPr="00506F35" w:rsidTr="000D6D01">
        <w:tc>
          <w:tcPr>
            <w:tcW w:w="2404" w:type="dxa"/>
          </w:tcPr>
          <w:p w:rsidR="00CB5C33" w:rsidRPr="00506F35" w:rsidRDefault="00CB5C33" w:rsidP="000D6D01">
            <w:pPr>
              <w:pStyle w:val="Paragrafi"/>
              <w:ind w:firstLine="0"/>
              <w:rPr>
                <w:lang w:val="sq-AL"/>
              </w:rPr>
            </w:pPr>
            <w:r w:rsidRPr="00506F35">
              <w:rPr>
                <w:lang w:val="sq-AL"/>
              </w:rPr>
              <w:t>5. Vladimir Davilli</w:t>
            </w:r>
          </w:p>
        </w:tc>
        <w:tc>
          <w:tcPr>
            <w:tcW w:w="2404" w:type="dxa"/>
          </w:tcPr>
          <w:p w:rsidR="00CB5C33" w:rsidRPr="00506F35" w:rsidRDefault="00CB5C33" w:rsidP="000D6D01">
            <w:pPr>
              <w:pStyle w:val="Paragrafi"/>
              <w:ind w:firstLine="0"/>
              <w:rPr>
                <w:lang w:val="sq-AL"/>
              </w:rPr>
            </w:pPr>
            <w:r w:rsidRPr="00506F35">
              <w:rPr>
                <w:lang w:val="sq-AL"/>
              </w:rPr>
              <w:t xml:space="preserve">11. Vladimir Davidhi   </w:t>
            </w:r>
          </w:p>
        </w:tc>
      </w:tr>
      <w:tr w:rsidR="00CB5C33" w:rsidRPr="00506F35" w:rsidTr="000D6D01">
        <w:tc>
          <w:tcPr>
            <w:tcW w:w="2404" w:type="dxa"/>
          </w:tcPr>
          <w:p w:rsidR="00CB5C33" w:rsidRPr="00506F35" w:rsidRDefault="00CB5C33" w:rsidP="000D6D01">
            <w:pPr>
              <w:pStyle w:val="Paragrafi"/>
              <w:ind w:firstLine="0"/>
              <w:rPr>
                <w:lang w:val="sq-AL"/>
              </w:rPr>
            </w:pPr>
            <w:r w:rsidRPr="00506F35">
              <w:rPr>
                <w:lang w:val="sq-AL"/>
              </w:rPr>
              <w:t>6. Destan Shehu</w:t>
            </w:r>
          </w:p>
        </w:tc>
        <w:tc>
          <w:tcPr>
            <w:tcW w:w="2404" w:type="dxa"/>
          </w:tcPr>
          <w:p w:rsidR="00CB5C33" w:rsidRPr="00506F35" w:rsidRDefault="00CB5C33" w:rsidP="000D6D01">
            <w:pPr>
              <w:pStyle w:val="Paragrafi"/>
              <w:ind w:firstLine="0"/>
              <w:rPr>
                <w:lang w:val="sq-AL"/>
              </w:rPr>
            </w:pPr>
            <w:r w:rsidRPr="00506F35">
              <w:rPr>
                <w:lang w:val="sq-AL"/>
              </w:rPr>
              <w:t>12. Riza Tabaku</w:t>
            </w:r>
          </w:p>
        </w:tc>
      </w:tr>
    </w:tbl>
    <w:p w:rsidR="00CB5C33" w:rsidRPr="00506F35" w:rsidRDefault="00CB5C33" w:rsidP="00CB5C33">
      <w:pPr>
        <w:pStyle w:val="Akti"/>
        <w:keepNext w:val="0"/>
        <w:jc w:val="both"/>
        <w:rPr>
          <w:sz w:val="22"/>
          <w:lang w:val="sq-AL"/>
        </w:rPr>
      </w:pPr>
    </w:p>
    <w:p w:rsidR="00FD57DC" w:rsidRDefault="00452ED9"/>
    <w:sectPr w:rsidR="00FD57DC" w:rsidSect="00452ED9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5C33"/>
    <w:rsid w:val="002E7553"/>
    <w:rsid w:val="00332E0F"/>
    <w:rsid w:val="00452ED9"/>
    <w:rsid w:val="00455FC5"/>
    <w:rsid w:val="007A33AA"/>
    <w:rsid w:val="00912120"/>
    <w:rsid w:val="00A3508F"/>
    <w:rsid w:val="00B441A3"/>
    <w:rsid w:val="00CB5C33"/>
    <w:rsid w:val="00D27DAF"/>
    <w:rsid w:val="00D40C37"/>
    <w:rsid w:val="00E12DC7"/>
    <w:rsid w:val="00F5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DBFC779-C86B-4E37-B338-723B4D753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B5C33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B5C3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B5C3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B5C3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B5C3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B5C33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B5C3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B5C3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B5C3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CB5C3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B5C3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B5C3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B5C3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CB5C33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CB5C33"/>
    <w:rPr>
      <w:sz w:val="14"/>
      <w:szCs w:val="24"/>
    </w:rPr>
  </w:style>
  <w:style w:type="table" w:styleId="TableGrid">
    <w:name w:val="Table Grid"/>
    <w:basedOn w:val="TableNormal"/>
    <w:uiPriority w:val="99"/>
    <w:rsid w:val="00CB5C33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347</Words>
  <Characters>1979</Characters>
  <Application>Microsoft Office Word</Application>
  <DocSecurity>0</DocSecurity>
  <Lines>16</Lines>
  <Paragraphs>4</Paragraphs>
  <ScaleCrop>false</ScaleCrop>
  <Company>Grizli777</Company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Besiana Aleti</cp:lastModifiedBy>
  <cp:revision>2</cp:revision>
  <dcterms:created xsi:type="dcterms:W3CDTF">2015-01-09T11:13:00Z</dcterms:created>
  <dcterms:modified xsi:type="dcterms:W3CDTF">2025-01-14T09:25:00Z</dcterms:modified>
</cp:coreProperties>
</file>