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83" w:rsidRPr="00406DC0" w:rsidRDefault="00775483" w:rsidP="00775483">
      <w:pPr>
        <w:pStyle w:val="Akti"/>
        <w:rPr>
          <w:lang w:val="sq-AL"/>
        </w:rPr>
      </w:pPr>
      <w:r w:rsidRPr="00406DC0">
        <w:rPr>
          <w:lang w:val="sq-AL"/>
        </w:rPr>
        <w:t xml:space="preserve">VENDIM </w:t>
      </w:r>
    </w:p>
    <w:p w:rsidR="00775483" w:rsidRPr="00406DC0" w:rsidRDefault="00775483" w:rsidP="00775483">
      <w:pPr>
        <w:pStyle w:val="NumriData"/>
        <w:rPr>
          <w:lang w:val="sq-AL"/>
        </w:rPr>
      </w:pPr>
      <w:r w:rsidRPr="00406DC0">
        <w:rPr>
          <w:lang w:val="sq-AL"/>
        </w:rPr>
        <w:t>Nr. 911, datë 22.12.2014</w:t>
      </w:r>
    </w:p>
    <w:p w:rsidR="00775483" w:rsidRPr="000363F8" w:rsidRDefault="00775483" w:rsidP="00775483">
      <w:pPr>
        <w:pStyle w:val="Paragrafi"/>
        <w:rPr>
          <w:sz w:val="14"/>
          <w:lang w:val="sq-AL"/>
        </w:rPr>
      </w:pPr>
    </w:p>
    <w:p w:rsidR="00775483" w:rsidRPr="00406DC0" w:rsidRDefault="00775483" w:rsidP="00775483">
      <w:pPr>
        <w:pStyle w:val="Titulli"/>
        <w:rPr>
          <w:lang w:val="sq-AL"/>
        </w:rPr>
      </w:pPr>
      <w:r w:rsidRPr="00406DC0">
        <w:rPr>
          <w:lang w:val="sq-AL"/>
        </w:rPr>
        <w:t>PËR PJESËMARRJEN E FORCAVE TË ARMATOSURA TË REPUBLIKËS SË SHQIPËRISË NË OPERACIONIN “RSM”, NË SHTABE TË NDRYSHME TË NATO-S, NË AFGANISTAN</w:t>
      </w:r>
    </w:p>
    <w:p w:rsidR="00775483" w:rsidRPr="000363F8" w:rsidRDefault="00775483" w:rsidP="00775483">
      <w:pPr>
        <w:pStyle w:val="Paragrafi"/>
        <w:rPr>
          <w:sz w:val="14"/>
          <w:lang w:val="sq-AL"/>
        </w:rPr>
      </w:pP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Në mbështetje të nenit 100 të Kushtetutës, të nenit 7, të ligjit nr.</w:t>
      </w:r>
      <w:r>
        <w:rPr>
          <w:lang w:val="sq-AL"/>
        </w:rPr>
        <w:t xml:space="preserve"> </w:t>
      </w:r>
      <w:r w:rsidRPr="00406DC0">
        <w:rPr>
          <w:lang w:val="sq-AL"/>
        </w:rPr>
        <w:t>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</w:t>
      </w:r>
      <w:r>
        <w:rPr>
          <w:lang w:val="sq-AL"/>
        </w:rPr>
        <w:t xml:space="preserve"> </w:t>
      </w:r>
      <w:r w:rsidRPr="00406DC0">
        <w:rPr>
          <w:lang w:val="sq-AL"/>
        </w:rPr>
        <w:t>64/2014, “Për pushtetet dhe autoritetet e drejtimit e të komandimit të Forcave të Armatosura të Republikës së Shqipërisë”, me propozimin e ministrit të Mbrojtjes, Këshilli i Ministrave</w:t>
      </w:r>
    </w:p>
    <w:p w:rsidR="00775483" w:rsidRPr="000363F8" w:rsidRDefault="00775483" w:rsidP="00775483">
      <w:pPr>
        <w:pStyle w:val="Paragrafi"/>
        <w:rPr>
          <w:sz w:val="14"/>
          <w:lang w:val="sq-AL"/>
        </w:rPr>
      </w:pPr>
    </w:p>
    <w:p w:rsidR="00775483" w:rsidRPr="00406DC0" w:rsidRDefault="00775483" w:rsidP="00775483">
      <w:pPr>
        <w:pStyle w:val="Titull-Titull"/>
        <w:rPr>
          <w:lang w:val="sq-AL"/>
        </w:rPr>
      </w:pPr>
      <w:r w:rsidRPr="00406DC0">
        <w:rPr>
          <w:lang w:val="sq-AL"/>
        </w:rPr>
        <w:t>VENDOSI:</w:t>
      </w:r>
    </w:p>
    <w:p w:rsidR="00775483" w:rsidRPr="000363F8" w:rsidRDefault="00775483" w:rsidP="00775483">
      <w:pPr>
        <w:pStyle w:val="Paragrafi"/>
        <w:rPr>
          <w:sz w:val="14"/>
          <w:lang w:val="sq-AL"/>
        </w:rPr>
      </w:pP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06DC0">
        <w:rPr>
          <w:lang w:val="sq-AL"/>
        </w:rPr>
        <w:t>Dërgimin me mision të personelit të Forcave të Armatosura të Republikës së Shqipërisë, të përbërë nga 11 (njëmbëdhjetë) ushtarakë, në shtabe të ndryshme të NATO-s, në Kabul dhe Herat, Afganistan, si më poshtë vijon: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Në Shtabin e Resolute Support Mission (RSM HQ), në operacionin “RSM”, në Kabul, Afganistan: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Numri i pjesëmarrjes, 3 (tre) ushtarakë;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Venddislokimi, Kabul, Afganistan.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Në Shtabin e Trajnim - Këshillimit dhe Ndihmës (TAAC - Capital), në operacionin “RSM”, Kabul, Afganistan: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Numri i pjesëmarrjes, 4 (katër) ushtarakë;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Venddislokimi, Kabul, Afganistan.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Në Shtabin e Operacioneve të Forcave Speciale të NATO-s (NSOCC-A), në operacionin “RSM”, në Kabul, Afganistan: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Numri i pjesëmarrjes, 2 (dy) ushtarakë;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Venddislokimi, Kabul, Afganistan.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Në Shtabin e Trajnim - Këshillimit dhe Ndihmës në (TAAC-West), në operacionin “RSM”, në Herat, Afganistan: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Numri i pjesëmarrjes, 2 (dy) ushtarakë;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406DC0">
        <w:rPr>
          <w:lang w:val="sq-AL"/>
        </w:rPr>
        <w:t>Venddislokimi, Kabul, Afganistan.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06DC0">
        <w:rPr>
          <w:lang w:val="sq-AL"/>
        </w:rPr>
        <w:t>Misioni i personelit, që do të marrë pjesë në shtabet e sipërpërmendura, është mbështetja dhe dhënia e kontributit në funksione të ndryshme në shtabet e trajnimit, këshillimit dhe dhënies së ndihmës, në operacionin e NATO-s “RSM”, Afganistan.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06DC0">
        <w:rPr>
          <w:lang w:val="sq-AL"/>
        </w:rPr>
        <w:t>Kohëzgjatja e këtij misioni është deri në 5 (pesë) vjet, afat i cili fillon të llogaritet nga data e dërgimit të përfaqësuesit të parë në Afganistan. Periudha e qëndrimit në mision për çdo përfaqësues do të jetë me sistem rotacioni në çdo 6 (gjashtë) muaj, periudhë së cilës i shtohen edhe ditët e qëndrimit për ndërrimin me kontingjentin e radhës (marrjen dhe dorëzimin e detyrës, vonesa të transportit strategjik). Për postet Crisis Estabilshment (CE) që plotësohen nga oficerë me gradën “Kolonel”, rotacioni të jetë 1 (një) vit.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406DC0">
        <w:rPr>
          <w:lang w:val="sq-AL"/>
        </w:rPr>
        <w:t>Ministria e Mbrojtjes, për ushtarakët pjesëmarrës në këtë operacion, të përballojë shpenzimet për: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 xml:space="preserve">a) dieta për ditët e qëndrimit, në masën 12 000 (dymbëdhjetë mijë) lekë në ditë, përveç pagës mujore; 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b)sigurimin e jetës;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lastRenderedPageBreak/>
        <w:t>c) siguracion shëndetësor jashtë zonës së operacionit;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ç) mbështetje shëndetësore;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d) shpenzime për telefon, internet dhe shërbime postare;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dh) transport;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406DC0">
        <w:rPr>
          <w:lang w:val="sq-AL"/>
        </w:rPr>
        <w:t>transportimin e individëve të shkëputur nga misioni për në atdhe në rast vdekjeje, sëmundjeje ose thyerjeje disipline;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ë) aktivitete social - kulturore në rastet e festave kombëtare, gjatë kohës së kryerjes së misionit;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f) </w:t>
      </w:r>
      <w:r w:rsidRPr="00406DC0">
        <w:rPr>
          <w:lang w:val="sq-AL"/>
        </w:rPr>
        <w:t>çdo shpenzim tjetër për mbarëvajtjen e kryerjes së operacionit.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406DC0">
        <w:rPr>
          <w:lang w:val="sq-AL"/>
        </w:rPr>
        <w:t>Transporti i personelit që do të shërbejë në Afganistan, ndërsa nis, ndryshon dhe përfundon detyrën për t’u kthyer në Shqipëri, mbështetja shëndetësore, akomodimi, ushqimi, lavanteria të përballohet nga buxheti i Ministrisë së Mbrojtjes, me përjashtim të rasteve kur do të arrihet nënshkrimi i marrëveshjeve dy - ose shumëpalëshe ku pala tjetër merr përsipër të përballojë këto shpenzime.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406DC0">
        <w:rPr>
          <w:lang w:val="sq-AL"/>
        </w:rPr>
        <w:t>Ministria e Mbrojtjes të bëjë sigurimin e jetës nga aksidentet për ushtarakët e Forcave të Armatosura të Republikës së Shqipërisë, të cilët do të marrin pjesë në këtë mision.</w:t>
      </w:r>
    </w:p>
    <w:p w:rsidR="00775483" w:rsidRPr="00406DC0" w:rsidRDefault="00775483" w:rsidP="00775483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406DC0">
        <w:rPr>
          <w:lang w:val="sq-AL"/>
        </w:rPr>
        <w:t>Efektet financiare, që rrjedhin nga zbatimi i këtij vendimi, të përballohen nga fondet e miratuara në buxhetin e Ministrisë së Mbrojtjes.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8. Ngarkohet ministri i Mbrojtjes për zbatimin e këtij vendimi.</w:t>
      </w:r>
    </w:p>
    <w:p w:rsidR="00775483" w:rsidRPr="00406DC0" w:rsidRDefault="00775483" w:rsidP="00775483">
      <w:pPr>
        <w:pStyle w:val="Paragrafi"/>
        <w:rPr>
          <w:lang w:val="sq-AL"/>
        </w:rPr>
      </w:pPr>
      <w:r w:rsidRPr="00406DC0">
        <w:rPr>
          <w:lang w:val="sq-AL"/>
        </w:rPr>
        <w:t>Ky vendim hyn në fuqi menjëherë dhe botohet në Fletoren Zyrtare.</w:t>
      </w:r>
    </w:p>
    <w:p w:rsidR="00775483" w:rsidRPr="000363F8" w:rsidRDefault="00775483" w:rsidP="00775483">
      <w:pPr>
        <w:pStyle w:val="Paragrafi"/>
        <w:rPr>
          <w:sz w:val="14"/>
          <w:lang w:val="sq-AL"/>
        </w:rPr>
      </w:pPr>
    </w:p>
    <w:p w:rsidR="00775483" w:rsidRPr="00406DC0" w:rsidRDefault="00775483" w:rsidP="00775483">
      <w:pPr>
        <w:pStyle w:val="Autoriteti"/>
        <w:rPr>
          <w:lang w:val="sq-AL"/>
        </w:rPr>
      </w:pPr>
      <w:r w:rsidRPr="00406DC0">
        <w:rPr>
          <w:lang w:val="sq-AL"/>
        </w:rPr>
        <w:t xml:space="preserve">KRYEMINSTRI </w:t>
      </w:r>
    </w:p>
    <w:p w:rsidR="00775483" w:rsidRPr="00406DC0" w:rsidRDefault="00775483" w:rsidP="00775483">
      <w:pPr>
        <w:pStyle w:val="AutoritetiEmer"/>
        <w:rPr>
          <w:lang w:val="sq-AL"/>
        </w:rPr>
      </w:pPr>
      <w:r w:rsidRPr="00406DC0">
        <w:rPr>
          <w:lang w:val="sq-AL"/>
        </w:rPr>
        <w:t xml:space="preserve">Edi Rama </w:t>
      </w:r>
    </w:p>
    <w:p w:rsidR="00FD57DC" w:rsidRDefault="0077548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75483"/>
    <w:rsid w:val="002E7553"/>
    <w:rsid w:val="00332E0F"/>
    <w:rsid w:val="00455FC5"/>
    <w:rsid w:val="00775483"/>
    <w:rsid w:val="007A33AA"/>
    <w:rsid w:val="00912120"/>
    <w:rsid w:val="009D227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54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54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54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54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54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54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54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54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54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54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548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Company>Grizli777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2015-01-09T11:30:00Z</dcterms:created>
  <dcterms:modified xsi:type="dcterms:W3CDTF">2015-01-09T11:31:00Z</dcterms:modified>
</cp:coreProperties>
</file>