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FFE" w:rsidRPr="002A4913" w:rsidRDefault="00C87FFE" w:rsidP="00C87FF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VENDIM</w:t>
      </w:r>
    </w:p>
    <w:p w:rsidR="00C87FFE" w:rsidRPr="002A4913" w:rsidRDefault="00C87FFE" w:rsidP="00C87FF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34, datë 21.12015</w:t>
      </w:r>
    </w:p>
    <w:p w:rsidR="00C87FFE" w:rsidRPr="002A4913" w:rsidRDefault="00C87FFE" w:rsidP="00C87FFE">
      <w:pPr>
        <w:pStyle w:val="Hapesira7"/>
        <w:rPr>
          <w:spacing w:val="-4"/>
          <w:lang w:val="sq-AL"/>
        </w:rPr>
      </w:pPr>
    </w:p>
    <w:p w:rsidR="00C87FFE" w:rsidRPr="002A4913" w:rsidRDefault="00C87FFE" w:rsidP="00C87FFE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MIRATIMIN E KALENDARIT TË MENAXHIMIT TË SHPENZIMEVE PUBLIKE PËR VITIN 2015</w:t>
      </w:r>
    </w:p>
    <w:p w:rsidR="00C87FFE" w:rsidRPr="002A4913" w:rsidRDefault="00C87FFE" w:rsidP="00C87FFE">
      <w:pPr>
        <w:pStyle w:val="Hapesira7"/>
        <w:rPr>
          <w:spacing w:val="-4"/>
          <w:lang w:val="sq-AL"/>
        </w:rPr>
      </w:pPr>
    </w:p>
    <w:p w:rsidR="00C87FFE" w:rsidRPr="002A4913" w:rsidRDefault="00C87FFE" w:rsidP="00C87FF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100 të Kushtetutës dhe të nenit 22, të ligjit nr. 9936, datë 26.6.2008, “Për menaxhimin e sistemit buxhetor në Republikën e Shqipërisë”, të ndryshuar, me propozimin e ministrit të Financave, Këshilli i Ministrave</w:t>
      </w:r>
    </w:p>
    <w:p w:rsidR="00C87FFE" w:rsidRPr="002A4913" w:rsidRDefault="00C87FFE" w:rsidP="00C87FFE">
      <w:pPr>
        <w:pStyle w:val="Hapesira7"/>
        <w:rPr>
          <w:spacing w:val="-4"/>
          <w:lang w:val="sq-AL"/>
        </w:rPr>
      </w:pPr>
    </w:p>
    <w:p w:rsidR="00C87FFE" w:rsidRPr="002A4913" w:rsidRDefault="00C87FFE" w:rsidP="00C87FFE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VENDOSI:</w:t>
      </w:r>
    </w:p>
    <w:p w:rsidR="00C87FFE" w:rsidRPr="002A4913" w:rsidRDefault="00C87FFE" w:rsidP="00C87FFE">
      <w:pPr>
        <w:pStyle w:val="Hapesira7"/>
        <w:rPr>
          <w:spacing w:val="-4"/>
          <w:lang w:val="sq-AL"/>
        </w:rPr>
      </w:pPr>
    </w:p>
    <w:p w:rsidR="00C87FFE" w:rsidRPr="002A4913" w:rsidRDefault="00C87FFE" w:rsidP="00C87FF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1. Miratimin e kalendarit të menaxhimit të shpenzimeve publike për vitin 2015, sipas lidhjes nr. 1, që i bashkëlidhet këtij vendimi dhe është pjesë përbërëse e tij. </w:t>
      </w:r>
    </w:p>
    <w:p w:rsidR="00C87FFE" w:rsidRPr="002A4913" w:rsidRDefault="00C87FFE" w:rsidP="00C87FF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2. Ngarkohen Ministria e Financave, Ministria e Integrimit Evropian, Departamenti i Programimit të Zhvillimit, Financimeve dhe Ndihmës së Huaj, në Kryeministri, dhe të gjitha njësitë e qeverisjes së përgjithshme për zbatimin e këtij vendimi.</w:t>
      </w:r>
    </w:p>
    <w:p w:rsidR="00C87FFE" w:rsidRPr="002A4913" w:rsidRDefault="00C87FFE" w:rsidP="00C87FFE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vendim hyn në fuqi menjëherë dhe i shtrin efektet nga data 1 janar 2015.</w:t>
      </w:r>
    </w:p>
    <w:p w:rsidR="00C87FFE" w:rsidRPr="002A4913" w:rsidRDefault="00C87FFE" w:rsidP="00C87FFE">
      <w:pPr>
        <w:pStyle w:val="Hapesira7"/>
        <w:rPr>
          <w:spacing w:val="-4"/>
          <w:lang w:val="sq-AL"/>
        </w:rPr>
      </w:pPr>
    </w:p>
    <w:p w:rsidR="00C87FFE" w:rsidRPr="002A4913" w:rsidRDefault="00C87FFE" w:rsidP="00C87FFE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KRYEMINISTRI</w:t>
      </w:r>
    </w:p>
    <w:p w:rsidR="00C87FFE" w:rsidRPr="002A4913" w:rsidRDefault="00C87FFE" w:rsidP="00C87FFE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Edi Rama</w:t>
      </w:r>
    </w:p>
    <w:p w:rsidR="00C87FFE" w:rsidRPr="002A4913" w:rsidRDefault="00C87FFE" w:rsidP="00D40575">
      <w:pPr>
        <w:pStyle w:val="Paragrafi"/>
        <w:ind w:firstLine="0"/>
        <w:rPr>
          <w:lang w:val="sq-AL"/>
        </w:rPr>
        <w:sectPr w:rsidR="00C87FFE" w:rsidRPr="002A4913" w:rsidSect="00D4057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bookmarkStart w:id="0" w:name="_GoBack"/>
      <w:bookmarkEnd w:id="0"/>
    </w:p>
    <w:p w:rsidR="00C87FFE" w:rsidRPr="002A4913" w:rsidRDefault="00C87FFE" w:rsidP="00D40575">
      <w:pPr>
        <w:pStyle w:val="Paragrafi"/>
        <w:ind w:firstLine="0"/>
        <w:rPr>
          <w:lang w:val="sq-AL"/>
        </w:rPr>
      </w:pPr>
    </w:p>
    <w:p w:rsidR="00C87FFE" w:rsidRPr="002A4913" w:rsidRDefault="00C87FFE" w:rsidP="00C87FFE">
      <w:pPr>
        <w:pStyle w:val="Paragrafi"/>
        <w:rPr>
          <w:lang w:val="sq-AL"/>
        </w:rPr>
      </w:pPr>
    </w:p>
    <w:p w:rsidR="00C87FFE" w:rsidRPr="002A4913" w:rsidRDefault="00C87FFE" w:rsidP="00C87FFE">
      <w:pPr>
        <w:pStyle w:val="Paragrafi"/>
        <w:rPr>
          <w:lang w:val="sq-AL"/>
        </w:rPr>
      </w:pPr>
    </w:p>
    <w:p w:rsidR="00C87FFE" w:rsidRPr="002A4913" w:rsidRDefault="00C87FFE" w:rsidP="00C87FFE">
      <w:pPr>
        <w:pStyle w:val="Paragrafi"/>
        <w:rPr>
          <w:lang w:val="sq-AL"/>
        </w:rPr>
      </w:pPr>
      <w:r w:rsidRPr="002A4913">
        <w:rPr>
          <w:lang w:val="sq-AL"/>
        </w:rPr>
        <w:t>Lidhja nr. 1</w:t>
      </w:r>
    </w:p>
    <w:p w:rsidR="00C87FFE" w:rsidRPr="002A4913" w:rsidRDefault="00C87FFE" w:rsidP="00C87FFE">
      <w:pPr>
        <w:pStyle w:val="Hapesira7"/>
        <w:rPr>
          <w:lang w:val="sq-AL"/>
        </w:rPr>
      </w:pPr>
    </w:p>
    <w:p w:rsidR="00C87FFE" w:rsidRPr="002A4913" w:rsidRDefault="00C87FFE" w:rsidP="00C87FFE">
      <w:pPr>
        <w:pStyle w:val="Paragrafi"/>
        <w:rPr>
          <w:lang w:val="sq-AL"/>
        </w:rPr>
      </w:pPr>
      <w:r w:rsidRPr="002A4913">
        <w:rPr>
          <w:lang w:val="sq-AL"/>
        </w:rPr>
        <w:t>KALENDARI PËR MENAXHIMIN E SHPENZIMEVE PUBLIKE PËR VITIN 2015</w:t>
      </w:r>
    </w:p>
    <w:p w:rsidR="00C87FFE" w:rsidRPr="002A4913" w:rsidRDefault="00C87FFE" w:rsidP="00C87FFE">
      <w:pPr>
        <w:pStyle w:val="Paragrafi"/>
        <w:rPr>
          <w:lang w:val="sq-AL"/>
        </w:rPr>
      </w:pPr>
      <w:r w:rsidRPr="002A4913">
        <w:rPr>
          <w:noProof/>
        </w:rPr>
        <w:drawing>
          <wp:inline distT="0" distB="0" distL="0" distR="0">
            <wp:extent cx="5946044" cy="6984892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982" cy="6984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FFE" w:rsidRPr="002A4913" w:rsidRDefault="00C87FFE" w:rsidP="00C87FFE">
      <w:pPr>
        <w:pStyle w:val="Paragrafi"/>
        <w:rPr>
          <w:lang w:val="sq-AL"/>
        </w:rPr>
      </w:pPr>
    </w:p>
    <w:p w:rsidR="00C87FFE" w:rsidRPr="002A4913" w:rsidRDefault="00C87FFE" w:rsidP="00C87FFE">
      <w:pPr>
        <w:pStyle w:val="Paragrafi"/>
        <w:rPr>
          <w:lang w:val="sq-AL"/>
        </w:rPr>
      </w:pPr>
    </w:p>
    <w:sectPr w:rsidR="00C87FFE" w:rsidRPr="002A4913" w:rsidSect="00D405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FFE"/>
    <w:rsid w:val="002E7553"/>
    <w:rsid w:val="00332E0F"/>
    <w:rsid w:val="00455FC5"/>
    <w:rsid w:val="007A33AA"/>
    <w:rsid w:val="00912120"/>
    <w:rsid w:val="00A3508F"/>
    <w:rsid w:val="00B441A3"/>
    <w:rsid w:val="00BB2539"/>
    <w:rsid w:val="00C87FFE"/>
    <w:rsid w:val="00D27DAF"/>
    <w:rsid w:val="00D40575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0ED38"/>
  <w15:docId w15:val="{97EA7B0D-C9A7-4434-91DF-5973549E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7F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7FF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87FF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0</DocSecurity>
  <Lines>6</Lines>
  <Paragraphs>1</Paragraphs>
  <ScaleCrop>false</ScaleCrop>
  <Company>Grizli777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2015-02-03T08:44:00Z</dcterms:created>
  <dcterms:modified xsi:type="dcterms:W3CDTF">2024-12-11T12:39:00Z</dcterms:modified>
</cp:coreProperties>
</file>