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5F2" w:rsidRPr="007337E0" w:rsidRDefault="006755F2" w:rsidP="006755F2">
      <w:pPr>
        <w:pStyle w:val="Subtitle"/>
        <w:rPr>
          <w:rFonts w:ascii="Garamond" w:hAnsi="Garamond"/>
          <w:b/>
          <w:sz w:val="24"/>
          <w:szCs w:val="24"/>
        </w:rPr>
      </w:pPr>
      <w:r w:rsidRPr="007337E0">
        <w:rPr>
          <w:rFonts w:ascii="Garamond" w:hAnsi="Garamond"/>
          <w:b/>
          <w:sz w:val="24"/>
          <w:szCs w:val="24"/>
        </w:rPr>
        <w:t>VENDIM</w:t>
      </w:r>
    </w:p>
    <w:p w:rsidR="006755F2" w:rsidRPr="007337E0" w:rsidRDefault="006755F2" w:rsidP="006755F2">
      <w:pPr>
        <w:pStyle w:val="NumriData"/>
        <w:rPr>
          <w:lang w:val="sq-AL"/>
        </w:rPr>
      </w:pPr>
      <w:r w:rsidRPr="007337E0">
        <w:rPr>
          <w:lang w:val="sq-AL"/>
        </w:rPr>
        <w:t>Nr. 58, datë 21.1.2015</w:t>
      </w:r>
    </w:p>
    <w:p w:rsidR="006755F2" w:rsidRPr="007337E0" w:rsidRDefault="006755F2" w:rsidP="006755F2">
      <w:pPr>
        <w:pStyle w:val="Hapesira7"/>
        <w:rPr>
          <w:lang w:val="sq-AL"/>
        </w:rPr>
      </w:pPr>
    </w:p>
    <w:p w:rsidR="006755F2" w:rsidRPr="007337E0" w:rsidRDefault="006755F2" w:rsidP="006755F2">
      <w:pPr>
        <w:pStyle w:val="Titulli"/>
        <w:rPr>
          <w:lang w:val="sq-AL"/>
        </w:rPr>
      </w:pPr>
      <w:r w:rsidRPr="007337E0">
        <w:rPr>
          <w:lang w:val="sq-AL"/>
        </w:rPr>
        <w:t>PËR TRAJTIMIN E DISA FAMILJEVE, QË PREKEN NGA ZBATIMI i PROJEKTIT “LIDHJA E RRUGËS TRANSBALLKANIKE ME SUPERSTRADËN FIER-VLORË”, M</w:t>
      </w:r>
      <w:r w:rsidR="00B820AB" w:rsidRPr="007337E0">
        <w:rPr>
          <w:lang w:val="sq-AL"/>
        </w:rPr>
        <w:t>E PROGRAME SOCIALE TË STREHIMIT</w:t>
      </w:r>
      <w:r w:rsidR="00B820AB" w:rsidRPr="007337E0">
        <w:rPr>
          <w:rStyle w:val="FootnoteReference"/>
          <w:lang w:val="sq-AL"/>
        </w:rPr>
        <w:footnoteReference w:id="1"/>
      </w:r>
    </w:p>
    <w:p w:rsidR="00B820AB" w:rsidRPr="007337E0" w:rsidRDefault="00B820AB" w:rsidP="00B820AB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7337E0">
        <w:rPr>
          <w:rFonts w:ascii="Garamond" w:hAnsi="Garamond"/>
          <w:i/>
          <w:sz w:val="24"/>
          <w:szCs w:val="24"/>
          <w:lang w:val="sq-AL"/>
        </w:rPr>
        <w:t>(Ndryshuar me VKM nr.150, dat</w:t>
      </w:r>
      <w:r w:rsidR="00312E4C" w:rsidRPr="007337E0">
        <w:rPr>
          <w:rFonts w:ascii="Garamond" w:hAnsi="Garamond"/>
          <w:i/>
          <w:sz w:val="24"/>
          <w:szCs w:val="24"/>
          <w:lang w:val="sq-AL"/>
        </w:rPr>
        <w:t>ë</w:t>
      </w:r>
      <w:r w:rsidRPr="007337E0">
        <w:rPr>
          <w:rFonts w:ascii="Garamond" w:hAnsi="Garamond"/>
          <w:i/>
          <w:sz w:val="24"/>
          <w:szCs w:val="24"/>
          <w:lang w:val="sq-AL"/>
        </w:rPr>
        <w:t xml:space="preserve"> 19.2.2015; </w:t>
      </w:r>
      <w:r w:rsidR="00B744D7">
        <w:rPr>
          <w:rFonts w:ascii="Garamond" w:hAnsi="Garamond"/>
          <w:i/>
          <w:sz w:val="24"/>
          <w:szCs w:val="24"/>
          <w:lang w:val="sq-AL"/>
        </w:rPr>
        <w:t xml:space="preserve">nr.64, datë 3.2.2017; </w:t>
      </w:r>
      <w:r w:rsidRPr="007337E0">
        <w:rPr>
          <w:rFonts w:ascii="Garamond" w:hAnsi="Garamond"/>
          <w:i/>
          <w:sz w:val="24"/>
          <w:szCs w:val="24"/>
          <w:lang w:val="sq-AL"/>
        </w:rPr>
        <w:t>nr.254, dat</w:t>
      </w:r>
      <w:r w:rsidR="00312E4C" w:rsidRPr="007337E0">
        <w:rPr>
          <w:rFonts w:ascii="Garamond" w:hAnsi="Garamond"/>
          <w:i/>
          <w:sz w:val="24"/>
          <w:szCs w:val="24"/>
          <w:lang w:val="sq-AL"/>
        </w:rPr>
        <w:t>ë</w:t>
      </w:r>
      <w:r w:rsidRPr="007337E0">
        <w:rPr>
          <w:rFonts w:ascii="Garamond" w:hAnsi="Garamond"/>
          <w:i/>
          <w:sz w:val="24"/>
          <w:szCs w:val="24"/>
          <w:lang w:val="sq-AL"/>
        </w:rPr>
        <w:t xml:space="preserve"> 9.5.2018)</w:t>
      </w:r>
    </w:p>
    <w:p w:rsidR="00B820AB" w:rsidRPr="007337E0" w:rsidRDefault="00B820AB" w:rsidP="00B820AB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7337E0">
        <w:rPr>
          <w:rFonts w:ascii="Garamond" w:hAnsi="Garamond"/>
          <w:i/>
          <w:sz w:val="24"/>
          <w:szCs w:val="24"/>
          <w:lang w:val="sq-AL"/>
        </w:rPr>
        <w:t>(I p</w:t>
      </w:r>
      <w:r w:rsidR="00312E4C" w:rsidRPr="007337E0">
        <w:rPr>
          <w:rFonts w:ascii="Garamond" w:hAnsi="Garamond"/>
          <w:i/>
          <w:sz w:val="24"/>
          <w:szCs w:val="24"/>
          <w:lang w:val="sq-AL"/>
        </w:rPr>
        <w:t>ë</w:t>
      </w:r>
      <w:r w:rsidRPr="007337E0">
        <w:rPr>
          <w:rFonts w:ascii="Garamond" w:hAnsi="Garamond"/>
          <w:i/>
          <w:sz w:val="24"/>
          <w:szCs w:val="24"/>
          <w:lang w:val="sq-AL"/>
        </w:rPr>
        <w:t>rdit</w:t>
      </w:r>
      <w:r w:rsidR="00312E4C" w:rsidRPr="007337E0">
        <w:rPr>
          <w:rFonts w:ascii="Garamond" w:hAnsi="Garamond"/>
          <w:i/>
          <w:sz w:val="24"/>
          <w:szCs w:val="24"/>
          <w:lang w:val="sq-AL"/>
        </w:rPr>
        <w:t>ë</w:t>
      </w:r>
      <w:r w:rsidRPr="007337E0">
        <w:rPr>
          <w:rFonts w:ascii="Garamond" w:hAnsi="Garamond"/>
          <w:i/>
          <w:sz w:val="24"/>
          <w:szCs w:val="24"/>
          <w:lang w:val="sq-AL"/>
        </w:rPr>
        <w:t>suar)</w:t>
      </w:r>
    </w:p>
    <w:p w:rsidR="006755F2" w:rsidRPr="007337E0" w:rsidRDefault="006755F2" w:rsidP="006755F2">
      <w:pPr>
        <w:pStyle w:val="Hapesira7"/>
        <w:rPr>
          <w:lang w:val="sq-AL"/>
        </w:rPr>
      </w:pP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 xml:space="preserve">Në mbështetje të nenit 100 të Kushtetutës dhe të neneve 30 e 33, të ligjit nr. 9232, datë 13.5.2004, “Për programet sociale të strehimit”, të ndryshuar, me propozimin e </w:t>
      </w:r>
      <w:r w:rsidR="000B3C31" w:rsidRPr="000B3C31">
        <w:rPr>
          <w:i/>
          <w:lang w:val="sq-AL"/>
        </w:rPr>
        <w:t>ministri</w:t>
      </w:r>
      <w:r w:rsidR="000B3C31">
        <w:rPr>
          <w:i/>
          <w:lang w:val="sq-AL"/>
        </w:rPr>
        <w:t>t</w:t>
      </w:r>
      <w:r w:rsidR="000B3C31" w:rsidRPr="000B3C31">
        <w:rPr>
          <w:i/>
          <w:lang w:val="sq-AL"/>
        </w:rPr>
        <w:t xml:space="preserve"> përgjegjës për strehimin</w:t>
      </w:r>
      <w:r w:rsidRPr="007337E0">
        <w:rPr>
          <w:lang w:val="sq-AL"/>
        </w:rPr>
        <w:t>, Këshilli i Ministrave</w:t>
      </w:r>
    </w:p>
    <w:p w:rsidR="006755F2" w:rsidRPr="007337E0" w:rsidRDefault="006755F2" w:rsidP="006755F2">
      <w:pPr>
        <w:pStyle w:val="Vendosi"/>
        <w:rPr>
          <w:lang w:val="sq-AL"/>
        </w:rPr>
      </w:pPr>
      <w:r w:rsidRPr="007337E0">
        <w:rPr>
          <w:lang w:val="sq-AL"/>
        </w:rPr>
        <w:t>VENDOSI:</w:t>
      </w:r>
    </w:p>
    <w:p w:rsidR="006755F2" w:rsidRPr="007337E0" w:rsidRDefault="006755F2" w:rsidP="006755F2">
      <w:pPr>
        <w:pStyle w:val="Hapesira7"/>
        <w:rPr>
          <w:lang w:val="sq-AL"/>
        </w:rPr>
      </w:pP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 xml:space="preserve">1. Familjet, sipas lidhjes nr. 1, bashkëlidhur këtij vendimi, që posedojnë ndërtime pa leje, me funksion banimi, të cilat preken nga zbatimi i projektit “Lidhja e Rrugës Transballkanike me superstradën Fier-Vlorë”, </w:t>
      </w:r>
      <w:r w:rsidR="00312E4C" w:rsidRPr="007337E0">
        <w:rPr>
          <w:i/>
          <w:lang w:val="sq-AL"/>
        </w:rPr>
        <w:t>përfitojnë nga programi social i strehimit pagesën e qirasë deri në sistemimin me strehim në një nga programet që parashikon ligji për strehimin</w:t>
      </w:r>
      <w:r w:rsidRPr="007337E0">
        <w:rPr>
          <w:lang w:val="sq-AL"/>
        </w:rPr>
        <w:t xml:space="preserve">, nga data e hyrjes në fuqi të këtij vendimi. </w:t>
      </w:r>
    </w:p>
    <w:p w:rsidR="00312E4C" w:rsidRPr="007337E0" w:rsidRDefault="00312E4C" w:rsidP="00312E4C">
      <w:pPr>
        <w:pStyle w:val="Paragrafi"/>
        <w:rPr>
          <w:i/>
          <w:lang w:val="sq-AL"/>
        </w:rPr>
      </w:pPr>
      <w:r w:rsidRPr="007337E0">
        <w:rPr>
          <w:i/>
          <w:lang w:val="sq-AL"/>
        </w:rPr>
        <w:t>1.1 Financimi i qirasë për familjet përfituese për vitin 2018 të mbulohet nga fondi rezervë i Këshillit të Ministrave. Për periudhën në vijim, financimi i nevojshëm të mbulohet 50% nga buxheti i shtetit që akordohet për strehimin, dhe 50% nga buxheti i Bashkisë Vlorë.</w:t>
      </w:r>
    </w:p>
    <w:p w:rsidR="00312E4C" w:rsidRPr="007337E0" w:rsidRDefault="00312E4C" w:rsidP="00312E4C">
      <w:pPr>
        <w:pStyle w:val="Paragrafi"/>
        <w:rPr>
          <w:i/>
          <w:lang w:val="sq-AL"/>
        </w:rPr>
      </w:pPr>
      <w:r w:rsidRPr="007337E0">
        <w:rPr>
          <w:i/>
          <w:lang w:val="sq-AL"/>
        </w:rPr>
        <w:t>1.2 Financimi i qirasë të bëhet pas verifikimit nga Bashkia Vlorë të gjendjes ekonomike dhe sociale të familjes, sipas parashikimeve të ligjit për strehimin.</w:t>
      </w: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 xml:space="preserve">2. </w:t>
      </w:r>
      <w:r w:rsidR="00312E4C" w:rsidRPr="007337E0">
        <w:rPr>
          <w:i/>
          <w:lang w:val="sq-AL"/>
        </w:rPr>
        <w:t>Ministria përgjegjëse për strehimin</w:t>
      </w:r>
      <w:r w:rsidRPr="007337E0">
        <w:rPr>
          <w:lang w:val="sq-AL"/>
        </w:rPr>
        <w:t xml:space="preserve"> mbulon pagesën e qirasë për këto familje, nëpërmjet fondit të programit të strehimit, sipas vitit buxhetor përkatës.</w:t>
      </w: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 xml:space="preserve">3. Enti Kombëtar i Banesave, brenda 10 (dhjetë) ditëve nga hyrja në fuqi e këtij vendimi, përcakton vlerën e qirasë mujore, e cila miratohet nga </w:t>
      </w:r>
      <w:r w:rsidR="00312E4C" w:rsidRPr="007337E0">
        <w:rPr>
          <w:i/>
          <w:lang w:val="sq-AL"/>
        </w:rPr>
        <w:t>ministri përgjegjës për strehimin</w:t>
      </w:r>
      <w:r w:rsidRPr="007337E0">
        <w:rPr>
          <w:i/>
          <w:lang w:val="sq-AL"/>
        </w:rPr>
        <w:t>.</w:t>
      </w: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>4. Për llogaritjen e vlerës së qirasë mujore, që përfiton çdo familje, Enti bazohet në:</w:t>
      </w: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>a) normat e strehimit sipas vendimit nr. 814, datë 3.12.2004, të Këshillit të Ministrave, dhe strukturën e apartamentit që përfiton familja;</w:t>
      </w: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>b) vlerën mesatare të qirasë së banesave në treg, të shprehur në lekë/m².</w:t>
      </w: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>5. Vlera mesatare e qirasë së banesës, sipas shkronjës “b”, të pikës 4, t’i referohet së njëjtës zonë ose zonave të ngjashme, duke u bazuar në informacionin e marrë nga agjencitë imobiliare.</w:t>
      </w: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>6. Familjet e përcaktuara në lidhjen nr. 1, bashkëlidhur këtij vendimi, duhet të paraqesin pranë EKB-së certifikatë të gjendjes familjare.</w:t>
      </w: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 xml:space="preserve">7. Ngarkohen </w:t>
      </w:r>
      <w:r w:rsidR="00312E4C" w:rsidRPr="007337E0">
        <w:rPr>
          <w:i/>
          <w:lang w:val="sq-AL"/>
        </w:rPr>
        <w:t>Ministria përgjegjëse për strehimin</w:t>
      </w:r>
      <w:r w:rsidRPr="007337E0">
        <w:rPr>
          <w:lang w:val="sq-AL"/>
        </w:rPr>
        <w:t xml:space="preserve"> dhe Enti Kombëtar i Banesave për zbatimin e këtij vendimi.</w:t>
      </w:r>
    </w:p>
    <w:p w:rsidR="006755F2" w:rsidRPr="007337E0" w:rsidRDefault="006755F2" w:rsidP="006755F2">
      <w:pPr>
        <w:pStyle w:val="Paragrafi"/>
        <w:rPr>
          <w:lang w:val="sq-AL"/>
        </w:rPr>
      </w:pPr>
      <w:r w:rsidRPr="007337E0">
        <w:rPr>
          <w:lang w:val="sq-AL"/>
        </w:rPr>
        <w:t>Ky vendim hyn në fuqi pas botimit në Fletoren Zyrtare.</w:t>
      </w:r>
    </w:p>
    <w:p w:rsidR="006755F2" w:rsidRPr="007337E0" w:rsidRDefault="006755F2" w:rsidP="006755F2">
      <w:pPr>
        <w:pStyle w:val="Autoriteti"/>
        <w:rPr>
          <w:lang w:val="sq-AL"/>
        </w:rPr>
      </w:pPr>
      <w:r w:rsidRPr="007337E0">
        <w:rPr>
          <w:lang w:val="sq-AL"/>
        </w:rPr>
        <w:t>KRYEMINISTRI</w:t>
      </w:r>
    </w:p>
    <w:p w:rsidR="006755F2" w:rsidRPr="007337E0" w:rsidRDefault="006755F2" w:rsidP="006755F2">
      <w:pPr>
        <w:pStyle w:val="AutoritetiEmer"/>
        <w:rPr>
          <w:lang w:val="sq-AL"/>
        </w:rPr>
      </w:pPr>
      <w:r w:rsidRPr="007337E0">
        <w:rPr>
          <w:lang w:val="sq-AL"/>
        </w:rPr>
        <w:t>Edi Rama</w:t>
      </w:r>
    </w:p>
    <w:p w:rsidR="006755F2" w:rsidRPr="007337E0" w:rsidRDefault="006755F2" w:rsidP="006755F2">
      <w:pPr>
        <w:pStyle w:val="Paragrafi"/>
        <w:rPr>
          <w:lang w:val="sq-AL"/>
        </w:rPr>
      </w:pPr>
    </w:p>
    <w:p w:rsidR="006755F2" w:rsidRPr="007337E0" w:rsidRDefault="006755F2" w:rsidP="006755F2">
      <w:pPr>
        <w:pStyle w:val="Paragrafi"/>
        <w:rPr>
          <w:lang w:val="sq-AL"/>
        </w:rPr>
      </w:pPr>
    </w:p>
    <w:p w:rsidR="006755F2" w:rsidRPr="007337E0" w:rsidRDefault="006755F2" w:rsidP="006755F2">
      <w:pPr>
        <w:pStyle w:val="Paragrafi"/>
        <w:rPr>
          <w:lang w:val="sq-AL"/>
        </w:rPr>
      </w:pPr>
    </w:p>
    <w:p w:rsidR="006755F2" w:rsidRPr="007337E0" w:rsidRDefault="006755F2" w:rsidP="006755F2">
      <w:pPr>
        <w:pStyle w:val="Paragrafi"/>
        <w:rPr>
          <w:lang w:val="sq-AL"/>
        </w:rPr>
        <w:sectPr w:rsidR="006755F2" w:rsidRPr="007337E0" w:rsidSect="007337E0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"/>
          <w:cols w:space="454"/>
          <w:docGrid w:linePitch="360"/>
        </w:sectPr>
      </w:pPr>
    </w:p>
    <w:p w:rsidR="006755F2" w:rsidRPr="007337E0" w:rsidRDefault="00312E4C" w:rsidP="00312E4C">
      <w:pPr>
        <w:pStyle w:val="Paragrafi"/>
        <w:ind w:firstLine="0"/>
        <w:jc w:val="center"/>
        <w:rPr>
          <w:i/>
          <w:lang w:val="sq-AL"/>
        </w:rPr>
      </w:pPr>
      <w:r w:rsidRPr="007337E0">
        <w:rPr>
          <w:i/>
          <w:lang w:val="sq-AL"/>
        </w:rPr>
        <w:lastRenderedPageBreak/>
        <w:t>(Zëvendësuar lidhja 1 me VKM nr.150, datë 19.2.2015)</w:t>
      </w:r>
    </w:p>
    <w:p w:rsidR="006755F2" w:rsidRPr="007337E0" w:rsidRDefault="006755F2" w:rsidP="006755F2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:rsidR="006755F2" w:rsidRPr="007337E0" w:rsidRDefault="006755F2" w:rsidP="00312E4C">
      <w:pPr>
        <w:spacing w:after="0" w:line="240" w:lineRule="auto"/>
        <w:ind w:firstLine="0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:rsidR="00FD57DC" w:rsidRPr="007337E0" w:rsidRDefault="00312E4C">
      <w:r w:rsidRPr="007337E0">
        <w:rPr>
          <w:noProof/>
        </w:rPr>
        <w:drawing>
          <wp:inline distT="0" distB="0" distL="0" distR="0" wp14:anchorId="7843C30A" wp14:editId="5A9E45FA">
            <wp:extent cx="5285740" cy="5456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740" cy="545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20AB" w:rsidRPr="007337E0" w:rsidRDefault="00B820AB"/>
    <w:sectPr w:rsidR="00B820AB" w:rsidRPr="007337E0" w:rsidSect="00B82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980" w:rsidRDefault="00D21980">
      <w:pPr>
        <w:spacing w:after="0" w:line="240" w:lineRule="auto"/>
      </w:pPr>
      <w:r>
        <w:separator/>
      </w:r>
    </w:p>
  </w:endnote>
  <w:endnote w:type="continuationSeparator" w:id="0">
    <w:p w:rsidR="00D21980" w:rsidRDefault="00D2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3434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940C1" w:rsidRPr="00B4283E" w:rsidRDefault="006755F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360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335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37E0" w:rsidRDefault="007337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44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940C1" w:rsidRPr="005B4361" w:rsidRDefault="00D21980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233434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940C1" w:rsidRPr="00833610" w:rsidRDefault="006755F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940C1" w:rsidRDefault="00D219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980" w:rsidRDefault="00D21980">
      <w:pPr>
        <w:spacing w:after="0" w:line="240" w:lineRule="auto"/>
      </w:pPr>
      <w:r>
        <w:separator/>
      </w:r>
    </w:p>
  </w:footnote>
  <w:footnote w:type="continuationSeparator" w:id="0">
    <w:p w:rsidR="00D21980" w:rsidRDefault="00D21980">
      <w:pPr>
        <w:spacing w:after="0" w:line="240" w:lineRule="auto"/>
      </w:pPr>
      <w:r>
        <w:continuationSeparator/>
      </w:r>
    </w:p>
  </w:footnote>
  <w:footnote w:id="1">
    <w:p w:rsidR="00B820AB" w:rsidRPr="00312E4C" w:rsidRDefault="00B820AB">
      <w:pPr>
        <w:pStyle w:val="FootnoteText"/>
        <w:rPr>
          <w:rFonts w:ascii="Garamond" w:hAnsi="Garamond"/>
          <w:sz w:val="24"/>
          <w:szCs w:val="24"/>
        </w:rPr>
      </w:pPr>
      <w:r w:rsidRPr="00312E4C">
        <w:rPr>
          <w:rStyle w:val="FootnoteReference"/>
          <w:rFonts w:ascii="Garamond" w:hAnsi="Garamond"/>
          <w:sz w:val="24"/>
          <w:szCs w:val="24"/>
        </w:rPr>
        <w:footnoteRef/>
      </w:r>
      <w:r w:rsidRPr="00312E4C">
        <w:rPr>
          <w:rFonts w:ascii="Garamond" w:hAnsi="Garamond"/>
          <w:sz w:val="24"/>
          <w:szCs w:val="24"/>
        </w:rPr>
        <w:t xml:space="preserve"> </w:t>
      </w:r>
      <w:proofErr w:type="gramStart"/>
      <w:r w:rsidRPr="00312E4C">
        <w:rPr>
          <w:rFonts w:ascii="Garamond" w:hAnsi="Garamond"/>
          <w:sz w:val="24"/>
          <w:szCs w:val="24"/>
        </w:rPr>
        <w:t>VKM nr.</w:t>
      </w:r>
      <w:proofErr w:type="gramEnd"/>
      <w:r w:rsidRPr="00312E4C">
        <w:rPr>
          <w:rFonts w:ascii="Garamond" w:hAnsi="Garamond"/>
          <w:sz w:val="24"/>
          <w:szCs w:val="24"/>
        </w:rPr>
        <w:t xml:space="preserve"> </w:t>
      </w:r>
      <w:proofErr w:type="gramStart"/>
      <w:r w:rsidRPr="00312E4C">
        <w:rPr>
          <w:rFonts w:ascii="Garamond" w:hAnsi="Garamond"/>
          <w:sz w:val="24"/>
          <w:szCs w:val="24"/>
        </w:rPr>
        <w:t xml:space="preserve">58, </w:t>
      </w:r>
      <w:proofErr w:type="spellStart"/>
      <w:r w:rsidRPr="00312E4C">
        <w:rPr>
          <w:rFonts w:ascii="Garamond" w:hAnsi="Garamond"/>
          <w:sz w:val="24"/>
          <w:szCs w:val="24"/>
        </w:rPr>
        <w:t>datë</w:t>
      </w:r>
      <w:proofErr w:type="spellEnd"/>
      <w:r w:rsidRPr="00312E4C">
        <w:rPr>
          <w:rFonts w:ascii="Garamond" w:hAnsi="Garamond"/>
          <w:sz w:val="24"/>
          <w:szCs w:val="24"/>
        </w:rPr>
        <w:t xml:space="preserve"> 21.1.2015 </w:t>
      </w:r>
      <w:proofErr w:type="spellStart"/>
      <w:r w:rsidR="00312E4C" w:rsidRPr="00312E4C">
        <w:rPr>
          <w:rFonts w:ascii="Garamond" w:hAnsi="Garamond"/>
          <w:sz w:val="24"/>
          <w:szCs w:val="24"/>
        </w:rPr>
        <w:t>ë</w:t>
      </w:r>
      <w:r w:rsidRPr="00312E4C">
        <w:rPr>
          <w:rFonts w:ascii="Garamond" w:hAnsi="Garamond"/>
          <w:sz w:val="24"/>
          <w:szCs w:val="24"/>
        </w:rPr>
        <w:t>sht</w:t>
      </w:r>
      <w:r w:rsidR="00312E4C" w:rsidRPr="00312E4C">
        <w:rPr>
          <w:rFonts w:ascii="Garamond" w:hAnsi="Garamond"/>
          <w:sz w:val="24"/>
          <w:szCs w:val="24"/>
        </w:rPr>
        <w:t>ë</w:t>
      </w:r>
      <w:proofErr w:type="spellEnd"/>
      <w:r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Pr="00312E4C">
        <w:rPr>
          <w:rFonts w:ascii="Garamond" w:hAnsi="Garamond"/>
          <w:sz w:val="24"/>
          <w:szCs w:val="24"/>
        </w:rPr>
        <w:t>botuar</w:t>
      </w:r>
      <w:proofErr w:type="spellEnd"/>
      <w:r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Pr="00312E4C">
        <w:rPr>
          <w:rFonts w:ascii="Garamond" w:hAnsi="Garamond"/>
          <w:sz w:val="24"/>
          <w:szCs w:val="24"/>
        </w:rPr>
        <w:t>n</w:t>
      </w:r>
      <w:r w:rsidR="00312E4C" w:rsidRPr="00312E4C">
        <w:rPr>
          <w:rFonts w:ascii="Garamond" w:hAnsi="Garamond"/>
          <w:sz w:val="24"/>
          <w:szCs w:val="24"/>
        </w:rPr>
        <w:t>ë</w:t>
      </w:r>
      <w:proofErr w:type="spellEnd"/>
      <w:r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Pr="00312E4C">
        <w:rPr>
          <w:rFonts w:ascii="Garamond" w:hAnsi="Garamond"/>
          <w:sz w:val="24"/>
          <w:szCs w:val="24"/>
        </w:rPr>
        <w:t>Fletoren</w:t>
      </w:r>
      <w:proofErr w:type="spellEnd"/>
      <w:r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Pr="00312E4C">
        <w:rPr>
          <w:rFonts w:ascii="Garamond" w:hAnsi="Garamond"/>
          <w:sz w:val="24"/>
          <w:szCs w:val="24"/>
        </w:rPr>
        <w:t>Zyrtare</w:t>
      </w:r>
      <w:proofErr w:type="spellEnd"/>
      <w:r w:rsidRPr="00312E4C">
        <w:rPr>
          <w:rFonts w:ascii="Garamond" w:hAnsi="Garamond"/>
          <w:sz w:val="24"/>
          <w:szCs w:val="24"/>
        </w:rPr>
        <w:t xml:space="preserve"> nr.11, </w:t>
      </w:r>
      <w:proofErr w:type="spellStart"/>
      <w:r w:rsidRPr="00312E4C">
        <w:rPr>
          <w:rFonts w:ascii="Garamond" w:hAnsi="Garamond"/>
          <w:sz w:val="24"/>
          <w:szCs w:val="24"/>
        </w:rPr>
        <w:t>dat</w:t>
      </w:r>
      <w:r w:rsidR="00312E4C" w:rsidRPr="00312E4C">
        <w:rPr>
          <w:rFonts w:ascii="Garamond" w:hAnsi="Garamond"/>
          <w:sz w:val="24"/>
          <w:szCs w:val="24"/>
        </w:rPr>
        <w:t>ë</w:t>
      </w:r>
      <w:proofErr w:type="spellEnd"/>
      <w:r w:rsidRPr="00312E4C">
        <w:rPr>
          <w:rFonts w:ascii="Garamond" w:hAnsi="Garamond"/>
          <w:sz w:val="24"/>
          <w:szCs w:val="24"/>
        </w:rPr>
        <w:t xml:space="preserve"> 5 </w:t>
      </w:r>
      <w:proofErr w:type="spellStart"/>
      <w:r w:rsidRPr="00312E4C">
        <w:rPr>
          <w:rFonts w:ascii="Garamond" w:hAnsi="Garamond"/>
          <w:sz w:val="24"/>
          <w:szCs w:val="24"/>
        </w:rPr>
        <w:t>shkurt</w:t>
      </w:r>
      <w:proofErr w:type="spellEnd"/>
      <w:r w:rsidRPr="00312E4C">
        <w:rPr>
          <w:rFonts w:ascii="Garamond" w:hAnsi="Garamond"/>
          <w:sz w:val="24"/>
          <w:szCs w:val="24"/>
        </w:rPr>
        <w:t xml:space="preserve"> 2015.</w:t>
      </w:r>
      <w:proofErr w:type="gramEnd"/>
    </w:p>
    <w:p w:rsidR="00B820AB" w:rsidRDefault="00B820AB">
      <w:pPr>
        <w:pStyle w:val="FootnoteText"/>
        <w:rPr>
          <w:rFonts w:ascii="Garamond" w:hAnsi="Garamond"/>
          <w:sz w:val="24"/>
          <w:szCs w:val="24"/>
        </w:rPr>
      </w:pPr>
      <w:proofErr w:type="gramStart"/>
      <w:r w:rsidRPr="00312E4C">
        <w:rPr>
          <w:rFonts w:ascii="Garamond" w:hAnsi="Garamond"/>
          <w:sz w:val="24"/>
          <w:szCs w:val="24"/>
        </w:rPr>
        <w:t xml:space="preserve">VKM nr.150, </w:t>
      </w:r>
      <w:proofErr w:type="spellStart"/>
      <w:r w:rsidRPr="00312E4C">
        <w:rPr>
          <w:rFonts w:ascii="Garamond" w:hAnsi="Garamond"/>
          <w:sz w:val="24"/>
          <w:szCs w:val="24"/>
        </w:rPr>
        <w:t>dat</w:t>
      </w:r>
      <w:r w:rsidR="00312E4C" w:rsidRPr="00312E4C">
        <w:rPr>
          <w:rFonts w:ascii="Garamond" w:hAnsi="Garamond"/>
          <w:sz w:val="24"/>
          <w:szCs w:val="24"/>
        </w:rPr>
        <w:t>ë</w:t>
      </w:r>
      <w:proofErr w:type="spellEnd"/>
      <w:r w:rsidRPr="00312E4C">
        <w:rPr>
          <w:rFonts w:ascii="Garamond" w:hAnsi="Garamond"/>
          <w:sz w:val="24"/>
          <w:szCs w:val="24"/>
        </w:rPr>
        <w:t xml:space="preserve"> 19.2.2015 </w:t>
      </w:r>
      <w:proofErr w:type="spellStart"/>
      <w:r w:rsidR="00312E4C" w:rsidRPr="00312E4C">
        <w:rPr>
          <w:rFonts w:ascii="Garamond" w:hAnsi="Garamond"/>
          <w:sz w:val="24"/>
          <w:szCs w:val="24"/>
        </w:rPr>
        <w:t>ë</w:t>
      </w:r>
      <w:r w:rsidRPr="00312E4C">
        <w:rPr>
          <w:rFonts w:ascii="Garamond" w:hAnsi="Garamond"/>
          <w:sz w:val="24"/>
          <w:szCs w:val="24"/>
        </w:rPr>
        <w:t>sht</w:t>
      </w:r>
      <w:r w:rsidR="00312E4C" w:rsidRPr="00312E4C">
        <w:rPr>
          <w:rFonts w:ascii="Garamond" w:hAnsi="Garamond"/>
          <w:sz w:val="24"/>
          <w:szCs w:val="24"/>
        </w:rPr>
        <w:t>ë</w:t>
      </w:r>
      <w:proofErr w:type="spellEnd"/>
      <w:r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Pr="00312E4C">
        <w:rPr>
          <w:rFonts w:ascii="Garamond" w:hAnsi="Garamond"/>
          <w:sz w:val="24"/>
          <w:szCs w:val="24"/>
        </w:rPr>
        <w:t>botuar</w:t>
      </w:r>
      <w:proofErr w:type="spellEnd"/>
      <w:r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Pr="00312E4C">
        <w:rPr>
          <w:rFonts w:ascii="Garamond" w:hAnsi="Garamond"/>
          <w:sz w:val="24"/>
          <w:szCs w:val="24"/>
        </w:rPr>
        <w:t>n</w:t>
      </w:r>
      <w:r w:rsidR="00312E4C" w:rsidRPr="00312E4C">
        <w:rPr>
          <w:rFonts w:ascii="Garamond" w:hAnsi="Garamond"/>
          <w:sz w:val="24"/>
          <w:szCs w:val="24"/>
        </w:rPr>
        <w:t>ë</w:t>
      </w:r>
      <w:proofErr w:type="spellEnd"/>
      <w:r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Pr="00312E4C">
        <w:rPr>
          <w:rFonts w:ascii="Garamond" w:hAnsi="Garamond"/>
          <w:sz w:val="24"/>
          <w:szCs w:val="24"/>
        </w:rPr>
        <w:t>Fletoren</w:t>
      </w:r>
      <w:proofErr w:type="spellEnd"/>
      <w:r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Pr="00312E4C">
        <w:rPr>
          <w:rFonts w:ascii="Garamond" w:hAnsi="Garamond"/>
          <w:sz w:val="24"/>
          <w:szCs w:val="24"/>
        </w:rPr>
        <w:t>Zyrtare</w:t>
      </w:r>
      <w:proofErr w:type="spellEnd"/>
      <w:r w:rsidRPr="00312E4C">
        <w:rPr>
          <w:rFonts w:ascii="Garamond" w:hAnsi="Garamond"/>
          <w:sz w:val="24"/>
          <w:szCs w:val="24"/>
        </w:rPr>
        <w:t xml:space="preserve"> nr.</w:t>
      </w:r>
      <w:r w:rsidR="00312E4C" w:rsidRPr="00312E4C">
        <w:rPr>
          <w:rFonts w:ascii="Garamond" w:hAnsi="Garamond"/>
          <w:sz w:val="24"/>
          <w:szCs w:val="24"/>
        </w:rPr>
        <w:t xml:space="preserve">25, </w:t>
      </w:r>
      <w:proofErr w:type="spellStart"/>
      <w:r w:rsidR="00312E4C" w:rsidRPr="00312E4C">
        <w:rPr>
          <w:rFonts w:ascii="Garamond" w:hAnsi="Garamond"/>
          <w:sz w:val="24"/>
          <w:szCs w:val="24"/>
        </w:rPr>
        <w:t>datë</w:t>
      </w:r>
      <w:proofErr w:type="spellEnd"/>
      <w:r w:rsidR="00312E4C" w:rsidRPr="00312E4C">
        <w:rPr>
          <w:rFonts w:ascii="Garamond" w:hAnsi="Garamond"/>
          <w:sz w:val="24"/>
          <w:szCs w:val="24"/>
        </w:rPr>
        <w:t xml:space="preserve"> 25 </w:t>
      </w:r>
      <w:proofErr w:type="spellStart"/>
      <w:r w:rsidR="00312E4C" w:rsidRPr="00312E4C">
        <w:rPr>
          <w:rFonts w:ascii="Garamond" w:hAnsi="Garamond"/>
          <w:sz w:val="24"/>
          <w:szCs w:val="24"/>
        </w:rPr>
        <w:t>shkurt</w:t>
      </w:r>
      <w:proofErr w:type="spellEnd"/>
      <w:r w:rsidR="00312E4C" w:rsidRPr="00312E4C">
        <w:rPr>
          <w:rFonts w:ascii="Garamond" w:hAnsi="Garamond"/>
          <w:sz w:val="24"/>
          <w:szCs w:val="24"/>
        </w:rPr>
        <w:t xml:space="preserve"> 2015.</w:t>
      </w:r>
      <w:proofErr w:type="gramEnd"/>
    </w:p>
    <w:p w:rsidR="00B744D7" w:rsidRPr="00312E4C" w:rsidRDefault="00B744D7">
      <w:pPr>
        <w:pStyle w:val="FootnoteText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VKM nr.</w:t>
      </w:r>
      <w:proofErr w:type="gramEnd"/>
      <w:r w:rsidRPr="00B744D7">
        <w:t xml:space="preserve"> </w:t>
      </w:r>
      <w:proofErr w:type="gramStart"/>
      <w:r w:rsidRPr="00B744D7">
        <w:rPr>
          <w:rFonts w:ascii="Garamond" w:hAnsi="Garamond"/>
          <w:sz w:val="24"/>
          <w:szCs w:val="24"/>
        </w:rPr>
        <w:t xml:space="preserve">nr.64, </w:t>
      </w:r>
      <w:proofErr w:type="spellStart"/>
      <w:r w:rsidRPr="00B744D7">
        <w:rPr>
          <w:rFonts w:ascii="Garamond" w:hAnsi="Garamond"/>
          <w:sz w:val="24"/>
          <w:szCs w:val="24"/>
        </w:rPr>
        <w:t>datë</w:t>
      </w:r>
      <w:proofErr w:type="spellEnd"/>
      <w:r w:rsidRPr="00B744D7">
        <w:rPr>
          <w:rFonts w:ascii="Garamond" w:hAnsi="Garamond"/>
          <w:sz w:val="24"/>
          <w:szCs w:val="24"/>
        </w:rPr>
        <w:t xml:space="preserve"> 3.2.2017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B744D7">
        <w:rPr>
          <w:rFonts w:ascii="Garamond" w:hAnsi="Garamond"/>
          <w:sz w:val="24"/>
          <w:szCs w:val="24"/>
        </w:rPr>
        <w:t>është</w:t>
      </w:r>
      <w:proofErr w:type="spellEnd"/>
      <w:r w:rsidRPr="00B744D7">
        <w:rPr>
          <w:rFonts w:ascii="Garamond" w:hAnsi="Garamond"/>
          <w:sz w:val="24"/>
          <w:szCs w:val="24"/>
        </w:rPr>
        <w:t xml:space="preserve"> </w:t>
      </w:r>
      <w:proofErr w:type="spellStart"/>
      <w:r w:rsidRPr="00B744D7">
        <w:rPr>
          <w:rFonts w:ascii="Garamond" w:hAnsi="Garamond"/>
          <w:sz w:val="24"/>
          <w:szCs w:val="24"/>
        </w:rPr>
        <w:t>botuar</w:t>
      </w:r>
      <w:proofErr w:type="spellEnd"/>
      <w:r w:rsidRPr="00B744D7">
        <w:rPr>
          <w:rFonts w:ascii="Garamond" w:hAnsi="Garamond"/>
          <w:sz w:val="24"/>
          <w:szCs w:val="24"/>
        </w:rPr>
        <w:t xml:space="preserve"> </w:t>
      </w:r>
      <w:proofErr w:type="spellStart"/>
      <w:r w:rsidRPr="00B744D7">
        <w:rPr>
          <w:rFonts w:ascii="Garamond" w:hAnsi="Garamond"/>
          <w:sz w:val="24"/>
          <w:szCs w:val="24"/>
        </w:rPr>
        <w:t>në</w:t>
      </w:r>
      <w:proofErr w:type="spellEnd"/>
      <w:r w:rsidRPr="00B744D7">
        <w:rPr>
          <w:rFonts w:ascii="Garamond" w:hAnsi="Garamond"/>
          <w:sz w:val="24"/>
          <w:szCs w:val="24"/>
        </w:rPr>
        <w:t xml:space="preserve"> </w:t>
      </w:r>
      <w:proofErr w:type="spellStart"/>
      <w:r w:rsidRPr="00B744D7">
        <w:rPr>
          <w:rFonts w:ascii="Garamond" w:hAnsi="Garamond"/>
          <w:sz w:val="24"/>
          <w:szCs w:val="24"/>
        </w:rPr>
        <w:t>Fletoren</w:t>
      </w:r>
      <w:proofErr w:type="spellEnd"/>
      <w:r w:rsidRPr="00B744D7">
        <w:rPr>
          <w:rFonts w:ascii="Garamond" w:hAnsi="Garamond"/>
          <w:sz w:val="24"/>
          <w:szCs w:val="24"/>
        </w:rPr>
        <w:t xml:space="preserve"> </w:t>
      </w:r>
      <w:proofErr w:type="spellStart"/>
      <w:r w:rsidRPr="00B744D7">
        <w:rPr>
          <w:rFonts w:ascii="Garamond" w:hAnsi="Garamond"/>
          <w:sz w:val="24"/>
          <w:szCs w:val="24"/>
        </w:rPr>
        <w:t>Zyrtare</w:t>
      </w:r>
      <w:proofErr w:type="spellEnd"/>
      <w:r w:rsidRPr="00B744D7">
        <w:rPr>
          <w:rFonts w:ascii="Garamond" w:hAnsi="Garamond"/>
          <w:sz w:val="24"/>
          <w:szCs w:val="24"/>
        </w:rPr>
        <w:t xml:space="preserve"> nr.</w:t>
      </w:r>
      <w:r>
        <w:rPr>
          <w:rFonts w:ascii="Garamond" w:hAnsi="Garamond"/>
          <w:sz w:val="24"/>
          <w:szCs w:val="24"/>
        </w:rPr>
        <w:t>21</w:t>
      </w:r>
      <w:r w:rsidRPr="00B744D7">
        <w:rPr>
          <w:rFonts w:ascii="Garamond" w:hAnsi="Garamond"/>
          <w:sz w:val="24"/>
          <w:szCs w:val="24"/>
        </w:rPr>
        <w:t xml:space="preserve">, </w:t>
      </w:r>
      <w:proofErr w:type="spellStart"/>
      <w:r w:rsidRPr="00B744D7">
        <w:rPr>
          <w:rFonts w:ascii="Garamond" w:hAnsi="Garamond"/>
          <w:sz w:val="24"/>
          <w:szCs w:val="24"/>
        </w:rPr>
        <w:t>datë</w:t>
      </w:r>
      <w:proofErr w:type="spellEnd"/>
      <w:r w:rsidRPr="00B744D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10 </w:t>
      </w:r>
      <w:proofErr w:type="spellStart"/>
      <w:r>
        <w:rPr>
          <w:rFonts w:ascii="Garamond" w:hAnsi="Garamond"/>
          <w:sz w:val="24"/>
          <w:szCs w:val="24"/>
        </w:rPr>
        <w:t>shkurt</w:t>
      </w:r>
      <w:proofErr w:type="spellEnd"/>
      <w:r>
        <w:rPr>
          <w:rFonts w:ascii="Garamond" w:hAnsi="Garamond"/>
          <w:sz w:val="24"/>
          <w:szCs w:val="24"/>
        </w:rPr>
        <w:t xml:space="preserve"> 2017.</w:t>
      </w:r>
      <w:bookmarkStart w:id="0" w:name="_GoBack"/>
      <w:bookmarkEnd w:id="0"/>
      <w:proofErr w:type="gramEnd"/>
    </w:p>
    <w:p w:rsidR="00B820AB" w:rsidRPr="00312E4C" w:rsidRDefault="00312E4C">
      <w:pPr>
        <w:pStyle w:val="FootnoteText"/>
        <w:rPr>
          <w:rFonts w:ascii="Garamond" w:hAnsi="Garamond"/>
          <w:sz w:val="24"/>
          <w:szCs w:val="24"/>
        </w:rPr>
      </w:pPr>
      <w:proofErr w:type="gramStart"/>
      <w:r w:rsidRPr="00312E4C">
        <w:rPr>
          <w:rFonts w:ascii="Garamond" w:hAnsi="Garamond"/>
          <w:sz w:val="24"/>
          <w:szCs w:val="24"/>
        </w:rPr>
        <w:t xml:space="preserve">VKM </w:t>
      </w:r>
      <w:r w:rsidR="00B820AB" w:rsidRPr="00312E4C">
        <w:rPr>
          <w:rFonts w:ascii="Garamond" w:hAnsi="Garamond"/>
          <w:sz w:val="24"/>
          <w:szCs w:val="24"/>
        </w:rPr>
        <w:t xml:space="preserve">nr.254, </w:t>
      </w:r>
      <w:proofErr w:type="spellStart"/>
      <w:r w:rsidR="00B820AB" w:rsidRPr="00312E4C">
        <w:rPr>
          <w:rFonts w:ascii="Garamond" w:hAnsi="Garamond"/>
          <w:sz w:val="24"/>
          <w:szCs w:val="24"/>
        </w:rPr>
        <w:t>dat</w:t>
      </w:r>
      <w:r w:rsidRPr="00312E4C">
        <w:rPr>
          <w:rFonts w:ascii="Garamond" w:hAnsi="Garamond"/>
          <w:sz w:val="24"/>
          <w:szCs w:val="24"/>
        </w:rPr>
        <w:t>ë</w:t>
      </w:r>
      <w:proofErr w:type="spellEnd"/>
      <w:r w:rsidR="00B820AB" w:rsidRPr="00312E4C">
        <w:rPr>
          <w:rFonts w:ascii="Garamond" w:hAnsi="Garamond"/>
          <w:sz w:val="24"/>
          <w:szCs w:val="24"/>
        </w:rPr>
        <w:t xml:space="preserve"> 9.5.2018 </w:t>
      </w:r>
      <w:proofErr w:type="spellStart"/>
      <w:r w:rsidRPr="00312E4C">
        <w:rPr>
          <w:rFonts w:ascii="Garamond" w:hAnsi="Garamond"/>
          <w:sz w:val="24"/>
          <w:szCs w:val="24"/>
        </w:rPr>
        <w:t>ë</w:t>
      </w:r>
      <w:r w:rsidR="00B820AB" w:rsidRPr="00312E4C">
        <w:rPr>
          <w:rFonts w:ascii="Garamond" w:hAnsi="Garamond"/>
          <w:sz w:val="24"/>
          <w:szCs w:val="24"/>
        </w:rPr>
        <w:t>sht</w:t>
      </w:r>
      <w:r w:rsidRPr="00312E4C">
        <w:rPr>
          <w:rFonts w:ascii="Garamond" w:hAnsi="Garamond"/>
          <w:sz w:val="24"/>
          <w:szCs w:val="24"/>
        </w:rPr>
        <w:t>ë</w:t>
      </w:r>
      <w:proofErr w:type="spellEnd"/>
      <w:r w:rsidR="00B820AB"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="00B820AB" w:rsidRPr="00312E4C">
        <w:rPr>
          <w:rFonts w:ascii="Garamond" w:hAnsi="Garamond"/>
          <w:sz w:val="24"/>
          <w:szCs w:val="24"/>
        </w:rPr>
        <w:t>botuar</w:t>
      </w:r>
      <w:proofErr w:type="spellEnd"/>
      <w:r w:rsidR="00B820AB"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="00B820AB" w:rsidRPr="00312E4C">
        <w:rPr>
          <w:rFonts w:ascii="Garamond" w:hAnsi="Garamond"/>
          <w:sz w:val="24"/>
          <w:szCs w:val="24"/>
        </w:rPr>
        <w:t>n</w:t>
      </w:r>
      <w:r w:rsidRPr="00312E4C">
        <w:rPr>
          <w:rFonts w:ascii="Garamond" w:hAnsi="Garamond"/>
          <w:sz w:val="24"/>
          <w:szCs w:val="24"/>
        </w:rPr>
        <w:t>ë</w:t>
      </w:r>
      <w:proofErr w:type="spellEnd"/>
      <w:r w:rsidR="00B820AB"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="00B820AB" w:rsidRPr="00312E4C">
        <w:rPr>
          <w:rFonts w:ascii="Garamond" w:hAnsi="Garamond"/>
          <w:sz w:val="24"/>
          <w:szCs w:val="24"/>
        </w:rPr>
        <w:t>Fletoren</w:t>
      </w:r>
      <w:proofErr w:type="spellEnd"/>
      <w:r w:rsidR="00B820AB" w:rsidRPr="00312E4C">
        <w:rPr>
          <w:rFonts w:ascii="Garamond" w:hAnsi="Garamond"/>
          <w:sz w:val="24"/>
          <w:szCs w:val="24"/>
        </w:rPr>
        <w:t xml:space="preserve"> </w:t>
      </w:r>
      <w:proofErr w:type="spellStart"/>
      <w:r w:rsidR="00B820AB" w:rsidRPr="00312E4C">
        <w:rPr>
          <w:rFonts w:ascii="Garamond" w:hAnsi="Garamond"/>
          <w:sz w:val="24"/>
          <w:szCs w:val="24"/>
        </w:rPr>
        <w:t>Zyrtare</w:t>
      </w:r>
      <w:proofErr w:type="spellEnd"/>
      <w:r w:rsidR="00B820AB" w:rsidRPr="00312E4C">
        <w:rPr>
          <w:rFonts w:ascii="Garamond" w:hAnsi="Garamond"/>
          <w:sz w:val="24"/>
          <w:szCs w:val="24"/>
        </w:rPr>
        <w:t xml:space="preserve"> nr.</w:t>
      </w:r>
      <w:r w:rsidRPr="00312E4C">
        <w:rPr>
          <w:rFonts w:ascii="Garamond" w:hAnsi="Garamond"/>
          <w:sz w:val="24"/>
          <w:szCs w:val="24"/>
        </w:rPr>
        <w:t xml:space="preserve">71, </w:t>
      </w:r>
      <w:proofErr w:type="spellStart"/>
      <w:r w:rsidRPr="00312E4C">
        <w:rPr>
          <w:rFonts w:ascii="Garamond" w:hAnsi="Garamond"/>
          <w:sz w:val="24"/>
          <w:szCs w:val="24"/>
        </w:rPr>
        <w:t>datë</w:t>
      </w:r>
      <w:proofErr w:type="spellEnd"/>
      <w:r w:rsidRPr="00312E4C">
        <w:rPr>
          <w:rFonts w:ascii="Garamond" w:hAnsi="Garamond"/>
          <w:sz w:val="24"/>
          <w:szCs w:val="24"/>
        </w:rPr>
        <w:t xml:space="preserve"> 17 </w:t>
      </w:r>
      <w:proofErr w:type="spellStart"/>
      <w:r w:rsidRPr="00312E4C">
        <w:rPr>
          <w:rFonts w:ascii="Garamond" w:hAnsi="Garamond"/>
          <w:sz w:val="24"/>
          <w:szCs w:val="24"/>
        </w:rPr>
        <w:t>maj</w:t>
      </w:r>
      <w:proofErr w:type="spellEnd"/>
      <w:r w:rsidRPr="00312E4C">
        <w:rPr>
          <w:rFonts w:ascii="Garamond" w:hAnsi="Garamond"/>
          <w:sz w:val="24"/>
          <w:szCs w:val="24"/>
        </w:rPr>
        <w:t xml:space="preserve"> 2018.</w:t>
      </w:r>
      <w:proofErr w:type="gramEnd"/>
    </w:p>
    <w:p w:rsidR="00B820AB" w:rsidRDefault="00B820A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940C1" w:rsidRPr="00EB260B" w:rsidTr="007E7A31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940C1" w:rsidRPr="00EB260B" w:rsidRDefault="006755F2" w:rsidP="007E7A3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940C1" w:rsidRPr="00EB260B" w:rsidRDefault="006755F2" w:rsidP="007E7A3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B6CED2A" wp14:editId="1CD37193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940C1" w:rsidRPr="00EB260B" w:rsidRDefault="006755F2" w:rsidP="007E7A3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11</w:t>
          </w:r>
        </w:p>
      </w:tc>
    </w:tr>
  </w:tbl>
  <w:p w:rsidR="004940C1" w:rsidRPr="00385E2C" w:rsidRDefault="00D21980" w:rsidP="008F26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0C1" w:rsidRDefault="00D2198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5F2"/>
    <w:rsid w:val="000B3C31"/>
    <w:rsid w:val="002A336C"/>
    <w:rsid w:val="002E7553"/>
    <w:rsid w:val="00312E4C"/>
    <w:rsid w:val="00332E0F"/>
    <w:rsid w:val="00455FC5"/>
    <w:rsid w:val="004A4709"/>
    <w:rsid w:val="004C5133"/>
    <w:rsid w:val="00627136"/>
    <w:rsid w:val="006755F2"/>
    <w:rsid w:val="007337E0"/>
    <w:rsid w:val="00745C21"/>
    <w:rsid w:val="007A33AA"/>
    <w:rsid w:val="008E3AB7"/>
    <w:rsid w:val="00912120"/>
    <w:rsid w:val="00A3508F"/>
    <w:rsid w:val="00B441A3"/>
    <w:rsid w:val="00B744D7"/>
    <w:rsid w:val="00B820AB"/>
    <w:rsid w:val="00C235E0"/>
    <w:rsid w:val="00D21980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5F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75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755F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75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5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75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5F2"/>
    <w:rPr>
      <w:rFonts w:ascii="Calibri" w:eastAsia="Calibri" w:hAnsi="Calibri" w:cs="Times New Roman"/>
    </w:rPr>
  </w:style>
  <w:style w:type="paragraph" w:customStyle="1" w:styleId="NumriData">
    <w:name w:val="Numri_Data"/>
    <w:next w:val="Normal"/>
    <w:link w:val="NumriDataChar"/>
    <w:rsid w:val="006755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55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755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55F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755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755F2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755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755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755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755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755F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755F2"/>
    <w:rPr>
      <w:sz w:val="14"/>
      <w:szCs w:val="24"/>
    </w:rPr>
  </w:style>
  <w:style w:type="paragraph" w:styleId="Subtitle">
    <w:name w:val="Subtitle"/>
    <w:basedOn w:val="Normal"/>
    <w:link w:val="SubtitleChar"/>
    <w:qFormat/>
    <w:rsid w:val="006755F2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755F2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5F2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20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20A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20A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5F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75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755F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75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5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75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5F2"/>
    <w:rPr>
      <w:rFonts w:ascii="Calibri" w:eastAsia="Calibri" w:hAnsi="Calibri" w:cs="Times New Roman"/>
    </w:rPr>
  </w:style>
  <w:style w:type="paragraph" w:customStyle="1" w:styleId="NumriData">
    <w:name w:val="Numri_Data"/>
    <w:next w:val="Normal"/>
    <w:link w:val="NumriDataChar"/>
    <w:rsid w:val="006755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55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755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55F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755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755F2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755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755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755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755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755F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755F2"/>
    <w:rPr>
      <w:sz w:val="14"/>
      <w:szCs w:val="24"/>
    </w:rPr>
  </w:style>
  <w:style w:type="paragraph" w:styleId="Subtitle">
    <w:name w:val="Subtitle"/>
    <w:basedOn w:val="Normal"/>
    <w:link w:val="SubtitleChar"/>
    <w:qFormat/>
    <w:rsid w:val="006755F2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755F2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5F2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20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20A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20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0D07D-0603-4585-8549-FD3927467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cp:lastPrinted>2018-05-21T08:40:00Z</cp:lastPrinted>
  <dcterms:created xsi:type="dcterms:W3CDTF">2018-05-21T08:47:00Z</dcterms:created>
  <dcterms:modified xsi:type="dcterms:W3CDTF">2018-05-21T08:47:00Z</dcterms:modified>
</cp:coreProperties>
</file>