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871" w:rsidRPr="009A30D3" w:rsidRDefault="006A1871" w:rsidP="006A1871">
      <w:pPr>
        <w:pStyle w:val="Paragrafi"/>
        <w:ind w:firstLine="0"/>
        <w:jc w:val="center"/>
        <w:rPr>
          <w:b/>
        </w:rPr>
      </w:pPr>
      <w:r w:rsidRPr="009A30D3">
        <w:rPr>
          <w:b/>
        </w:rPr>
        <w:t>VENDIM</w:t>
      </w:r>
    </w:p>
    <w:p w:rsidR="006A1871" w:rsidRPr="009A30D3" w:rsidRDefault="006A1871" w:rsidP="006A1871">
      <w:pPr>
        <w:pStyle w:val="Paragrafi"/>
        <w:ind w:firstLine="0"/>
        <w:jc w:val="center"/>
        <w:rPr>
          <w:b/>
        </w:rPr>
      </w:pPr>
      <w:bookmarkStart w:id="0" w:name="_GoBack"/>
      <w:r w:rsidRPr="009A30D3">
        <w:rPr>
          <w:b/>
        </w:rPr>
        <w:t>Nr. 64, datë 28.1.2015</w:t>
      </w:r>
    </w:p>
    <w:bookmarkEnd w:id="0"/>
    <w:p w:rsidR="006A1871" w:rsidRPr="009A30D3" w:rsidRDefault="006A1871" w:rsidP="006A1871">
      <w:pPr>
        <w:pStyle w:val="Hapesira7"/>
      </w:pPr>
    </w:p>
    <w:p w:rsidR="006A1871" w:rsidRPr="009A30D3" w:rsidRDefault="006A1871" w:rsidP="006A1871">
      <w:pPr>
        <w:pStyle w:val="Paragrafi"/>
        <w:ind w:firstLine="0"/>
        <w:jc w:val="center"/>
        <w:rPr>
          <w:b/>
        </w:rPr>
      </w:pPr>
      <w:r w:rsidRPr="009A30D3">
        <w:rPr>
          <w:b/>
        </w:rPr>
        <w:t>PËR MIRATIMIN E PROGRAMIT TË PËRGJITHSHËM ANALITIK TË PROJEKTAKTEVE, QË DO TË PARAQITEN PËR SHQYRTIM NË KËSHILLIN E MINISTRAVE GJATË VITIT 2015</w:t>
      </w:r>
    </w:p>
    <w:p w:rsidR="006A1871" w:rsidRDefault="006A1871" w:rsidP="006A1871">
      <w:pPr>
        <w:pStyle w:val="Hapesira7"/>
      </w:pPr>
    </w:p>
    <w:p w:rsidR="006A1871" w:rsidRPr="00A57EEA" w:rsidRDefault="006A1871" w:rsidP="006A1871">
      <w:pPr>
        <w:pStyle w:val="Paragrafi"/>
      </w:pPr>
      <w:r w:rsidRPr="00A57EEA">
        <w:t>Në mbështetje të nenit 100 të Kushtetutës dhe të nenit 27, të ligjit nr. 9000, datë 30.1.2003 "Për organizimin dhe funksionimin e Këshillit të Ministrave", me propozimin e Kryeministrit, Këshilli i Ministrave</w:t>
      </w:r>
    </w:p>
    <w:p w:rsidR="006A1871" w:rsidRPr="00A57EEA" w:rsidRDefault="006A1871" w:rsidP="006A1871">
      <w:pPr>
        <w:pStyle w:val="Paragrafi"/>
        <w:jc w:val="center"/>
      </w:pPr>
      <w:r w:rsidRPr="00A57EEA">
        <w:t>V</w:t>
      </w:r>
      <w:r>
        <w:t>E</w:t>
      </w:r>
      <w:r w:rsidRPr="00A57EEA">
        <w:t>NDOSI:</w:t>
      </w:r>
    </w:p>
    <w:p w:rsidR="006A1871" w:rsidRPr="00A57EEA" w:rsidRDefault="006A1871" w:rsidP="006A1871">
      <w:pPr>
        <w:pStyle w:val="Hapesira7"/>
      </w:pPr>
    </w:p>
    <w:p w:rsidR="006A1871" w:rsidRDefault="006A1871" w:rsidP="006A1871">
      <w:pPr>
        <w:pStyle w:val="Paragrafi"/>
      </w:pPr>
      <w:r>
        <w:t>Mira</w:t>
      </w:r>
      <w:r w:rsidRPr="00A57EEA">
        <w:t>t</w:t>
      </w:r>
      <w:r>
        <w:t>i</w:t>
      </w:r>
      <w:r w:rsidRPr="00A57EEA">
        <w:t>min e  programit të përgjithshëm analitik të projektakteve, që do të paraqiten për shqyrtim në Këshillin e M</w:t>
      </w:r>
      <w:r>
        <w:t>inistrave gjatë vitit 2015, sipa</w:t>
      </w:r>
      <w:r w:rsidRPr="00A57EEA">
        <w:t>s tabelës që i bashkëlidhet këtij vendimi.</w:t>
      </w:r>
    </w:p>
    <w:p w:rsidR="006A1871" w:rsidRPr="00A57EEA" w:rsidRDefault="006A1871" w:rsidP="006A1871">
      <w:pPr>
        <w:pStyle w:val="Paragrafi"/>
      </w:pPr>
      <w:r>
        <w:t>Ky vendim hyn në fuqi menjëherë.</w:t>
      </w:r>
    </w:p>
    <w:p w:rsidR="006A1871" w:rsidRPr="00A57EEA" w:rsidRDefault="006A1871" w:rsidP="006A1871">
      <w:pPr>
        <w:pStyle w:val="Paragrafi"/>
      </w:pPr>
    </w:p>
    <w:p w:rsidR="006A1871" w:rsidRPr="00A57EEA" w:rsidRDefault="006A1871" w:rsidP="006A1871">
      <w:pPr>
        <w:pStyle w:val="Paragrafi"/>
        <w:jc w:val="right"/>
      </w:pPr>
      <w:r w:rsidRPr="00A57EEA">
        <w:t>KRYEMINISTRI</w:t>
      </w:r>
    </w:p>
    <w:p w:rsidR="006A1871" w:rsidRPr="006368D0" w:rsidRDefault="006A1871" w:rsidP="006A1871">
      <w:pPr>
        <w:pStyle w:val="Paragrafi"/>
        <w:jc w:val="right"/>
        <w:rPr>
          <w:b/>
        </w:rPr>
      </w:pPr>
      <w:r w:rsidRPr="006368D0">
        <w:rPr>
          <w:b/>
        </w:rPr>
        <w:t>Edi Rama</w:t>
      </w:r>
    </w:p>
    <w:p w:rsidR="006A1871" w:rsidRDefault="006A1871" w:rsidP="006A1871">
      <w:pPr>
        <w:pStyle w:val="Paragrafi"/>
        <w:jc w:val="right"/>
      </w:pPr>
    </w:p>
    <w:p w:rsidR="0087387F" w:rsidRDefault="0087387F"/>
    <w:sectPr w:rsidR="00873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871"/>
    <w:rsid w:val="006A1871"/>
    <w:rsid w:val="0087387F"/>
    <w:rsid w:val="00F3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2">
    <w:name w:val="Style2"/>
    <w:basedOn w:val="DefaultParagraphFont"/>
    <w:uiPriority w:val="1"/>
    <w:qFormat/>
    <w:rsid w:val="00F3369A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i">
    <w:name w:val="Paragrafi"/>
    <w:link w:val="ParagrafiChar"/>
    <w:rsid w:val="006A187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A1871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6A1871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2">
    <w:name w:val="Style2"/>
    <w:basedOn w:val="DefaultParagraphFont"/>
    <w:uiPriority w:val="1"/>
    <w:qFormat/>
    <w:rsid w:val="00F3369A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i">
    <w:name w:val="Paragrafi"/>
    <w:link w:val="ParagrafiChar"/>
    <w:rsid w:val="006A187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A1871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6A1871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2015-02-12T15:14:00Z</dcterms:created>
  <dcterms:modified xsi:type="dcterms:W3CDTF">2015-02-12T15:15:00Z</dcterms:modified>
</cp:coreProperties>
</file>