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BED" w:rsidRPr="009D2DAF" w:rsidRDefault="00CF2BED" w:rsidP="00CF2BED">
      <w:pPr>
        <w:pStyle w:val="Akti"/>
        <w:rPr>
          <w:lang w:val="sq-AL"/>
        </w:rPr>
      </w:pPr>
      <w:r w:rsidRPr="009D2DAF">
        <w:rPr>
          <w:lang w:val="sq-AL"/>
        </w:rPr>
        <w:t>VENDIM</w:t>
      </w:r>
    </w:p>
    <w:p w:rsidR="00CF2BED" w:rsidRPr="009D2DAF" w:rsidRDefault="00CF2BED" w:rsidP="00CF2BED">
      <w:pPr>
        <w:pStyle w:val="NumriData"/>
        <w:rPr>
          <w:lang w:val="sq-AL"/>
        </w:rPr>
      </w:pPr>
      <w:r w:rsidRPr="009D2DAF">
        <w:rPr>
          <w:lang w:val="sq-AL"/>
        </w:rPr>
        <w:t>Nr.</w:t>
      </w:r>
      <w:r>
        <w:rPr>
          <w:lang w:val="sq-AL"/>
        </w:rPr>
        <w:t xml:space="preserve"> </w:t>
      </w:r>
      <w:r w:rsidRPr="009D2DAF">
        <w:rPr>
          <w:lang w:val="sq-AL"/>
        </w:rPr>
        <w:t>74, datë 28.1.2015</w:t>
      </w:r>
    </w:p>
    <w:p w:rsidR="00CF2BED" w:rsidRPr="009D2DAF" w:rsidRDefault="00CF2BED" w:rsidP="00CF2BED">
      <w:pPr>
        <w:pStyle w:val="Hapesira7"/>
        <w:rPr>
          <w:lang w:val="sq-AL"/>
        </w:rPr>
      </w:pPr>
    </w:p>
    <w:p w:rsidR="00CF2BED" w:rsidRPr="009D2DAF" w:rsidRDefault="00CF2BED" w:rsidP="00CF2BED">
      <w:pPr>
        <w:pStyle w:val="Titulli"/>
        <w:rPr>
          <w:lang w:val="sq-AL"/>
        </w:rPr>
      </w:pPr>
      <w:r w:rsidRPr="009D2DAF">
        <w:rPr>
          <w:lang w:val="sq-AL"/>
        </w:rPr>
        <w:t xml:space="preserve">PËR NDRYSHIMIN, NGA TOKË BUJQËSORE “ARË” NË TOKË URBANE, “TRUALL”, TË SIPËRFAQES PREJ 15 000 </w:t>
      </w:r>
      <w:r w:rsidRPr="009D2DAF">
        <w:rPr>
          <w:caps w:val="0"/>
          <w:lang w:val="sq-AL"/>
        </w:rPr>
        <w:t>m</w:t>
      </w:r>
      <w:r w:rsidRPr="009D2DAF">
        <w:rPr>
          <w:vertAlign w:val="superscript"/>
          <w:lang w:val="sq-AL"/>
        </w:rPr>
        <w:t>2</w:t>
      </w:r>
      <w:r w:rsidRPr="009D2DAF">
        <w:rPr>
          <w:lang w:val="sq-AL"/>
        </w:rPr>
        <w:t>, NË ZONAT KADASTRALE NR.</w:t>
      </w:r>
      <w:r>
        <w:rPr>
          <w:lang w:val="sq-AL"/>
        </w:rPr>
        <w:t xml:space="preserve"> </w:t>
      </w:r>
      <w:r w:rsidRPr="009D2DAF">
        <w:rPr>
          <w:lang w:val="sq-AL"/>
        </w:rPr>
        <w:t>2119 DHE NR.</w:t>
      </w:r>
      <w:r>
        <w:rPr>
          <w:lang w:val="sq-AL"/>
        </w:rPr>
        <w:t xml:space="preserve"> </w:t>
      </w:r>
      <w:r w:rsidRPr="009D2DAF">
        <w:rPr>
          <w:lang w:val="sq-AL"/>
        </w:rPr>
        <w:t xml:space="preserve">2105, KASHAR, TIRANË </w:t>
      </w:r>
    </w:p>
    <w:p w:rsidR="00CF2BED" w:rsidRPr="009D2DAF" w:rsidRDefault="00CF2BED" w:rsidP="00CF2BED">
      <w:pPr>
        <w:pStyle w:val="Hapesira7"/>
        <w:rPr>
          <w:lang w:val="sq-AL"/>
        </w:rPr>
      </w:pPr>
    </w:p>
    <w:p w:rsidR="00CF2BED" w:rsidRPr="0045447F" w:rsidRDefault="00CF2BED" w:rsidP="00CF2BED">
      <w:pPr>
        <w:pStyle w:val="Paragrafi"/>
        <w:rPr>
          <w:spacing w:val="-4"/>
          <w:lang w:val="sq-AL"/>
        </w:rPr>
      </w:pPr>
      <w:r w:rsidRPr="0045447F">
        <w:rPr>
          <w:spacing w:val="-4"/>
          <w:lang w:val="sq-AL"/>
        </w:rPr>
        <w:t xml:space="preserve">Në mbështetje të nenit 100 të Kushtetutës dhe të pikës 3, të nenit 11/1, të ligjit nr. 8752, datë 26.3.2001, “Për krijimin dhe funksionimin e strukturave për administrimin dhe mbrojtjen e tokës”, të ndryshuar, me propozimin e ministrit të Zhvillimit Urban dhe Turizmit, Këshilli i Ministrave </w:t>
      </w:r>
    </w:p>
    <w:p w:rsidR="00CF2BED" w:rsidRPr="0045447F" w:rsidRDefault="00CF2BED" w:rsidP="00CF2BED">
      <w:pPr>
        <w:pStyle w:val="Vendosi"/>
        <w:rPr>
          <w:spacing w:val="-4"/>
          <w:lang w:val="sq-AL"/>
        </w:rPr>
      </w:pPr>
      <w:r w:rsidRPr="0045447F">
        <w:rPr>
          <w:spacing w:val="-4"/>
          <w:lang w:val="sq-AL"/>
        </w:rPr>
        <w:t>VENDOSI:</w:t>
      </w:r>
    </w:p>
    <w:p w:rsidR="00CF2BED" w:rsidRPr="0045447F" w:rsidRDefault="00CF2BED" w:rsidP="00CF2BED">
      <w:pPr>
        <w:pStyle w:val="Hapesira7"/>
        <w:rPr>
          <w:spacing w:val="-4"/>
          <w:lang w:val="sq-AL"/>
        </w:rPr>
      </w:pPr>
    </w:p>
    <w:p w:rsidR="00CF2BED" w:rsidRDefault="00CF2BED" w:rsidP="00526E97">
      <w:pPr>
        <w:pStyle w:val="Paragrafi"/>
        <w:rPr>
          <w:spacing w:val="-4"/>
          <w:lang w:val="sq-AL"/>
        </w:rPr>
      </w:pPr>
      <w:r w:rsidRPr="0045447F">
        <w:rPr>
          <w:spacing w:val="-4"/>
          <w:lang w:val="sq-AL"/>
        </w:rPr>
        <w:t>1. Ndryshimin, nga tokë bujqësore “arë” në tokë urbane, “truall”, të sipërfaqes prej 15 000 (pesëmbëdhjetë mijë) m</w:t>
      </w:r>
      <w:r w:rsidRPr="0045447F">
        <w:rPr>
          <w:spacing w:val="-4"/>
          <w:vertAlign w:val="superscript"/>
          <w:lang w:val="sq-AL"/>
        </w:rPr>
        <w:t>2</w:t>
      </w:r>
      <w:r w:rsidRPr="0045447F">
        <w:rPr>
          <w:spacing w:val="-4"/>
          <w:lang w:val="sq-AL"/>
        </w:rPr>
        <w:t xml:space="preserve">, në zonat kadastrale nr. 2119 dhe nr. 2105, Kashar, Tiranë, sipas të dhënave në tabelën nr. 1, që i bashkëlidhet këtij vendimi. </w:t>
      </w:r>
      <w:bookmarkStart w:id="0" w:name="_GoBack"/>
      <w:bookmarkEnd w:id="0"/>
    </w:p>
    <w:p w:rsidR="00CF2BED" w:rsidRPr="0045447F" w:rsidRDefault="00CF2BED" w:rsidP="00CF2BED">
      <w:pPr>
        <w:pStyle w:val="Paragrafi"/>
        <w:rPr>
          <w:spacing w:val="-4"/>
          <w:lang w:val="sq-AL"/>
        </w:rPr>
      </w:pPr>
      <w:r w:rsidRPr="0045447F">
        <w:rPr>
          <w:spacing w:val="-4"/>
          <w:lang w:val="sq-AL"/>
        </w:rPr>
        <w:t>2. Me hyrjen në fuqi të këtij vendimi, Drejtoria e Administrimit dhe Mbrojtjes së Tokës, të qarkut Tiranë, të pasqyrojë, në dokumentacionin kadastral përkatës, ndryshimin e kategorisë së resursit, nga tokë bujqësore “arë” në tokë urbane, “truall”, për sipërfaqen prej 15 000 (pesëmbëdhjetë mijë) m</w:t>
      </w:r>
      <w:r w:rsidRPr="0045447F">
        <w:rPr>
          <w:spacing w:val="-4"/>
          <w:vertAlign w:val="superscript"/>
          <w:lang w:val="sq-AL"/>
        </w:rPr>
        <w:t>2</w:t>
      </w:r>
      <w:r w:rsidRPr="0045447F">
        <w:rPr>
          <w:spacing w:val="-4"/>
          <w:lang w:val="sq-AL"/>
        </w:rPr>
        <w:t xml:space="preserve">, në zonat kadastrale nr. 2119 dhe nr. 2105, Kashar, Tiranë. </w:t>
      </w:r>
    </w:p>
    <w:p w:rsidR="00CF2BED" w:rsidRPr="0045447F" w:rsidRDefault="00CF2BED" w:rsidP="00CF2BED">
      <w:pPr>
        <w:pStyle w:val="Paragrafi"/>
        <w:rPr>
          <w:spacing w:val="-4"/>
          <w:lang w:val="sq-AL"/>
        </w:rPr>
      </w:pPr>
      <w:r w:rsidRPr="0045447F">
        <w:rPr>
          <w:spacing w:val="-4"/>
          <w:lang w:val="sq-AL"/>
        </w:rPr>
        <w:t xml:space="preserve">3. Zyra Vendore e Regjistrimit të Pasurive të Paluajtshme Tiranë të bëjë ndryshimin e  llojit të pasurive, në certifikatat e pasurive, sipas të dhënave për pasurinë e përcaktuar në pikën 1, të këtij vendimi. </w:t>
      </w:r>
    </w:p>
    <w:p w:rsidR="00CF2BED" w:rsidRPr="0045447F" w:rsidRDefault="00CF2BED" w:rsidP="00CF2BED">
      <w:pPr>
        <w:pStyle w:val="Paragrafi"/>
        <w:rPr>
          <w:spacing w:val="-4"/>
          <w:lang w:val="sq-AL"/>
        </w:rPr>
      </w:pPr>
      <w:r w:rsidRPr="0045447F">
        <w:rPr>
          <w:spacing w:val="-4"/>
          <w:lang w:val="sq-AL"/>
        </w:rPr>
        <w:t xml:space="preserve">4. Ngarkohen Ministria e Zhvillimit Urban dhe Turizmit, Ministria e Bujqësisë, Zhvillimit Rural dhe Administrimit të Ujërave dhe Zyra Vendore e Regjistrimit të Pasurive të Paluajtshme Tiranë për zbatimin e këtij vendimi.  </w:t>
      </w:r>
    </w:p>
    <w:p w:rsidR="00CF2BED" w:rsidRPr="0045447F" w:rsidRDefault="00CF2BED" w:rsidP="00CF2BED">
      <w:pPr>
        <w:pStyle w:val="Paragrafi"/>
        <w:rPr>
          <w:spacing w:val="-4"/>
          <w:lang w:val="sq-AL"/>
        </w:rPr>
      </w:pPr>
      <w:r w:rsidRPr="0045447F">
        <w:rPr>
          <w:spacing w:val="-4"/>
          <w:lang w:val="sq-AL"/>
        </w:rPr>
        <w:t>Ky vendim hyn në fuqi pas botimit në Fletoren Zyrtare.</w:t>
      </w:r>
    </w:p>
    <w:p w:rsidR="00CF2BED" w:rsidRPr="009D2DAF" w:rsidRDefault="00CF2BED" w:rsidP="00CF2BED">
      <w:pPr>
        <w:pStyle w:val="Hapesira7"/>
        <w:rPr>
          <w:sz w:val="6"/>
          <w:lang w:val="sq-AL"/>
        </w:rPr>
      </w:pPr>
    </w:p>
    <w:p w:rsidR="00CF2BED" w:rsidRPr="009D2DAF" w:rsidRDefault="00CF2BED" w:rsidP="00CF2BED">
      <w:pPr>
        <w:pStyle w:val="Autoriteti"/>
        <w:rPr>
          <w:lang w:val="sq-AL"/>
        </w:rPr>
      </w:pPr>
      <w:r w:rsidRPr="009D2DAF">
        <w:rPr>
          <w:lang w:val="sq-AL"/>
        </w:rPr>
        <w:t>KRYEMINISTRI</w:t>
      </w:r>
    </w:p>
    <w:p w:rsidR="00CF2BED" w:rsidRPr="009D2DAF" w:rsidRDefault="00CF2BED" w:rsidP="00CF2BED">
      <w:pPr>
        <w:pStyle w:val="AutoritetiEmer"/>
        <w:rPr>
          <w:lang w:val="sq-AL"/>
        </w:rPr>
      </w:pPr>
      <w:r w:rsidRPr="009D2DAF">
        <w:rPr>
          <w:lang w:val="sq-AL"/>
        </w:rPr>
        <w:t>Edi Rama</w:t>
      </w:r>
    </w:p>
    <w:p w:rsidR="00CF2BED" w:rsidRDefault="00CF2BED" w:rsidP="00CF2BED">
      <w:pPr>
        <w:ind w:firstLine="0"/>
        <w:rPr>
          <w:lang w:val="sq-AL"/>
        </w:rPr>
        <w:sectPr w:rsidR="00CF2BED" w:rsidSect="00BB3E3D">
          <w:pgSz w:w="11907" w:h="16840" w:code="9"/>
          <w:pgMar w:top="1418" w:right="1418" w:bottom="1418" w:left="1418" w:header="1304" w:footer="1134" w:gutter="0"/>
          <w:pgNumType w:start="372"/>
          <w:cols w:space="454"/>
          <w:docGrid w:linePitch="360"/>
        </w:sectPr>
      </w:pPr>
    </w:p>
    <w:p w:rsidR="00CF2BED" w:rsidRPr="009D2DAF" w:rsidRDefault="00CF2BED" w:rsidP="00CF2BED">
      <w:pPr>
        <w:ind w:firstLine="0"/>
        <w:rPr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"/>
        <w:gridCol w:w="3905"/>
        <w:gridCol w:w="1062"/>
        <w:gridCol w:w="558"/>
        <w:gridCol w:w="659"/>
        <w:gridCol w:w="1500"/>
        <w:gridCol w:w="1386"/>
      </w:tblGrid>
      <w:tr w:rsidR="00CF2BED" w:rsidRPr="009D2DAF" w:rsidTr="00B97E2D">
        <w:trPr>
          <w:trHeight w:val="139"/>
        </w:trPr>
        <w:tc>
          <w:tcPr>
            <w:tcW w:w="3109" w:type="pct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 xml:space="preserve">Sipërfaqja e pasurive arë është  </w:t>
            </w:r>
          </w:p>
        </w:tc>
        <w:tc>
          <w:tcPr>
            <w:tcW w:w="1152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15,000 m</w:t>
            </w:r>
            <w:r w:rsidRPr="00F62B34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vertAlign w:val="superscript"/>
                <w:lang w:val="sq-AL"/>
              </w:rPr>
              <w:t>2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CF2BED" w:rsidRPr="009D2DAF" w:rsidTr="00B97E2D">
        <w:trPr>
          <w:trHeight w:val="139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2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CF2BED" w:rsidRPr="009D2DAF" w:rsidTr="00B97E2D">
        <w:trPr>
          <w:trHeight w:val="139"/>
        </w:trPr>
        <w:tc>
          <w:tcPr>
            <w:tcW w:w="426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Pasuritë i përkasin zonës kadastrale nr. 2105 dhe 2119 Tiran</w:t>
            </w:r>
            <w:r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ë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CF2BED" w:rsidRPr="009D2DAF" w:rsidTr="00B97E2D">
        <w:trPr>
          <w:trHeight w:val="139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2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CF2BED" w:rsidRPr="009D2DAF" w:rsidTr="00B97E2D">
        <w:trPr>
          <w:trHeight w:val="375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Nr.</w:t>
            </w:r>
          </w:p>
        </w:tc>
        <w:tc>
          <w:tcPr>
            <w:tcW w:w="20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 xml:space="preserve">Nr. 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p</w:t>
            </w:r>
            <w:r w:rsidRPr="009D2DA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asurisë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Sipërfaqja (m2)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Vol.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Faqe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Emër  Mbiemër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Zëri kadastral</w:t>
            </w:r>
          </w:p>
        </w:tc>
      </w:tr>
      <w:tr w:rsidR="00CF2BED" w:rsidRPr="009D2DAF" w:rsidTr="00B97E2D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Komuna Kashar, Tiran</w:t>
            </w:r>
            <w:r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ë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CF2BED" w:rsidRPr="009D2DAF" w:rsidTr="00B97E2D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2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95/19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2,462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235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Amadeus Palace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a</w:t>
            </w: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rë</w:t>
            </w:r>
          </w:p>
        </w:tc>
      </w:tr>
      <w:tr w:rsidR="00CF2BED" w:rsidRPr="009D2DAF" w:rsidTr="00B97E2D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</w:t>
            </w:r>
          </w:p>
        </w:tc>
        <w:tc>
          <w:tcPr>
            <w:tcW w:w="2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95/20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2,538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236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Besim Elshan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a</w:t>
            </w: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rë</w:t>
            </w:r>
          </w:p>
        </w:tc>
      </w:tr>
      <w:tr w:rsidR="00CF2BED" w:rsidRPr="009D2DAF" w:rsidTr="00B97E2D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3</w:t>
            </w:r>
          </w:p>
        </w:tc>
        <w:tc>
          <w:tcPr>
            <w:tcW w:w="2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95/21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1,971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237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Amadeus Palace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a</w:t>
            </w: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rë</w:t>
            </w:r>
          </w:p>
        </w:tc>
      </w:tr>
      <w:tr w:rsidR="00CF2BED" w:rsidRPr="009D2DAF" w:rsidTr="00B97E2D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4</w:t>
            </w:r>
          </w:p>
        </w:tc>
        <w:tc>
          <w:tcPr>
            <w:tcW w:w="2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95/22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3,029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234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Hysni Vasili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a</w:t>
            </w: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rë</w:t>
            </w:r>
          </w:p>
        </w:tc>
      </w:tr>
      <w:tr w:rsidR="00CF2BED" w:rsidRPr="009D2DAF" w:rsidTr="00B97E2D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5</w:t>
            </w:r>
          </w:p>
        </w:tc>
        <w:tc>
          <w:tcPr>
            <w:tcW w:w="2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95/23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5,000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189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Amadeus Palace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a</w:t>
            </w: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rë</w:t>
            </w:r>
          </w:p>
        </w:tc>
      </w:tr>
      <w:tr w:rsidR="00CF2BED" w:rsidRPr="009D2DAF" w:rsidTr="00B97E2D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6</w:t>
            </w:r>
          </w:p>
        </w:tc>
        <w:tc>
          <w:tcPr>
            <w:tcW w:w="2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CF2BED" w:rsidRPr="009D2DAF" w:rsidTr="00B97E2D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20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CF2BED" w:rsidRPr="009D2DAF" w:rsidTr="00B97E2D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20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CF2BED" w:rsidRPr="009D2DAF" w:rsidTr="00B97E2D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20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TOTALI TOKË ARË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15,000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m</w:t>
            </w:r>
            <w:r w:rsidRPr="00F62B34">
              <w:rPr>
                <w:rFonts w:ascii="Garamond" w:eastAsia="Times New Roman" w:hAnsi="Garamond"/>
                <w:color w:val="000000"/>
                <w:sz w:val="20"/>
                <w:szCs w:val="20"/>
                <w:vertAlign w:val="superscript"/>
                <w:lang w:val="sq-AL"/>
              </w:rPr>
              <w:t>2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:rsidR="00CF2BED" w:rsidRPr="009D2DAF" w:rsidRDefault="00CF2BED" w:rsidP="00B97E2D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9D2DAF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Tokë arë për t'u konvertuar në tokë urbane</w:t>
            </w:r>
          </w:p>
        </w:tc>
      </w:tr>
    </w:tbl>
    <w:p w:rsidR="00CF2BED" w:rsidRPr="009D2DAF" w:rsidRDefault="00CF2BED" w:rsidP="00CF2BED">
      <w:pPr>
        <w:rPr>
          <w:lang w:val="sq-AL"/>
        </w:rPr>
      </w:pPr>
    </w:p>
    <w:p w:rsidR="00CF2BED" w:rsidRDefault="00CF2BED" w:rsidP="00CF2BED">
      <w:pPr>
        <w:pStyle w:val="Akti"/>
        <w:rPr>
          <w:lang w:val="sq-AL"/>
        </w:rPr>
      </w:pPr>
    </w:p>
    <w:p w:rsidR="00FD57DC" w:rsidRDefault="00526E97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2BED"/>
    <w:rsid w:val="002E7553"/>
    <w:rsid w:val="002F5D95"/>
    <w:rsid w:val="00332E0F"/>
    <w:rsid w:val="00455FC5"/>
    <w:rsid w:val="004A4709"/>
    <w:rsid w:val="00526E97"/>
    <w:rsid w:val="00627136"/>
    <w:rsid w:val="00745C21"/>
    <w:rsid w:val="007A33AA"/>
    <w:rsid w:val="00912120"/>
    <w:rsid w:val="00A3508F"/>
    <w:rsid w:val="00B441A3"/>
    <w:rsid w:val="00BB3E3D"/>
    <w:rsid w:val="00CF2BED"/>
    <w:rsid w:val="00D27DAF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21436"/>
  <w15:docId w15:val="{4CF52EED-E913-4DE4-BA86-B8DCE8880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2BED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F2BE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F2BE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F2BE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F2BE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F2BED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CF2BED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F2BED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F2BED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CF2BE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F2BE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F2BE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F2BE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CF2BED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CF2BED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1842</Characters>
  <Application>Microsoft Office Word</Application>
  <DocSecurity>0</DocSecurity>
  <Lines>15</Lines>
  <Paragraphs>4</Paragraphs>
  <ScaleCrop>false</ScaleCrop>
  <Company>Grizli777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Besiana Aleti</cp:lastModifiedBy>
  <cp:revision>4</cp:revision>
  <dcterms:created xsi:type="dcterms:W3CDTF">2015-02-09T10:14:00Z</dcterms:created>
  <dcterms:modified xsi:type="dcterms:W3CDTF">2024-12-12T09:14:00Z</dcterms:modified>
</cp:coreProperties>
</file>