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C9" w:rsidRPr="009D2DAF" w:rsidRDefault="00BC3DC9" w:rsidP="00BC3DC9">
      <w:pPr>
        <w:pStyle w:val="Akti"/>
        <w:rPr>
          <w:lang w:val="sq-AL"/>
        </w:rPr>
      </w:pPr>
      <w:r w:rsidRPr="009D2DAF">
        <w:rPr>
          <w:lang w:val="sq-AL"/>
        </w:rPr>
        <w:t>VENDIM</w:t>
      </w:r>
    </w:p>
    <w:p w:rsidR="00BC3DC9" w:rsidRPr="009D2DAF" w:rsidRDefault="00BC3DC9" w:rsidP="00BC3DC9">
      <w:pPr>
        <w:pStyle w:val="NumriData"/>
        <w:rPr>
          <w:lang w:val="sq-AL"/>
        </w:rPr>
      </w:pPr>
      <w:r w:rsidRPr="009D2DAF">
        <w:rPr>
          <w:lang w:val="sq-AL"/>
        </w:rPr>
        <w:t>Nr.</w:t>
      </w:r>
      <w:r>
        <w:rPr>
          <w:lang w:val="sq-AL"/>
        </w:rPr>
        <w:t xml:space="preserve"> </w:t>
      </w:r>
      <w:r w:rsidRPr="009D2DAF">
        <w:rPr>
          <w:lang w:val="sq-AL"/>
        </w:rPr>
        <w:t>81, datë 28.1.2015</w:t>
      </w:r>
    </w:p>
    <w:p w:rsidR="00BC3DC9" w:rsidRPr="009D2DAF" w:rsidRDefault="00BC3DC9" w:rsidP="00BC3DC9">
      <w:pPr>
        <w:pStyle w:val="Hapesira7"/>
        <w:rPr>
          <w:lang w:val="sq-AL"/>
        </w:rPr>
      </w:pPr>
    </w:p>
    <w:p w:rsidR="00BC3DC9" w:rsidRPr="009D2DAF" w:rsidRDefault="00BC3DC9" w:rsidP="00BC3DC9">
      <w:pPr>
        <w:pStyle w:val="Titulli"/>
        <w:rPr>
          <w:lang w:val="sq-AL"/>
        </w:rPr>
      </w:pPr>
      <w:r w:rsidRPr="009D2DAF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9D2DAF">
        <w:rPr>
          <w:lang w:val="sq-AL"/>
        </w:rPr>
        <w:t>241, DATË 31.3.2011, TË KËSHILLIT TË MINISTRAVE, “PËR KRYERJEN, NGA “POSTA SHQIPTARE” SHA, TË SHËRBIMEVE POSTARE, FINANCIARE DHE SHËRBIMEVE TË TJERA, QË JANË NË PËRPUTHJE ME VEPRIMTARINË E KËSAJ POSTE, PËR INSTITUCIONET E QEVERISJES QENDRORE E VENDORE, INSTITUCIONET E TJERA PUBLIKE SI DHE SHOQËRITË TREGTARE ME KAPITAL SHTETËROR”</w:t>
      </w:r>
    </w:p>
    <w:p w:rsidR="00BC3DC9" w:rsidRPr="009D2DAF" w:rsidRDefault="00BC3DC9" w:rsidP="00BC3DC9">
      <w:pPr>
        <w:pStyle w:val="Hapesira7"/>
        <w:rPr>
          <w:lang w:val="sq-AL"/>
        </w:rPr>
      </w:pPr>
    </w:p>
    <w:p w:rsidR="00BC3DC9" w:rsidRPr="009D2DAF" w:rsidRDefault="00BC3DC9" w:rsidP="00BC3DC9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Në mbështetje të nenit 100 të Kushtetutës, të neneve 6 e 7, të ligjit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 xml:space="preserve">8530, datë 23.9.1999, “Për shërbimin postar në Republikën e Shqipërisë”, të ndryshuar, me propozimin e ministrit të Shtetit për Inovacionin dhe Administratën Publike, Këshilli i Ministrave </w:t>
      </w:r>
    </w:p>
    <w:p w:rsidR="00BC3DC9" w:rsidRDefault="00BC3DC9" w:rsidP="00BC3DC9">
      <w:pPr>
        <w:pStyle w:val="Vendosi"/>
        <w:rPr>
          <w:spacing w:val="-4"/>
          <w:lang w:val="sq-AL"/>
        </w:rPr>
      </w:pPr>
    </w:p>
    <w:p w:rsidR="00BC3DC9" w:rsidRPr="009D2DAF" w:rsidRDefault="00BC3DC9" w:rsidP="00BC3DC9">
      <w:pPr>
        <w:pStyle w:val="Vendosi"/>
        <w:rPr>
          <w:spacing w:val="-4"/>
          <w:lang w:val="sq-AL"/>
        </w:rPr>
      </w:pPr>
      <w:r w:rsidRPr="009D2DAF">
        <w:rPr>
          <w:spacing w:val="-4"/>
          <w:lang w:val="sq-AL"/>
        </w:rPr>
        <w:t>VENDOSI:</w:t>
      </w:r>
    </w:p>
    <w:p w:rsidR="00BC3DC9" w:rsidRPr="009D2DAF" w:rsidRDefault="00BC3DC9" w:rsidP="00BC3DC9">
      <w:pPr>
        <w:pStyle w:val="Hapesira7"/>
        <w:rPr>
          <w:spacing w:val="-4"/>
          <w:lang w:val="sq-AL"/>
        </w:rPr>
      </w:pPr>
    </w:p>
    <w:p w:rsidR="00BC3DC9" w:rsidRPr="009D2DAF" w:rsidRDefault="00BC3DC9" w:rsidP="00BC3DC9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1. Në titull dhe në pikën 1, të vendimit nr.</w:t>
      </w:r>
      <w:r>
        <w:rPr>
          <w:spacing w:val="-4"/>
          <w:lang w:val="sq-AL"/>
        </w:rPr>
        <w:t xml:space="preserve"> </w:t>
      </w:r>
      <w:r w:rsidRPr="009D2DAF">
        <w:rPr>
          <w:spacing w:val="-4"/>
          <w:lang w:val="sq-AL"/>
        </w:rPr>
        <w:t xml:space="preserve">241, datë 31.3.2011, të  Këshillit të Ministrave, hiqen fjalët “ ... si dhe shoqëritë tregtare me kapital shtetëror...”. </w:t>
      </w:r>
    </w:p>
    <w:p w:rsidR="00BC3DC9" w:rsidRPr="009D2DAF" w:rsidRDefault="00BC3DC9" w:rsidP="00BC3DC9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2. Ngarkohet ministri i Shtetit për Inovacionin dhe Administratën Publike për zbatimin e këtij vendimi.</w:t>
      </w:r>
    </w:p>
    <w:p w:rsidR="00BC3DC9" w:rsidRPr="009D2DAF" w:rsidRDefault="00BC3DC9" w:rsidP="00BC3DC9">
      <w:pPr>
        <w:pStyle w:val="Paragrafi"/>
        <w:rPr>
          <w:spacing w:val="-4"/>
          <w:lang w:val="sq-AL"/>
        </w:rPr>
      </w:pPr>
      <w:r w:rsidRPr="009D2DAF">
        <w:rPr>
          <w:spacing w:val="-4"/>
          <w:lang w:val="sq-AL"/>
        </w:rPr>
        <w:t>Ky vendim hyn në fuqi menjëherë dhe botohet në Fletoren Zyrtare.</w:t>
      </w:r>
    </w:p>
    <w:p w:rsidR="00BC3DC9" w:rsidRPr="009D2DAF" w:rsidRDefault="00BC3DC9" w:rsidP="00BC3DC9">
      <w:pPr>
        <w:pStyle w:val="Hapesira7"/>
        <w:rPr>
          <w:lang w:val="sq-AL"/>
        </w:rPr>
      </w:pPr>
    </w:p>
    <w:p w:rsidR="00BC3DC9" w:rsidRPr="009D2DAF" w:rsidRDefault="00BC3DC9" w:rsidP="00BC3DC9">
      <w:pPr>
        <w:pStyle w:val="Autoriteti"/>
        <w:rPr>
          <w:lang w:val="sq-AL"/>
        </w:rPr>
      </w:pPr>
      <w:r w:rsidRPr="009D2DAF">
        <w:rPr>
          <w:lang w:val="sq-AL"/>
        </w:rPr>
        <w:t>KRYEMINISTRI</w:t>
      </w:r>
    </w:p>
    <w:p w:rsidR="00BC3DC9" w:rsidRPr="009D2DAF" w:rsidRDefault="00BC3DC9" w:rsidP="00BC3DC9">
      <w:pPr>
        <w:pStyle w:val="AutoritetiEmer"/>
        <w:rPr>
          <w:lang w:val="sq-AL"/>
        </w:rPr>
      </w:pPr>
      <w:r w:rsidRPr="009D2DAF">
        <w:rPr>
          <w:lang w:val="sq-AL"/>
        </w:rPr>
        <w:t>Edi Rama</w:t>
      </w:r>
    </w:p>
    <w:p w:rsidR="00BC3DC9" w:rsidRDefault="00BC3DC9" w:rsidP="00BC3DC9">
      <w:pPr>
        <w:pStyle w:val="Paragrafi"/>
        <w:rPr>
          <w:lang w:val="sq-AL"/>
        </w:rPr>
      </w:pPr>
    </w:p>
    <w:p w:rsidR="00FD57DC" w:rsidRDefault="00BC3DC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C3DC9"/>
    <w:rsid w:val="002E7553"/>
    <w:rsid w:val="00332E0F"/>
    <w:rsid w:val="00455FC5"/>
    <w:rsid w:val="004A4709"/>
    <w:rsid w:val="00627136"/>
    <w:rsid w:val="00745C21"/>
    <w:rsid w:val="007A33AA"/>
    <w:rsid w:val="00912120"/>
    <w:rsid w:val="00A3508F"/>
    <w:rsid w:val="00B441A3"/>
    <w:rsid w:val="00BC3D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C3D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C3D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3DC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C3D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C3DC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C3DC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C3DC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C3DC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C3D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3D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3D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3DC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C3DC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C3DC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>Grizli777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2015-02-09T10:16:00Z</dcterms:created>
  <dcterms:modified xsi:type="dcterms:W3CDTF">2015-02-09T10:16:00Z</dcterms:modified>
</cp:coreProperties>
</file>