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40A" w:rsidRPr="009D2DAF" w:rsidRDefault="0035740A" w:rsidP="0035740A">
      <w:pPr>
        <w:pStyle w:val="Akti"/>
        <w:rPr>
          <w:lang w:val="sq-AL"/>
        </w:rPr>
      </w:pPr>
      <w:r w:rsidRPr="009D2DAF">
        <w:rPr>
          <w:lang w:val="sq-AL"/>
        </w:rPr>
        <w:t>VENDIM</w:t>
      </w:r>
    </w:p>
    <w:p w:rsidR="0035740A" w:rsidRPr="009D2DAF" w:rsidRDefault="0035740A" w:rsidP="0035740A">
      <w:pPr>
        <w:pStyle w:val="NumriData"/>
        <w:rPr>
          <w:lang w:val="sq-AL"/>
        </w:rPr>
      </w:pPr>
      <w:r w:rsidRPr="009D2DAF">
        <w:rPr>
          <w:lang w:val="sq-AL"/>
        </w:rPr>
        <w:t>Nr.</w:t>
      </w:r>
      <w:r>
        <w:rPr>
          <w:lang w:val="sq-AL"/>
        </w:rPr>
        <w:t xml:space="preserve"> </w:t>
      </w:r>
      <w:r w:rsidRPr="009D2DAF">
        <w:rPr>
          <w:lang w:val="sq-AL"/>
        </w:rPr>
        <w:t>82, datë 28.1.2015</w:t>
      </w:r>
    </w:p>
    <w:p w:rsidR="0035740A" w:rsidRPr="009D2DAF" w:rsidRDefault="0035740A" w:rsidP="0035740A">
      <w:pPr>
        <w:pStyle w:val="Hapesira7"/>
        <w:rPr>
          <w:lang w:val="sq-AL"/>
        </w:rPr>
      </w:pPr>
    </w:p>
    <w:p w:rsidR="0035740A" w:rsidRDefault="0035740A" w:rsidP="00790A6D">
      <w:pPr>
        <w:pStyle w:val="Titulli"/>
        <w:rPr>
          <w:lang w:val="sq-AL"/>
        </w:rPr>
      </w:pPr>
      <w:r w:rsidRPr="009D2DAF">
        <w:rPr>
          <w:lang w:val="sq-AL"/>
        </w:rPr>
        <w:t>PËR SHPRONËSIMIN, PËR INTERES PUBLIK, TË PRONARËVE TË PASURIVE TË PALUAJTSHME, PRONË PRIVATE, QË PREKEN NGA REALIZIMI I PROJEKTIT “RIKONSTRUKSION DHE ZGJERIM I RRUGËS “</w:t>
      </w:r>
      <w:proofErr w:type="spellStart"/>
      <w:r w:rsidRPr="009D2DAF">
        <w:rPr>
          <w:lang w:val="sq-AL"/>
        </w:rPr>
        <w:t>DON</w:t>
      </w:r>
      <w:proofErr w:type="spellEnd"/>
      <w:r w:rsidRPr="009D2DAF">
        <w:rPr>
          <w:lang w:val="sq-AL"/>
        </w:rPr>
        <w:t xml:space="preserve"> GJON BUZUKU”, KORÇË”</w:t>
      </w:r>
    </w:p>
    <w:p w:rsidR="00790A6D" w:rsidRPr="00790A6D" w:rsidRDefault="00790A6D" w:rsidP="00790A6D">
      <w:pPr>
        <w:pStyle w:val="NoSpacing"/>
        <w:jc w:val="center"/>
        <w:rPr>
          <w:rFonts w:ascii="Garamond" w:hAnsi="Garamond"/>
          <w:i/>
          <w:sz w:val="24"/>
          <w:szCs w:val="24"/>
          <w:lang w:val="sq-AL"/>
        </w:rPr>
      </w:pPr>
      <w:r w:rsidRPr="00790A6D">
        <w:rPr>
          <w:rFonts w:ascii="Garamond" w:hAnsi="Garamond"/>
          <w:i/>
          <w:sz w:val="24"/>
          <w:szCs w:val="24"/>
          <w:lang w:val="sq-AL"/>
        </w:rPr>
        <w:t xml:space="preserve">(Ndryshuar me </w:t>
      </w:r>
      <w:proofErr w:type="spellStart"/>
      <w:r w:rsidRPr="00790A6D">
        <w:rPr>
          <w:rFonts w:ascii="Garamond" w:hAnsi="Garamond"/>
          <w:i/>
          <w:sz w:val="24"/>
          <w:szCs w:val="24"/>
          <w:lang w:val="sq-AL"/>
        </w:rPr>
        <w:t>VKM</w:t>
      </w:r>
      <w:proofErr w:type="spellEnd"/>
      <w:r w:rsidRPr="00790A6D">
        <w:rPr>
          <w:rFonts w:ascii="Garamond" w:hAnsi="Garamond"/>
          <w:i/>
          <w:sz w:val="24"/>
          <w:szCs w:val="24"/>
          <w:lang w:val="sq-AL"/>
        </w:rPr>
        <w:t xml:space="preserve"> nr. 831, datë 7.10.2015</w:t>
      </w:r>
      <w:r w:rsidR="00A66D70">
        <w:rPr>
          <w:rFonts w:ascii="Garamond" w:hAnsi="Garamond"/>
          <w:i/>
          <w:sz w:val="24"/>
          <w:szCs w:val="24"/>
          <w:lang w:val="sq-AL"/>
        </w:rPr>
        <w:t>; nr. 498, datë 29.8.2018</w:t>
      </w:r>
      <w:r w:rsidRPr="00790A6D">
        <w:rPr>
          <w:rFonts w:ascii="Garamond" w:hAnsi="Garamond"/>
          <w:i/>
          <w:sz w:val="24"/>
          <w:szCs w:val="24"/>
          <w:lang w:val="sq-AL"/>
        </w:rPr>
        <w:t>)</w:t>
      </w:r>
    </w:p>
    <w:p w:rsidR="00790A6D" w:rsidRPr="00790A6D" w:rsidRDefault="00790A6D" w:rsidP="00790A6D">
      <w:pPr>
        <w:pStyle w:val="NoSpacing"/>
        <w:jc w:val="right"/>
        <w:rPr>
          <w:rFonts w:ascii="Garamond" w:hAnsi="Garamond"/>
          <w:i/>
          <w:sz w:val="24"/>
          <w:szCs w:val="24"/>
          <w:lang w:val="sq-AL"/>
        </w:rPr>
      </w:pPr>
      <w:r w:rsidRPr="00790A6D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790A6D" w:rsidRPr="00790A6D" w:rsidRDefault="00790A6D" w:rsidP="00790A6D">
      <w:pPr>
        <w:pStyle w:val="NoSpacing"/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35740A" w:rsidRPr="009D2DAF" w:rsidRDefault="0035740A" w:rsidP="0035740A">
      <w:pPr>
        <w:pStyle w:val="Paragrafi"/>
        <w:rPr>
          <w:spacing w:val="-4"/>
          <w:lang w:val="sq-AL"/>
        </w:rPr>
      </w:pPr>
      <w:r w:rsidRPr="009D2DAF">
        <w:rPr>
          <w:spacing w:val="-4"/>
          <w:lang w:val="sq-AL"/>
        </w:rPr>
        <w:t>Në mbështetje të nenit 100 të Kushtetutës dhe të neneve 5, pika 1, 20 e 21, të ligjit nr.</w:t>
      </w:r>
      <w:r>
        <w:rPr>
          <w:spacing w:val="-4"/>
          <w:lang w:val="sq-AL"/>
        </w:rPr>
        <w:t xml:space="preserve"> </w:t>
      </w:r>
      <w:r w:rsidRPr="009D2DAF">
        <w:rPr>
          <w:spacing w:val="-4"/>
          <w:lang w:val="sq-AL"/>
        </w:rPr>
        <w:t xml:space="preserve">8561, datë 22.12.1999, “Për shpronësimet dhe marrjen në përdorim të përkohshëm të pasurisë, pronë private, për interes publik”, me propozimin e ministrit të Zhvillimit Urban dhe Turizmit, Këshilli i Ministrave </w:t>
      </w:r>
    </w:p>
    <w:p w:rsidR="0035740A" w:rsidRPr="009D2DAF" w:rsidRDefault="0035740A" w:rsidP="0035740A">
      <w:pPr>
        <w:pStyle w:val="Vendosi"/>
        <w:rPr>
          <w:spacing w:val="-4"/>
          <w:lang w:val="sq-AL"/>
        </w:rPr>
      </w:pPr>
      <w:r w:rsidRPr="009D2DAF">
        <w:rPr>
          <w:spacing w:val="-4"/>
          <w:lang w:val="sq-AL"/>
        </w:rPr>
        <w:t>VENDOSI:</w:t>
      </w:r>
    </w:p>
    <w:p w:rsidR="0035740A" w:rsidRPr="009D2DAF" w:rsidRDefault="0035740A" w:rsidP="0035740A">
      <w:pPr>
        <w:pStyle w:val="Hapesira7"/>
        <w:rPr>
          <w:spacing w:val="-4"/>
          <w:lang w:val="sq-AL"/>
        </w:rPr>
      </w:pPr>
    </w:p>
    <w:p w:rsidR="0035740A" w:rsidRPr="009D2DAF" w:rsidRDefault="0035740A" w:rsidP="0035740A">
      <w:pPr>
        <w:pStyle w:val="Paragrafi"/>
        <w:rPr>
          <w:spacing w:val="-4"/>
          <w:lang w:val="sq-AL"/>
        </w:rPr>
      </w:pPr>
      <w:r w:rsidRPr="009D2DAF">
        <w:rPr>
          <w:spacing w:val="-4"/>
          <w:lang w:val="sq-AL"/>
        </w:rPr>
        <w:t>1. Shpronësimin, për interes publik, të pronarëve të pasurive të paluajtshme, pronë private, që preken nga realizimi i projektit “Rikonstruksion dhe zgjerim i rrugës “Don Gjon Buzuku”, Korçë”.</w:t>
      </w:r>
    </w:p>
    <w:p w:rsidR="0035740A" w:rsidRPr="009D2DAF" w:rsidRDefault="0035740A" w:rsidP="0035740A">
      <w:pPr>
        <w:pStyle w:val="Paragrafi"/>
        <w:rPr>
          <w:spacing w:val="-4"/>
          <w:lang w:val="sq-AL"/>
        </w:rPr>
      </w:pPr>
      <w:r w:rsidRPr="009D2DAF">
        <w:rPr>
          <w:spacing w:val="-4"/>
          <w:lang w:val="sq-AL"/>
        </w:rPr>
        <w:t>2. Shpronësimi të bëhet në favor të Bashkisë Korçë.</w:t>
      </w:r>
    </w:p>
    <w:p w:rsidR="00A66D70" w:rsidRPr="00A66D70" w:rsidRDefault="0035740A" w:rsidP="00790A6D">
      <w:pPr>
        <w:pStyle w:val="Paragrafi"/>
        <w:rPr>
          <w:spacing w:val="-4"/>
          <w:lang w:val="sq-AL"/>
        </w:rPr>
      </w:pPr>
      <w:r w:rsidRPr="009D2DAF">
        <w:rPr>
          <w:spacing w:val="-4"/>
          <w:lang w:val="sq-AL"/>
        </w:rPr>
        <w:t xml:space="preserve">3. Pronarët e pasurive të paluajtshme, që shpronësohen, të kompensohen në vlerë të plotë, sipas masës përkatëse që </w:t>
      </w:r>
      <w:r w:rsidRPr="00D74277">
        <w:rPr>
          <w:spacing w:val="-4"/>
          <w:lang w:val="sq-AL"/>
        </w:rPr>
        <w:t xml:space="preserve">paraqitet në </w:t>
      </w:r>
      <w:r w:rsidRPr="00A66D70">
        <w:rPr>
          <w:spacing w:val="-4"/>
          <w:lang w:val="sq-AL"/>
        </w:rPr>
        <w:t xml:space="preserve">tabelën bashkëlidhur këtij vendimi, për pasuritë truall, banesë dhe ndërtesë, me një vlerë të përgjithshme prej </w:t>
      </w:r>
      <w:r w:rsidR="00A66D70" w:rsidRPr="00A66D70">
        <w:rPr>
          <w:i/>
          <w:lang w:val="sq-AL"/>
        </w:rPr>
        <w:t>77 567 636 (shtatëdhjetë e shtatë milionë e pesëqind e gjashtëdhjetë e shtatë mijë e gjashtëqind e tridhjetë e gjashtë) lekë</w:t>
      </w:r>
      <w:r w:rsidR="00A66D70" w:rsidRPr="00A66D70">
        <w:rPr>
          <w:i/>
          <w:spacing w:val="-4"/>
          <w:lang w:val="sq-AL"/>
        </w:rPr>
        <w:t>sh.</w:t>
      </w:r>
      <w:r w:rsidR="00A66D70" w:rsidRPr="00A66D70">
        <w:rPr>
          <w:spacing w:val="-4"/>
          <w:lang w:val="sq-AL"/>
        </w:rPr>
        <w:t xml:space="preserve"> </w:t>
      </w:r>
    </w:p>
    <w:p w:rsidR="0035740A" w:rsidRPr="00D74277" w:rsidRDefault="0035740A" w:rsidP="00790A6D">
      <w:pPr>
        <w:pStyle w:val="Paragrafi"/>
        <w:rPr>
          <w:i/>
          <w:spacing w:val="-4"/>
          <w:lang w:val="sq-AL"/>
        </w:rPr>
      </w:pPr>
      <w:r w:rsidRPr="00A66D70">
        <w:rPr>
          <w:spacing w:val="-4"/>
          <w:lang w:val="sq-AL"/>
        </w:rPr>
        <w:t xml:space="preserve">4. Vlera e përgjithshme e shpronësimit prej </w:t>
      </w:r>
      <w:r w:rsidR="00A66D70" w:rsidRPr="00A66D70">
        <w:rPr>
          <w:i/>
          <w:lang w:val="sq-AL"/>
        </w:rPr>
        <w:t>77 567 636 (shtatëdhjetë e shtatë milionë e pesëqind e gjashtëdhjetë e shtatë mijë e gjashtëqind e tridhjetë e gjashtë) lekë</w:t>
      </w:r>
      <w:r w:rsidR="00A66D70" w:rsidRPr="00A66D70">
        <w:rPr>
          <w:i/>
          <w:spacing w:val="-4"/>
          <w:lang w:val="sq-AL"/>
        </w:rPr>
        <w:t xml:space="preserve">sh </w:t>
      </w:r>
      <w:r w:rsidR="00790A6D" w:rsidRPr="00A66D70">
        <w:rPr>
          <w:i/>
          <w:spacing w:val="-4"/>
          <w:lang w:val="sq-AL"/>
        </w:rPr>
        <w:t xml:space="preserve"> </w:t>
      </w:r>
      <w:r w:rsidRPr="00A66D70">
        <w:rPr>
          <w:spacing w:val="-4"/>
          <w:lang w:val="sq-AL"/>
        </w:rPr>
        <w:t xml:space="preserve">të përballohet nga subjekti kërkues, Bashkia Korçë, kurse shpenzimet procedurale, në vlerën 50 000 (pesëdhjetë </w:t>
      </w:r>
      <w:r w:rsidRPr="00D74277">
        <w:rPr>
          <w:spacing w:val="-4"/>
          <w:lang w:val="sq-AL"/>
        </w:rPr>
        <w:t>mijë) lekë, të përballohen nga buxheti i vitit 2015, miratuar për Ministrinë e Zhvillimit Urban dhe Turizmit.</w:t>
      </w:r>
    </w:p>
    <w:p w:rsidR="0035740A" w:rsidRPr="00D74277" w:rsidRDefault="0035740A" w:rsidP="0035740A">
      <w:pPr>
        <w:pStyle w:val="Paragrafi"/>
        <w:rPr>
          <w:spacing w:val="-4"/>
          <w:lang w:val="sq-AL"/>
        </w:rPr>
      </w:pPr>
      <w:r w:rsidRPr="00D74277">
        <w:rPr>
          <w:spacing w:val="-4"/>
          <w:lang w:val="sq-AL"/>
        </w:rPr>
        <w:t>5. Shpronësimi të fillojë në datën 5.2.2015.</w:t>
      </w:r>
    </w:p>
    <w:p w:rsidR="0035740A" w:rsidRPr="00D74277" w:rsidRDefault="0035740A" w:rsidP="0035740A">
      <w:pPr>
        <w:pStyle w:val="Paragrafi"/>
        <w:rPr>
          <w:spacing w:val="-4"/>
          <w:lang w:val="sq-AL"/>
        </w:rPr>
      </w:pPr>
      <w:r w:rsidRPr="00D74277">
        <w:rPr>
          <w:spacing w:val="-4"/>
          <w:lang w:val="sq-AL"/>
        </w:rPr>
        <w:t>6. Pronarët e përmendur në listën, që i bashkëlidhet këtij vendimi, të kompensohen, për efekt shpronësimi, pasi të kenë paraqitur dokumentacionin e plotë të pronësisë pranë Bashkisë Korçë.</w:t>
      </w:r>
    </w:p>
    <w:p w:rsidR="0035740A" w:rsidRPr="009D2DAF" w:rsidRDefault="0035740A" w:rsidP="0035740A">
      <w:pPr>
        <w:pStyle w:val="Paragrafi"/>
        <w:rPr>
          <w:spacing w:val="-4"/>
          <w:lang w:val="sq-AL"/>
        </w:rPr>
      </w:pPr>
      <w:r w:rsidRPr="00D74277">
        <w:rPr>
          <w:spacing w:val="-4"/>
          <w:lang w:val="sq-AL"/>
        </w:rPr>
        <w:t xml:space="preserve">7. Zyra Qendrore e Regjistrimit të Pasurive të Paluajtshme dhe Zyra Vendore e Regjistrimit të Pasurive të Paluajtshme Korçë, brenda 30 (tridhjetë) ditëve </w:t>
      </w:r>
      <w:r w:rsidRPr="009D2DAF">
        <w:rPr>
          <w:spacing w:val="-4"/>
          <w:lang w:val="sq-AL"/>
        </w:rPr>
        <w:t>nga data e miratimit të këtij vendimi, në bashkëpunim me Bashkinë Korçë, të fillojnë procedurat për hedhjen e gjurmës së projektit mbi hartën treguese të regjistrimit sipas planimetrisë së shpronësimit të miratuar dhe të bëjnë kalimin e pronësisë për pasuritë e shpronësuara në favor të shtetit.</w:t>
      </w:r>
    </w:p>
    <w:p w:rsidR="0035740A" w:rsidRPr="009D2DAF" w:rsidRDefault="0035740A" w:rsidP="0035740A">
      <w:pPr>
        <w:pStyle w:val="Paragrafi"/>
        <w:rPr>
          <w:spacing w:val="-4"/>
          <w:lang w:val="sq-AL"/>
        </w:rPr>
      </w:pPr>
      <w:r w:rsidRPr="009D2DAF">
        <w:rPr>
          <w:spacing w:val="-4"/>
          <w:lang w:val="sq-AL"/>
        </w:rPr>
        <w:t>8. Zyra Vendore e Regjistrimit të Pasurive të Paluajtshme Korçë të pezullojë të gjitha transaksionet me pasuritë e shpronësuara deri në momentin kur do të realizohen procesi i hedhjes s</w:t>
      </w:r>
      <w:r>
        <w:rPr>
          <w:spacing w:val="-4"/>
          <w:lang w:val="sq-AL"/>
        </w:rPr>
        <w:t>ë</w:t>
      </w:r>
      <w:r w:rsidRPr="009D2DAF">
        <w:rPr>
          <w:spacing w:val="-4"/>
          <w:lang w:val="sq-AL"/>
        </w:rPr>
        <w:t xml:space="preserve"> gjurmës së projektit mbi hartën treguese të regjistrimit dhe kalimi i pronësisë për pasuritë e shpronësuara.</w:t>
      </w:r>
    </w:p>
    <w:p w:rsidR="0035740A" w:rsidRPr="009D2DAF" w:rsidRDefault="0035740A" w:rsidP="0035740A">
      <w:pPr>
        <w:pStyle w:val="Paragrafi"/>
        <w:rPr>
          <w:spacing w:val="-4"/>
          <w:lang w:val="sq-AL"/>
        </w:rPr>
      </w:pPr>
      <w:r w:rsidRPr="009D2DAF">
        <w:rPr>
          <w:spacing w:val="-4"/>
          <w:lang w:val="sq-AL"/>
        </w:rPr>
        <w:t>9. Ngarkohen Ministria e Financave, Ministria e Zhvillimit Urban dhe Turizmit, Zyra Qendrore e Regjistrimit të Pasurive të Paluajtshme, Zyra Vendore e Regjistrimit të Pasurive të Paluajtshme Korçë dhe Bashkia Korçë për zbatimin e këtij vendimi.</w:t>
      </w:r>
    </w:p>
    <w:p w:rsidR="0035740A" w:rsidRPr="009D2DAF" w:rsidRDefault="0035740A" w:rsidP="0035740A">
      <w:pPr>
        <w:pStyle w:val="Paragrafi"/>
        <w:rPr>
          <w:spacing w:val="-4"/>
          <w:lang w:val="sq-AL"/>
        </w:rPr>
      </w:pPr>
      <w:r w:rsidRPr="009D2DAF">
        <w:rPr>
          <w:spacing w:val="-4"/>
          <w:lang w:val="sq-AL"/>
        </w:rPr>
        <w:t>Ky vendim hyn në fuqi menjëherë dhe botohet në Fletoren Zyrtare.</w:t>
      </w:r>
    </w:p>
    <w:p w:rsidR="002C27CD" w:rsidRDefault="002C27CD" w:rsidP="0035740A">
      <w:pPr>
        <w:pStyle w:val="Autoriteti"/>
        <w:rPr>
          <w:lang w:val="sq-AL"/>
        </w:rPr>
      </w:pPr>
    </w:p>
    <w:p w:rsidR="0035740A" w:rsidRPr="009D2DAF" w:rsidRDefault="0035740A" w:rsidP="0035740A">
      <w:pPr>
        <w:pStyle w:val="Autoriteti"/>
        <w:rPr>
          <w:lang w:val="sq-AL"/>
        </w:rPr>
      </w:pPr>
      <w:bookmarkStart w:id="0" w:name="_GoBack"/>
      <w:bookmarkEnd w:id="0"/>
      <w:r w:rsidRPr="009D2DAF">
        <w:rPr>
          <w:lang w:val="sq-AL"/>
        </w:rPr>
        <w:t>KRYEMINISTRI</w:t>
      </w:r>
    </w:p>
    <w:p w:rsidR="0035740A" w:rsidRPr="009D2DAF" w:rsidRDefault="0035740A" w:rsidP="0035740A">
      <w:pPr>
        <w:pStyle w:val="AutoritetiEmer"/>
        <w:rPr>
          <w:lang w:val="sq-AL"/>
        </w:rPr>
      </w:pPr>
      <w:r w:rsidRPr="009D2DAF">
        <w:rPr>
          <w:lang w:val="sq-AL"/>
        </w:rPr>
        <w:t>Edi Rama</w:t>
      </w:r>
    </w:p>
    <w:p w:rsidR="0035740A" w:rsidRPr="009D2DAF" w:rsidRDefault="0035740A" w:rsidP="0035740A">
      <w:pPr>
        <w:rPr>
          <w:lang w:val="sq-AL"/>
        </w:rPr>
        <w:sectPr w:rsidR="0035740A" w:rsidRPr="009D2DAF" w:rsidSect="009E3186">
          <w:pgSz w:w="11907" w:h="16840" w:code="9"/>
          <w:pgMar w:top="1418" w:right="1418" w:bottom="1418" w:left="1418" w:header="1304" w:footer="1134" w:gutter="0"/>
          <w:pgNumType w:start="376"/>
          <w:cols w:space="454"/>
          <w:docGrid w:linePitch="360"/>
        </w:sectPr>
      </w:pPr>
    </w:p>
    <w:p w:rsidR="0035740A" w:rsidRPr="009D2DAF" w:rsidRDefault="0035740A" w:rsidP="0035740A">
      <w:pPr>
        <w:rPr>
          <w:lang w:val="sq-AL"/>
        </w:rPr>
      </w:pPr>
    </w:p>
    <w:p w:rsidR="0035740A" w:rsidRPr="009D2DAF" w:rsidRDefault="0035740A" w:rsidP="0035740A">
      <w:pPr>
        <w:rPr>
          <w:lang w:val="sq-AL"/>
        </w:rPr>
      </w:pPr>
    </w:p>
    <w:p w:rsidR="0035740A" w:rsidRPr="009D2DAF" w:rsidRDefault="0035740A" w:rsidP="0035740A">
      <w:pPr>
        <w:rPr>
          <w:lang w:val="sq-AL"/>
        </w:rPr>
      </w:pPr>
    </w:p>
    <w:p w:rsidR="0035740A" w:rsidRDefault="0035740A" w:rsidP="0035740A">
      <w:pPr>
        <w:ind w:firstLine="0"/>
        <w:rPr>
          <w:lang w:val="sq-AL"/>
        </w:rPr>
        <w:sectPr w:rsidR="0035740A" w:rsidSect="008C4BE5">
          <w:type w:val="continuous"/>
          <w:pgSz w:w="11907" w:h="16840" w:code="9"/>
          <w:pgMar w:top="720" w:right="1134" w:bottom="720" w:left="1134" w:header="851" w:footer="851" w:gutter="0"/>
          <w:pgNumType w:start="3"/>
          <w:cols w:space="454"/>
          <w:docGrid w:linePitch="360"/>
        </w:sectPr>
      </w:pPr>
    </w:p>
    <w:p w:rsidR="0035740A" w:rsidRPr="009D2DAF" w:rsidRDefault="0035740A" w:rsidP="0035740A">
      <w:pPr>
        <w:pStyle w:val="Paragrafi"/>
        <w:rPr>
          <w:sz w:val="22"/>
          <w:lang w:val="sq-AL"/>
        </w:rPr>
      </w:pPr>
      <w:r w:rsidRPr="009D2DAF">
        <w:rPr>
          <w:sz w:val="22"/>
          <w:lang w:val="sq-AL"/>
        </w:rPr>
        <w:lastRenderedPageBreak/>
        <w:t>TABELA E DETAJUAR E VLERËS SË SHPRONËSIMIT PËR PROJEKTIN “RIKONSTRUKSION DHE ZGJERIM I RRUGËS “DON GJON BUZUKU” KORÇË</w:t>
      </w:r>
    </w:p>
    <w:p w:rsidR="0035740A" w:rsidRDefault="0035740A" w:rsidP="0035740A">
      <w:pPr>
        <w:pStyle w:val="Paragrafi"/>
        <w:rPr>
          <w:lang w:val="sq-AL"/>
        </w:rPr>
      </w:pPr>
    </w:p>
    <w:p w:rsidR="00790A6D" w:rsidRPr="009D2DAF" w:rsidRDefault="00790A6D" w:rsidP="0035740A">
      <w:pPr>
        <w:pStyle w:val="Paragrafi"/>
        <w:rPr>
          <w:lang w:val="sq-AL"/>
        </w:rPr>
      </w:pPr>
    </w:p>
    <w:tbl>
      <w:tblPr>
        <w:tblW w:w="5826" w:type="pct"/>
        <w:tblInd w:w="-702" w:type="dxa"/>
        <w:tblLook w:val="04A0" w:firstRow="1" w:lastRow="0" w:firstColumn="1" w:lastColumn="0" w:noHBand="0" w:noVBand="1"/>
      </w:tblPr>
      <w:tblGrid>
        <w:gridCol w:w="675"/>
        <w:gridCol w:w="831"/>
        <w:gridCol w:w="2501"/>
        <w:gridCol w:w="838"/>
        <w:gridCol w:w="831"/>
        <w:gridCol w:w="831"/>
        <w:gridCol w:w="683"/>
        <w:gridCol w:w="905"/>
        <w:gridCol w:w="905"/>
        <w:gridCol w:w="757"/>
        <w:gridCol w:w="830"/>
        <w:gridCol w:w="1087"/>
        <w:gridCol w:w="1161"/>
        <w:gridCol w:w="1087"/>
        <w:gridCol w:w="831"/>
        <w:gridCol w:w="905"/>
        <w:gridCol w:w="1087"/>
        <w:gridCol w:w="1161"/>
      </w:tblGrid>
      <w:tr w:rsidR="001A228B" w:rsidRPr="001A228B" w:rsidTr="001A228B">
        <w:trPr>
          <w:trHeight w:val="888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4"/>
                <w:sz w:val="14"/>
                <w:szCs w:val="14"/>
              </w:rPr>
            </w:pPr>
            <w:proofErr w:type="spellStart"/>
            <w:r w:rsidRPr="008B2D5E">
              <w:rPr>
                <w:rFonts w:ascii="Arial" w:eastAsia="Times New Roman" w:hAnsi="Arial" w:cs="Arial"/>
                <w:color w:val="000000"/>
                <w:spacing w:val="-4"/>
                <w:sz w:val="14"/>
                <w:szCs w:val="14"/>
              </w:rPr>
              <w:t>Nr</w:t>
            </w:r>
            <w:proofErr w:type="spellEnd"/>
            <w:r w:rsidRPr="008B2D5E">
              <w:rPr>
                <w:rFonts w:ascii="Arial" w:eastAsia="Times New Roman" w:hAnsi="Arial" w:cs="Arial"/>
                <w:color w:val="000000"/>
                <w:spacing w:val="-4"/>
                <w:sz w:val="14"/>
                <w:szCs w:val="14"/>
              </w:rPr>
              <w:t xml:space="preserve">. 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</w:pPr>
            <w:proofErr w:type="spellStart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>Nr</w:t>
            </w:r>
            <w:proofErr w:type="spellEnd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 xml:space="preserve">. </w:t>
            </w:r>
            <w:proofErr w:type="spellStart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>pasurie</w:t>
            </w:r>
            <w:proofErr w:type="spellEnd"/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</w:pPr>
            <w:proofErr w:type="spellStart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>Emër</w:t>
            </w:r>
            <w:proofErr w:type="spellEnd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 xml:space="preserve">, </w:t>
            </w:r>
            <w:proofErr w:type="spellStart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>atësi</w:t>
            </w:r>
            <w:proofErr w:type="spellEnd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 xml:space="preserve">, </w:t>
            </w:r>
            <w:proofErr w:type="spellStart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>mbiemër</w:t>
            </w:r>
            <w:proofErr w:type="spellEnd"/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</w:pPr>
            <w:proofErr w:type="spellStart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>Lloji</w:t>
            </w:r>
            <w:proofErr w:type="spellEnd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 xml:space="preserve"> </w:t>
            </w:r>
            <w:proofErr w:type="spellStart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>i</w:t>
            </w:r>
            <w:proofErr w:type="spellEnd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 xml:space="preserve"> </w:t>
            </w:r>
            <w:proofErr w:type="spellStart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>pasurisë</w:t>
            </w:r>
            <w:proofErr w:type="spellEnd"/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 xml:space="preserve">Sip. </w:t>
            </w:r>
            <w:proofErr w:type="spellStart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>truall</w:t>
            </w:r>
            <w:proofErr w:type="spellEnd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 xml:space="preserve"> </w:t>
            </w:r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 xml:space="preserve">total </w:t>
            </w:r>
            <w:proofErr w:type="spellStart"/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>sipas</w:t>
            </w:r>
            <w:proofErr w:type="spellEnd"/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 xml:space="preserve"> </w:t>
            </w:r>
            <w:proofErr w:type="spellStart"/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>ZVRPP</w:t>
            </w:r>
            <w:proofErr w:type="spellEnd"/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 xml:space="preserve"> </w:t>
            </w:r>
            <w:proofErr w:type="spellStart"/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>m</w:t>
            </w:r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  <w:vertAlign w:val="superscript"/>
              </w:rPr>
              <w:t>2</w:t>
            </w:r>
            <w:proofErr w:type="spellEnd"/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</w:pPr>
            <w:proofErr w:type="spellStart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>Vlera</w:t>
            </w:r>
            <w:proofErr w:type="spellEnd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 xml:space="preserve"> </w:t>
            </w:r>
            <w:proofErr w:type="spellStart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>truall</w:t>
            </w:r>
            <w:proofErr w:type="spellEnd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 xml:space="preserve"> </w:t>
            </w:r>
            <w:proofErr w:type="spellStart"/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>lekë</w:t>
            </w:r>
            <w:proofErr w:type="spellEnd"/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>/</w:t>
            </w:r>
            <w:proofErr w:type="spellStart"/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>m</w:t>
            </w:r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  <w:vertAlign w:val="superscript"/>
              </w:rPr>
              <w:t>2</w:t>
            </w:r>
            <w:proofErr w:type="spellEnd"/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</w:pPr>
            <w:proofErr w:type="spellStart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>Nr</w:t>
            </w:r>
            <w:proofErr w:type="spellEnd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 xml:space="preserve">. </w:t>
            </w:r>
            <w:proofErr w:type="spellStart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>kate</w:t>
            </w:r>
            <w:proofErr w:type="spellEnd"/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 xml:space="preserve">Sip. </w:t>
            </w:r>
            <w:proofErr w:type="spellStart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>banesë</w:t>
            </w:r>
            <w:proofErr w:type="spellEnd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 xml:space="preserve"> </w:t>
            </w:r>
            <w:proofErr w:type="spellStart"/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>totale</w:t>
            </w:r>
            <w:proofErr w:type="spellEnd"/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 xml:space="preserve"> </w:t>
            </w:r>
            <w:proofErr w:type="spellStart"/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>nd</w:t>
            </w:r>
            <w:proofErr w:type="spellEnd"/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>. (</w:t>
            </w:r>
            <w:proofErr w:type="spellStart"/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>m</w:t>
            </w:r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  <w:vertAlign w:val="superscript"/>
              </w:rPr>
              <w:t>2</w:t>
            </w:r>
            <w:proofErr w:type="spellEnd"/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>)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</w:pPr>
            <w:proofErr w:type="spellStart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>Vlera</w:t>
            </w:r>
            <w:proofErr w:type="spellEnd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 xml:space="preserve"> </w:t>
            </w:r>
            <w:proofErr w:type="spellStart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>banesa</w:t>
            </w:r>
            <w:proofErr w:type="spellEnd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 xml:space="preserve"> </w:t>
            </w:r>
            <w:proofErr w:type="spellStart"/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>lekë</w:t>
            </w:r>
            <w:proofErr w:type="spellEnd"/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>/</w:t>
            </w:r>
            <w:proofErr w:type="spellStart"/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>m</w:t>
            </w:r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  <w:vertAlign w:val="superscript"/>
              </w:rPr>
              <w:t>2</w:t>
            </w:r>
            <w:proofErr w:type="spellEnd"/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 xml:space="preserve">Sip. </w:t>
            </w:r>
            <w:proofErr w:type="spellStart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>njësi</w:t>
            </w:r>
            <w:proofErr w:type="spellEnd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 xml:space="preserve"> </w:t>
            </w:r>
            <w:proofErr w:type="spellStart"/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>shërbim</w:t>
            </w:r>
            <w:proofErr w:type="spellEnd"/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 xml:space="preserve"> (</w:t>
            </w:r>
            <w:proofErr w:type="spellStart"/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>m</w:t>
            </w:r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  <w:vertAlign w:val="superscript"/>
              </w:rPr>
              <w:t>2</w:t>
            </w:r>
            <w:proofErr w:type="spellEnd"/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>)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 xml:space="preserve">SIP. </w:t>
            </w:r>
            <w:proofErr w:type="spellStart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>trualli</w:t>
            </w:r>
            <w:proofErr w:type="spellEnd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 xml:space="preserve"> e </w:t>
            </w:r>
            <w:proofErr w:type="spellStart"/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>pjesshme</w:t>
            </w:r>
            <w:proofErr w:type="spellEnd"/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 xml:space="preserve"> (</w:t>
            </w:r>
            <w:proofErr w:type="spellStart"/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>m</w:t>
            </w:r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  <w:vertAlign w:val="superscript"/>
              </w:rPr>
              <w:t>2</w:t>
            </w:r>
            <w:proofErr w:type="spellEnd"/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>)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</w:pPr>
            <w:proofErr w:type="spellStart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>Vlera</w:t>
            </w:r>
            <w:proofErr w:type="spellEnd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 xml:space="preserve"> e </w:t>
            </w:r>
            <w:proofErr w:type="spellStart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>truallit</w:t>
            </w:r>
            <w:proofErr w:type="spellEnd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 xml:space="preserve"> </w:t>
            </w:r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>total (</w:t>
            </w:r>
            <w:proofErr w:type="spellStart"/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>lekë</w:t>
            </w:r>
            <w:proofErr w:type="spellEnd"/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>)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</w:pPr>
            <w:proofErr w:type="spellStart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>Vlera</w:t>
            </w:r>
            <w:proofErr w:type="spellEnd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 xml:space="preserve"> e </w:t>
            </w:r>
            <w:proofErr w:type="spellStart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>banesës</w:t>
            </w:r>
            <w:proofErr w:type="spellEnd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 xml:space="preserve"> </w:t>
            </w:r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>(</w:t>
            </w:r>
            <w:proofErr w:type="spellStart"/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>lekë</w:t>
            </w:r>
            <w:proofErr w:type="spellEnd"/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>)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</w:pPr>
            <w:proofErr w:type="spellStart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>Vlera</w:t>
            </w:r>
            <w:proofErr w:type="spellEnd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 xml:space="preserve"> e </w:t>
            </w:r>
            <w:proofErr w:type="spellStart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>njësisë</w:t>
            </w:r>
            <w:proofErr w:type="spellEnd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 xml:space="preserve"> </w:t>
            </w:r>
            <w:proofErr w:type="spellStart"/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>shërbim</w:t>
            </w:r>
            <w:proofErr w:type="spellEnd"/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 xml:space="preserve"> (</w:t>
            </w:r>
            <w:proofErr w:type="spellStart"/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>lekë</w:t>
            </w:r>
            <w:proofErr w:type="spellEnd"/>
            <w:r w:rsidRPr="008B2D5E">
              <w:rPr>
                <w:rFonts w:ascii="Arial" w:eastAsia="Times New Roman" w:hAnsi="Arial" w:cs="Arial"/>
                <w:color w:val="000000"/>
                <w:spacing w:val="-4"/>
                <w:sz w:val="14"/>
                <w:szCs w:val="14"/>
              </w:rPr>
              <w:t>)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 xml:space="preserve">Sip. </w:t>
            </w:r>
            <w:proofErr w:type="spellStart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>trualli</w:t>
            </w:r>
            <w:proofErr w:type="spellEnd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 xml:space="preserve"> </w:t>
            </w:r>
            <w:proofErr w:type="spellStart"/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>nën</w:t>
            </w:r>
            <w:proofErr w:type="spellEnd"/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 xml:space="preserve"> </w:t>
            </w:r>
            <w:proofErr w:type="spellStart"/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>ndërtesë</w:t>
            </w:r>
            <w:proofErr w:type="spellEnd"/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 xml:space="preserve"> (</w:t>
            </w:r>
            <w:proofErr w:type="spellStart"/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>m</w:t>
            </w:r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  <w:vertAlign w:val="superscript"/>
              </w:rPr>
              <w:t>2</w:t>
            </w:r>
            <w:proofErr w:type="spellEnd"/>
            <w:r w:rsidRPr="008B2D5E">
              <w:rPr>
                <w:rFonts w:ascii="Arial" w:eastAsia="Times New Roman" w:hAnsi="Arial" w:cs="Arial"/>
                <w:color w:val="000000"/>
                <w:spacing w:val="-4"/>
                <w:sz w:val="14"/>
                <w:szCs w:val="14"/>
              </w:rPr>
              <w:t>)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 xml:space="preserve">Sip. </w:t>
            </w:r>
            <w:proofErr w:type="spellStart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>trualli</w:t>
            </w:r>
            <w:proofErr w:type="spellEnd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 xml:space="preserve"> </w:t>
            </w:r>
            <w:proofErr w:type="spellStart"/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>jashtë</w:t>
            </w:r>
            <w:proofErr w:type="spellEnd"/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 xml:space="preserve"> </w:t>
            </w:r>
            <w:proofErr w:type="spellStart"/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>ndërtese</w:t>
            </w:r>
            <w:proofErr w:type="spellEnd"/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 xml:space="preserve"> (</w:t>
            </w:r>
            <w:proofErr w:type="spellStart"/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>m</w:t>
            </w:r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  <w:vertAlign w:val="superscript"/>
              </w:rPr>
              <w:t>2</w:t>
            </w:r>
            <w:proofErr w:type="spellEnd"/>
            <w:r w:rsidRPr="008B2D5E">
              <w:rPr>
                <w:rFonts w:ascii="Arial" w:eastAsia="Times New Roman" w:hAnsi="Arial" w:cs="Arial"/>
                <w:color w:val="000000"/>
                <w:spacing w:val="-4"/>
                <w:sz w:val="14"/>
                <w:szCs w:val="14"/>
              </w:rPr>
              <w:t>)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</w:pPr>
            <w:proofErr w:type="spellStart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>Vlera</w:t>
            </w:r>
            <w:proofErr w:type="spellEnd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 xml:space="preserve"> e </w:t>
            </w:r>
            <w:proofErr w:type="spellStart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>truallit</w:t>
            </w:r>
            <w:proofErr w:type="spellEnd"/>
            <w:r w:rsidRPr="008B2D5E">
              <w:rPr>
                <w:rFonts w:ascii="Arial" w:eastAsia="Times New Roman" w:hAnsi="Arial" w:cs="Arial"/>
                <w:b/>
                <w:bCs/>
                <w:color w:val="000000"/>
                <w:spacing w:val="-4"/>
                <w:sz w:val="14"/>
                <w:szCs w:val="14"/>
              </w:rPr>
              <w:t xml:space="preserve"> </w:t>
            </w:r>
            <w:proofErr w:type="spellStart"/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>jashtë</w:t>
            </w:r>
            <w:proofErr w:type="spellEnd"/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 xml:space="preserve"> </w:t>
            </w:r>
            <w:proofErr w:type="spellStart"/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>ndërtesës</w:t>
            </w:r>
            <w:proofErr w:type="spellEnd"/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 xml:space="preserve"> (</w:t>
            </w:r>
            <w:proofErr w:type="spellStart"/>
            <w:r w:rsidRPr="008B2D5E">
              <w:rPr>
                <w:rFonts w:ascii="Arial" w:eastAsia="Times New Roman" w:hAnsi="Arial" w:cs="Arial"/>
                <w:b/>
                <w:color w:val="000000"/>
                <w:spacing w:val="-4"/>
                <w:sz w:val="14"/>
                <w:szCs w:val="14"/>
              </w:rPr>
              <w:t>lekë</w:t>
            </w:r>
            <w:proofErr w:type="spellEnd"/>
            <w:r w:rsidRPr="008B2D5E">
              <w:rPr>
                <w:rFonts w:ascii="Arial" w:eastAsia="Times New Roman" w:hAnsi="Arial" w:cs="Arial"/>
                <w:color w:val="000000"/>
                <w:spacing w:val="-4"/>
                <w:sz w:val="14"/>
                <w:szCs w:val="14"/>
              </w:rPr>
              <w:t>)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proofErr w:type="spellStart"/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Totali</w:t>
            </w:r>
            <w:proofErr w:type="spellEnd"/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 xml:space="preserve"> </w:t>
            </w:r>
            <w:proofErr w:type="spellStart"/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shpronësim</w:t>
            </w:r>
            <w:proofErr w:type="spellEnd"/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 xml:space="preserve"> </w:t>
            </w:r>
            <w:r w:rsidRPr="008B2D5E">
              <w:rPr>
                <w:rFonts w:ascii="Arial" w:eastAsia="Times New Roman" w:hAnsi="Arial" w:cs="Arial"/>
                <w:b/>
                <w:spacing w:val="-4"/>
                <w:sz w:val="14"/>
                <w:szCs w:val="14"/>
              </w:rPr>
              <w:t>(</w:t>
            </w:r>
            <w:proofErr w:type="spellStart"/>
            <w:r w:rsidRPr="008B2D5E">
              <w:rPr>
                <w:rFonts w:ascii="Arial" w:eastAsia="Times New Roman" w:hAnsi="Arial" w:cs="Arial"/>
                <w:b/>
                <w:spacing w:val="-4"/>
                <w:sz w:val="14"/>
                <w:szCs w:val="14"/>
              </w:rPr>
              <w:t>lekë</w:t>
            </w:r>
            <w:proofErr w:type="spellEnd"/>
            <w:r w:rsidRPr="008B2D5E">
              <w:rPr>
                <w:rFonts w:ascii="Arial" w:eastAsia="Times New Roman" w:hAnsi="Arial" w:cs="Arial"/>
                <w:b/>
                <w:spacing w:val="-4"/>
                <w:sz w:val="14"/>
                <w:szCs w:val="14"/>
              </w:rPr>
              <w:t>)</w:t>
            </w:r>
          </w:p>
        </w:tc>
      </w:tr>
      <w:tr w:rsidR="001A228B" w:rsidRPr="001A228B" w:rsidTr="001A228B">
        <w:trPr>
          <w:trHeight w:val="122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5/347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 xml:space="preserve">Rita Ali </w:t>
            </w: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Koça</w:t>
            </w:r>
            <w:proofErr w:type="spellEnd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 xml:space="preserve">, Spiro </w:t>
            </w: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Hekuran</w:t>
            </w:r>
            <w:proofErr w:type="spellEnd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 xml:space="preserve"> </w:t>
            </w: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Koça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T+Nd</w:t>
            </w:r>
            <w:proofErr w:type="spellEnd"/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79.6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7,535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2.5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137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45,230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_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6,196,510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54.8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24.8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186,868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6,383,378</w:t>
            </w:r>
          </w:p>
        </w:tc>
      </w:tr>
      <w:tr w:rsidR="001A228B" w:rsidRPr="001A228B" w:rsidTr="001A228B">
        <w:trPr>
          <w:trHeight w:val="96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5/598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Natasha Alit Strati(</w:t>
            </w:r>
            <w:proofErr w:type="spellStart"/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Zesllati</w:t>
            </w:r>
            <w:proofErr w:type="spellEnd"/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proofErr w:type="spellStart"/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T+Nd</w:t>
            </w:r>
            <w:proofErr w:type="spellEnd"/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99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7,535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29.6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45,230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_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1,338,808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58.8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40.2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302,907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1,641,715</w:t>
            </w:r>
          </w:p>
        </w:tc>
      </w:tr>
      <w:tr w:rsidR="001A228B" w:rsidRPr="001A228B" w:rsidTr="001A228B">
        <w:trPr>
          <w:trHeight w:val="69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3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5/876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Agim</w:t>
            </w:r>
            <w:proofErr w:type="spellEnd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 xml:space="preserve"> </w:t>
            </w: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Beshir</w:t>
            </w:r>
            <w:proofErr w:type="spellEnd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 xml:space="preserve"> </w:t>
            </w: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Bardhi</w:t>
            </w:r>
            <w:proofErr w:type="spellEnd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 xml:space="preserve"> + </w:t>
            </w: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bpr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T+Nd</w:t>
            </w:r>
            <w:proofErr w:type="spellEnd"/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70.5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7,535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38.5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45,230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_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1,741,355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38.5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32.0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241,120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1,982,475</w:t>
            </w:r>
          </w:p>
        </w:tc>
      </w:tr>
      <w:tr w:rsidR="001A228B" w:rsidRPr="001A228B" w:rsidTr="001A228B">
        <w:trPr>
          <w:trHeight w:val="64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5/824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Bajram</w:t>
            </w:r>
            <w:proofErr w:type="spellEnd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 xml:space="preserve"> </w:t>
            </w: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Faslli</w:t>
            </w:r>
            <w:proofErr w:type="spellEnd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 xml:space="preserve"> </w:t>
            </w: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Tako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Nd</w:t>
            </w:r>
            <w:proofErr w:type="spellEnd"/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7,535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45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45,230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_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2,035,350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45.0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0.0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2,035,350</w:t>
            </w:r>
          </w:p>
        </w:tc>
      </w:tr>
      <w:tr w:rsidR="001A228B" w:rsidRPr="001A228B" w:rsidTr="001A228B">
        <w:trPr>
          <w:trHeight w:val="350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5/130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Arben</w:t>
            </w:r>
            <w:proofErr w:type="spellEnd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 xml:space="preserve"> Feta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T+Nd</w:t>
            </w:r>
            <w:proofErr w:type="spellEnd"/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131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7,535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171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45,230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_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7,734,330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85.5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45.5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342,843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8,077,173</w:t>
            </w:r>
          </w:p>
        </w:tc>
      </w:tr>
      <w:tr w:rsidR="001A228B" w:rsidRPr="001A228B" w:rsidTr="001A228B">
        <w:trPr>
          <w:trHeight w:val="64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5/558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Jorgo</w:t>
            </w:r>
            <w:proofErr w:type="spellEnd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 xml:space="preserve"> </w:t>
            </w: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Stefa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T+Nd</w:t>
            </w:r>
            <w:proofErr w:type="spellEnd"/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114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7,535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78.08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45,230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_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3,531,558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78.1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35.9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270,657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3,802,216</w:t>
            </w:r>
          </w:p>
        </w:tc>
      </w:tr>
      <w:tr w:rsidR="001A228B" w:rsidRPr="001A228B" w:rsidTr="001A228B">
        <w:trPr>
          <w:trHeight w:val="108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5/859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Agim</w:t>
            </w:r>
            <w:proofErr w:type="spellEnd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 xml:space="preserve"> </w:t>
            </w: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Hajdar</w:t>
            </w:r>
            <w:proofErr w:type="spellEnd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 xml:space="preserve"> </w:t>
            </w: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Tefik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T+Nd</w:t>
            </w:r>
            <w:proofErr w:type="spellEnd"/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114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7,535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152.22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45,230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_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6,884,911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50.7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63.3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476,664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7,361,575</w:t>
            </w:r>
          </w:p>
        </w:tc>
      </w:tr>
      <w:tr w:rsidR="001A228B" w:rsidRPr="001A228B" w:rsidTr="001A228B">
        <w:trPr>
          <w:trHeight w:val="82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8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5/177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proofErr w:type="spellStart"/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Hydbi</w:t>
            </w:r>
            <w:proofErr w:type="spellEnd"/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 xml:space="preserve"> </w:t>
            </w:r>
            <w:proofErr w:type="spellStart"/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Sabri</w:t>
            </w:r>
            <w:proofErr w:type="spellEnd"/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 xml:space="preserve"> </w:t>
            </w:r>
            <w:proofErr w:type="spellStart"/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Kape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proofErr w:type="spellStart"/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T+Nd</w:t>
            </w:r>
            <w:proofErr w:type="spellEnd"/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135.3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7,535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45.6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45,230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_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2,062,488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91.6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43.7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329,280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2,391,768</w:t>
            </w:r>
          </w:p>
        </w:tc>
      </w:tr>
      <w:tr w:rsidR="001A228B" w:rsidRPr="001A228B" w:rsidTr="001A228B">
        <w:trPr>
          <w:trHeight w:val="64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9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5/175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Gurije</w:t>
            </w:r>
            <w:proofErr w:type="spellEnd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 xml:space="preserve"> </w:t>
            </w: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Rakollari</w:t>
            </w:r>
            <w:proofErr w:type="spellEnd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 xml:space="preserve"> +</w:t>
            </w: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bpr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T+Nd</w:t>
            </w:r>
            <w:proofErr w:type="spellEnd"/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134.4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7,535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31.9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45,230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_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1,442,837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31.9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102.5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772,338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2,215,175</w:t>
            </w:r>
          </w:p>
        </w:tc>
      </w:tr>
      <w:tr w:rsidR="001A228B" w:rsidRPr="001A228B" w:rsidTr="001A228B">
        <w:trPr>
          <w:trHeight w:val="64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10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5/426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Petrit</w:t>
            </w:r>
            <w:proofErr w:type="spellEnd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 xml:space="preserve"> Musa </w:t>
            </w: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Xhelollari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T+Nd</w:t>
            </w:r>
            <w:proofErr w:type="spellEnd"/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137.8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7,535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247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45,230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74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1,038,323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11,171,810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2,154,342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108.0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29.8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224,543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14,364,475</w:t>
            </w:r>
          </w:p>
        </w:tc>
      </w:tr>
      <w:tr w:rsidR="001A228B" w:rsidRPr="001A228B" w:rsidTr="001A228B">
        <w:trPr>
          <w:trHeight w:val="64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11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5/440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proofErr w:type="spellStart"/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Zamir</w:t>
            </w:r>
            <w:proofErr w:type="spellEnd"/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 xml:space="preserve"> Islam </w:t>
            </w:r>
            <w:proofErr w:type="spellStart"/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Topi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proofErr w:type="spellStart"/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T+nd</w:t>
            </w:r>
            <w:proofErr w:type="spellEnd"/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22.8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7,535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_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22.8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171,798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59.0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0.0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996,857</w:t>
            </w:r>
          </w:p>
        </w:tc>
      </w:tr>
      <w:tr w:rsidR="001A228B" w:rsidRPr="001A228B" w:rsidTr="001A228B">
        <w:trPr>
          <w:trHeight w:val="64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12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5/458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 xml:space="preserve">Robert </w:t>
            </w: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Çarçani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T+Nd</w:t>
            </w:r>
            <w:proofErr w:type="spellEnd"/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90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7,535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_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70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678,150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2,145,487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70.0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20.0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150,700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2,823,637</w:t>
            </w:r>
          </w:p>
        </w:tc>
      </w:tr>
      <w:tr w:rsidR="001A228B" w:rsidRPr="001A228B" w:rsidTr="001A228B">
        <w:trPr>
          <w:trHeight w:val="64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13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5/352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proofErr w:type="spellStart"/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Serdil</w:t>
            </w:r>
            <w:proofErr w:type="spellEnd"/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 xml:space="preserve"> </w:t>
            </w:r>
            <w:proofErr w:type="spellStart"/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Manka</w:t>
            </w:r>
            <w:proofErr w:type="spellEnd"/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 xml:space="preserve"> ,Musa </w:t>
            </w:r>
            <w:proofErr w:type="spellStart"/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Manka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proofErr w:type="spellStart"/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T+Nd</w:t>
            </w:r>
            <w:proofErr w:type="spellEnd"/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170.7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7,535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142.4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45,230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49.2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_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6,440,752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59.5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</w:p>
        </w:tc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370,722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6,811,474</w:t>
            </w:r>
          </w:p>
        </w:tc>
      </w:tr>
      <w:tr w:rsidR="001A228B" w:rsidRPr="001A228B" w:rsidTr="001A228B">
        <w:trPr>
          <w:trHeight w:val="68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14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5/131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 xml:space="preserve">Ari </w:t>
            </w:r>
            <w:proofErr w:type="spellStart"/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Fuat</w:t>
            </w:r>
            <w:proofErr w:type="spellEnd"/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 xml:space="preserve"> </w:t>
            </w:r>
            <w:proofErr w:type="spellStart"/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Maliq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proofErr w:type="spellStart"/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T+Nd</w:t>
            </w:r>
            <w:proofErr w:type="spellEnd"/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135.2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7,535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45,230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58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437,030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316,610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0.0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58.0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437,030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753,640</w:t>
            </w:r>
          </w:p>
        </w:tc>
      </w:tr>
      <w:tr w:rsidR="001A228B" w:rsidRPr="001A228B" w:rsidTr="001A228B">
        <w:trPr>
          <w:trHeight w:val="64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15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5/348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proofErr w:type="spellStart"/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Zini</w:t>
            </w:r>
            <w:proofErr w:type="spellEnd"/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 xml:space="preserve"> </w:t>
            </w:r>
            <w:proofErr w:type="spellStart"/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Besim</w:t>
            </w:r>
            <w:proofErr w:type="spellEnd"/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 xml:space="preserve"> </w:t>
            </w:r>
            <w:proofErr w:type="spellStart"/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Berberi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T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441.4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7,535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_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90.7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683,425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441.4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683,425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683,425</w:t>
            </w:r>
          </w:p>
        </w:tc>
      </w:tr>
      <w:tr w:rsidR="001A228B" w:rsidRPr="001A228B" w:rsidTr="001A228B">
        <w:trPr>
          <w:trHeight w:val="64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16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5/353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 xml:space="preserve">Ali </w:t>
            </w:r>
            <w:proofErr w:type="spellStart"/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Afiz</w:t>
            </w:r>
            <w:proofErr w:type="spellEnd"/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 xml:space="preserve"> </w:t>
            </w:r>
            <w:proofErr w:type="spellStart"/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Goçllari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T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184.2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7,535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_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27.4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206,459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0.0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184.2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206,459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206,459</w:t>
            </w:r>
          </w:p>
        </w:tc>
      </w:tr>
      <w:tr w:rsidR="001A228B" w:rsidRPr="001A228B" w:rsidTr="001A228B">
        <w:trPr>
          <w:trHeight w:val="64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17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5/556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proofErr w:type="spellStart"/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Gjylizar</w:t>
            </w:r>
            <w:proofErr w:type="spellEnd"/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 xml:space="preserve"> </w:t>
            </w:r>
            <w:proofErr w:type="spellStart"/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Koçibelli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T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120.8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7,535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_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5.2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39,182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0.0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120.8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39,182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39,182</w:t>
            </w:r>
          </w:p>
        </w:tc>
      </w:tr>
      <w:tr w:rsidR="001A228B" w:rsidRPr="001A228B" w:rsidTr="001A228B">
        <w:trPr>
          <w:trHeight w:val="64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18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5/829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 xml:space="preserve">Kristal </w:t>
            </w: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Shyti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T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66.2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7,535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_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498,817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498,817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498,817</w:t>
            </w:r>
          </w:p>
        </w:tc>
      </w:tr>
      <w:tr w:rsidR="001A228B" w:rsidRPr="001A228B" w:rsidTr="001A228B">
        <w:trPr>
          <w:trHeight w:val="80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19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5/537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Salie</w:t>
            </w:r>
            <w:proofErr w:type="spellEnd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 xml:space="preserve"> </w:t>
            </w: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Shishmani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T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151.2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7,535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_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1,139,292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1,139,292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1,139,292</w:t>
            </w:r>
          </w:p>
        </w:tc>
      </w:tr>
      <w:tr w:rsidR="001A228B" w:rsidRPr="001A228B" w:rsidTr="001A228B">
        <w:trPr>
          <w:trHeight w:val="64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20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5/538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Hektor</w:t>
            </w:r>
            <w:proofErr w:type="spellEnd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 xml:space="preserve"> </w:t>
            </w: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Frashëri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T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66.6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7,535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_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501,831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501,831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501,831</w:t>
            </w:r>
          </w:p>
        </w:tc>
      </w:tr>
      <w:tr w:rsidR="001A228B" w:rsidRPr="001A228B" w:rsidTr="001A228B">
        <w:trPr>
          <w:trHeight w:val="64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21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5/441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Altin</w:t>
            </w:r>
            <w:proofErr w:type="spellEnd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 xml:space="preserve"> Ismail </w:t>
            </w: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Topi+bpr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T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118.1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7,535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_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889,884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889,884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889,884</w:t>
            </w:r>
          </w:p>
        </w:tc>
      </w:tr>
      <w:tr w:rsidR="001A228B" w:rsidRPr="001A228B" w:rsidTr="001A228B">
        <w:trPr>
          <w:trHeight w:val="64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22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5/452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 xml:space="preserve">Edmond </w:t>
            </w: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Haxhi</w:t>
            </w:r>
            <w:proofErr w:type="spellEnd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 xml:space="preserve"> </w:t>
            </w: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Zake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T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202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7,535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_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1,522,070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1,522,070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1,522,070</w:t>
            </w:r>
          </w:p>
        </w:tc>
      </w:tr>
      <w:tr w:rsidR="001A228B" w:rsidRPr="001A228B" w:rsidTr="001A228B">
        <w:trPr>
          <w:trHeight w:val="64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23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5/439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Mukadez</w:t>
            </w:r>
            <w:proofErr w:type="spellEnd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 xml:space="preserve"> </w:t>
            </w: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Riza</w:t>
            </w:r>
            <w:proofErr w:type="spellEnd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 xml:space="preserve"> </w:t>
            </w: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Topi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T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177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7,535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_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1,333,695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1,333,695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1,333,695</w:t>
            </w:r>
          </w:p>
        </w:tc>
      </w:tr>
      <w:tr w:rsidR="001A228B" w:rsidRPr="001A228B" w:rsidTr="001A228B">
        <w:trPr>
          <w:trHeight w:val="64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24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5/472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Feride</w:t>
            </w:r>
            <w:proofErr w:type="spellEnd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 xml:space="preserve"> </w:t>
            </w: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Teki</w:t>
            </w:r>
            <w:proofErr w:type="spellEnd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 xml:space="preserve"> </w:t>
            </w: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Moskopoliti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T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77.3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7,535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_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582,456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582,456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582,456</w:t>
            </w:r>
          </w:p>
        </w:tc>
      </w:tr>
      <w:tr w:rsidR="001A228B" w:rsidRPr="001A228B" w:rsidTr="001A228B">
        <w:trPr>
          <w:trHeight w:val="66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25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5/475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 xml:space="preserve">Isa </w:t>
            </w: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Tefik</w:t>
            </w:r>
            <w:proofErr w:type="spellEnd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 xml:space="preserve"> </w:t>
            </w: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Gegollari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T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78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7,535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_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587,730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587,730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587,730</w:t>
            </w:r>
          </w:p>
        </w:tc>
      </w:tr>
      <w:tr w:rsidR="001A228B" w:rsidRPr="001A228B" w:rsidTr="001A228B">
        <w:trPr>
          <w:trHeight w:val="64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26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5/448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 xml:space="preserve">Ali </w:t>
            </w: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Qeraxhi</w:t>
            </w:r>
            <w:proofErr w:type="spellEnd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 xml:space="preserve"> + </w:t>
            </w: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bpr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T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750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7,535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_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5,651,250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750.00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5,651,250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5,651,250</w:t>
            </w:r>
          </w:p>
        </w:tc>
      </w:tr>
      <w:tr w:rsidR="001A228B" w:rsidRPr="001A228B" w:rsidTr="001A228B">
        <w:trPr>
          <w:trHeight w:val="64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27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5/900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Riza</w:t>
            </w:r>
            <w:proofErr w:type="spellEnd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 xml:space="preserve"> </w:t>
            </w: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Zeni</w:t>
            </w:r>
            <w:proofErr w:type="spellEnd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 xml:space="preserve"> </w:t>
            </w: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Lika</w:t>
            </w:r>
            <w:proofErr w:type="spellEnd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 xml:space="preserve"> + </w:t>
            </w: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bpr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T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69.5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7,535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_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523,683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523,683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523,683</w:t>
            </w:r>
          </w:p>
        </w:tc>
      </w:tr>
      <w:tr w:rsidR="001A228B" w:rsidRPr="001A228B" w:rsidTr="001A228B">
        <w:trPr>
          <w:trHeight w:val="64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28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5/964</w:t>
            </w: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 xml:space="preserve">Vladimir </w:t>
            </w: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Agolli</w:t>
            </w:r>
            <w:proofErr w:type="spellEnd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 xml:space="preserve"> + </w:t>
            </w:r>
            <w:proofErr w:type="spellStart"/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bpr</w:t>
            </w:r>
            <w:proofErr w:type="spellEnd"/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T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77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7,535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90A6D" w:rsidRPr="008B2D5E" w:rsidRDefault="00790A6D" w:rsidP="002819CB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_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580,195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spacing w:val="-4"/>
                <w:sz w:val="14"/>
                <w:szCs w:val="14"/>
              </w:rPr>
              <w:t>580,195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580,195</w:t>
            </w:r>
          </w:p>
        </w:tc>
      </w:tr>
      <w:tr w:rsidR="001A228B" w:rsidRPr="001A228B" w:rsidTr="001A228B">
        <w:trPr>
          <w:trHeight w:val="54"/>
        </w:trPr>
        <w:tc>
          <w:tcPr>
            <w:tcW w:w="2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8D8D8"/>
            <w:noWrap/>
            <w:vAlign w:val="bottom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color w:val="FF0000"/>
                <w:spacing w:val="-4"/>
                <w:sz w:val="14"/>
                <w:szCs w:val="14"/>
              </w:rPr>
              <w:t> </w:t>
            </w:r>
          </w:p>
        </w:tc>
        <w:tc>
          <w:tcPr>
            <w:tcW w:w="22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color w:val="FF0000"/>
                <w:spacing w:val="-4"/>
                <w:sz w:val="14"/>
                <w:szCs w:val="14"/>
              </w:rPr>
              <w:t> </w:t>
            </w:r>
          </w:p>
        </w:tc>
        <w:tc>
          <w:tcPr>
            <w:tcW w:w="72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proofErr w:type="spellStart"/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TOTALI</w:t>
            </w:r>
            <w:proofErr w:type="spellEnd"/>
          </w:p>
        </w:tc>
        <w:tc>
          <w:tcPr>
            <w:tcW w:w="24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color w:val="FF0000"/>
                <w:spacing w:val="-4"/>
                <w:sz w:val="14"/>
                <w:szCs w:val="14"/>
              </w:rPr>
              <w:t> </w:t>
            </w:r>
          </w:p>
        </w:tc>
        <w:tc>
          <w:tcPr>
            <w:tcW w:w="21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color w:val="FF0000"/>
                <w:spacing w:val="-4"/>
                <w:sz w:val="14"/>
                <w:szCs w:val="14"/>
              </w:rPr>
              <w:t> </w:t>
            </w:r>
          </w:p>
        </w:tc>
        <w:tc>
          <w:tcPr>
            <w:tcW w:w="22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color w:val="FF0000"/>
                <w:spacing w:val="-4"/>
                <w:sz w:val="14"/>
                <w:szCs w:val="14"/>
              </w:rPr>
              <w:t> </w:t>
            </w:r>
          </w:p>
        </w:tc>
        <w:tc>
          <w:tcPr>
            <w:tcW w:w="15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color w:val="FF0000"/>
                <w:spacing w:val="-4"/>
                <w:sz w:val="14"/>
                <w:szCs w:val="14"/>
              </w:rPr>
              <w:t> </w:t>
            </w:r>
          </w:p>
        </w:tc>
        <w:tc>
          <w:tcPr>
            <w:tcW w:w="22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color w:val="FF0000"/>
                <w:spacing w:val="-4"/>
                <w:sz w:val="14"/>
                <w:szCs w:val="14"/>
              </w:rPr>
              <w:t> </w:t>
            </w:r>
          </w:p>
        </w:tc>
        <w:tc>
          <w:tcPr>
            <w:tcW w:w="22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color w:val="FF0000"/>
                <w:spacing w:val="-4"/>
                <w:sz w:val="14"/>
                <w:szCs w:val="14"/>
              </w:rPr>
              <w:t> </w:t>
            </w:r>
          </w:p>
        </w:tc>
        <w:tc>
          <w:tcPr>
            <w:tcW w:w="23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color w:val="FF0000"/>
                <w:spacing w:val="-4"/>
                <w:sz w:val="14"/>
                <w:szCs w:val="14"/>
              </w:rPr>
              <w:t> </w:t>
            </w:r>
          </w:p>
        </w:tc>
        <w:tc>
          <w:tcPr>
            <w:tcW w:w="27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color w:val="FF0000"/>
                <w:spacing w:val="-4"/>
                <w:sz w:val="14"/>
                <w:szCs w:val="14"/>
              </w:rPr>
              <w:t> </w:t>
            </w:r>
          </w:p>
        </w:tc>
        <w:tc>
          <w:tcPr>
            <w:tcW w:w="26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color w:val="FF0000"/>
                <w:spacing w:val="-4"/>
                <w:sz w:val="14"/>
                <w:szCs w:val="14"/>
              </w:rPr>
              <w:t> 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color w:val="FF0000"/>
                <w:spacing w:val="-4"/>
                <w:sz w:val="14"/>
                <w:szCs w:val="14"/>
              </w:rPr>
              <w:t> </w:t>
            </w:r>
          </w:p>
        </w:tc>
        <w:tc>
          <w:tcPr>
            <w:tcW w:w="26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color w:val="FF0000"/>
                <w:spacing w:val="-4"/>
                <w:sz w:val="14"/>
                <w:szCs w:val="14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color w:val="FF0000"/>
                <w:spacing w:val="-4"/>
                <w:sz w:val="14"/>
                <w:szCs w:val="14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color w:val="FF0000"/>
                <w:spacing w:val="-4"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color w:val="FF0000"/>
                <w:spacing w:val="-4"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790A6D" w:rsidRPr="008B2D5E" w:rsidRDefault="00790A6D" w:rsidP="002819C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</w:pPr>
            <w:r w:rsidRPr="008B2D5E">
              <w:rPr>
                <w:rFonts w:ascii="Arial" w:eastAsia="Times New Roman" w:hAnsi="Arial" w:cs="Arial"/>
                <w:b/>
                <w:bCs/>
                <w:spacing w:val="-4"/>
                <w:sz w:val="14"/>
                <w:szCs w:val="14"/>
              </w:rPr>
              <w:t>76,380,873</w:t>
            </w:r>
          </w:p>
        </w:tc>
      </w:tr>
    </w:tbl>
    <w:p w:rsidR="0035740A" w:rsidRPr="009D2DAF" w:rsidRDefault="0035740A" w:rsidP="0035740A">
      <w:pPr>
        <w:rPr>
          <w:lang w:val="sq-AL"/>
        </w:rPr>
      </w:pPr>
    </w:p>
    <w:p w:rsidR="00A66D70" w:rsidRDefault="00A66D70" w:rsidP="00A66D70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b/>
          <w:sz w:val="14"/>
          <w:szCs w:val="24"/>
          <w:lang w:val="sq-AL"/>
        </w:rPr>
      </w:pPr>
    </w:p>
    <w:p w:rsidR="00A66D70" w:rsidRDefault="00A66D70" w:rsidP="00A66D70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b/>
          <w:sz w:val="14"/>
          <w:szCs w:val="24"/>
          <w:lang w:val="sq-AL"/>
        </w:rPr>
      </w:pPr>
    </w:p>
    <w:p w:rsidR="00A66D70" w:rsidRDefault="00A66D70" w:rsidP="00A66D70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b/>
          <w:sz w:val="14"/>
          <w:szCs w:val="24"/>
          <w:lang w:val="sq-AL"/>
        </w:rPr>
      </w:pPr>
    </w:p>
    <w:p w:rsidR="00A66D70" w:rsidRDefault="00A66D70" w:rsidP="00A66D70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b/>
          <w:sz w:val="14"/>
          <w:szCs w:val="24"/>
          <w:lang w:val="sq-AL"/>
        </w:rPr>
      </w:pPr>
    </w:p>
    <w:p w:rsidR="00A66D70" w:rsidRDefault="00A66D70" w:rsidP="00A66D70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b/>
          <w:sz w:val="14"/>
          <w:szCs w:val="24"/>
          <w:lang w:val="sq-AL"/>
        </w:rPr>
      </w:pPr>
    </w:p>
    <w:p w:rsidR="00A66D70" w:rsidRDefault="00A66D70" w:rsidP="00A66D70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b/>
          <w:sz w:val="14"/>
          <w:szCs w:val="24"/>
          <w:lang w:val="sq-AL"/>
        </w:rPr>
      </w:pPr>
    </w:p>
    <w:p w:rsidR="00A66D70" w:rsidRDefault="00A66D70" w:rsidP="00A66D70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b/>
          <w:sz w:val="14"/>
          <w:szCs w:val="24"/>
          <w:lang w:val="sq-AL"/>
        </w:rPr>
      </w:pPr>
    </w:p>
    <w:p w:rsidR="00A66D70" w:rsidRDefault="00A66D70" w:rsidP="00A66D70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b/>
          <w:sz w:val="14"/>
          <w:szCs w:val="24"/>
          <w:lang w:val="sq-AL"/>
        </w:rPr>
      </w:pPr>
    </w:p>
    <w:p w:rsidR="00A66D70" w:rsidRDefault="00A66D70" w:rsidP="00A66D70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b/>
          <w:sz w:val="14"/>
          <w:szCs w:val="24"/>
          <w:lang w:val="sq-AL"/>
        </w:rPr>
      </w:pPr>
    </w:p>
    <w:p w:rsidR="00A66D70" w:rsidRDefault="00A66D70" w:rsidP="00A66D70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b/>
          <w:sz w:val="14"/>
          <w:szCs w:val="24"/>
          <w:lang w:val="sq-AL"/>
        </w:rPr>
      </w:pPr>
    </w:p>
    <w:p w:rsidR="00A66D70" w:rsidRPr="00A66D70" w:rsidRDefault="00A66D70" w:rsidP="00A66D70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lastRenderedPageBreak/>
        <w:t xml:space="preserve">(Shtuar tabela me </w:t>
      </w:r>
      <w:proofErr w:type="spellStart"/>
      <w:r>
        <w:rPr>
          <w:rFonts w:ascii="Garamond" w:hAnsi="Garamond"/>
          <w:i/>
          <w:sz w:val="24"/>
          <w:szCs w:val="24"/>
          <w:lang w:val="sq-AL"/>
        </w:rPr>
        <w:t>VKM</w:t>
      </w:r>
      <w:proofErr w:type="spellEnd"/>
      <w:r>
        <w:rPr>
          <w:rFonts w:ascii="Garamond" w:hAnsi="Garamond"/>
          <w:i/>
          <w:sz w:val="24"/>
          <w:szCs w:val="24"/>
          <w:lang w:val="sq-AL"/>
        </w:rPr>
        <w:t xml:space="preserve"> nr. 498, datë 29.8.</w:t>
      </w:r>
      <w:r w:rsidRPr="00A66D70">
        <w:rPr>
          <w:rFonts w:ascii="Garamond" w:hAnsi="Garamond"/>
          <w:i/>
          <w:sz w:val="24"/>
          <w:szCs w:val="24"/>
          <w:lang w:val="sq-AL"/>
        </w:rPr>
        <w:t>2018)</w:t>
      </w:r>
    </w:p>
    <w:p w:rsidR="00A66D70" w:rsidRPr="00A66D70" w:rsidRDefault="00A66D70" w:rsidP="00A66D70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i/>
          <w:sz w:val="24"/>
          <w:szCs w:val="24"/>
          <w:lang w:val="sq-AL"/>
        </w:rPr>
      </w:pPr>
    </w:p>
    <w:p w:rsidR="00A66D70" w:rsidRDefault="00A66D70" w:rsidP="00A66D70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b/>
          <w:sz w:val="14"/>
          <w:szCs w:val="24"/>
          <w:lang w:val="sq-AL"/>
        </w:rPr>
      </w:pPr>
    </w:p>
    <w:p w:rsidR="00A66D70" w:rsidRDefault="00A66D70" w:rsidP="00A66D70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b/>
          <w:sz w:val="14"/>
          <w:szCs w:val="24"/>
          <w:lang w:val="sq-AL"/>
        </w:rPr>
      </w:pPr>
    </w:p>
    <w:p w:rsidR="00A66D70" w:rsidRDefault="00A66D70" w:rsidP="00A66D70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b/>
          <w:sz w:val="14"/>
          <w:szCs w:val="24"/>
          <w:lang w:val="sq-AL"/>
        </w:rPr>
      </w:pPr>
    </w:p>
    <w:p w:rsidR="00A66D70" w:rsidRDefault="00A66D70" w:rsidP="00A66D70">
      <w:pPr>
        <w:pStyle w:val="NeniTitull"/>
        <w:rPr>
          <w:lang w:val="sq-AL"/>
        </w:rPr>
      </w:pPr>
      <w:r>
        <w:rPr>
          <w:lang w:val="sq-AL"/>
        </w:rPr>
        <w:t xml:space="preserve">Lista e emërore e personave dhe pronave që i shtohen tabelës bashkëlidhur </w:t>
      </w:r>
      <w:proofErr w:type="spellStart"/>
      <w:r>
        <w:rPr>
          <w:lang w:val="sq-AL"/>
        </w:rPr>
        <w:t>VKM</w:t>
      </w:r>
      <w:proofErr w:type="spellEnd"/>
      <w:r>
        <w:rPr>
          <w:lang w:val="sq-AL"/>
        </w:rPr>
        <w:t>-së nr. 82, datë 28.1.2015 “Për shpronësimin për interes publik të pronarëve të pasurive të paluajtshme pronë private që preken nga rikonstruksioni dhe zgjerimi i rrugës ‘</w:t>
      </w:r>
      <w:proofErr w:type="spellStart"/>
      <w:r>
        <w:rPr>
          <w:lang w:val="sq-AL"/>
        </w:rPr>
        <w:t>Don</w:t>
      </w:r>
      <w:proofErr w:type="spellEnd"/>
      <w:r>
        <w:rPr>
          <w:lang w:val="sq-AL"/>
        </w:rPr>
        <w:t xml:space="preserve"> Gjon Buzuku’, </w:t>
      </w:r>
    </w:p>
    <w:p w:rsidR="00A66D70" w:rsidRDefault="00A66D70" w:rsidP="00A66D70">
      <w:pPr>
        <w:pStyle w:val="NeniTitull"/>
        <w:rPr>
          <w:szCs w:val="24"/>
          <w:lang w:val="sq-AL"/>
        </w:rPr>
      </w:pPr>
      <w:r>
        <w:rPr>
          <w:szCs w:val="24"/>
          <w:lang w:val="sq-AL"/>
        </w:rPr>
        <w:t>Korçë, të ndryshuar”</w:t>
      </w:r>
    </w:p>
    <w:p w:rsidR="00A66D70" w:rsidRDefault="00A66D70" w:rsidP="00A66D70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Tabela 1.1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89"/>
        <w:gridCol w:w="1830"/>
        <w:gridCol w:w="985"/>
        <w:gridCol w:w="1220"/>
        <w:gridCol w:w="1691"/>
        <w:gridCol w:w="1709"/>
        <w:gridCol w:w="1823"/>
        <w:gridCol w:w="3103"/>
      </w:tblGrid>
      <w:tr w:rsidR="00A66D70" w:rsidTr="00042C2A">
        <w:trPr>
          <w:trHeight w:val="491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Nr.</w:t>
            </w:r>
          </w:p>
        </w:tc>
        <w:tc>
          <w:tcPr>
            <w:tcW w:w="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Emri Mbiemri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proofErr w:type="spellStart"/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Z.K</w:t>
            </w:r>
            <w:proofErr w:type="spellEnd"/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.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Nr. i pasurisë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proofErr w:type="spellStart"/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Sip</w:t>
            </w:r>
            <w:proofErr w:type="spellEnd"/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. trualli/</w:t>
            </w:r>
            <w:proofErr w:type="spellStart"/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m</w:t>
            </w:r>
            <w:r>
              <w:rPr>
                <w:rFonts w:ascii="Garamond" w:eastAsia="Times New Roman" w:hAnsi="Garamond"/>
                <w:b/>
                <w:bCs/>
                <w:sz w:val="16"/>
                <w:szCs w:val="16"/>
                <w:vertAlign w:val="superscript"/>
                <w:lang w:val="sq-AL"/>
              </w:rPr>
              <w:t>2</w:t>
            </w:r>
            <w:proofErr w:type="spellEnd"/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Çmimi i truallit/lekë/</w:t>
            </w:r>
            <w:proofErr w:type="spellStart"/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m</w:t>
            </w:r>
            <w:r>
              <w:rPr>
                <w:rFonts w:ascii="Garamond" w:eastAsia="Times New Roman" w:hAnsi="Garamond"/>
                <w:b/>
                <w:bCs/>
                <w:sz w:val="16"/>
                <w:szCs w:val="16"/>
                <w:vertAlign w:val="superscript"/>
                <w:lang w:val="sq-AL"/>
              </w:rPr>
              <w:t>2</w:t>
            </w:r>
            <w:proofErr w:type="spellEnd"/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Vlera e përgjithshme/lekë</w:t>
            </w:r>
          </w:p>
        </w:tc>
        <w:tc>
          <w:tcPr>
            <w:tcW w:w="1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Dokumenti i pronësisë</w:t>
            </w:r>
          </w:p>
        </w:tc>
      </w:tr>
      <w:tr w:rsidR="00A66D70" w:rsidTr="00042C2A">
        <w:trPr>
          <w:trHeight w:val="146"/>
        </w:trPr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1</w:t>
            </w:r>
          </w:p>
        </w:tc>
        <w:tc>
          <w:tcPr>
            <w:tcW w:w="706" w:type="pct"/>
            <w:noWrap/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Bajram Tako 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8563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5/824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120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7535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904 200</w:t>
            </w:r>
          </w:p>
        </w:tc>
        <w:tc>
          <w:tcPr>
            <w:tcW w:w="1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Konfirmim nga </w:t>
            </w:r>
            <w:proofErr w:type="spellStart"/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ZVRPPP</w:t>
            </w:r>
            <w:proofErr w:type="spellEnd"/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-ja</w:t>
            </w:r>
          </w:p>
        </w:tc>
      </w:tr>
      <w:tr w:rsidR="00A66D70" w:rsidTr="00042C2A">
        <w:trPr>
          <w:trHeight w:val="136"/>
        </w:trPr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2</w:t>
            </w:r>
          </w:p>
        </w:tc>
        <w:tc>
          <w:tcPr>
            <w:tcW w:w="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proofErr w:type="spellStart"/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Besharet</w:t>
            </w:r>
            <w:proofErr w:type="spellEnd"/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Sadikaj</w:t>
            </w:r>
            <w:proofErr w:type="spellEnd"/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8563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5/638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12.5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7535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94 188</w:t>
            </w:r>
          </w:p>
        </w:tc>
        <w:tc>
          <w:tcPr>
            <w:tcW w:w="1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Konfirmim nga </w:t>
            </w:r>
            <w:proofErr w:type="spellStart"/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ZVRPPP</w:t>
            </w:r>
            <w:proofErr w:type="spellEnd"/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-ja</w:t>
            </w:r>
          </w:p>
        </w:tc>
      </w:tr>
      <w:tr w:rsidR="00A66D70" w:rsidTr="00042C2A">
        <w:trPr>
          <w:trHeight w:val="82"/>
        </w:trPr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proofErr w:type="spellStart"/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Diana</w:t>
            </w:r>
            <w:proofErr w:type="spellEnd"/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Gora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8563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5/638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4.17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7535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31 396</w:t>
            </w:r>
          </w:p>
        </w:tc>
        <w:tc>
          <w:tcPr>
            <w:tcW w:w="1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Konfirmim nga </w:t>
            </w:r>
            <w:proofErr w:type="spellStart"/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ZVRPPP</w:t>
            </w:r>
            <w:proofErr w:type="spellEnd"/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-ja</w:t>
            </w:r>
          </w:p>
        </w:tc>
      </w:tr>
      <w:tr w:rsidR="00A66D70" w:rsidTr="00042C2A">
        <w:trPr>
          <w:trHeight w:val="171"/>
        </w:trPr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proofErr w:type="spellStart"/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Fatime</w:t>
            </w:r>
            <w:proofErr w:type="spellEnd"/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Gora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8563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5/638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4.17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7535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31 396</w:t>
            </w:r>
          </w:p>
        </w:tc>
        <w:tc>
          <w:tcPr>
            <w:tcW w:w="1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Konfirmim nga </w:t>
            </w:r>
            <w:proofErr w:type="spellStart"/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ZVRPPP</w:t>
            </w:r>
            <w:proofErr w:type="spellEnd"/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-ja</w:t>
            </w:r>
          </w:p>
        </w:tc>
      </w:tr>
      <w:tr w:rsidR="00A66D70" w:rsidTr="00042C2A">
        <w:trPr>
          <w:trHeight w:val="130"/>
        </w:trPr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5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proofErr w:type="spellStart"/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Ferdinant</w:t>
            </w:r>
            <w:proofErr w:type="spellEnd"/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Gora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8563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5/638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12.5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7535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94 188</w:t>
            </w:r>
          </w:p>
        </w:tc>
        <w:tc>
          <w:tcPr>
            <w:tcW w:w="1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Konfirmim nga </w:t>
            </w:r>
            <w:proofErr w:type="spellStart"/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ZVRPPP</w:t>
            </w:r>
            <w:proofErr w:type="spellEnd"/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-ja</w:t>
            </w:r>
          </w:p>
        </w:tc>
      </w:tr>
      <w:tr w:rsidR="00A66D70" w:rsidTr="00042C2A">
        <w:trPr>
          <w:trHeight w:val="218"/>
        </w:trPr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6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Genci </w:t>
            </w:r>
            <w:proofErr w:type="spellStart"/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Gora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8563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5/638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4.17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7535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31 396</w:t>
            </w:r>
          </w:p>
        </w:tc>
        <w:tc>
          <w:tcPr>
            <w:tcW w:w="1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Konfirmim nga </w:t>
            </w:r>
            <w:proofErr w:type="spellStart"/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ZVRPPP</w:t>
            </w:r>
            <w:proofErr w:type="spellEnd"/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-ja</w:t>
            </w:r>
          </w:p>
        </w:tc>
      </w:tr>
      <w:tr w:rsidR="00A66D70" w:rsidTr="00042C2A">
        <w:trPr>
          <w:trHeight w:val="137"/>
        </w:trPr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TOTALI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157.5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1 186 763</w:t>
            </w:r>
          </w:p>
        </w:tc>
        <w:tc>
          <w:tcPr>
            <w:tcW w:w="1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66D70" w:rsidRDefault="00A66D70" w:rsidP="00042C2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</w:tr>
    </w:tbl>
    <w:p w:rsidR="00A66D70" w:rsidRDefault="00A66D70" w:rsidP="00A66D70"/>
    <w:p w:rsidR="00FD57DC" w:rsidRDefault="002C27CD"/>
    <w:sectPr w:rsidR="00FD57DC" w:rsidSect="0035740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40A"/>
    <w:rsid w:val="001A228B"/>
    <w:rsid w:val="002C27CD"/>
    <w:rsid w:val="002E7553"/>
    <w:rsid w:val="00332E0F"/>
    <w:rsid w:val="0035740A"/>
    <w:rsid w:val="00455FC5"/>
    <w:rsid w:val="004A4709"/>
    <w:rsid w:val="00627136"/>
    <w:rsid w:val="00745C21"/>
    <w:rsid w:val="00790A6D"/>
    <w:rsid w:val="007A33AA"/>
    <w:rsid w:val="00912120"/>
    <w:rsid w:val="009E3186"/>
    <w:rsid w:val="00A3508F"/>
    <w:rsid w:val="00A66D70"/>
    <w:rsid w:val="00B441A3"/>
    <w:rsid w:val="00D27DAF"/>
    <w:rsid w:val="00D74277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9F47C"/>
  <w15:docId w15:val="{9DD5E67C-484F-47BF-AD82-6CF2763D5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740A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5740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5740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5740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5740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5740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5740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5740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5740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5740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5740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5740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5740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35740A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35740A"/>
    <w:rPr>
      <w:sz w:val="14"/>
      <w:szCs w:val="24"/>
    </w:rPr>
  </w:style>
  <w:style w:type="paragraph" w:styleId="NoSpacing">
    <w:name w:val="No Spacing"/>
    <w:uiPriority w:val="1"/>
    <w:qFormat/>
    <w:rsid w:val="00790A6D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paragraph" w:customStyle="1" w:styleId="NeniTitull">
    <w:name w:val="Neni_Titull"/>
    <w:next w:val="Normal"/>
    <w:rsid w:val="00A66D7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1071</Words>
  <Characters>6106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Marsela Xhepa</cp:lastModifiedBy>
  <cp:revision>9</cp:revision>
  <dcterms:created xsi:type="dcterms:W3CDTF">2025-04-22T12:36:00Z</dcterms:created>
  <dcterms:modified xsi:type="dcterms:W3CDTF">2025-04-25T08:55:00Z</dcterms:modified>
</cp:coreProperties>
</file>