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E10" w:rsidRPr="0085549A" w:rsidRDefault="00113E10" w:rsidP="00113E10">
      <w:pPr>
        <w:pStyle w:val="Paragrafi"/>
        <w:jc w:val="center"/>
        <w:rPr>
          <w:b/>
          <w:lang w:val="sq-AL"/>
        </w:rPr>
      </w:pPr>
      <w:r w:rsidRPr="0085549A">
        <w:rPr>
          <w:b/>
          <w:lang w:val="sq-AL"/>
        </w:rPr>
        <w:t>VENDIM</w:t>
      </w:r>
      <w:bookmarkStart w:id="0" w:name="_GoBack"/>
      <w:bookmarkEnd w:id="0"/>
    </w:p>
    <w:p w:rsidR="00113E10" w:rsidRPr="0085549A" w:rsidRDefault="00113E10" w:rsidP="001F65C3">
      <w:pPr>
        <w:pStyle w:val="Paragrafi"/>
        <w:jc w:val="center"/>
        <w:rPr>
          <w:b/>
          <w:lang w:val="sq-AL"/>
        </w:rPr>
      </w:pPr>
      <w:r w:rsidRPr="0085549A">
        <w:rPr>
          <w:b/>
          <w:lang w:val="sq-AL"/>
        </w:rPr>
        <w:t>Nr. 83, datë 28.1.2015</w:t>
      </w:r>
    </w:p>
    <w:p w:rsidR="00113E10" w:rsidRPr="0085549A" w:rsidRDefault="00113E10" w:rsidP="00113E10">
      <w:pPr>
        <w:pStyle w:val="Paragrafi"/>
        <w:jc w:val="center"/>
        <w:rPr>
          <w:b/>
          <w:i/>
          <w:lang w:val="sq-AL"/>
        </w:rPr>
      </w:pPr>
      <w:r w:rsidRPr="0085549A">
        <w:rPr>
          <w:b/>
          <w:lang w:val="sq-AL"/>
        </w:rPr>
        <w:t xml:space="preserve">PËR KRIJIMIN DHE FUNKSIONIMIN E </w:t>
      </w:r>
      <w:r w:rsidR="0085549A" w:rsidRPr="0085549A">
        <w:rPr>
          <w:b/>
          <w:i/>
          <w:spacing w:val="-4"/>
          <w:lang w:val="sq-AL"/>
        </w:rPr>
        <w:t>AGJENCISË</w:t>
      </w:r>
      <w:r w:rsidR="004252DC" w:rsidRPr="0085549A">
        <w:rPr>
          <w:b/>
          <w:i/>
          <w:spacing w:val="-4"/>
          <w:lang w:val="sq-AL"/>
        </w:rPr>
        <w:t xml:space="preserve"> PËR MBËSHTETJEN E VETËQEVERISJES VENDORE</w:t>
      </w:r>
      <w:r w:rsidR="004252DC" w:rsidRPr="0085549A">
        <w:rPr>
          <w:b/>
          <w:i/>
          <w:lang w:val="sq-AL"/>
        </w:rPr>
        <w:t xml:space="preserve"> </w:t>
      </w:r>
      <w:r w:rsidR="001F65C3" w:rsidRPr="0085549A">
        <w:rPr>
          <w:rStyle w:val="FootnoteReference"/>
          <w:b/>
          <w:i/>
          <w:lang w:val="sq-AL"/>
        </w:rPr>
        <w:footnoteReference w:id="1"/>
      </w:r>
    </w:p>
    <w:p w:rsidR="001F65C3" w:rsidRPr="0085549A" w:rsidRDefault="001F65C3" w:rsidP="00113E10">
      <w:pPr>
        <w:pStyle w:val="Paragrafi"/>
        <w:jc w:val="center"/>
        <w:rPr>
          <w:b/>
          <w:i/>
          <w:lang w:val="sq-AL"/>
        </w:rPr>
      </w:pPr>
      <w:r w:rsidRPr="0085549A">
        <w:rPr>
          <w:i/>
          <w:lang w:val="sq-AL"/>
        </w:rPr>
        <w:t>(Ndryshuar me VKM nr. 11, datë 12.1.2018)</w:t>
      </w:r>
    </w:p>
    <w:p w:rsidR="00113E10" w:rsidRPr="0085549A" w:rsidRDefault="00113E10" w:rsidP="00113E10">
      <w:pPr>
        <w:pStyle w:val="Hapesira7"/>
        <w:rPr>
          <w:lang w:val="sq-AL"/>
        </w:rPr>
      </w:pPr>
    </w:p>
    <w:p w:rsidR="00113E10" w:rsidRPr="0085549A" w:rsidRDefault="00113E10" w:rsidP="00113E10">
      <w:pPr>
        <w:pStyle w:val="Paragrafi"/>
        <w:rPr>
          <w:lang w:val="sq-AL"/>
        </w:rPr>
      </w:pPr>
      <w:r w:rsidRPr="0085549A">
        <w:rPr>
          <w:lang w:val="sq-AL"/>
        </w:rPr>
        <w:t>Në mbështetje të nenit 100 të Kushtetutës, të nenit 10, të ligjit nr. 9000, datë 30.1.2003, “Për organizimin dhe funksionimin e Këshillit të Ministrave”, të nenit 6, të ligjit nr.  90/2012, “Për organizimin dhe funksionimin e administratës shtetërore”, dhe të nenit 15, të ligjit nr. 160/2014, “Për buxhetin e vitit 2015”, me propozimin e ministrit të Shtetit për Çështjet Vendore, Këshilli i Ministrave</w:t>
      </w:r>
    </w:p>
    <w:p w:rsidR="00113E10" w:rsidRPr="0085549A" w:rsidRDefault="00113E10" w:rsidP="00113E10">
      <w:pPr>
        <w:pStyle w:val="Hapesira7"/>
        <w:rPr>
          <w:lang w:val="sq-AL"/>
        </w:rPr>
      </w:pPr>
    </w:p>
    <w:p w:rsidR="00113E10" w:rsidRPr="0085549A" w:rsidRDefault="00113E10" w:rsidP="00113E10">
      <w:pPr>
        <w:pStyle w:val="Paragrafi"/>
        <w:jc w:val="center"/>
        <w:rPr>
          <w:lang w:val="sq-AL"/>
        </w:rPr>
      </w:pPr>
      <w:r w:rsidRPr="0085549A">
        <w:rPr>
          <w:lang w:val="sq-AL"/>
        </w:rPr>
        <w:t>VENDOSI:</w:t>
      </w:r>
    </w:p>
    <w:p w:rsidR="00113E10" w:rsidRPr="0085549A" w:rsidRDefault="00113E10" w:rsidP="00113E10">
      <w:pPr>
        <w:pStyle w:val="Hapesira7"/>
        <w:rPr>
          <w:lang w:val="sq-AL"/>
        </w:rPr>
      </w:pPr>
    </w:p>
    <w:p w:rsidR="00113E10" w:rsidRPr="0085549A" w:rsidRDefault="00113E10" w:rsidP="00113E10">
      <w:pPr>
        <w:pStyle w:val="Paragrafi"/>
        <w:rPr>
          <w:lang w:val="sq-AL"/>
        </w:rPr>
      </w:pPr>
      <w:r w:rsidRPr="0085549A">
        <w:rPr>
          <w:lang w:val="sq-AL"/>
        </w:rPr>
        <w:t>1. Krijimin e</w:t>
      </w:r>
      <w:r w:rsidR="00FC17A0" w:rsidRPr="0085549A">
        <w:rPr>
          <w:spacing w:val="-4"/>
          <w:lang w:val="sq-AL"/>
        </w:rPr>
        <w:t xml:space="preserve"> </w:t>
      </w:r>
      <w:r w:rsidR="0085549A" w:rsidRPr="0085549A">
        <w:rPr>
          <w:i/>
          <w:spacing w:val="-4"/>
          <w:lang w:val="sq-AL"/>
        </w:rPr>
        <w:t>Agjencisë</w:t>
      </w:r>
      <w:r w:rsidR="00FC17A0" w:rsidRPr="0085549A">
        <w:rPr>
          <w:i/>
          <w:spacing w:val="-4"/>
          <w:lang w:val="sq-AL"/>
        </w:rPr>
        <w:t xml:space="preserve"> për Mbështetjen e Vetëqeverisjes Vendore</w:t>
      </w:r>
      <w:r w:rsidR="00FC17A0" w:rsidRPr="0085549A">
        <w:rPr>
          <w:lang w:val="sq-AL"/>
        </w:rPr>
        <w:t xml:space="preserve"> </w:t>
      </w:r>
      <w:r w:rsidRPr="0085549A">
        <w:rPr>
          <w:lang w:val="sq-AL"/>
        </w:rPr>
        <w:t>, më poshtë</w:t>
      </w:r>
      <w:r w:rsidR="00FC17A0" w:rsidRPr="0085549A">
        <w:rPr>
          <w:i/>
          <w:spacing w:val="-4"/>
          <w:lang w:val="sq-AL"/>
        </w:rPr>
        <w:t xml:space="preserve"> agjencia</w:t>
      </w:r>
      <w:r w:rsidR="00FC17A0" w:rsidRPr="0085549A">
        <w:rPr>
          <w:lang w:val="sq-AL"/>
        </w:rPr>
        <w:t xml:space="preserve"> </w:t>
      </w:r>
      <w:r w:rsidRPr="0085549A">
        <w:rPr>
          <w:lang w:val="sq-AL"/>
        </w:rPr>
        <w:t xml:space="preserve">, si institucion publik qendror, person juridik, me seli në Tiranë, </w:t>
      </w:r>
      <w:r w:rsidR="00BC3B61" w:rsidRPr="0085549A">
        <w:rPr>
          <w:i/>
          <w:spacing w:val="-4"/>
          <w:lang w:val="sq-AL"/>
        </w:rPr>
        <w:t>në varësi të ministrit përgjegjës për çështjet vendore</w:t>
      </w:r>
      <w:r w:rsidRPr="0085549A">
        <w:rPr>
          <w:lang w:val="sq-AL"/>
        </w:rPr>
        <w:t xml:space="preserve">, që financohet nga buxheti i shtetit dhe të ardhura të tjera të ligjshme. </w:t>
      </w:r>
    </w:p>
    <w:p w:rsidR="00113E10" w:rsidRPr="0085549A" w:rsidRDefault="00113E10" w:rsidP="00113E10">
      <w:pPr>
        <w:pStyle w:val="Paragrafi"/>
        <w:rPr>
          <w:lang w:val="sq-AL"/>
        </w:rPr>
      </w:pPr>
      <w:r w:rsidRPr="0085549A">
        <w:rPr>
          <w:lang w:val="sq-AL"/>
        </w:rPr>
        <w:t xml:space="preserve">2. </w:t>
      </w:r>
      <w:r w:rsidR="00FC17A0" w:rsidRPr="0085549A">
        <w:rPr>
          <w:i/>
          <w:spacing w:val="-4"/>
          <w:lang w:val="sq-AL"/>
        </w:rPr>
        <w:t>Agjencia</w:t>
      </w:r>
      <w:r w:rsidR="00FC17A0" w:rsidRPr="0085549A">
        <w:rPr>
          <w:spacing w:val="-4"/>
          <w:lang w:val="sq-AL"/>
        </w:rPr>
        <w:t xml:space="preserve"> </w:t>
      </w:r>
      <w:r w:rsidRPr="0085549A">
        <w:rPr>
          <w:lang w:val="sq-AL"/>
        </w:rPr>
        <w:t xml:space="preserve"> ka si mision dhënien e ndihmës për garantimin e vazhdueshmërisë së funksioneve dhe shërbimeve publike, në nivel vendor, në kuadër të zbatimit të reformës administrativo-territoriale.</w:t>
      </w:r>
    </w:p>
    <w:p w:rsidR="00113E10" w:rsidRPr="0085549A" w:rsidRDefault="00113E10" w:rsidP="00113E10">
      <w:pPr>
        <w:pStyle w:val="Paragrafi"/>
        <w:rPr>
          <w:lang w:val="sq-AL"/>
        </w:rPr>
      </w:pPr>
      <w:r w:rsidRPr="0085549A">
        <w:rPr>
          <w:lang w:val="sq-AL"/>
        </w:rPr>
        <w:t>3.</w:t>
      </w:r>
      <w:r w:rsidR="00FC17A0" w:rsidRPr="0085549A">
        <w:rPr>
          <w:spacing w:val="-4"/>
          <w:lang w:val="sq-AL"/>
        </w:rPr>
        <w:t xml:space="preserve"> </w:t>
      </w:r>
      <w:r w:rsidR="00FC17A0" w:rsidRPr="0085549A">
        <w:rPr>
          <w:i/>
          <w:spacing w:val="-4"/>
          <w:lang w:val="sq-AL"/>
        </w:rPr>
        <w:t>Agjencia</w:t>
      </w:r>
      <w:r w:rsidR="00FC17A0" w:rsidRPr="0085549A">
        <w:rPr>
          <w:spacing w:val="-4"/>
          <w:lang w:val="sq-AL"/>
        </w:rPr>
        <w:t xml:space="preserve"> </w:t>
      </w:r>
      <w:r w:rsidRPr="0085549A">
        <w:rPr>
          <w:lang w:val="sq-AL"/>
        </w:rPr>
        <w:t>ka si qëllim mundësimin e zbatimit të reformës administrativo-territoriale, nëpërmjet bashkërendimit të të gjitha masave, proceseve dhe mbështetjes administrative deri në arritjen e funksionalitetit të plotë të 61 bashkive të reja.</w:t>
      </w:r>
    </w:p>
    <w:p w:rsidR="00BC3B61" w:rsidRPr="0085549A" w:rsidRDefault="00113E10" w:rsidP="00BC3B61">
      <w:pPr>
        <w:pStyle w:val="Paragrafi"/>
        <w:rPr>
          <w:i/>
          <w:spacing w:val="-4"/>
          <w:lang w:val="sq-AL"/>
        </w:rPr>
      </w:pPr>
      <w:r w:rsidRPr="0085549A">
        <w:rPr>
          <w:lang w:val="sq-AL"/>
        </w:rPr>
        <w:t>4.</w:t>
      </w:r>
      <w:r w:rsidR="00BC3B61" w:rsidRPr="0085549A">
        <w:rPr>
          <w:i/>
          <w:spacing w:val="-4"/>
          <w:lang w:val="sq-AL"/>
        </w:rPr>
        <w:t xml:space="preserve"> Agjencia ka këto detyra dhe përgjegjësi:</w:t>
      </w:r>
    </w:p>
    <w:p w:rsidR="00BC3B61" w:rsidRPr="0085549A" w:rsidRDefault="00BC3B61" w:rsidP="001F65C3">
      <w:pPr>
        <w:pStyle w:val="Paragrafi"/>
        <w:rPr>
          <w:i/>
          <w:spacing w:val="-4"/>
          <w:lang w:val="sq-AL"/>
        </w:rPr>
      </w:pPr>
      <w:r w:rsidRPr="0085549A">
        <w:rPr>
          <w:i/>
          <w:spacing w:val="-4"/>
          <w:lang w:val="sq-AL"/>
        </w:rPr>
        <w:t>a) Mbështet ministrin përgjegjës për çështjet vendore në koordinimin e punës për zbatimin e politikës së përgjithshme shtetërore në fushën e decentralizimit dhe qeverisjes vendore;</w:t>
      </w:r>
    </w:p>
    <w:p w:rsidR="00BC3B61" w:rsidRPr="0085549A" w:rsidRDefault="00BC3B61" w:rsidP="00BC3B61">
      <w:pPr>
        <w:pStyle w:val="Paragrafi"/>
        <w:rPr>
          <w:i/>
          <w:spacing w:val="-4"/>
          <w:lang w:val="sq-AL"/>
        </w:rPr>
      </w:pPr>
      <w:r w:rsidRPr="0085549A">
        <w:rPr>
          <w:i/>
          <w:spacing w:val="-4"/>
          <w:lang w:val="sq-AL"/>
        </w:rPr>
        <w:t>b) Monitoron zbatimin e Strategjisë Ndërsektoriale për Decentralizimin dhe Qeverisjen Vendore, 2015–2020, si dhe planit të veprimit përkatës;</w:t>
      </w:r>
    </w:p>
    <w:p w:rsidR="00BC3B61" w:rsidRPr="0085549A" w:rsidRDefault="00BC3B61" w:rsidP="00BC3B61">
      <w:pPr>
        <w:pStyle w:val="Paragrafi"/>
        <w:rPr>
          <w:i/>
          <w:spacing w:val="-4"/>
          <w:lang w:val="sq-AL"/>
        </w:rPr>
      </w:pPr>
      <w:r w:rsidRPr="0085549A">
        <w:rPr>
          <w:i/>
          <w:spacing w:val="-4"/>
          <w:lang w:val="sq-AL"/>
        </w:rPr>
        <w:t>c) Informon periodikisht institucionet publike, grupet e interesit dhe qytetarët mbi çështjet që lidhen me qeverisjen vendore;</w:t>
      </w:r>
    </w:p>
    <w:p w:rsidR="00BC3B61" w:rsidRPr="0085549A" w:rsidRDefault="00BC3B61" w:rsidP="00BC3B61">
      <w:pPr>
        <w:pStyle w:val="Paragrafi"/>
        <w:rPr>
          <w:i/>
          <w:spacing w:val="-4"/>
          <w:lang w:val="sq-AL"/>
        </w:rPr>
      </w:pPr>
      <w:r w:rsidRPr="0085549A">
        <w:rPr>
          <w:i/>
          <w:spacing w:val="-4"/>
          <w:lang w:val="sq-AL"/>
        </w:rPr>
        <w:t>ç) Bashkëpunon me strukturën përkatëse të ministrisë përgjegjëse për çështjet vendore për propozimin dhe përmirësimin e akteve ligjore e nënligjore në zbatim të Strategjisë Ndërsektoriale për Decentralizimin dhe Qeverisjen Vendore, 2015–2020;</w:t>
      </w:r>
    </w:p>
    <w:p w:rsidR="00BC3B61" w:rsidRPr="0085549A" w:rsidRDefault="00BC3B61" w:rsidP="00BC3B61">
      <w:pPr>
        <w:pStyle w:val="Paragrafi"/>
        <w:rPr>
          <w:i/>
          <w:spacing w:val="-4"/>
          <w:lang w:val="sq-AL"/>
        </w:rPr>
      </w:pPr>
      <w:r w:rsidRPr="0085549A">
        <w:rPr>
          <w:i/>
          <w:spacing w:val="-4"/>
          <w:lang w:val="sq-AL"/>
        </w:rPr>
        <w:t>d) Mbështet ministrin përgjegjës për çështjet vendore për krijimin dhe administrimin e një sistemi kombëtar unik, me synim zbatimin e funksioneve të deleguara të vetëqeverisjes vendore;</w:t>
      </w:r>
    </w:p>
    <w:p w:rsidR="00BC3B61" w:rsidRPr="0085549A" w:rsidRDefault="00BC3B61" w:rsidP="00BC3B61">
      <w:pPr>
        <w:pStyle w:val="Paragrafi"/>
        <w:rPr>
          <w:i/>
          <w:spacing w:val="-4"/>
          <w:lang w:val="sq-AL"/>
        </w:rPr>
      </w:pPr>
      <w:r w:rsidRPr="0085549A">
        <w:rPr>
          <w:i/>
          <w:spacing w:val="-4"/>
          <w:lang w:val="sq-AL"/>
        </w:rPr>
        <w:t>dh) Siguron informacione lidhur me çështjet e vetëqeverisjes vendore, me qëllim koordinimin e institucioneve publike qendrore e vendore dhe harton raporte, analiza periodike mbi këto çështje;</w:t>
      </w:r>
    </w:p>
    <w:p w:rsidR="00BC3B61" w:rsidRPr="0085549A" w:rsidRDefault="00BC3B61" w:rsidP="00BC3B61">
      <w:pPr>
        <w:pStyle w:val="Paragrafi"/>
        <w:rPr>
          <w:i/>
          <w:spacing w:val="-4"/>
          <w:lang w:val="sq-AL"/>
        </w:rPr>
      </w:pPr>
      <w:r w:rsidRPr="0085549A">
        <w:rPr>
          <w:i/>
          <w:spacing w:val="-4"/>
          <w:lang w:val="sq-AL"/>
        </w:rPr>
        <w:t>e) Ofron këshillim ligjor dhe teknik për njësitë e vetëqeverisjes vendore në procesin e ushtrimit të funksioneve të tyre;</w:t>
      </w:r>
    </w:p>
    <w:p w:rsidR="00BC3B61" w:rsidRPr="0085549A" w:rsidRDefault="001F65C3" w:rsidP="00BC3B61">
      <w:pPr>
        <w:pStyle w:val="Paragrafi"/>
        <w:rPr>
          <w:i/>
          <w:spacing w:val="-4"/>
          <w:lang w:val="sq-AL"/>
        </w:rPr>
      </w:pPr>
      <w:r w:rsidRPr="0085549A">
        <w:rPr>
          <w:i/>
          <w:spacing w:val="-4"/>
          <w:lang w:val="sq-AL"/>
        </w:rPr>
        <w:t xml:space="preserve">ë) </w:t>
      </w:r>
      <w:r w:rsidR="00BC3B61" w:rsidRPr="0085549A">
        <w:rPr>
          <w:i/>
          <w:spacing w:val="-4"/>
          <w:lang w:val="sq-AL"/>
        </w:rPr>
        <w:t xml:space="preserve">Shërben si qendër e evidentimit dhe e promovimit të praktikave më të mira dhe/ose modeleve rekomanduese për çështjet e vetëqeverisjes vendore; </w:t>
      </w:r>
    </w:p>
    <w:p w:rsidR="00BC3B61" w:rsidRPr="0085549A" w:rsidRDefault="00BC3B61" w:rsidP="00BC3B61">
      <w:pPr>
        <w:pStyle w:val="Paragrafi"/>
        <w:rPr>
          <w:i/>
          <w:spacing w:val="-4"/>
          <w:lang w:val="sq-AL"/>
        </w:rPr>
      </w:pPr>
      <w:r w:rsidRPr="0085549A">
        <w:rPr>
          <w:i/>
          <w:spacing w:val="-4"/>
          <w:lang w:val="sq-AL"/>
        </w:rPr>
        <w:t>f) Bashkërendon me strukturën përkatëse të ministrisë përgjegjëse për çështjet vendore për përmbushjen e detyrimeve që rrjedhin në kuadër të procesit të integrimit në Bashkimin Evropian dhe të marrëveshjeve ndërkombëtare;</w:t>
      </w:r>
    </w:p>
    <w:p w:rsidR="00BC3B61" w:rsidRPr="0085549A" w:rsidRDefault="00BC3B61" w:rsidP="00BC3B61">
      <w:pPr>
        <w:pStyle w:val="Paragrafi"/>
        <w:rPr>
          <w:i/>
          <w:spacing w:val="-4"/>
          <w:lang w:val="sq-AL"/>
        </w:rPr>
      </w:pPr>
      <w:r w:rsidRPr="0085549A">
        <w:rPr>
          <w:i/>
          <w:spacing w:val="-4"/>
          <w:lang w:val="sq-AL"/>
        </w:rPr>
        <w:t xml:space="preserve">g) Mbështet ministrinë përgjegjëse për çështjet vendore (në rolin e një sekretariati teknik) në koordinimin e punës me organizmat dhe partnerët ndërkombëtarë që mbështesin zhvillimin e njësive të vetëqeverisjes vendore; </w:t>
      </w:r>
    </w:p>
    <w:p w:rsidR="00BC3B61" w:rsidRPr="0085549A" w:rsidRDefault="001F65C3" w:rsidP="001F65C3">
      <w:pPr>
        <w:pStyle w:val="Paragrafi"/>
        <w:rPr>
          <w:i/>
          <w:lang w:val="sq-AL"/>
        </w:rPr>
      </w:pPr>
      <w:r w:rsidRPr="0085549A">
        <w:rPr>
          <w:i/>
          <w:spacing w:val="-4"/>
          <w:lang w:val="sq-AL"/>
        </w:rPr>
        <w:t>gj)</w:t>
      </w:r>
      <w:r w:rsidR="00BC3B61" w:rsidRPr="0085549A">
        <w:rPr>
          <w:i/>
          <w:spacing w:val="-4"/>
          <w:lang w:val="sq-AL"/>
        </w:rPr>
        <w:t>Raporton periodikisht pranë ministrit përgjegjës për çështjet vendore mbi veprimtarinë e saj dhe për realizimin e detyrave e të përgjegjësive të përcaktuara në këtë vendim.</w:t>
      </w:r>
    </w:p>
    <w:p w:rsidR="00113E10" w:rsidRPr="0085549A" w:rsidRDefault="00E40F47" w:rsidP="00E40F47">
      <w:pPr>
        <w:pStyle w:val="Paragrafi"/>
        <w:ind w:firstLine="0"/>
        <w:rPr>
          <w:lang w:val="sq-AL"/>
        </w:rPr>
      </w:pPr>
      <w:r w:rsidRPr="0085549A">
        <w:rPr>
          <w:lang w:val="sq-AL"/>
        </w:rPr>
        <w:t xml:space="preserve">     </w:t>
      </w:r>
      <w:r w:rsidR="00BC3B61" w:rsidRPr="0085549A">
        <w:rPr>
          <w:spacing w:val="-4"/>
          <w:lang w:val="sq-AL"/>
        </w:rPr>
        <w:t xml:space="preserve">5. </w:t>
      </w:r>
      <w:r w:rsidR="00BC3B61" w:rsidRPr="0085549A">
        <w:rPr>
          <w:i/>
          <w:spacing w:val="-4"/>
          <w:lang w:val="sq-AL"/>
        </w:rPr>
        <w:t>Organika dhe struktura e Agjencisë miratohen me urdhër të Kryeministrit, sipas legjislacionit në fuqi për organizimin dhe funksionimin e administratës shtetërore.</w:t>
      </w:r>
      <w:r w:rsidR="00113E10" w:rsidRPr="0085549A">
        <w:rPr>
          <w:lang w:val="sq-AL"/>
        </w:rPr>
        <w:t xml:space="preserve"> </w:t>
      </w:r>
    </w:p>
    <w:p w:rsidR="00113E10" w:rsidRPr="0085549A" w:rsidRDefault="00FC17A0" w:rsidP="00113E10">
      <w:pPr>
        <w:pStyle w:val="Paragrafi"/>
        <w:rPr>
          <w:lang w:val="sq-AL"/>
        </w:rPr>
      </w:pPr>
      <w:r w:rsidRPr="0085549A">
        <w:rPr>
          <w:lang w:val="sq-AL"/>
        </w:rPr>
        <w:lastRenderedPageBreak/>
        <w:t xml:space="preserve">6. </w:t>
      </w:r>
      <w:r w:rsidR="00E40F47" w:rsidRPr="0085549A">
        <w:rPr>
          <w:i/>
          <w:spacing w:val="-4"/>
          <w:lang w:val="sq-AL"/>
        </w:rPr>
        <w:t>A</w:t>
      </w:r>
      <w:r w:rsidRPr="0085549A">
        <w:rPr>
          <w:i/>
          <w:spacing w:val="-4"/>
          <w:lang w:val="sq-AL"/>
        </w:rPr>
        <w:t>gjencia</w:t>
      </w:r>
      <w:r w:rsidR="00113E10" w:rsidRPr="0085549A">
        <w:rPr>
          <w:lang w:val="sq-AL"/>
        </w:rPr>
        <w:t xml:space="preserve"> drejtohet nga drejtori i Përgjithshëm, i cili organizon dhe drejton të gjithë veprimtarinë e kësaj agjencie.</w:t>
      </w:r>
    </w:p>
    <w:p w:rsidR="00113E10" w:rsidRPr="0085549A" w:rsidRDefault="00113E10" w:rsidP="00113E10">
      <w:pPr>
        <w:pStyle w:val="Paragrafi"/>
        <w:rPr>
          <w:lang w:val="sq-AL"/>
        </w:rPr>
      </w:pPr>
      <w:r w:rsidRPr="0085549A">
        <w:rPr>
          <w:lang w:val="sq-AL"/>
        </w:rPr>
        <w:t>7.</w:t>
      </w:r>
      <w:r w:rsidR="00E40F47" w:rsidRPr="0085549A">
        <w:rPr>
          <w:spacing w:val="-4"/>
          <w:lang w:val="sq-AL"/>
        </w:rPr>
        <w:t xml:space="preserve"> </w:t>
      </w:r>
      <w:r w:rsidR="00E40F47" w:rsidRPr="0085549A">
        <w:rPr>
          <w:i/>
          <w:spacing w:val="-4"/>
          <w:lang w:val="sq-AL"/>
        </w:rPr>
        <w:t>Drejtori i Përgjithshëm i Agjencisë emërohet, lirohet ose shkarkohet me urdhër të ministrit përgjegjës për çështjet vendore.</w:t>
      </w:r>
      <w:r w:rsidRPr="0085549A">
        <w:rPr>
          <w:i/>
          <w:lang w:val="sq-AL"/>
        </w:rPr>
        <w:t xml:space="preserve"> </w:t>
      </w:r>
    </w:p>
    <w:p w:rsidR="00113E10" w:rsidRPr="0085549A" w:rsidRDefault="00113E10" w:rsidP="00113E10">
      <w:pPr>
        <w:pStyle w:val="Paragrafi"/>
        <w:rPr>
          <w:lang w:val="sq-AL"/>
        </w:rPr>
      </w:pPr>
      <w:r w:rsidRPr="0085549A">
        <w:rPr>
          <w:lang w:val="sq-AL"/>
        </w:rPr>
        <w:t>8. Marrëdhëniet e punës së punonjësve të kësaj agjencie rregullohen me Kodin e Punës. Ata emërohen, lirohen ose shkarkohen nga drejtori i Përgjithshëm, me miratimin e</w:t>
      </w:r>
      <w:r w:rsidR="00BC3B61" w:rsidRPr="0085549A">
        <w:rPr>
          <w:i/>
          <w:spacing w:val="-4"/>
          <w:lang w:val="sq-AL"/>
        </w:rPr>
        <w:t xml:space="preserve"> ministrit përgjegjës për çështjet vendore</w:t>
      </w:r>
      <w:r w:rsidRPr="0085549A">
        <w:rPr>
          <w:lang w:val="sq-AL"/>
        </w:rPr>
        <w:t>.</w:t>
      </w:r>
    </w:p>
    <w:p w:rsidR="00113E10" w:rsidRPr="0085549A" w:rsidRDefault="00113E10" w:rsidP="00113E10">
      <w:pPr>
        <w:pStyle w:val="Paragrafi"/>
        <w:rPr>
          <w:lang w:val="sq-AL"/>
        </w:rPr>
      </w:pPr>
      <w:r w:rsidRPr="0085549A">
        <w:rPr>
          <w:lang w:val="sq-AL"/>
        </w:rPr>
        <w:t>9. Ngarkohen Kryeministria,</w:t>
      </w:r>
      <w:r w:rsidR="0085549A" w:rsidRPr="0085549A">
        <w:rPr>
          <w:spacing w:val="-4"/>
          <w:lang w:val="sq-AL"/>
        </w:rPr>
        <w:t xml:space="preserve"> </w:t>
      </w:r>
      <w:r w:rsidR="00BC3B61" w:rsidRPr="0085549A">
        <w:rPr>
          <w:i/>
          <w:spacing w:val="-4"/>
          <w:lang w:val="sq-AL"/>
        </w:rPr>
        <w:t>ministri përgjegjës për çështjet vendore</w:t>
      </w:r>
      <w:r w:rsidRPr="0085549A">
        <w:rPr>
          <w:lang w:val="sq-AL"/>
        </w:rPr>
        <w:t xml:space="preserve"> dhe Ministria e Financave për zbatimin e këtij vendimi.</w:t>
      </w:r>
    </w:p>
    <w:p w:rsidR="00113E10" w:rsidRPr="0085549A" w:rsidRDefault="00113E10" w:rsidP="00113E10">
      <w:pPr>
        <w:pStyle w:val="Paragrafi"/>
        <w:rPr>
          <w:lang w:val="sq-AL"/>
        </w:rPr>
      </w:pPr>
      <w:r w:rsidRPr="0085549A">
        <w:rPr>
          <w:lang w:val="sq-AL"/>
        </w:rPr>
        <w:t>Ky vendim hyn në fuqi pas botimit në Fletoren Zyrtare.</w:t>
      </w:r>
    </w:p>
    <w:p w:rsidR="00113E10" w:rsidRPr="0085549A" w:rsidRDefault="00113E10" w:rsidP="00113E10">
      <w:pPr>
        <w:pStyle w:val="Hapesira7"/>
        <w:rPr>
          <w:lang w:val="sq-AL"/>
        </w:rPr>
      </w:pPr>
    </w:p>
    <w:p w:rsidR="00113E10" w:rsidRPr="0085549A" w:rsidRDefault="00113E10" w:rsidP="00113E10">
      <w:pPr>
        <w:pStyle w:val="Paragrafi"/>
        <w:jc w:val="right"/>
        <w:rPr>
          <w:lang w:val="sq-AL"/>
        </w:rPr>
      </w:pPr>
      <w:r w:rsidRPr="0085549A">
        <w:rPr>
          <w:lang w:val="sq-AL"/>
        </w:rPr>
        <w:t>KRYEMINISTRI</w:t>
      </w:r>
    </w:p>
    <w:p w:rsidR="00113E10" w:rsidRPr="0085549A" w:rsidRDefault="00113E10" w:rsidP="00113E10">
      <w:pPr>
        <w:pStyle w:val="Paragrafi"/>
        <w:jc w:val="right"/>
        <w:rPr>
          <w:b/>
          <w:lang w:val="sq-AL"/>
        </w:rPr>
      </w:pPr>
      <w:r w:rsidRPr="0085549A">
        <w:rPr>
          <w:b/>
          <w:lang w:val="sq-AL"/>
        </w:rPr>
        <w:t>Edi Rama</w:t>
      </w:r>
    </w:p>
    <w:p w:rsidR="00113E10" w:rsidRPr="0085549A" w:rsidRDefault="00113E10" w:rsidP="00113E10">
      <w:pPr>
        <w:pStyle w:val="Paragrafi"/>
        <w:rPr>
          <w:lang w:val="sq-AL"/>
        </w:rPr>
      </w:pPr>
    </w:p>
    <w:p w:rsidR="00FD57DC" w:rsidRPr="0085549A" w:rsidRDefault="00695B98"/>
    <w:sectPr w:rsidR="00FD57DC" w:rsidRPr="0085549A" w:rsidSect="0091212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5B98" w:rsidRDefault="00695B98" w:rsidP="00FC17A0">
      <w:pPr>
        <w:spacing w:after="0" w:line="240" w:lineRule="auto"/>
      </w:pPr>
      <w:r>
        <w:separator/>
      </w:r>
    </w:p>
  </w:endnote>
  <w:endnote w:type="continuationSeparator" w:id="0">
    <w:p w:rsidR="00695B98" w:rsidRDefault="00695B98" w:rsidP="00FC1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47861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5549A" w:rsidRDefault="0085549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5549A" w:rsidRDefault="008554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5B98" w:rsidRDefault="00695B98" w:rsidP="00FC17A0">
      <w:pPr>
        <w:spacing w:after="0" w:line="240" w:lineRule="auto"/>
      </w:pPr>
      <w:r>
        <w:separator/>
      </w:r>
    </w:p>
  </w:footnote>
  <w:footnote w:type="continuationSeparator" w:id="0">
    <w:p w:rsidR="00695B98" w:rsidRDefault="00695B98" w:rsidP="00FC17A0">
      <w:pPr>
        <w:spacing w:after="0" w:line="240" w:lineRule="auto"/>
      </w:pPr>
      <w:r>
        <w:continuationSeparator/>
      </w:r>
    </w:p>
  </w:footnote>
  <w:footnote w:id="1">
    <w:p w:rsidR="001F65C3" w:rsidRPr="001F65C3" w:rsidRDefault="001F65C3">
      <w:pPr>
        <w:pStyle w:val="FootnoteText"/>
        <w:rPr>
          <w:rFonts w:ascii="Garamond" w:hAnsi="Garamond"/>
          <w:i/>
          <w:sz w:val="24"/>
          <w:szCs w:val="24"/>
        </w:rPr>
      </w:pPr>
      <w:r w:rsidRPr="001F65C3">
        <w:rPr>
          <w:rStyle w:val="FootnoteReference"/>
          <w:rFonts w:ascii="Garamond" w:hAnsi="Garamond"/>
          <w:i/>
          <w:sz w:val="24"/>
          <w:szCs w:val="24"/>
        </w:rPr>
        <w:footnoteRef/>
      </w:r>
      <w:r w:rsidRPr="001F65C3">
        <w:rPr>
          <w:rFonts w:ascii="Garamond" w:hAnsi="Garamond"/>
          <w:i/>
          <w:sz w:val="24"/>
          <w:szCs w:val="24"/>
        </w:rPr>
        <w:t xml:space="preserve"> </w:t>
      </w:r>
      <w:proofErr w:type="gramStart"/>
      <w:r w:rsidRPr="001F65C3">
        <w:rPr>
          <w:rFonts w:ascii="Garamond" w:hAnsi="Garamond"/>
          <w:i/>
          <w:sz w:val="24"/>
          <w:szCs w:val="24"/>
        </w:rPr>
        <w:t xml:space="preserve">VKM nr.83, </w:t>
      </w:r>
      <w:proofErr w:type="spellStart"/>
      <w:r w:rsidRPr="001F65C3">
        <w:rPr>
          <w:rFonts w:ascii="Garamond" w:hAnsi="Garamond"/>
          <w:i/>
          <w:sz w:val="24"/>
          <w:szCs w:val="24"/>
        </w:rPr>
        <w:t>dat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1F65C3">
        <w:rPr>
          <w:rFonts w:ascii="Garamond" w:hAnsi="Garamond"/>
          <w:i/>
          <w:sz w:val="24"/>
          <w:szCs w:val="24"/>
        </w:rPr>
        <w:t xml:space="preserve"> 28.1.2015 </w:t>
      </w:r>
      <w:proofErr w:type="spellStart"/>
      <w:r>
        <w:rPr>
          <w:rFonts w:ascii="Garamond" w:hAnsi="Garamond"/>
          <w:i/>
          <w:sz w:val="24"/>
          <w:szCs w:val="24"/>
        </w:rPr>
        <w:t>ë</w:t>
      </w:r>
      <w:r w:rsidRPr="001F65C3">
        <w:rPr>
          <w:rFonts w:ascii="Garamond" w:hAnsi="Garamond"/>
          <w:i/>
          <w:sz w:val="24"/>
          <w:szCs w:val="24"/>
        </w:rPr>
        <w:t>sht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1F65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65C3">
        <w:rPr>
          <w:rFonts w:ascii="Garamond" w:hAnsi="Garamond"/>
          <w:i/>
          <w:sz w:val="24"/>
          <w:szCs w:val="24"/>
        </w:rPr>
        <w:t>botuar</w:t>
      </w:r>
      <w:proofErr w:type="spellEnd"/>
      <w:r w:rsidRPr="001F65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65C3">
        <w:rPr>
          <w:rFonts w:ascii="Garamond" w:hAnsi="Garamond"/>
          <w:i/>
          <w:sz w:val="24"/>
          <w:szCs w:val="24"/>
        </w:rPr>
        <w:t>n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1F65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65C3">
        <w:rPr>
          <w:rFonts w:ascii="Garamond" w:hAnsi="Garamond"/>
          <w:i/>
          <w:sz w:val="24"/>
          <w:szCs w:val="24"/>
        </w:rPr>
        <w:t>Fletoren</w:t>
      </w:r>
      <w:proofErr w:type="spellEnd"/>
      <w:r w:rsidRPr="001F65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65C3">
        <w:rPr>
          <w:rFonts w:ascii="Garamond" w:hAnsi="Garamond"/>
          <w:i/>
          <w:sz w:val="24"/>
          <w:szCs w:val="24"/>
        </w:rPr>
        <w:t>Zyrtare</w:t>
      </w:r>
      <w:proofErr w:type="spellEnd"/>
      <w:r w:rsidRPr="001F65C3">
        <w:rPr>
          <w:rFonts w:ascii="Garamond" w:hAnsi="Garamond"/>
          <w:i/>
          <w:sz w:val="24"/>
          <w:szCs w:val="24"/>
        </w:rPr>
        <w:t xml:space="preserve"> nr.14, 10 </w:t>
      </w:r>
      <w:proofErr w:type="spellStart"/>
      <w:r w:rsidRPr="001F65C3">
        <w:rPr>
          <w:rFonts w:ascii="Garamond" w:hAnsi="Garamond"/>
          <w:i/>
          <w:sz w:val="24"/>
          <w:szCs w:val="24"/>
        </w:rPr>
        <w:t>shkurt</w:t>
      </w:r>
      <w:proofErr w:type="spellEnd"/>
      <w:r w:rsidRPr="001F65C3">
        <w:rPr>
          <w:rFonts w:ascii="Garamond" w:hAnsi="Garamond"/>
          <w:i/>
          <w:sz w:val="24"/>
          <w:szCs w:val="24"/>
        </w:rPr>
        <w:t xml:space="preserve"> 2015.</w:t>
      </w:r>
      <w:proofErr w:type="gramEnd"/>
    </w:p>
    <w:p w:rsidR="001F65C3" w:rsidRDefault="001F65C3">
      <w:pPr>
        <w:pStyle w:val="FootnoteText"/>
      </w:pPr>
      <w:proofErr w:type="gramStart"/>
      <w:r w:rsidRPr="001F65C3">
        <w:rPr>
          <w:rFonts w:ascii="Garamond" w:hAnsi="Garamond"/>
          <w:i/>
          <w:sz w:val="24"/>
          <w:szCs w:val="24"/>
        </w:rPr>
        <w:t xml:space="preserve">VKM nr.11, </w:t>
      </w:r>
      <w:proofErr w:type="spellStart"/>
      <w:r w:rsidRPr="001F65C3">
        <w:rPr>
          <w:rFonts w:ascii="Garamond" w:hAnsi="Garamond"/>
          <w:i/>
          <w:sz w:val="24"/>
          <w:szCs w:val="24"/>
        </w:rPr>
        <w:t>dat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1F65C3">
        <w:rPr>
          <w:rFonts w:ascii="Garamond" w:hAnsi="Garamond"/>
          <w:i/>
          <w:sz w:val="24"/>
          <w:szCs w:val="24"/>
        </w:rPr>
        <w:t xml:space="preserve"> 12.1.2018 </w:t>
      </w:r>
      <w:proofErr w:type="spellStart"/>
      <w:r>
        <w:rPr>
          <w:rFonts w:ascii="Garamond" w:hAnsi="Garamond"/>
          <w:i/>
          <w:sz w:val="24"/>
          <w:szCs w:val="24"/>
        </w:rPr>
        <w:t>ë</w:t>
      </w:r>
      <w:r w:rsidRPr="001F65C3">
        <w:rPr>
          <w:rFonts w:ascii="Garamond" w:hAnsi="Garamond"/>
          <w:i/>
          <w:sz w:val="24"/>
          <w:szCs w:val="24"/>
        </w:rPr>
        <w:t>sht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1F65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65C3">
        <w:rPr>
          <w:rFonts w:ascii="Garamond" w:hAnsi="Garamond"/>
          <w:i/>
          <w:sz w:val="24"/>
          <w:szCs w:val="24"/>
        </w:rPr>
        <w:t>botuar</w:t>
      </w:r>
      <w:proofErr w:type="spellEnd"/>
      <w:r w:rsidRPr="001F65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65C3">
        <w:rPr>
          <w:rFonts w:ascii="Garamond" w:hAnsi="Garamond"/>
          <w:i/>
          <w:sz w:val="24"/>
          <w:szCs w:val="24"/>
        </w:rPr>
        <w:t>n</w:t>
      </w:r>
      <w:r>
        <w:rPr>
          <w:rFonts w:ascii="Garamond" w:hAnsi="Garamond"/>
          <w:i/>
          <w:sz w:val="24"/>
          <w:szCs w:val="24"/>
        </w:rPr>
        <w:t>ë</w:t>
      </w:r>
      <w:proofErr w:type="spellEnd"/>
      <w:r w:rsidRPr="001F65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65C3">
        <w:rPr>
          <w:rFonts w:ascii="Garamond" w:hAnsi="Garamond"/>
          <w:i/>
          <w:sz w:val="24"/>
          <w:szCs w:val="24"/>
        </w:rPr>
        <w:t>Fletoren</w:t>
      </w:r>
      <w:proofErr w:type="spellEnd"/>
      <w:r w:rsidRPr="001F65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65C3">
        <w:rPr>
          <w:rFonts w:ascii="Garamond" w:hAnsi="Garamond"/>
          <w:i/>
          <w:sz w:val="24"/>
          <w:szCs w:val="24"/>
        </w:rPr>
        <w:t>Zyrtare</w:t>
      </w:r>
      <w:proofErr w:type="spellEnd"/>
      <w:r w:rsidRPr="001F65C3">
        <w:rPr>
          <w:rFonts w:ascii="Garamond" w:hAnsi="Garamond"/>
          <w:i/>
          <w:sz w:val="24"/>
          <w:szCs w:val="24"/>
        </w:rPr>
        <w:t xml:space="preserve"> nr.3, </w:t>
      </w:r>
      <w:r w:rsidR="00054702">
        <w:rPr>
          <w:rFonts w:ascii="Garamond" w:hAnsi="Garamond"/>
          <w:i/>
          <w:sz w:val="24"/>
          <w:szCs w:val="24"/>
        </w:rPr>
        <w:t>18</w:t>
      </w:r>
      <w:r w:rsidRPr="001F65C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F65C3">
        <w:rPr>
          <w:rFonts w:ascii="Garamond" w:hAnsi="Garamond"/>
          <w:i/>
          <w:sz w:val="24"/>
          <w:szCs w:val="24"/>
        </w:rPr>
        <w:t>janar</w:t>
      </w:r>
      <w:proofErr w:type="spellEnd"/>
      <w:r w:rsidRPr="001F65C3">
        <w:rPr>
          <w:rFonts w:ascii="Garamond" w:hAnsi="Garamond"/>
          <w:i/>
          <w:sz w:val="24"/>
          <w:szCs w:val="24"/>
        </w:rPr>
        <w:t xml:space="preserve"> 2018.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E10"/>
    <w:rsid w:val="0000420F"/>
    <w:rsid w:val="00054702"/>
    <w:rsid w:val="000E17DA"/>
    <w:rsid w:val="00113E10"/>
    <w:rsid w:val="001F65C3"/>
    <w:rsid w:val="002E7553"/>
    <w:rsid w:val="00332E0F"/>
    <w:rsid w:val="004249EE"/>
    <w:rsid w:val="004252DC"/>
    <w:rsid w:val="00455FC5"/>
    <w:rsid w:val="004A4709"/>
    <w:rsid w:val="00627136"/>
    <w:rsid w:val="00643492"/>
    <w:rsid w:val="00695B98"/>
    <w:rsid w:val="007A33AA"/>
    <w:rsid w:val="0085549A"/>
    <w:rsid w:val="00912120"/>
    <w:rsid w:val="00A3508F"/>
    <w:rsid w:val="00B441A3"/>
    <w:rsid w:val="00BC3B61"/>
    <w:rsid w:val="00BD5113"/>
    <w:rsid w:val="00D27DAF"/>
    <w:rsid w:val="00E12DC7"/>
    <w:rsid w:val="00E40F47"/>
    <w:rsid w:val="00F5353D"/>
    <w:rsid w:val="00F76689"/>
    <w:rsid w:val="00FC1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13E1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13E1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113E10"/>
    <w:rPr>
      <w:sz w:val="14"/>
      <w:szCs w:val="24"/>
    </w:rPr>
  </w:style>
  <w:style w:type="paragraph" w:styleId="Header">
    <w:name w:val="header"/>
    <w:basedOn w:val="Normal"/>
    <w:link w:val="HeaderChar"/>
    <w:uiPriority w:val="99"/>
    <w:unhideWhenUsed/>
    <w:rsid w:val="00FC17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7A0"/>
  </w:style>
  <w:style w:type="paragraph" w:styleId="Footer">
    <w:name w:val="footer"/>
    <w:basedOn w:val="Normal"/>
    <w:link w:val="FooterChar"/>
    <w:uiPriority w:val="99"/>
    <w:unhideWhenUsed/>
    <w:rsid w:val="00FC17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7A0"/>
  </w:style>
  <w:style w:type="paragraph" w:styleId="FootnoteText">
    <w:name w:val="footnote text"/>
    <w:basedOn w:val="Normal"/>
    <w:link w:val="FootnoteTextChar"/>
    <w:uiPriority w:val="99"/>
    <w:semiHidden/>
    <w:unhideWhenUsed/>
    <w:rsid w:val="001F65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65C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F65C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13E1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13E1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113E10"/>
    <w:rPr>
      <w:sz w:val="14"/>
      <w:szCs w:val="24"/>
    </w:rPr>
  </w:style>
  <w:style w:type="paragraph" w:styleId="Header">
    <w:name w:val="header"/>
    <w:basedOn w:val="Normal"/>
    <w:link w:val="HeaderChar"/>
    <w:uiPriority w:val="99"/>
    <w:unhideWhenUsed/>
    <w:rsid w:val="00FC17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7A0"/>
  </w:style>
  <w:style w:type="paragraph" w:styleId="Footer">
    <w:name w:val="footer"/>
    <w:basedOn w:val="Normal"/>
    <w:link w:val="FooterChar"/>
    <w:uiPriority w:val="99"/>
    <w:unhideWhenUsed/>
    <w:rsid w:val="00FC17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7A0"/>
  </w:style>
  <w:style w:type="paragraph" w:styleId="FootnoteText">
    <w:name w:val="footnote text"/>
    <w:basedOn w:val="Normal"/>
    <w:link w:val="FootnoteTextChar"/>
    <w:uiPriority w:val="99"/>
    <w:semiHidden/>
    <w:unhideWhenUsed/>
    <w:rsid w:val="001F65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65C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F65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CE05A-AB69-4B42-B1C8-88041853A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6</cp:revision>
  <cp:lastPrinted>2018-02-05T08:25:00Z</cp:lastPrinted>
  <dcterms:created xsi:type="dcterms:W3CDTF">2018-01-25T09:01:00Z</dcterms:created>
  <dcterms:modified xsi:type="dcterms:W3CDTF">2018-02-05T08:25:00Z</dcterms:modified>
</cp:coreProperties>
</file>