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64" w:rsidRPr="000C4807" w:rsidRDefault="00DA5D64" w:rsidP="00DA5D64">
      <w:pPr>
        <w:pStyle w:val="Akti"/>
        <w:rPr>
          <w:lang w:val="sq-AL"/>
        </w:rPr>
      </w:pPr>
      <w:r w:rsidRPr="000C4807">
        <w:rPr>
          <w:lang w:val="sq-AL"/>
        </w:rPr>
        <w:t>VENDIM</w:t>
      </w:r>
    </w:p>
    <w:p w:rsidR="00DA5D64" w:rsidRPr="000C4807" w:rsidRDefault="00DA5D64" w:rsidP="00DA5D64">
      <w:pPr>
        <w:pStyle w:val="NumriData"/>
        <w:rPr>
          <w:lang w:val="sq-AL"/>
        </w:rPr>
      </w:pPr>
      <w:r w:rsidRPr="000C4807">
        <w:rPr>
          <w:lang w:val="sq-AL"/>
        </w:rPr>
        <w:t>Nr. 169, datë 25.2.2015</w:t>
      </w:r>
    </w:p>
    <w:p w:rsidR="00DA5D64" w:rsidRPr="000C4807" w:rsidRDefault="00DA5D64" w:rsidP="00DA5D64">
      <w:pPr>
        <w:pStyle w:val="Hapesira7"/>
        <w:rPr>
          <w:lang w:val="sq-AL"/>
        </w:rPr>
      </w:pPr>
    </w:p>
    <w:p w:rsidR="00DA5D64" w:rsidRPr="000C4807" w:rsidRDefault="00DA5D64" w:rsidP="00DA5D64">
      <w:pPr>
        <w:pStyle w:val="Titulli"/>
        <w:rPr>
          <w:lang w:val="sq-AL"/>
        </w:rPr>
      </w:pPr>
      <w:r w:rsidRPr="000C4807">
        <w:rPr>
          <w:lang w:val="sq-AL"/>
        </w:rPr>
        <w:t>PËR PLANIN VJETOR TË PRANIMIT NË INSTITUCIONET</w:t>
      </w:r>
      <w:r>
        <w:rPr>
          <w:lang w:val="sq-AL"/>
        </w:rPr>
        <w:t xml:space="preserve"> e</w:t>
      </w:r>
      <w:r w:rsidRPr="000C4807">
        <w:rPr>
          <w:lang w:val="sq-AL"/>
        </w:rPr>
        <w:t xml:space="preserve"> ADMINISTRATËS SHTETËRORE, PJESË TË SHËRBIMIT CIVIL, PËR VITIN 2015</w:t>
      </w:r>
    </w:p>
    <w:p w:rsidR="00DA5D64" w:rsidRPr="000C4807" w:rsidRDefault="00DA5D64" w:rsidP="00DA5D64">
      <w:pPr>
        <w:pStyle w:val="Hapesira7"/>
        <w:rPr>
          <w:lang w:val="sq-AL"/>
        </w:rPr>
      </w:pP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Në mbështetje të nenit 100 të Kushtetutës dhe të nenit 18, të ligjit nr. 152/2013, “Për nëpunësin civil”, të ndryshuar, me propozimin e ministrit të Shtetit për Inovacionin dhe Administratën Publike, Këshilli i Ministrave</w:t>
      </w:r>
    </w:p>
    <w:p w:rsidR="00DA5D64" w:rsidRPr="000C4807" w:rsidRDefault="00DA5D64" w:rsidP="00DA5D64">
      <w:pPr>
        <w:pStyle w:val="Hapesira7"/>
        <w:rPr>
          <w:lang w:val="sq-AL"/>
        </w:rPr>
      </w:pPr>
    </w:p>
    <w:p w:rsidR="00DA5D64" w:rsidRPr="000C4807" w:rsidRDefault="00DA5D64" w:rsidP="00DA5D64">
      <w:pPr>
        <w:pStyle w:val="Vendosi"/>
        <w:rPr>
          <w:lang w:val="sq-AL"/>
        </w:rPr>
      </w:pPr>
      <w:r w:rsidRPr="000C4807">
        <w:rPr>
          <w:lang w:val="sq-AL"/>
        </w:rPr>
        <w:t>VENDOSI:</w:t>
      </w:r>
    </w:p>
    <w:p w:rsidR="00DA5D64" w:rsidRPr="000C4807" w:rsidRDefault="00DA5D64" w:rsidP="00DA5D64">
      <w:pPr>
        <w:pStyle w:val="Hapesira7"/>
        <w:rPr>
          <w:lang w:val="sq-AL"/>
        </w:rPr>
      </w:pP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1. Numri i vendeve vakante, të planifikuara për rekrutim gjatë vitit 2015, është, gjithsej, 760, ndarë sipas kategorive të mëposhtme: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a) Për trupën e nëpunësve civilë të nivelit të lartë drejtues (TND)</w:t>
      </w:r>
      <w:r w:rsidRPr="000C4807">
        <w:rPr>
          <w:lang w:val="sq-AL"/>
        </w:rPr>
        <w:tab/>
      </w:r>
      <w:r w:rsidRPr="000C4807">
        <w:rPr>
          <w:lang w:val="sq-AL"/>
        </w:rPr>
        <w:tab/>
        <w:t xml:space="preserve">                       30; 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 xml:space="preserve">b) Për kategorinë e mesme drejtuese           40; 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 xml:space="preserve">c) Për kategorinë e ulët drejtuese </w:t>
      </w:r>
      <w:r w:rsidRPr="000C4807">
        <w:rPr>
          <w:lang w:val="sq-AL"/>
        </w:rPr>
        <w:tab/>
        <w:t xml:space="preserve">          180; 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 xml:space="preserve">ç)  Për kategorinë ekzekutive </w:t>
      </w:r>
      <w:r w:rsidRPr="000C4807">
        <w:rPr>
          <w:lang w:val="sq-AL"/>
        </w:rPr>
        <w:tab/>
        <w:t xml:space="preserve">          510.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2. Grupet e administrimit të përgjithshëm dhe të posaçëm, në kategorinë ekzekutive, janë si më poshtë: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Shkenca Juridike;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Shkenca Kompjuterike;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Audit i Brendshëm;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Shkenca Ekonomike;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Shkenca Shoqërore;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Shkenca Sociale;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Histori-Filologji;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Teologji;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Shkenca Mjedisore ose të tjera të përshtatshme;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Inxhinieri;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Arkitekturë;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Arkeologji dhe restaurime;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Artet e Bukura;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Gjeodezi;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Shkenca Ekzakte;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Shkenca Edukimi;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- Mësuesi;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 xml:space="preserve">- Arsim i Lartë Ushtarak/policor. 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 xml:space="preserve">3. Institucionet e administratës shtetërore, ku planifikohen vendet vakante gjatë vitit 2015, janë sipas lidhjes nr. 1, që i bashkëlidhet dhe është pjesë përbërëse e këtij vendimi. 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4. Ngarkohet Departamenti i Administratës Publike, në cilësinë e njësisë përgjegjëse, për zbatimin e këtij vendimi.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Ky vendim hyn në fuqi pas botimit në Fletoren Zyrtare.</w:t>
      </w:r>
    </w:p>
    <w:p w:rsidR="00DA5D64" w:rsidRPr="000C4807" w:rsidRDefault="00DA5D64" w:rsidP="00DA5D64">
      <w:pPr>
        <w:pStyle w:val="Hapesira7"/>
        <w:rPr>
          <w:lang w:val="sq-AL"/>
        </w:rPr>
      </w:pPr>
    </w:p>
    <w:p w:rsidR="00DA5D64" w:rsidRPr="000C4807" w:rsidRDefault="00DA5D64" w:rsidP="00DA5D64">
      <w:pPr>
        <w:pStyle w:val="Autoriteti"/>
        <w:rPr>
          <w:lang w:val="sq-AL"/>
        </w:rPr>
      </w:pPr>
      <w:r w:rsidRPr="000C4807">
        <w:rPr>
          <w:lang w:val="sq-AL"/>
        </w:rPr>
        <w:t>KRYEMINISTRI</w:t>
      </w:r>
    </w:p>
    <w:p w:rsidR="00DA5D64" w:rsidRPr="000C4807" w:rsidRDefault="00DA5D64" w:rsidP="00DA5D64">
      <w:pPr>
        <w:pStyle w:val="AutoritetiEmer"/>
        <w:rPr>
          <w:lang w:val="sq-AL"/>
        </w:rPr>
      </w:pPr>
      <w:r w:rsidRPr="000C4807">
        <w:rPr>
          <w:lang w:val="sq-AL"/>
        </w:rPr>
        <w:t>Edi Rama</w:t>
      </w:r>
    </w:p>
    <w:p w:rsidR="00DA5D64" w:rsidRPr="000C4807" w:rsidRDefault="00DA5D64" w:rsidP="00DA5D64">
      <w:pPr>
        <w:pStyle w:val="Paragrafi"/>
        <w:rPr>
          <w:lang w:val="sq-AL"/>
        </w:rPr>
      </w:pPr>
    </w:p>
    <w:p w:rsidR="00DA5D64" w:rsidRPr="000C4807" w:rsidRDefault="00DA5D64" w:rsidP="00DA5D64">
      <w:pPr>
        <w:pStyle w:val="Paragrafi"/>
        <w:jc w:val="right"/>
        <w:rPr>
          <w:lang w:val="sq-AL"/>
        </w:rPr>
      </w:pPr>
      <w:r w:rsidRPr="000C4807">
        <w:rPr>
          <w:lang w:val="sq-AL"/>
        </w:rPr>
        <w:t>Lidhja nr.  1</w:t>
      </w:r>
    </w:p>
    <w:p w:rsidR="00DA5D64" w:rsidRPr="000C4807" w:rsidRDefault="00DA5D64" w:rsidP="00DA5D64">
      <w:pPr>
        <w:pStyle w:val="Hapesira7"/>
        <w:rPr>
          <w:lang w:val="sq-AL"/>
        </w:rPr>
      </w:pPr>
    </w:p>
    <w:p w:rsidR="00DA5D64" w:rsidRPr="0021722D" w:rsidRDefault="00DA5D64" w:rsidP="00DA5D64">
      <w:pPr>
        <w:pStyle w:val="Paragrafi"/>
        <w:rPr>
          <w:b/>
          <w:spacing w:val="-4"/>
          <w:lang w:val="sq-AL"/>
        </w:rPr>
      </w:pPr>
      <w:r w:rsidRPr="0021722D">
        <w:rPr>
          <w:b/>
          <w:spacing w:val="-4"/>
          <w:lang w:val="sq-AL"/>
        </w:rPr>
        <w:t xml:space="preserve">Lista e institucioneve të administratës shtetërore ku planifikohen vendet vakante gjatë vitit </w:t>
      </w:r>
      <w:r w:rsidRPr="0021722D">
        <w:rPr>
          <w:b/>
          <w:spacing w:val="-4"/>
          <w:lang w:val="sq-AL"/>
        </w:rPr>
        <w:lastRenderedPageBreak/>
        <w:t>2015</w:t>
      </w:r>
    </w:p>
    <w:p w:rsidR="00DA5D64" w:rsidRPr="000C4807" w:rsidRDefault="00DA5D64" w:rsidP="00DA5D64">
      <w:pPr>
        <w:pStyle w:val="Hapesira7"/>
        <w:rPr>
          <w:lang w:val="sq-AL"/>
        </w:rPr>
      </w:pP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1. Kryeministria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2. Agjencia Telegrafike Shqiptare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3. Komisioni i Prokurimit Publik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4. Akademia e Shkencave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5. Agjencia e Kërkimit, Teknologjisë dhe Inovacionit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6. Instituti i Statistikave në nivel qendror dhe rajonal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7. Shkolla Shqiptare e Administratës Publike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8. Autoriteti Shtetëror për Informacionin Gjeohapësinor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9. Departamenti i Administratës Publike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10. Drejtoria e Sigurimit të Informacionit të Klasifikuar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11. Agjencia Kombëtare e Mjedisit në nivel qendror dhe rajonal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12. Inspektorati Shtetëror i Pyjeve, Mjedisit dhe Ujërave në nivel qendror dhe rajonal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13. Aparati i Ministrisë së Mbrojtjes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14. Aparati i Ministrisë së Kulturës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15. Aparati i Ministrisë së Mirëqenies Sociale dhe Rinisë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16. Inspektorati Shtetëror i Punës dhe Shërbimeve Shoqërore në nivel qendror dhe rajonal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17. Shërbimi Social Shtetëror në nivel qendror dhe rajonal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18. Aparati i Ministrisë së Energjisë dhe Industrisë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19. Reparti i Inspektim Shpëtim Minierave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20. Shërbimi Gjeologjik Shqiptar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21. Aparati i Ministrisë së Integrimit Evropian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22. Aparati i Ministrisë së Transportit dhe Infrastrukturës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23. Drejtoria e Inspektimit Hekurudhor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24. Autoriteti i Aviacionit Civil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25. Organi Kombëtar i Investigimt të Incidenteve/Aksidenteve Ajrore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26. Autoriteti Rrugor Shqiptar në nivel qendror dhe rajonal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27. Drejtoria e Përgjithshme Detare në nivel rajonal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28. Aparati i Ministrisë së Punëve të Jashtme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29. Aparati i Ministrisë së Shëndetësisë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30. Qendra Kombëtare e Edukimit në Vazhdim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31. Qendra Kombëtare e Cilësisë, Sigurisë dhe Akreditimit të Institucioneve Shëndetësore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32. Aparati i Ministrisë së Drejtësisë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33. Komiteti Shqiptar i Birësimeve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34. Instituti i Mjekësisë Ligjore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35. Aparati i Ministrisë së Zhvillimit Urban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36. Arkivi Qendror Teknik i Ndërtimit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37. Agjencia Kombëtare e Planifikimit të Territorit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38. Agjencia Kombëtare e Turizmit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39. Zyra e Shërbimit Turistik në nivel qendror dhe rajonal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40. Agjencia Kombëtare e Bregdetit në nivel qendror dhe rajonal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41. Aparati i Ministrisë së Zhvillimit Ekonomik, Turizmit, Tregtisë dhe Sipërmarrjes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42. Qendra Kombëtare e Licencimit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43. Agjencia e Trajtimit të Koncensioneve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44. Agjencia Shtetërore e Zhvillimit të Investimeve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45. Qendra Kombëtare e Regjistrimit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46. Drejtoria e Përgjithshme e Metrologjisë në nivel qendror dhe rajonal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lastRenderedPageBreak/>
        <w:t xml:space="preserve">47. Drejtoria e Përgjithshme e Patentave dhe Markave 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48. Aparati i Ministrisë së Financave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49. Degë Thesari në nivel vendor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50. Agjencia e Pasurive të Sekuestruara dhe Konfiskuara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 xml:space="preserve">51. Drejtoria e Përgjithshme e Tatimeve 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52. Tatimpaguesit e Mëdhenj Tiranë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 xml:space="preserve">53. Drejtoritë rajonale tatimore 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54. Qendra e Trajnimit të Administratës Tatimore-Doganore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>55. Aparati i Ministrisë së Arsimit dhe Sportit</w:t>
      </w:r>
    </w:p>
    <w:p w:rsidR="00DA5D64" w:rsidRPr="000C4807" w:rsidRDefault="00DA5D64" w:rsidP="00DA5D64">
      <w:pPr>
        <w:pStyle w:val="Paragrafi"/>
        <w:rPr>
          <w:spacing w:val="-4"/>
          <w:lang w:val="sq-AL"/>
        </w:rPr>
      </w:pPr>
      <w:r w:rsidRPr="000C4807">
        <w:rPr>
          <w:spacing w:val="-4"/>
          <w:lang w:val="sq-AL"/>
        </w:rPr>
        <w:t xml:space="preserve">56. Zyrat arsimore rajonale 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 xml:space="preserve">57. Drejtoritë arsimore rajonale </w:t>
      </w:r>
    </w:p>
    <w:p w:rsidR="00DA5D64" w:rsidRPr="0027748D" w:rsidRDefault="00DA5D64" w:rsidP="00DA5D64">
      <w:pPr>
        <w:pStyle w:val="Paragrafi"/>
        <w:rPr>
          <w:spacing w:val="-4"/>
          <w:lang w:val="sq-AL"/>
        </w:rPr>
      </w:pPr>
      <w:r w:rsidRPr="0027748D">
        <w:rPr>
          <w:spacing w:val="-4"/>
          <w:lang w:val="sq-AL"/>
        </w:rPr>
        <w:t>58. Aparati i Ministrisë së Punëve të Brendshme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59. Policia e Shtetit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60. Prefekturat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61. Nënprefekturat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62. Ministria e Bujqësisë, Zhvillimit Rural dhe Administrimit të Ujrave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63. Agjencia Kombëtare e Duhan-Cigareve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 xml:space="preserve">64. Drejtoritë e Bujqësisë në nivel vendor </w:t>
      </w:r>
    </w:p>
    <w:p w:rsidR="00DA5D64" w:rsidRPr="000C4807" w:rsidRDefault="00DA5D64" w:rsidP="00DA5D64">
      <w:pPr>
        <w:pStyle w:val="Paragrafi"/>
        <w:rPr>
          <w:lang w:val="sq-AL"/>
        </w:rPr>
      </w:pPr>
      <w:r w:rsidRPr="000C4807">
        <w:rPr>
          <w:lang w:val="sq-AL"/>
        </w:rPr>
        <w:t>65. Autoriteti Kombëtar i Ushqimit në nivel qendror dhe rajonal</w:t>
      </w:r>
    </w:p>
    <w:p w:rsidR="00FD57DC" w:rsidRDefault="00DA5D64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revisionView w:inkAnnotations="0"/>
  <w:defaultTabStop w:val="720"/>
  <w:characterSpacingControl w:val="doNotCompress"/>
  <w:compat/>
  <w:rsids>
    <w:rsidRoot w:val="00DA5D64"/>
    <w:rsid w:val="00013606"/>
    <w:rsid w:val="001D125B"/>
    <w:rsid w:val="002C0AA4"/>
    <w:rsid w:val="002E7553"/>
    <w:rsid w:val="00332E0F"/>
    <w:rsid w:val="003A003B"/>
    <w:rsid w:val="00455FC5"/>
    <w:rsid w:val="004A4709"/>
    <w:rsid w:val="00627136"/>
    <w:rsid w:val="007A33AA"/>
    <w:rsid w:val="00912120"/>
    <w:rsid w:val="00A3508F"/>
    <w:rsid w:val="00B441A3"/>
    <w:rsid w:val="00D27DAF"/>
    <w:rsid w:val="00DA5D64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A5D6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A5D6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A5D6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A5D6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A5D6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A5D6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A5D6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A5D6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A5D6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A5D6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A5D6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A5D6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DA5D64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DA5D64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4087</Characters>
  <Application>Microsoft Office Word</Application>
  <DocSecurity>0</DocSecurity>
  <Lines>34</Lines>
  <Paragraphs>9</Paragraphs>
  <ScaleCrop>false</ScaleCrop>
  <Company>Grizli777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2015-03-06T09:49:00Z</dcterms:created>
  <dcterms:modified xsi:type="dcterms:W3CDTF">2015-03-06T09:50:00Z</dcterms:modified>
</cp:coreProperties>
</file>