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7E7" w:rsidRPr="00FF4234" w:rsidRDefault="00EA37E7" w:rsidP="00EA37E7">
      <w:pPr>
        <w:pStyle w:val="Akti"/>
        <w:keepNext w:val="0"/>
        <w:rPr>
          <w:lang w:val="sq-AL"/>
        </w:rPr>
      </w:pPr>
      <w:r w:rsidRPr="00FF4234">
        <w:rPr>
          <w:lang w:val="sq-AL"/>
        </w:rPr>
        <w:t>VENDIM</w:t>
      </w:r>
    </w:p>
    <w:p w:rsidR="00EA37E7" w:rsidRPr="00FF4234" w:rsidRDefault="00EA37E7" w:rsidP="00EA37E7">
      <w:pPr>
        <w:pStyle w:val="NumriData"/>
        <w:keepNext w:val="0"/>
        <w:rPr>
          <w:lang w:val="sq-AL"/>
        </w:rPr>
      </w:pPr>
      <w:r>
        <w:rPr>
          <w:lang w:val="sq-AL"/>
        </w:rPr>
        <w:t xml:space="preserve">Nr. </w:t>
      </w:r>
      <w:r w:rsidRPr="00FF4234">
        <w:rPr>
          <w:lang w:val="sq-AL"/>
        </w:rPr>
        <w:t>189, datë 4.3.2015</w:t>
      </w:r>
    </w:p>
    <w:p w:rsidR="00EA37E7" w:rsidRPr="00FF4234" w:rsidRDefault="00EA37E7" w:rsidP="00EA37E7">
      <w:pPr>
        <w:pStyle w:val="Hapesira7"/>
        <w:rPr>
          <w:lang w:val="sq-AL"/>
        </w:rPr>
      </w:pPr>
    </w:p>
    <w:p w:rsidR="00EA37E7" w:rsidRPr="00FF4234" w:rsidRDefault="00EA37E7" w:rsidP="00EA37E7">
      <w:pPr>
        <w:pStyle w:val="Titulli"/>
        <w:keepNext w:val="0"/>
        <w:rPr>
          <w:lang w:val="sq-AL"/>
        </w:rPr>
      </w:pPr>
      <w:r w:rsidRPr="00FF4234">
        <w:rPr>
          <w:lang w:val="sq-AL"/>
        </w:rPr>
        <w:t>PËR SIGURIMIN FIZIK TË INFORMACIONIT TË KLASIFIKUAR “SEKRET SHTETËROR”, TË NATO-S, BE-SË, SHTETEVE DHE ORGANIZATAVE TË TJERA NDËRKOMBËTARE</w:t>
      </w:r>
    </w:p>
    <w:p w:rsidR="00EA37E7" w:rsidRPr="00204477" w:rsidRDefault="00EA37E7" w:rsidP="00EA37E7">
      <w:pPr>
        <w:pStyle w:val="Hapesira7"/>
        <w:rPr>
          <w:sz w:val="10"/>
          <w:lang w:val="sq-AL"/>
        </w:rPr>
      </w:pPr>
    </w:p>
    <w:p w:rsidR="00EA37E7" w:rsidRPr="00FF4234" w:rsidRDefault="00EA37E7" w:rsidP="00EA37E7">
      <w:pPr>
        <w:pStyle w:val="Paragraf02"/>
        <w:rPr>
          <w:lang w:val="sq-AL"/>
        </w:rPr>
      </w:pPr>
      <w:r w:rsidRPr="00FF4234">
        <w:rPr>
          <w:lang w:val="sq-AL"/>
        </w:rPr>
        <w:t xml:space="preserve">Në mbështetje të nenit 100 të Kushtetutës dhe të neneve 25 e 31, të ligjit </w:t>
      </w:r>
      <w:r>
        <w:rPr>
          <w:lang w:val="sq-AL"/>
        </w:rPr>
        <w:t xml:space="preserve">nr. </w:t>
      </w:r>
      <w:r w:rsidRPr="00FF4234">
        <w:rPr>
          <w:lang w:val="sq-AL"/>
        </w:rPr>
        <w:t>8457, datë 11.2.1999, “Për informacionin e klasifikuar “Sekret shtetëror””, të ndryshuar, me propozimin e Kryeministrit, Këshilli i Ministrave</w:t>
      </w:r>
    </w:p>
    <w:p w:rsidR="00EA37E7" w:rsidRPr="00204477" w:rsidRDefault="00EA37E7" w:rsidP="00EA37E7">
      <w:pPr>
        <w:pStyle w:val="Vendosi"/>
        <w:rPr>
          <w:sz w:val="10"/>
          <w:lang w:val="sq-AL"/>
        </w:rPr>
      </w:pPr>
    </w:p>
    <w:p w:rsidR="00EA37E7" w:rsidRPr="00FF4234" w:rsidRDefault="00EA37E7" w:rsidP="00EA37E7">
      <w:pPr>
        <w:pStyle w:val="Vendosi"/>
        <w:rPr>
          <w:lang w:val="sq-AL"/>
        </w:rPr>
      </w:pPr>
      <w:r w:rsidRPr="00FF4234">
        <w:rPr>
          <w:lang w:val="sq-AL"/>
        </w:rPr>
        <w:t>VENDOSI:</w:t>
      </w:r>
    </w:p>
    <w:p w:rsidR="00EA37E7" w:rsidRPr="00204477" w:rsidRDefault="00EA37E7" w:rsidP="00EA37E7">
      <w:pPr>
        <w:pStyle w:val="Hapesira7"/>
        <w:rPr>
          <w:sz w:val="8"/>
          <w:lang w:val="sq-AL"/>
        </w:rPr>
      </w:pPr>
    </w:p>
    <w:p w:rsidR="00EA37E7" w:rsidRPr="00FF4234" w:rsidRDefault="00EA37E7" w:rsidP="00EA37E7">
      <w:pPr>
        <w:pStyle w:val="Paragraf02"/>
        <w:rPr>
          <w:lang w:val="sq-AL"/>
        </w:rPr>
      </w:pPr>
      <w:r w:rsidRPr="00FF4234">
        <w:rPr>
          <w:lang w:val="sq-AL"/>
        </w:rPr>
        <w:t xml:space="preserve">I. RREGULLA TË PËRGJITHSHME </w:t>
      </w:r>
    </w:p>
    <w:p w:rsidR="00EA37E7" w:rsidRPr="00FF4234" w:rsidRDefault="00EA37E7" w:rsidP="00EA37E7">
      <w:pPr>
        <w:pStyle w:val="Paragraf02"/>
        <w:rPr>
          <w:lang w:val="sq-AL"/>
        </w:rPr>
      </w:pPr>
      <w:r w:rsidRPr="00FF4234">
        <w:rPr>
          <w:lang w:val="sq-AL"/>
        </w:rPr>
        <w:t xml:space="preserve">1. Me “sigurim fizik” kuptohet tërësia e masave fizike, teknike, elektronike dhe procedurale për ruajtjen e zonave, ndërtesave, zyrave, dhomave dhe pajisjeve ku prodhohet, regjistrohet, shfrytëzohet, transmetohet, ruhet, arkivohet dhe shkatërrohet informacioni i klasifikuar “Sekret shtetëror” i NATO-s, BE-së, shteteve dhe organizatave të tjera ndërkombëtare. </w:t>
      </w:r>
    </w:p>
    <w:p w:rsidR="00EA37E7" w:rsidRPr="00FF4234" w:rsidRDefault="00EA37E7" w:rsidP="00EA37E7">
      <w:pPr>
        <w:pStyle w:val="Paragraf02"/>
        <w:rPr>
          <w:lang w:val="sq-AL"/>
        </w:rPr>
      </w:pPr>
      <w:r w:rsidRPr="00FF4234">
        <w:rPr>
          <w:lang w:val="sq-AL"/>
        </w:rPr>
        <w:t xml:space="preserve">2. “Zonat e sigurisë” janë hapësirat (mjediset, ambientet), ndërtesat, dhomat, zyrat, etj., ku prodhohet, regjistrohet, shfrytëzohet, transmetohet, ruhet, arkivohet dhe shkatërrohet informacioni i klasifikuar “Sekret shtetëror” i  NATO-s, BE-së, shteteve dhe organizatave të tjera ndërkombëtare. </w:t>
      </w:r>
    </w:p>
    <w:p w:rsidR="00EA37E7" w:rsidRPr="00FF4234" w:rsidRDefault="00EA37E7" w:rsidP="00EA37E7">
      <w:pPr>
        <w:pStyle w:val="Paragraf02"/>
        <w:rPr>
          <w:lang w:val="sq-AL"/>
        </w:rPr>
      </w:pPr>
      <w:r w:rsidRPr="00FF4234">
        <w:rPr>
          <w:lang w:val="sq-AL"/>
        </w:rPr>
        <w:t xml:space="preserve">3. “Perimetri i sigurisë” është kufiri fizik i një zone sigurie apo zone administrative ku ruhet apo administrohet informacioni i klasifikuar “Sekret shtetëror” i NATO-s, BE-së, shteteve dhe organizatave të tjera ndërkombëtare në ministritë dhe institucionet shtetërore. </w:t>
      </w:r>
    </w:p>
    <w:p w:rsidR="00EA37E7" w:rsidRPr="00FF4234" w:rsidRDefault="00EA37E7" w:rsidP="00EA37E7">
      <w:pPr>
        <w:pStyle w:val="Paragraf02"/>
        <w:rPr>
          <w:lang w:val="sq-AL"/>
        </w:rPr>
      </w:pPr>
      <w:r w:rsidRPr="00FF4234">
        <w:rPr>
          <w:lang w:val="sq-AL"/>
        </w:rPr>
        <w:t xml:space="preserve">4. “Struktura e sigurisë/oficeri i sigurisë” janë punonjësit/nëpunësit, të cilët ndjekin dhe mbikëqyrin zbatimin e legjislacionit në fuqi për informacionin e klasifikuar “Sekret shtetëror” të NATO-s, BE-së, shteteve dhe organizatave të tjera ndërkombëtare në ministritë dhe institucionet shtetërore. </w:t>
      </w:r>
    </w:p>
    <w:p w:rsidR="00EA37E7" w:rsidRPr="00FF4234" w:rsidRDefault="00EA37E7" w:rsidP="00EA37E7">
      <w:pPr>
        <w:pStyle w:val="Paragraf02"/>
        <w:rPr>
          <w:lang w:val="sq-AL"/>
        </w:rPr>
      </w:pPr>
      <w:r w:rsidRPr="00FF4234">
        <w:rPr>
          <w:lang w:val="sq-AL"/>
        </w:rPr>
        <w:t xml:space="preserve">5. “Vlerësimi i rrezikut dhe kërcënimi i sigurisë” është procesi periodik i identifikimit të rrezikut të sigurisë të zonave të sigurisë ku prodhohet, regjistrohet, shfrytëzohet, transmetohet, ruhet, arkivohet dhe shkatërrohet informacioni i klasifikuar “Sekret shtetëror” i NATO-s, BE-së, shteteve dhe organizatave të tjera ndërkombëtare. </w:t>
      </w:r>
    </w:p>
    <w:p w:rsidR="00EA37E7" w:rsidRPr="00FF4234" w:rsidRDefault="00EA37E7" w:rsidP="00EA37E7">
      <w:pPr>
        <w:pStyle w:val="Paragraf02"/>
        <w:rPr>
          <w:lang w:val="sq-AL"/>
        </w:rPr>
      </w:pPr>
      <w:r w:rsidRPr="00FF4234">
        <w:rPr>
          <w:lang w:val="sq-AL"/>
        </w:rPr>
        <w:t>6. Masat e sigurimit fizik kanë për qëllim mbrojtjen e informacionit të klasifikuar “Sekret shtetëror” të NATO-s, BE-së, shteteve dhe organizatave të tjera ndërkombëtare, nga:</w:t>
      </w:r>
    </w:p>
    <w:p w:rsidR="00EA37E7" w:rsidRPr="00FF4234" w:rsidRDefault="00EA37E7" w:rsidP="00EA37E7">
      <w:pPr>
        <w:pStyle w:val="Paragraf02"/>
        <w:rPr>
          <w:lang w:val="sq-AL"/>
        </w:rPr>
      </w:pPr>
      <w:r w:rsidRPr="00FF4234">
        <w:rPr>
          <w:lang w:val="sq-AL"/>
        </w:rPr>
        <w:t xml:space="preserve">-veprimtaria e shërbimeve të huaja; </w:t>
      </w:r>
    </w:p>
    <w:p w:rsidR="00EA37E7" w:rsidRPr="00FF4234" w:rsidRDefault="00EA37E7" w:rsidP="00EA37E7">
      <w:pPr>
        <w:pStyle w:val="Paragraf02"/>
        <w:rPr>
          <w:lang w:val="sq-AL"/>
        </w:rPr>
      </w:pPr>
      <w:r w:rsidRPr="00FF4234">
        <w:rPr>
          <w:lang w:val="sq-AL"/>
        </w:rPr>
        <w:t xml:space="preserve">-sulmet terroriste; </w:t>
      </w:r>
    </w:p>
    <w:p w:rsidR="00EA37E7" w:rsidRPr="00FF4234" w:rsidRDefault="00EA37E7" w:rsidP="00EA37E7">
      <w:pPr>
        <w:pStyle w:val="Paragraf02"/>
        <w:rPr>
          <w:lang w:val="sq-AL"/>
        </w:rPr>
      </w:pPr>
      <w:r w:rsidRPr="00FF4234">
        <w:rPr>
          <w:lang w:val="sq-AL"/>
        </w:rPr>
        <w:t>-vjedhja, dëmtimi, komprometimi, humbja, shkatërrimi, etj.;</w:t>
      </w:r>
    </w:p>
    <w:p w:rsidR="00EA37E7" w:rsidRPr="00FF4234" w:rsidRDefault="00EA37E7" w:rsidP="00EA37E7">
      <w:pPr>
        <w:pStyle w:val="Paragraf02"/>
        <w:rPr>
          <w:lang w:val="sq-AL"/>
        </w:rPr>
      </w:pPr>
      <w:r w:rsidRPr="00FF4234">
        <w:rPr>
          <w:lang w:val="sq-AL"/>
        </w:rPr>
        <w:t xml:space="preserve">-njohja nga persona të paautorizuar, të pacertifikuar, etj.; </w:t>
      </w:r>
    </w:p>
    <w:p w:rsidR="00EA37E7" w:rsidRPr="00FF4234" w:rsidRDefault="00EA37E7" w:rsidP="00EA37E7">
      <w:pPr>
        <w:pStyle w:val="Paragraf02"/>
        <w:rPr>
          <w:lang w:val="sq-AL"/>
        </w:rPr>
      </w:pPr>
      <w:r w:rsidRPr="00FF4234">
        <w:rPr>
          <w:lang w:val="sq-AL"/>
        </w:rPr>
        <w:t>-aksesi i personave të paautorizuar në një nivel të caktuar informacioni të klasifikuar.</w:t>
      </w:r>
    </w:p>
    <w:p w:rsidR="00EA37E7" w:rsidRPr="00FF4234" w:rsidRDefault="00EA37E7" w:rsidP="00EA37E7">
      <w:pPr>
        <w:pStyle w:val="Paragraf02"/>
        <w:rPr>
          <w:lang w:val="sq-AL"/>
        </w:rPr>
      </w:pPr>
      <w:r w:rsidRPr="00FF4234">
        <w:rPr>
          <w:lang w:val="sq-AL"/>
        </w:rPr>
        <w:t xml:space="preserve">7. Brenda perimetrit të hapësirave të institucionit, ku qarkullon informacioni i klasifikuar “Sekret shtetëror” i NATO-s, BE-së, shteteve dhe organizatave të tjera ndërkombëtare, përcaktohen zonat e sigurisë. </w:t>
      </w:r>
    </w:p>
    <w:p w:rsidR="00EA37E7" w:rsidRPr="005C58D1" w:rsidRDefault="00EA37E7" w:rsidP="00EA37E7">
      <w:pPr>
        <w:pStyle w:val="Paragraf02"/>
        <w:rPr>
          <w:spacing w:val="-2"/>
          <w:lang w:val="sq-AL"/>
        </w:rPr>
      </w:pPr>
      <w:r w:rsidRPr="005C58D1">
        <w:rPr>
          <w:spacing w:val="-2"/>
          <w:lang w:val="sq-AL"/>
        </w:rPr>
        <w:t xml:space="preserve">8. Zonat e sigurisë ndahen në: Zona e Sigurisë e Klasit të Parë, Zona e Sigurisë e Klasit të Dytë dhe Zona Administrative. </w:t>
      </w:r>
    </w:p>
    <w:p w:rsidR="00EA37E7" w:rsidRPr="005C58D1" w:rsidRDefault="00EA37E7" w:rsidP="00EA37E7">
      <w:pPr>
        <w:pStyle w:val="Paragraf02"/>
        <w:rPr>
          <w:spacing w:val="-2"/>
          <w:lang w:val="sq-AL"/>
        </w:rPr>
      </w:pPr>
      <w:r w:rsidRPr="005C58D1">
        <w:rPr>
          <w:spacing w:val="-2"/>
          <w:lang w:val="sq-AL"/>
        </w:rPr>
        <w:t xml:space="preserve">a) “Zona e Sigurisë e Klasit të Parë” është zona që ka një perimetër të mbrojtur dhe të përcaktuar qartë, ka kontrolle të brendshme të rrepta dhe të përforcuara, ka të kontrolluar regjimin e hyrje-daljeve, ku lejohen vetëm personat e certifikuar përshtatshmërisht dhe të autorizuar specifikisht për të hyrë. </w:t>
      </w:r>
    </w:p>
    <w:p w:rsidR="00EA37E7" w:rsidRPr="0013557B" w:rsidRDefault="00EA37E7" w:rsidP="00EA37E7">
      <w:pPr>
        <w:pStyle w:val="Paragraf02"/>
        <w:rPr>
          <w:spacing w:val="4"/>
          <w:lang w:val="sq-AL"/>
        </w:rPr>
      </w:pPr>
      <w:r w:rsidRPr="005C58D1">
        <w:rPr>
          <w:spacing w:val="-2"/>
          <w:lang w:val="sq-AL"/>
        </w:rPr>
        <w:t xml:space="preserve">Në këtë zonë prodhohet, regjistrohet, shfrytëzohet, shumëfishohet, ruhet, transmetohet dhe arkivohet informacion i klasifikuar “Sekret shtetëror” i  NATO-s, BE-së, shteteve dhe organizatave të tjera ndërkombëtare, të nivelit </w:t>
      </w:r>
      <w:r w:rsidRPr="0013557B">
        <w:rPr>
          <w:spacing w:val="4"/>
          <w:lang w:val="sq-AL"/>
        </w:rPr>
        <w:t xml:space="preserve">“Konfidencial” e lart dhe ku, si rregull, administrohet një volum i madh i këtij informacioni.  Zona të Sigurisë të Klasit të Parë  janë zyrat e informacionit të </w:t>
      </w:r>
      <w:r w:rsidRPr="0013557B">
        <w:rPr>
          <w:spacing w:val="4"/>
          <w:lang w:val="sq-AL"/>
        </w:rPr>
        <w:lastRenderedPageBreak/>
        <w:t xml:space="preserve">klasifikuar (protokoll/arkivi, kartoteka, arkivi, dhoma e serverit, shifrës), Zyra e Regjistrit Qendror të NATO-s, Zyra e Nënregjistrit Qendror të NATO-s, zyra e titullarit në çdo institucion shtetëror si dhe çdo objekt tjetër që, sipas specifikave të institucioneve, konsiderohet i rëndësishëm. </w:t>
      </w:r>
    </w:p>
    <w:p w:rsidR="00EA37E7" w:rsidRPr="0013557B" w:rsidRDefault="00EA37E7" w:rsidP="00EA37E7">
      <w:pPr>
        <w:pStyle w:val="Paragraf02"/>
        <w:rPr>
          <w:spacing w:val="4"/>
          <w:lang w:val="sq-AL"/>
        </w:rPr>
      </w:pPr>
      <w:r w:rsidRPr="0013557B">
        <w:rPr>
          <w:spacing w:val="4"/>
          <w:lang w:val="sq-AL"/>
        </w:rPr>
        <w:t xml:space="preserve">b) “Zona e Sigurisë e Klasit të Dytë” është zona që ka një perimetër të mbrojtur dhe të përcaktuar qartë, ka të kontrolluar regjimin e hyrje-daljeve, ku lejohen vetëm personat e certifikuar përshtatshmërisht dhe të autorizuar specifikisht për të hyrë. </w:t>
      </w:r>
    </w:p>
    <w:p w:rsidR="00EA37E7" w:rsidRPr="0013557B" w:rsidRDefault="00EA37E7" w:rsidP="00EA37E7">
      <w:pPr>
        <w:pStyle w:val="Paragraf02"/>
        <w:rPr>
          <w:spacing w:val="4"/>
          <w:lang w:val="sq-AL"/>
        </w:rPr>
      </w:pPr>
      <w:r w:rsidRPr="0013557B">
        <w:rPr>
          <w:spacing w:val="4"/>
          <w:lang w:val="sq-AL"/>
        </w:rPr>
        <w:t xml:space="preserve">Në këtë zonë prodhohet, regjistrohet, shfrytëzohet, shumëfishohet, ruhet, transmetohet dhe arkivohet informacion i klasifikuar “Sekret shtetëror” i  NATO-s, BE-së, shteteve dhe organizatave të tjera ndërkombëtare të nivelit konfidencial e lart. </w:t>
      </w:r>
    </w:p>
    <w:p w:rsidR="00EA37E7" w:rsidRPr="0013557B" w:rsidRDefault="00EA37E7" w:rsidP="00EA37E7">
      <w:pPr>
        <w:pStyle w:val="Paragraf02"/>
        <w:rPr>
          <w:spacing w:val="4"/>
          <w:lang w:val="sq-AL"/>
        </w:rPr>
      </w:pPr>
      <w:r w:rsidRPr="0013557B">
        <w:rPr>
          <w:spacing w:val="4"/>
          <w:lang w:val="sq-AL"/>
        </w:rPr>
        <w:t>c) “Zona administrative” është zona përreth zonave të sigurisë së klasit të parë dhe të dytë, me një perimetër të caktuar, ku ekzistojnë mundësitë për monitorimin dhe kontrollin e personave dhe të mjeteve. Në këto zona administrohet vetëm informacioni i klasifikuar i nivelit “I kufizuar”.</w:t>
      </w:r>
    </w:p>
    <w:p w:rsidR="00EA37E7" w:rsidRPr="00FF4234" w:rsidRDefault="00EA37E7" w:rsidP="00EA37E7">
      <w:pPr>
        <w:pStyle w:val="Paragraf02"/>
        <w:rPr>
          <w:lang w:val="sq-AL"/>
        </w:rPr>
      </w:pPr>
      <w:r w:rsidRPr="0013557B">
        <w:rPr>
          <w:spacing w:val="4"/>
          <w:lang w:val="sq-AL"/>
        </w:rPr>
        <w:t>9. Titullari i institucionit miraton, me urdhër, ndarjen e zonave të sigurisë, i cili shoqërohet me planin dhe skemën e sigurisë fizike të objektit ku mbahet e administrohet informacioni i klasifikuar “Sekret shtetëror”, i NATO-s, BE-së, shteteve dhe organizatave të tjera ndërkombëtare, duke përcaktuar edhe regjimin e hyrje-daljeve të</w:t>
      </w:r>
      <w:r w:rsidRPr="005C58D1">
        <w:rPr>
          <w:spacing w:val="-2"/>
          <w:lang w:val="sq-AL"/>
        </w:rPr>
        <w:t xml:space="preserve"> </w:t>
      </w:r>
      <w:r w:rsidRPr="00FF4234">
        <w:rPr>
          <w:lang w:val="sq-AL"/>
        </w:rPr>
        <w:t xml:space="preserve">punonjësve e personave të tjerë në këto zona. </w:t>
      </w:r>
    </w:p>
    <w:p w:rsidR="00EA37E7" w:rsidRPr="00FF4234" w:rsidRDefault="00EA37E7" w:rsidP="00EA37E7">
      <w:pPr>
        <w:pStyle w:val="Paragraf02"/>
        <w:rPr>
          <w:lang w:val="sq-AL"/>
        </w:rPr>
      </w:pPr>
      <w:r w:rsidRPr="00FF4234">
        <w:rPr>
          <w:lang w:val="sq-AL"/>
        </w:rPr>
        <w:t xml:space="preserve">10. Institucionet shtetërore kanë për detyrë të marrin masa për sigurimin fizik të mjediseve ku prodhohet, regjistrohet, shfrytëzohet, transmetohet, ruhet, arkivohet dhe shkatërrohet informacioni i klasifikuar “Sekret shtetëror” i  NATO-s, BE-së, shteteve dhe organizatave të tjera ndërkombëtare. Institucionet shtetërore, brenda organikës së tyre, sipas nevojave, të caktojnë struktura të emërtuara “Strukturë sigurie apo </w:t>
      </w:r>
      <w:r>
        <w:rPr>
          <w:lang w:val="sq-AL"/>
        </w:rPr>
        <w:t>o</w:t>
      </w:r>
      <w:r w:rsidRPr="00FF4234">
        <w:rPr>
          <w:lang w:val="sq-AL"/>
        </w:rPr>
        <w:t xml:space="preserve">ficerë të sigurisë” për zbatimin e akteve ligjore dhe nënligjore në fushën e informacionit të klasifikuar. </w:t>
      </w:r>
    </w:p>
    <w:p w:rsidR="00EA37E7" w:rsidRPr="00FF4234" w:rsidRDefault="00EA37E7" w:rsidP="00EA37E7">
      <w:pPr>
        <w:pStyle w:val="Paragraf02"/>
        <w:rPr>
          <w:lang w:val="sq-AL"/>
        </w:rPr>
      </w:pPr>
      <w:r w:rsidRPr="00FF4234">
        <w:rPr>
          <w:lang w:val="sq-AL"/>
        </w:rPr>
        <w:t xml:space="preserve">11. Në zyrën ku administrohet informacioni i klasifikuar “Sekret shtetëror”, i NATO-s, BE-së, shteteve dhe organizatave të tjera ndërkombëtare, duhet të ketë banakë ndarës ose rrjetë metalike për ndarjen nga mjedisi i brendshëm, dyer të blinduara me mbyllje elektronike dhe mekanike, kasaforta me mbyllje elektronike, dollapë metalikë, dritare të sigurta, pajisje kundër ndërhyrjeve të paautorizuara dhe pajisje kundër zjarrit. </w:t>
      </w:r>
    </w:p>
    <w:p w:rsidR="00EA37E7" w:rsidRPr="00FF4234" w:rsidRDefault="00EA37E7" w:rsidP="00EA37E7">
      <w:pPr>
        <w:pStyle w:val="Paragraf02"/>
        <w:rPr>
          <w:lang w:val="sq-AL"/>
        </w:rPr>
      </w:pPr>
      <w:r w:rsidRPr="00FF4234">
        <w:rPr>
          <w:lang w:val="sq-AL"/>
        </w:rPr>
        <w:t xml:space="preserve">12. Drejtoria e Sigurimit të Informacionit të Klasifikuar, në bashkëpunim me institucionet shtetërore, në mënyrë periodike, kryen dezinfektimin elektronik të ndërtesave, zyrave, dhomave, pajisjeve etj. ku prodhohet, regjistrohet, shfrytëzohet, transmetohet, ruhet, arkivohet dhe shkatërrohet informacioni i klasifikuar “Sekret shtetëror” i NATO-s, BE-së, shteteve dhe organizatave të tjera ndërkombëtare. </w:t>
      </w:r>
    </w:p>
    <w:p w:rsidR="00EA37E7" w:rsidRPr="00FF4234" w:rsidRDefault="00EA37E7" w:rsidP="00EA37E7">
      <w:pPr>
        <w:pStyle w:val="Paragraf02"/>
        <w:rPr>
          <w:lang w:val="sq-AL"/>
        </w:rPr>
      </w:pPr>
      <w:r w:rsidRPr="00FF4234">
        <w:rPr>
          <w:lang w:val="sq-AL"/>
        </w:rPr>
        <w:t xml:space="preserve">13. Informacioni i klasifikuar regjistrohet, administrohet dhe ruhet veçmas nga informacioni i paklasifikuar. </w:t>
      </w:r>
    </w:p>
    <w:p w:rsidR="00EA37E7" w:rsidRPr="00FF4234" w:rsidRDefault="00EA37E7" w:rsidP="00EA37E7">
      <w:pPr>
        <w:pStyle w:val="Paragraf02"/>
        <w:rPr>
          <w:lang w:val="sq-AL"/>
        </w:rPr>
      </w:pPr>
      <w:r w:rsidRPr="00FF4234">
        <w:rPr>
          <w:lang w:val="sq-AL"/>
        </w:rPr>
        <w:t xml:space="preserve">14. Mirëmbajtja e ambienteve brenda perimetrit të zonave të sigurisë duhet të bëhet nga punonjës të certifikuar përshtatshmërisht dhe, në çdo rast dhe gjatë gjithë kohës, nën mbikëqyrjen e personelit. </w:t>
      </w:r>
    </w:p>
    <w:p w:rsidR="00EA37E7" w:rsidRPr="00FF4234" w:rsidRDefault="00EA37E7" w:rsidP="00EA37E7">
      <w:pPr>
        <w:pStyle w:val="Paragraf02"/>
        <w:rPr>
          <w:lang w:val="sq-AL"/>
        </w:rPr>
      </w:pPr>
      <w:r w:rsidRPr="00FF4234">
        <w:rPr>
          <w:lang w:val="sq-AL"/>
        </w:rPr>
        <w:t xml:space="preserve">15. Në rastet kur organizohen takime apo konferenca, në të cilat trajtohet  informacioni i klasifikuar i NATO-s, ndërmjet institucioneve shtetërore dhe strukturave civile ose ushtarake të NATO-s, masat e sigurimit fizik merren në përputhje me politikën e sigurisë së NATO-s, direktivat mbështetëse dhe me rregulloren për organizimin e aktiviteteve jashtë selisë së NATO-s. </w:t>
      </w:r>
    </w:p>
    <w:p w:rsidR="00EA37E7" w:rsidRPr="00FF4234" w:rsidRDefault="00EA37E7" w:rsidP="00EA37E7">
      <w:pPr>
        <w:pStyle w:val="Paragraf02"/>
        <w:rPr>
          <w:lang w:val="sq-AL"/>
        </w:rPr>
      </w:pPr>
      <w:r w:rsidRPr="00FF4234">
        <w:rPr>
          <w:lang w:val="sq-AL"/>
        </w:rPr>
        <w:t>16. Në rastet kur organizohen takime apo konferenca, në të cilat trajtohet  informacioni i klasifikuar i BE-së, ndërmjet institucioneve shtetërore dhe strukturave civile të BE-së, masat e sigurimit fizik merren në përputhje me legjislacionin e BE-së.</w:t>
      </w:r>
    </w:p>
    <w:p w:rsidR="00EA37E7" w:rsidRPr="00FF4234" w:rsidRDefault="00EA37E7" w:rsidP="00EA37E7">
      <w:pPr>
        <w:pStyle w:val="Paragraf02"/>
        <w:rPr>
          <w:lang w:val="sq-AL"/>
        </w:rPr>
      </w:pPr>
      <w:r w:rsidRPr="00FF4234">
        <w:rPr>
          <w:lang w:val="sq-AL"/>
        </w:rPr>
        <w:t>II. SIGURIMI TEKNIK</w:t>
      </w:r>
    </w:p>
    <w:p w:rsidR="00EA37E7" w:rsidRPr="00FF4234" w:rsidRDefault="00EA37E7" w:rsidP="00EA37E7">
      <w:pPr>
        <w:pStyle w:val="Paragraf02"/>
        <w:rPr>
          <w:lang w:val="sq-AL"/>
        </w:rPr>
      </w:pPr>
      <w:r w:rsidRPr="00FF4234">
        <w:rPr>
          <w:lang w:val="sq-AL"/>
        </w:rPr>
        <w:t xml:space="preserve">1. Informacioni i klasifikuar “Sekret shtetëror” i shteteve dhe organizatave të tjera ndërkombëtare mbahet në kasaforta apo dollapë metalike, të vendosura në ambientet brenda perimetrit të sigurisë. </w:t>
      </w:r>
    </w:p>
    <w:p w:rsidR="00EA37E7" w:rsidRPr="00FF4234" w:rsidRDefault="00EA37E7" w:rsidP="00EA37E7">
      <w:pPr>
        <w:pStyle w:val="Paragraf02"/>
        <w:rPr>
          <w:lang w:val="sq-AL"/>
        </w:rPr>
      </w:pPr>
      <w:r w:rsidRPr="00FF4234">
        <w:rPr>
          <w:lang w:val="sq-AL"/>
        </w:rPr>
        <w:lastRenderedPageBreak/>
        <w:t xml:space="preserve">Informacioni i klasifikuar i NATO-s mbahet vetëm në kasaforta të sigurta, të përshtatshme dhe të autorizuara nga Drejtoria e Sigurimit të Informacionit të Klasifikuar. </w:t>
      </w:r>
    </w:p>
    <w:p w:rsidR="00EA37E7" w:rsidRPr="00FF4234" w:rsidRDefault="00EA37E7" w:rsidP="00EA37E7">
      <w:pPr>
        <w:pStyle w:val="Paragraf02"/>
        <w:rPr>
          <w:lang w:val="sq-AL"/>
        </w:rPr>
      </w:pPr>
      <w:r w:rsidRPr="00FF4234">
        <w:rPr>
          <w:lang w:val="sq-AL"/>
        </w:rPr>
        <w:t xml:space="preserve">Informacioni i klasifikuar i BE-së mbahet veçmas, në kasaforta të sigurta, të përshtatshme dhe të autorizuara nga Drejtoria e Sigurimit të Informacionit të Klasifikuar. </w:t>
      </w:r>
    </w:p>
    <w:p w:rsidR="00EA37E7" w:rsidRPr="00FF4234" w:rsidRDefault="00EA37E7" w:rsidP="00EA37E7">
      <w:pPr>
        <w:pStyle w:val="Paragraf02"/>
        <w:rPr>
          <w:lang w:val="sq-AL"/>
        </w:rPr>
      </w:pPr>
      <w:r w:rsidRPr="00FF4234">
        <w:rPr>
          <w:lang w:val="sq-AL"/>
        </w:rPr>
        <w:t>Në fund të ditës së punës, dokumentet sigurohen në kasaforta apo dollapë metalike në zyrë, të vendosura në ambiente brenda zonave të sigurisë.</w:t>
      </w:r>
    </w:p>
    <w:p w:rsidR="00EA37E7" w:rsidRPr="00204477" w:rsidRDefault="00EA37E7" w:rsidP="00EA37E7">
      <w:pPr>
        <w:pStyle w:val="Paragraf02"/>
        <w:rPr>
          <w:spacing w:val="0"/>
          <w:lang w:val="sq-AL"/>
        </w:rPr>
      </w:pPr>
      <w:r w:rsidRPr="00204477">
        <w:rPr>
          <w:spacing w:val="0"/>
          <w:lang w:val="sq-AL"/>
        </w:rPr>
        <w:t xml:space="preserve">2. Në rastet kur punonjësi, gjatë orarit zyrtar, largohet, për arsye të ndryshme, nga ambientet e punës, informacioni i klasifikuar të sigurohet në kasaforta apo dollapë metalike. </w:t>
      </w:r>
    </w:p>
    <w:p w:rsidR="00EA37E7" w:rsidRPr="00204477" w:rsidRDefault="00EA37E7" w:rsidP="00EA37E7">
      <w:pPr>
        <w:pStyle w:val="Paragraf02"/>
        <w:rPr>
          <w:spacing w:val="0"/>
          <w:lang w:val="sq-AL"/>
        </w:rPr>
      </w:pPr>
      <w:r w:rsidRPr="00204477">
        <w:rPr>
          <w:spacing w:val="0"/>
          <w:lang w:val="sq-AL"/>
        </w:rPr>
        <w:t xml:space="preserve">3. Një kopje e çelësave/kodeve, ku mbahen dokumente të klasifikuara “Sekret shtetëror”, të shteteve dhe organizatave të tjera ndërkombëtare, mbahet nga eprori i drejtpërdrejtë, mbyllur në një zarf të dyllosur dhe vulosur.  </w:t>
      </w:r>
    </w:p>
    <w:p w:rsidR="00EA37E7" w:rsidRPr="00204477" w:rsidRDefault="00EA37E7" w:rsidP="00EA37E7">
      <w:pPr>
        <w:pStyle w:val="Paragraf02"/>
        <w:rPr>
          <w:spacing w:val="0"/>
          <w:lang w:val="sq-AL"/>
        </w:rPr>
      </w:pPr>
      <w:r w:rsidRPr="00204477">
        <w:rPr>
          <w:spacing w:val="0"/>
          <w:lang w:val="sq-AL"/>
        </w:rPr>
        <w:t xml:space="preserve">Për informacionin e klasifikuar të NATO-s, një kopje e çelësave/kodeve mbahet nga titullari i institucionit. </w:t>
      </w:r>
    </w:p>
    <w:p w:rsidR="00EA37E7" w:rsidRPr="00204477" w:rsidRDefault="00EA37E7" w:rsidP="00EA37E7">
      <w:pPr>
        <w:pStyle w:val="Paragraf02"/>
        <w:rPr>
          <w:spacing w:val="0"/>
          <w:lang w:val="sq-AL"/>
        </w:rPr>
      </w:pPr>
      <w:r w:rsidRPr="00204477">
        <w:rPr>
          <w:spacing w:val="0"/>
          <w:lang w:val="sq-AL"/>
        </w:rPr>
        <w:t xml:space="preserve">Për informacionin e klasifikuar të BE-së, mbahet, veçmas, një kopje e çelësave/kodeve, nga titullari i institucionit. </w:t>
      </w:r>
    </w:p>
    <w:p w:rsidR="00EA37E7" w:rsidRPr="00FF4234" w:rsidRDefault="00EA37E7" w:rsidP="00EA37E7">
      <w:pPr>
        <w:pStyle w:val="Paragraf02"/>
        <w:rPr>
          <w:lang w:val="sq-AL"/>
        </w:rPr>
      </w:pPr>
      <w:r w:rsidRPr="00204477">
        <w:rPr>
          <w:spacing w:val="0"/>
          <w:lang w:val="sq-AL"/>
        </w:rPr>
        <w:t>Hapja e zarfit dhe përdorimi i çelësave dhe kodeve bëhet me urdhër të eprorit të drejtpërdrejtë dhe të titullarit të institucionit, në prani të një komisioni, jo më pak se tre anëtarësh, të ngritur prej eprorit të drejtpërdrejtë për informacionin e klasifikuar “Sekret shtetëror”, të shteteve dhe organizatave të tjera ndërkombëtare dhe të titullarit të institucionit për informacionin e klasifikuar të NATO-s dhe BE-së, për të cilët</w:t>
      </w:r>
      <w:r w:rsidRPr="00FF4234">
        <w:rPr>
          <w:lang w:val="sq-AL"/>
        </w:rPr>
        <w:t xml:space="preserve"> mbahet procesverbali përkatës.</w:t>
      </w:r>
    </w:p>
    <w:p w:rsidR="00EA37E7" w:rsidRPr="00FF4234" w:rsidRDefault="00EA37E7" w:rsidP="00EA37E7">
      <w:pPr>
        <w:pStyle w:val="Paragraf02"/>
        <w:rPr>
          <w:lang w:val="sq-AL"/>
        </w:rPr>
      </w:pPr>
      <w:r w:rsidRPr="00FF4234">
        <w:rPr>
          <w:lang w:val="sq-AL"/>
        </w:rPr>
        <w:t xml:space="preserve">4. Në ambientet ku prodhohet, regjistrohet, shfrytëzohet, transmetohet, ruhet, arkivohet dhe shkatërrohet informacioni i klasifikuar “Sekret shtetëror” i NATO-s, BE-së, shteteve dhe organizatave të tjera ndërkombëtare, lejohet vetëm hyrja e personave të autorizuar nga titullari i institucionit dhe certifikuar nga DSIK-ja. </w:t>
      </w:r>
    </w:p>
    <w:p w:rsidR="00EA37E7" w:rsidRPr="00FF4234" w:rsidRDefault="00EA37E7" w:rsidP="00EA37E7">
      <w:pPr>
        <w:pStyle w:val="Paragraf02"/>
        <w:rPr>
          <w:lang w:val="sq-AL"/>
        </w:rPr>
      </w:pPr>
      <w:r w:rsidRPr="00FF4234">
        <w:rPr>
          <w:lang w:val="sq-AL"/>
        </w:rPr>
        <w:t xml:space="preserve">5. Ndalohet futja dhe përdorimi, në ambientet ku punohet me informacionin e klasifikuar, i pajisjeve personale, të tilla si laptop, kamera, aparate fotografike, regjistrues zëri, etj. </w:t>
      </w:r>
    </w:p>
    <w:p w:rsidR="00EA37E7" w:rsidRPr="00FF4234" w:rsidRDefault="00EA37E7" w:rsidP="00EA37E7">
      <w:pPr>
        <w:pStyle w:val="Paragraf02"/>
        <w:rPr>
          <w:lang w:val="sq-AL"/>
        </w:rPr>
      </w:pPr>
      <w:r w:rsidRPr="00FF4234">
        <w:rPr>
          <w:lang w:val="sq-AL"/>
        </w:rPr>
        <w:t xml:space="preserve">6. Ndalohet mbajtja e furnelave elektrike, të gazit, fenerëve ndriçues me lëndë djegëse si dhe pirja e duhanit në ambientet ku punohet me informacionin e klasifikuar. Ndriçimi dhe rrjeti elektrik të vendoset sipas kërkesave të shërbimit të mbrojtjes nga zjarri. </w:t>
      </w:r>
    </w:p>
    <w:p w:rsidR="00EA37E7" w:rsidRPr="00FF4234" w:rsidRDefault="00EA37E7" w:rsidP="00EA37E7">
      <w:pPr>
        <w:pStyle w:val="Paragraf02"/>
        <w:rPr>
          <w:lang w:val="sq-AL"/>
        </w:rPr>
      </w:pPr>
      <w:r w:rsidRPr="00FF4234">
        <w:rPr>
          <w:lang w:val="sq-AL"/>
        </w:rPr>
        <w:t xml:space="preserve">7. Institucionet shtetërore, që punojnë me informacionin e klasifikuar, janë të detyruara të marrin masa për krijimin e barrierave fizike, të cilat mbikëqyren me roja dhe mjete teknike. </w:t>
      </w:r>
    </w:p>
    <w:p w:rsidR="00EA37E7" w:rsidRPr="00FF4234" w:rsidRDefault="00EA37E7" w:rsidP="00EA37E7">
      <w:pPr>
        <w:pStyle w:val="Paragraf02"/>
        <w:rPr>
          <w:lang w:val="sq-AL"/>
        </w:rPr>
      </w:pPr>
      <w:r w:rsidRPr="00FF4234">
        <w:rPr>
          <w:lang w:val="sq-AL"/>
        </w:rPr>
        <w:t xml:space="preserve">8. Barrierat fizike vendosen me qëllim që: </w:t>
      </w:r>
    </w:p>
    <w:p w:rsidR="00EA37E7" w:rsidRPr="00FF4234" w:rsidRDefault="00EA37E7" w:rsidP="00EA37E7">
      <w:pPr>
        <w:pStyle w:val="Paragraf02"/>
        <w:rPr>
          <w:lang w:val="sq-AL"/>
        </w:rPr>
      </w:pPr>
      <w:r w:rsidRPr="00FF4234">
        <w:rPr>
          <w:lang w:val="sq-AL"/>
        </w:rPr>
        <w:t xml:space="preserve">a) të shmangin hyrjen me forcë ose të fshehtë të personave dhe të mjeteve të paautorizuara; </w:t>
      </w:r>
    </w:p>
    <w:p w:rsidR="00EA37E7" w:rsidRPr="00FF4234" w:rsidRDefault="00EA37E7" w:rsidP="00EA37E7">
      <w:pPr>
        <w:pStyle w:val="Paragraf02"/>
        <w:rPr>
          <w:lang w:val="sq-AL"/>
        </w:rPr>
      </w:pPr>
      <w:r w:rsidRPr="00FF4234">
        <w:rPr>
          <w:lang w:val="sq-AL"/>
        </w:rPr>
        <w:t xml:space="preserve">b) të bëjnë të mundur ndarjen e mjediseve për personelin brenda institucionit dhe futjen në zonën e sigurisë vetëm në bazë të parimit të “nevojës për t'u  njohur”; </w:t>
      </w:r>
    </w:p>
    <w:p w:rsidR="00EA37E7" w:rsidRPr="00FF4234" w:rsidRDefault="00EA37E7" w:rsidP="00EA37E7">
      <w:pPr>
        <w:pStyle w:val="Paragraf02"/>
        <w:rPr>
          <w:lang w:val="sq-AL"/>
        </w:rPr>
      </w:pPr>
      <w:r w:rsidRPr="00FF4234">
        <w:rPr>
          <w:lang w:val="sq-AL"/>
        </w:rPr>
        <w:t xml:space="preserve">c) të zbulojnë dhe ndalojnë veprimet e personelit të pandershëm, i cili përpiqet të hyjë në informacione me nivele më të larta klasifikimi; </w:t>
      </w:r>
    </w:p>
    <w:p w:rsidR="00EA37E7" w:rsidRPr="00FF4234" w:rsidRDefault="00EA37E7" w:rsidP="00EA37E7">
      <w:pPr>
        <w:pStyle w:val="Paragraf02"/>
        <w:rPr>
          <w:lang w:val="sq-AL"/>
        </w:rPr>
      </w:pPr>
      <w:r w:rsidRPr="00FF4234">
        <w:rPr>
          <w:lang w:val="sq-AL"/>
        </w:rPr>
        <w:t xml:space="preserve">ç) të parandalojnë hyrjen e dukshme dhe të padukshme të personave dhe mjeteve të paautorizuara; </w:t>
      </w:r>
    </w:p>
    <w:p w:rsidR="00EA37E7" w:rsidRPr="00FF4234" w:rsidRDefault="00EA37E7" w:rsidP="00EA37E7">
      <w:pPr>
        <w:pStyle w:val="Paragraf02"/>
        <w:rPr>
          <w:lang w:val="sq-AL"/>
        </w:rPr>
      </w:pPr>
      <w:r w:rsidRPr="00FF4234">
        <w:rPr>
          <w:lang w:val="sq-AL"/>
        </w:rPr>
        <w:t xml:space="preserve">d) të pengojnë hyrjen në zonat e sigurisë të personave e mjeteve të paautorizuara, me qëllimin për t’u dhënë kohë për reagim forcave të sigurisë; </w:t>
      </w:r>
    </w:p>
    <w:p w:rsidR="00EA37E7" w:rsidRPr="00FF4234" w:rsidRDefault="00EA37E7" w:rsidP="00EA37E7">
      <w:pPr>
        <w:pStyle w:val="Paragraf02"/>
        <w:rPr>
          <w:lang w:val="sq-AL"/>
        </w:rPr>
      </w:pPr>
      <w:r w:rsidRPr="00FF4234">
        <w:rPr>
          <w:lang w:val="sq-AL"/>
        </w:rPr>
        <w:t>dh) të vendosen procedurat e kontrollit për personat dhe mjetet e autorizuara, përmes pikave të hyrjeve të caktuara.</w:t>
      </w:r>
    </w:p>
    <w:p w:rsidR="00EA37E7" w:rsidRPr="00FF4234" w:rsidRDefault="00EA37E7" w:rsidP="00EA37E7">
      <w:pPr>
        <w:pStyle w:val="Paragraf02"/>
        <w:rPr>
          <w:lang w:val="sq-AL"/>
        </w:rPr>
      </w:pPr>
      <w:r w:rsidRPr="00FF4234">
        <w:rPr>
          <w:lang w:val="sq-AL"/>
        </w:rPr>
        <w:t>III. SIGURIMI ME ROJË</w:t>
      </w:r>
    </w:p>
    <w:p w:rsidR="00EA37E7" w:rsidRPr="00FF4234" w:rsidRDefault="00EA37E7" w:rsidP="00EA37E7">
      <w:pPr>
        <w:pStyle w:val="Paragraf02"/>
        <w:rPr>
          <w:lang w:val="sq-AL"/>
        </w:rPr>
      </w:pPr>
      <w:r w:rsidRPr="00FF4234">
        <w:rPr>
          <w:lang w:val="sq-AL"/>
        </w:rPr>
        <w:t xml:space="preserve">1. Në mjediset ku punohet me informacionin e klasifikuar “Sekret shtetëror” të NATO-s, BE-së, shteteve dhe organizatave të tjera ndërkombëtare është e nevojshme të merren masa për sigurimin  me rojë fikse dhe/ose të lëvizshme, gjatë 24 orëve. </w:t>
      </w:r>
    </w:p>
    <w:p w:rsidR="00EA37E7" w:rsidRPr="00FF4234" w:rsidRDefault="00EA37E7" w:rsidP="00EA37E7">
      <w:pPr>
        <w:pStyle w:val="Paragraf02"/>
        <w:rPr>
          <w:lang w:val="sq-AL"/>
        </w:rPr>
      </w:pPr>
      <w:r w:rsidRPr="00FF4234">
        <w:rPr>
          <w:lang w:val="sq-AL"/>
        </w:rPr>
        <w:t xml:space="preserve">2. Rojat janë përgjegjëse për ruajtjen e zonave të sigurisë, ndërtesave, zyrave dhe mjediseve të tjera ku punohet me informacionin e klasifikuar që u janë dhënë për ruajtje. Ato janë përgjegjëse për sigurimin e </w:t>
      </w:r>
      <w:r w:rsidRPr="00FF4234">
        <w:rPr>
          <w:lang w:val="sq-AL"/>
        </w:rPr>
        <w:lastRenderedPageBreak/>
        <w:t xml:space="preserve">objekteve të mësipërme edhe gjatë ditëve të pushimeve, pas orarit zyrtar të punës dhe në situata të veçanta. Rojat dhe patrullat duhet të jenë të pajisura me certifikatë sigurie të përshtatshme. </w:t>
      </w:r>
    </w:p>
    <w:p w:rsidR="00EA37E7" w:rsidRPr="00FF4234" w:rsidRDefault="00EA37E7" w:rsidP="00EA37E7">
      <w:pPr>
        <w:pStyle w:val="Paragraf02"/>
        <w:rPr>
          <w:lang w:val="sq-AL"/>
        </w:rPr>
      </w:pPr>
      <w:r w:rsidRPr="00FF4234">
        <w:rPr>
          <w:lang w:val="sq-AL"/>
        </w:rPr>
        <w:t xml:space="preserve">3. Rregullat dhe vendi i shërbimit të rojave dhe patrullave përcaktohen nga autoriteti që ka në zotërim informacionin e klasifikuar. </w:t>
      </w:r>
    </w:p>
    <w:p w:rsidR="00EA37E7" w:rsidRPr="00FF4234" w:rsidRDefault="00EA37E7" w:rsidP="00EA37E7">
      <w:pPr>
        <w:pStyle w:val="Paragraf02"/>
        <w:rPr>
          <w:lang w:val="sq-AL"/>
        </w:rPr>
      </w:pPr>
      <w:r w:rsidRPr="00FF4234">
        <w:rPr>
          <w:lang w:val="sq-AL"/>
        </w:rPr>
        <w:t xml:space="preserve">4. Rojat dhe patrullat duhet të kenë të qarta detyrat që kryejnë dhe u bëhet instruksion i vazhdueshëm për shërbimin. Ato u nënshtrohen kontrolleve të vazhdueshme, veçanërisht pas orarit zyrtar të punës, gjatë natës dhe në situata të veçanta. </w:t>
      </w:r>
    </w:p>
    <w:p w:rsidR="00EA37E7" w:rsidRPr="00FF4234" w:rsidRDefault="00EA37E7" w:rsidP="00EA37E7">
      <w:pPr>
        <w:pStyle w:val="Paragraf02"/>
        <w:rPr>
          <w:lang w:val="sq-AL"/>
        </w:rPr>
      </w:pPr>
      <w:r w:rsidRPr="00FF4234">
        <w:rPr>
          <w:lang w:val="sq-AL"/>
        </w:rPr>
        <w:t>5. Rojat dhe patrullat duhet të kenë në mbik</w:t>
      </w:r>
      <w:r>
        <w:rPr>
          <w:lang w:val="sq-AL"/>
        </w:rPr>
        <w:t>ë</w:t>
      </w:r>
      <w:r w:rsidRPr="00FF4234">
        <w:rPr>
          <w:lang w:val="sq-AL"/>
        </w:rPr>
        <w:t xml:space="preserve">qyrje të gjithë personat dhe mjetet që hyjnë dhe dalin nga zonat e sigurisë. </w:t>
      </w:r>
    </w:p>
    <w:p w:rsidR="00EA37E7" w:rsidRPr="00FF4234" w:rsidRDefault="00EA37E7" w:rsidP="00EA37E7">
      <w:pPr>
        <w:pStyle w:val="Paragraf02"/>
        <w:rPr>
          <w:lang w:val="sq-AL"/>
        </w:rPr>
      </w:pPr>
      <w:r w:rsidRPr="00FF4234">
        <w:rPr>
          <w:lang w:val="sq-AL"/>
        </w:rPr>
        <w:t xml:space="preserve">6. Në vendrojë duhet të jenë të afishuara: </w:t>
      </w:r>
    </w:p>
    <w:p w:rsidR="00EA37E7" w:rsidRPr="00FF4234" w:rsidRDefault="00EA37E7" w:rsidP="00EA37E7">
      <w:pPr>
        <w:pStyle w:val="Paragraf02"/>
        <w:rPr>
          <w:lang w:val="sq-AL"/>
        </w:rPr>
      </w:pPr>
      <w:r w:rsidRPr="00FF4234">
        <w:rPr>
          <w:lang w:val="sq-AL"/>
        </w:rPr>
        <w:t xml:space="preserve">- Lista e personave që kanë të drejtë hyrjeje në zonat e sigurisë, ku punohet me informacionin e klasifikuar; </w:t>
      </w:r>
    </w:p>
    <w:p w:rsidR="00EA37E7" w:rsidRPr="00204477" w:rsidRDefault="00EA37E7" w:rsidP="00EA37E7">
      <w:pPr>
        <w:pStyle w:val="Paragraf02"/>
        <w:rPr>
          <w:spacing w:val="0"/>
          <w:lang w:val="sq-AL"/>
        </w:rPr>
      </w:pPr>
      <w:r w:rsidRPr="00204477">
        <w:rPr>
          <w:spacing w:val="0"/>
          <w:lang w:val="sq-AL"/>
        </w:rPr>
        <w:t>- Lista e institucioneve dhe numrat përkatës të telefonit që duhen thirrur në rast emergjence.</w:t>
      </w:r>
    </w:p>
    <w:p w:rsidR="00EA37E7" w:rsidRPr="00204477" w:rsidRDefault="00EA37E7" w:rsidP="00EA37E7">
      <w:pPr>
        <w:pStyle w:val="Paragraf02"/>
        <w:rPr>
          <w:spacing w:val="0"/>
          <w:lang w:val="sq-AL"/>
        </w:rPr>
      </w:pPr>
      <w:r w:rsidRPr="00204477">
        <w:rPr>
          <w:spacing w:val="0"/>
          <w:lang w:val="sq-AL"/>
        </w:rPr>
        <w:t>7. Rojat duhet të kenë në dispozicion mjete teknike të përshtatshme për kontrollin e personave, të mjeteve dhe të vizitorëve që kanë të drejtë të hyjnë në zonat e sigurisë. Ata kanë të drejtë të pengojnë çdo individ që lëviz në zonat e sigurisë në kundërshtim me rregullat e vendosura.</w:t>
      </w:r>
    </w:p>
    <w:p w:rsidR="00EA37E7" w:rsidRPr="00204477" w:rsidRDefault="00EA37E7" w:rsidP="00EA37E7">
      <w:pPr>
        <w:pStyle w:val="Paragraf02"/>
        <w:rPr>
          <w:spacing w:val="0"/>
          <w:lang w:val="sq-AL"/>
        </w:rPr>
      </w:pPr>
      <w:r w:rsidRPr="00204477">
        <w:rPr>
          <w:spacing w:val="0"/>
          <w:lang w:val="sq-AL"/>
        </w:rPr>
        <w:t>IV. SIGURIMI ELEKTRONIK</w:t>
      </w:r>
    </w:p>
    <w:p w:rsidR="00EA37E7" w:rsidRPr="00204477" w:rsidRDefault="00EA37E7" w:rsidP="00EA37E7">
      <w:pPr>
        <w:pStyle w:val="Paragraf02"/>
        <w:rPr>
          <w:spacing w:val="0"/>
          <w:lang w:val="sq-AL"/>
        </w:rPr>
      </w:pPr>
      <w:r w:rsidRPr="00204477">
        <w:rPr>
          <w:spacing w:val="0"/>
          <w:lang w:val="sq-AL"/>
        </w:rPr>
        <w:t xml:space="preserve">1. Sigurimi elektronik është marrja e masave për vendosjen e pajisjeve, mjeteve dhe sistemeve të sinjalizimit e kontrollit, me qëllim parandalimin e ndërhyrjes, nga persona të paautorizuar, në zonat e sigurisë dhe mjediset ku punohet me informacionin e klasifikuar “Sekret shtetëror” të NATO-s, BE-së, shteteve dhe organizatave të tjera ndërkombëtare. </w:t>
      </w:r>
    </w:p>
    <w:p w:rsidR="00EA37E7" w:rsidRPr="00FF4234" w:rsidRDefault="00EA37E7" w:rsidP="00EA37E7">
      <w:pPr>
        <w:pStyle w:val="Paragraf02"/>
        <w:rPr>
          <w:lang w:val="sq-AL"/>
        </w:rPr>
      </w:pPr>
      <w:r w:rsidRPr="00204477">
        <w:rPr>
          <w:spacing w:val="0"/>
          <w:lang w:val="sq-AL"/>
        </w:rPr>
        <w:t>2. Institucionet shtetërore, në çdo zonë sigurie dhe në mjediset ku punohet me informacionin e klasifikuar, të marrin masa për vendosjen e pajisjeve dhe sistemeve të sigurimit elektronik si: sistem sinjalizimi kundër ndërhyrjeve të paautorizuara, sistem alarmi kundër zjarrit, sistem zbulimi me rreze infra të kuqe të lëvizjeve, sistem monitorimi të rrjetit të kamerave me qark të</w:t>
      </w:r>
      <w:r w:rsidRPr="00FF4234">
        <w:rPr>
          <w:lang w:val="sq-AL"/>
        </w:rPr>
        <w:t xml:space="preserve"> mbyllur, etj. </w:t>
      </w:r>
    </w:p>
    <w:p w:rsidR="00EA37E7" w:rsidRPr="00FF4234" w:rsidRDefault="00EA37E7" w:rsidP="00EA37E7">
      <w:pPr>
        <w:pStyle w:val="Paragraf02"/>
        <w:rPr>
          <w:lang w:val="sq-AL"/>
        </w:rPr>
      </w:pPr>
      <w:r w:rsidRPr="00FF4234">
        <w:rPr>
          <w:lang w:val="sq-AL"/>
        </w:rPr>
        <w:t xml:space="preserve">3. Monitorimi i sistemeve elektronike të sigurisë kryhet nga persona të certifikuar përshtatshmërisht, më parë, nga Drejtoria e Sigurimit të Informacionit të Klasifikuar dhe të autorizuar nga titullari i institucionit. </w:t>
      </w:r>
    </w:p>
    <w:p w:rsidR="00EA37E7" w:rsidRPr="00FF4234" w:rsidRDefault="00EA37E7" w:rsidP="00EA37E7">
      <w:pPr>
        <w:pStyle w:val="Paragraf02"/>
        <w:rPr>
          <w:lang w:val="sq-AL"/>
        </w:rPr>
      </w:pPr>
      <w:r w:rsidRPr="00FF4234">
        <w:rPr>
          <w:lang w:val="sq-AL"/>
        </w:rPr>
        <w:t xml:space="preserve">4. “Struktura e sigurisë apo Oficeri i sigurisë” mbikëqyr dhe verifikon gatishmërinë e këtyre sistemeve. Në rastet e defekteve të sistemit të kontrollit elektronik riparimi i tyre bëhet në ambientet e miratuara nga titullari i institucionit, brenda zonave të sigurisë, nga persona apo kontraktorë ekonomikë, të kontraktuar për këtë qëllim, ose në mjediset e operatorëve ekonomikë, kur riparimi është i pamundur të kryhet në mjediset e institucionit, nën mbikëqyrjen e strukturës së sigurisë, sipas procedurave të parashikuara në legjislacionin në fuqi dhe të certifikuar përshtatshmërisht, më parë, nga Drejtoria e Sigurimit të Informacionit të Klasifikuar. </w:t>
      </w:r>
    </w:p>
    <w:p w:rsidR="00EA37E7" w:rsidRPr="00FF4234" w:rsidRDefault="00EA37E7" w:rsidP="00EA37E7">
      <w:pPr>
        <w:pStyle w:val="Paragraf02"/>
        <w:rPr>
          <w:lang w:val="sq-AL"/>
        </w:rPr>
      </w:pPr>
      <w:r w:rsidRPr="00FF4234">
        <w:rPr>
          <w:lang w:val="sq-AL"/>
        </w:rPr>
        <w:t xml:space="preserve">5. Zëvendësimi apo zhvendosja e sistemeve të sigurimit elektronik të sigurisë pasqyrohet në skemën e sigurisë fizike të institucionit dhe miratohet nga titullari. </w:t>
      </w:r>
    </w:p>
    <w:p w:rsidR="00EA37E7" w:rsidRPr="00FF4234" w:rsidRDefault="00EA37E7" w:rsidP="00EA37E7">
      <w:pPr>
        <w:pStyle w:val="Paragraf02"/>
        <w:rPr>
          <w:lang w:val="sq-AL"/>
        </w:rPr>
      </w:pPr>
      <w:r w:rsidRPr="00FF4234">
        <w:rPr>
          <w:lang w:val="sq-AL"/>
        </w:rPr>
        <w:t>6. Regjistrimet e sistemit të sigurisë elektronike të ruhen jo m</w:t>
      </w:r>
      <w:r>
        <w:rPr>
          <w:lang w:val="sq-AL"/>
        </w:rPr>
        <w:t>ë</w:t>
      </w:r>
      <w:r w:rsidRPr="00FF4234">
        <w:rPr>
          <w:lang w:val="sq-AL"/>
        </w:rPr>
        <w:t xml:space="preserve"> pak se 2 vjet. </w:t>
      </w:r>
    </w:p>
    <w:p w:rsidR="00EA37E7" w:rsidRPr="00FF4234" w:rsidRDefault="00EA37E7" w:rsidP="00EA37E7">
      <w:pPr>
        <w:pStyle w:val="Paragraf02"/>
        <w:rPr>
          <w:lang w:val="sq-AL"/>
        </w:rPr>
      </w:pPr>
      <w:r w:rsidRPr="00FF4234">
        <w:rPr>
          <w:lang w:val="sq-AL"/>
        </w:rPr>
        <w:t>V. EVAKUIMI I INFORMACIONIT TË KLASIFIKUAR</w:t>
      </w:r>
    </w:p>
    <w:p w:rsidR="00EA37E7" w:rsidRPr="00FF4234" w:rsidRDefault="00EA37E7" w:rsidP="00EA37E7">
      <w:pPr>
        <w:pStyle w:val="Paragraf02"/>
        <w:rPr>
          <w:lang w:val="sq-AL"/>
        </w:rPr>
      </w:pPr>
      <w:r w:rsidRPr="00FF4234">
        <w:rPr>
          <w:lang w:val="sq-AL"/>
        </w:rPr>
        <w:t xml:space="preserve">1. Institucionet shtetërore të marrin masa për evakuimin e informacionit të klasifikuar “Sekret shtetëror” të NATO-s, BE-së, shteteve dhe organizatave të tjera ndërkombëtare, në rastet e gjendjes së luftës, gjendjes së jashtëzakonshme, të fatkeqësive natyrore dhe të emergjencave të tjera civile, gjatë të cilave ky informacion mund të përvetësohet, dëmtohet, komprometohet, shkatërrohet, etj. </w:t>
      </w:r>
    </w:p>
    <w:p w:rsidR="00EA37E7" w:rsidRPr="00FF4234" w:rsidRDefault="00EA37E7" w:rsidP="00EA37E7">
      <w:pPr>
        <w:pStyle w:val="Paragraf02"/>
        <w:rPr>
          <w:lang w:val="sq-AL"/>
        </w:rPr>
      </w:pPr>
      <w:r w:rsidRPr="00FF4234">
        <w:rPr>
          <w:lang w:val="sq-AL"/>
        </w:rPr>
        <w:t xml:space="preserve">2. Titullarët e institucioneve ku punohet me informacionin e klasifikuar miratojnë planin e detajuar të evakuimit të informacionit të klasifikuar, të shteteve dhe organizatave të tjera ndërkombëtare dhe plane të veçanta evakuimi të informacionit të klasifikuar të NATO-s dhe BE-së. Për hartimin e planeve dhe evakuimin e informacionit të klasifikuar të NATO-s dhe BE-së bashkëpunohet me Drejtorinë e Sigurimit të Informacionit të Klasifikuar. </w:t>
      </w:r>
    </w:p>
    <w:p w:rsidR="00EA37E7" w:rsidRPr="00FF4234" w:rsidRDefault="00EA37E7" w:rsidP="00EA37E7">
      <w:pPr>
        <w:pStyle w:val="Paragraf02"/>
        <w:rPr>
          <w:lang w:val="sq-AL"/>
        </w:rPr>
      </w:pPr>
      <w:r w:rsidRPr="00FF4234">
        <w:rPr>
          <w:lang w:val="sq-AL"/>
        </w:rPr>
        <w:lastRenderedPageBreak/>
        <w:t xml:space="preserve">3. Me shpalljen e gjendjes së luftës, gjendjes së jashtëzakonshme dhe emergjencave të tjera civile, gjithë personeli që administron informacion të klasifikuar ndjek situatën dhe dorëzon informacionin e klasifikuar dhe pajisjet  ku prodhohet, ruhet, transmetohet, etj. në vendet dhe strukturat sipas planit të evakuimit. </w:t>
      </w:r>
    </w:p>
    <w:p w:rsidR="00EA37E7" w:rsidRPr="00FF4234" w:rsidRDefault="00EA37E7" w:rsidP="00EA37E7">
      <w:pPr>
        <w:pStyle w:val="Paragraf02"/>
        <w:rPr>
          <w:lang w:val="sq-AL"/>
        </w:rPr>
      </w:pPr>
      <w:r w:rsidRPr="00FF4234">
        <w:rPr>
          <w:lang w:val="sq-AL"/>
        </w:rPr>
        <w:t xml:space="preserve">Informacioni i klasifikuar i NATO-s dhe BE-së dorëzohet në DSIK, e cila merr masa për evakuimin e këtij informacioni në destinacionin e përcaktuar. </w:t>
      </w:r>
    </w:p>
    <w:p w:rsidR="00EA37E7" w:rsidRPr="00FF4234" w:rsidRDefault="00EA37E7" w:rsidP="00EA37E7">
      <w:pPr>
        <w:pStyle w:val="Paragraf02"/>
        <w:rPr>
          <w:lang w:val="sq-AL"/>
        </w:rPr>
      </w:pPr>
      <w:r w:rsidRPr="00FF4234">
        <w:rPr>
          <w:lang w:val="sq-AL"/>
        </w:rPr>
        <w:t xml:space="preserve">4. Strukturat e ngarkuara për evakuim marrin masa për sistemimin e informacionit të klasifikuar të shteteve dhe organizatave të tjera ndërkombëtare në arka metalike. Në kapakun e çdo arke të vendoset:  </w:t>
      </w:r>
    </w:p>
    <w:p w:rsidR="00EA37E7" w:rsidRPr="00FF4234" w:rsidRDefault="00EA37E7" w:rsidP="00EA37E7">
      <w:pPr>
        <w:pStyle w:val="Paragraf02"/>
        <w:rPr>
          <w:lang w:val="sq-AL"/>
        </w:rPr>
      </w:pPr>
      <w:r w:rsidRPr="00FF4234">
        <w:rPr>
          <w:lang w:val="sq-AL"/>
        </w:rPr>
        <w:t xml:space="preserve">- struktura fondkrijuese; </w:t>
      </w:r>
    </w:p>
    <w:p w:rsidR="00EA37E7" w:rsidRPr="00FF4234" w:rsidRDefault="00EA37E7" w:rsidP="00EA37E7">
      <w:pPr>
        <w:pStyle w:val="Paragraf02"/>
        <w:rPr>
          <w:lang w:val="sq-AL"/>
        </w:rPr>
      </w:pPr>
      <w:r w:rsidRPr="00FF4234">
        <w:rPr>
          <w:lang w:val="sq-AL"/>
        </w:rPr>
        <w:t xml:space="preserve">- viti i krijimit të këtij fondi; </w:t>
      </w:r>
    </w:p>
    <w:p w:rsidR="00EA37E7" w:rsidRPr="00FF4234" w:rsidRDefault="00EA37E7" w:rsidP="00EA37E7">
      <w:pPr>
        <w:pStyle w:val="Paragraf02"/>
        <w:rPr>
          <w:lang w:val="sq-AL"/>
        </w:rPr>
      </w:pPr>
      <w:r w:rsidRPr="00FF4234">
        <w:rPr>
          <w:lang w:val="sq-AL"/>
        </w:rPr>
        <w:t>- niveli më i lartë i informacionit që ndodhet në arkë.</w:t>
      </w:r>
    </w:p>
    <w:p w:rsidR="00EA37E7" w:rsidRPr="00FF4234" w:rsidRDefault="00EA37E7" w:rsidP="00EA37E7">
      <w:pPr>
        <w:pStyle w:val="Paragraf02"/>
        <w:rPr>
          <w:lang w:val="sq-AL"/>
        </w:rPr>
      </w:pPr>
      <w:r w:rsidRPr="00FF4234">
        <w:rPr>
          <w:lang w:val="sq-AL"/>
        </w:rPr>
        <w:t>5. Transportimi i informacionit të klasifikuar “Sekret shtetëror” i NATO-s, BE-së, shteteve dhe organizatave të tjera ndërkombëtare dhe pajisjeve, nga vendi i grumbullimit për në vendet e caktuara për ruajtje, bëhet me mjetet e planifikuara dhe i shoqëruar me roja të armatosura. Institucionet që nuk kanë mundësi shoqërimi me roja të armatosura bashkëpunojnë me Ministrinë e Punëve të Brendshme.</w:t>
      </w:r>
    </w:p>
    <w:p w:rsidR="00EA37E7" w:rsidRPr="00FF4234" w:rsidRDefault="00EA37E7" w:rsidP="00EA37E7">
      <w:pPr>
        <w:pStyle w:val="Paragraf02"/>
        <w:rPr>
          <w:lang w:val="sq-AL"/>
        </w:rPr>
      </w:pPr>
      <w:r w:rsidRPr="00FF4234">
        <w:rPr>
          <w:lang w:val="sq-AL"/>
        </w:rPr>
        <w:t>VI. DETYRAT E STRUKTURËS S</w:t>
      </w:r>
      <w:r>
        <w:rPr>
          <w:lang w:val="sq-AL"/>
        </w:rPr>
        <w:t>Ë SIGURISË/OFICERIT TË SIGURISË</w:t>
      </w:r>
    </w:p>
    <w:p w:rsidR="00EA37E7" w:rsidRPr="00FF4234" w:rsidRDefault="00EA37E7" w:rsidP="00EA37E7">
      <w:pPr>
        <w:pStyle w:val="Paragraf02"/>
        <w:rPr>
          <w:lang w:val="sq-AL"/>
        </w:rPr>
      </w:pPr>
      <w:r w:rsidRPr="00FF4234">
        <w:rPr>
          <w:lang w:val="sq-AL"/>
        </w:rPr>
        <w:t>1. Në institucionet shtetërore ku punohet me informacionin e klasifikuar</w:t>
      </w:r>
      <w:r w:rsidRPr="0099646D">
        <w:rPr>
          <w:lang w:val="sq-AL"/>
        </w:rPr>
        <w:t xml:space="preserve"> </w:t>
      </w:r>
      <w:r w:rsidRPr="00FF4234">
        <w:rPr>
          <w:lang w:val="sq-AL"/>
        </w:rPr>
        <w:t xml:space="preserve">“Sekret shtetëror” të NATO-s, BE-së, shteteve dhe organizatave të tjera ndërkombëtare, në varësi të volumit të informacionit të klasifikuar, krijohet Struktura e sigurisë/Oficeri i sigurisë. </w:t>
      </w:r>
    </w:p>
    <w:p w:rsidR="00EA37E7" w:rsidRPr="00FF4234" w:rsidRDefault="00EA37E7" w:rsidP="00EA37E7">
      <w:pPr>
        <w:pStyle w:val="Paragraf02"/>
        <w:rPr>
          <w:lang w:val="sq-AL"/>
        </w:rPr>
      </w:pPr>
      <w:r w:rsidRPr="00FF4234">
        <w:rPr>
          <w:lang w:val="sq-AL"/>
        </w:rPr>
        <w:t xml:space="preserve">2. Struktura e sigurisë/Oficeri i sigurisë është pikë kontakti i institucionit shtetëror me Drejtorinë e Sigurimit të Informacionit të Klasifikuar për organizimin, koordinimin, mbikëqyrjen dhe zbatimin e të gjitha aspekteve ligjore dhe nënligjore për punën me informacionin e klasifikuar “Sekret shtetëror” të NATO-s, BE-së, shteteve dhe organizatave të tjera ndërkombëtare. </w:t>
      </w:r>
    </w:p>
    <w:p w:rsidR="00EA37E7" w:rsidRPr="00FF4234" w:rsidRDefault="00EA37E7" w:rsidP="00EA37E7">
      <w:pPr>
        <w:pStyle w:val="Paragraf02"/>
        <w:rPr>
          <w:lang w:val="sq-AL"/>
        </w:rPr>
      </w:pPr>
      <w:r w:rsidRPr="00FF4234">
        <w:rPr>
          <w:lang w:val="sq-AL"/>
        </w:rPr>
        <w:t xml:space="preserve">3. Struktura e sigurisë/Oficeri i sigurisë, në kuadër të vlerësimit të rreziqeve dhe kërcënimeve të sigurisë, të ndjekë dinamikën e ndryshimeve të akteve normative, në zbatim të legjislacionit në fuqi për informacionin e klasifikuar. </w:t>
      </w:r>
    </w:p>
    <w:p w:rsidR="00EA37E7" w:rsidRPr="00204477" w:rsidRDefault="00EA37E7" w:rsidP="00EA37E7">
      <w:pPr>
        <w:pStyle w:val="Paragraf02"/>
        <w:rPr>
          <w:spacing w:val="0"/>
          <w:lang w:val="sq-AL"/>
        </w:rPr>
      </w:pPr>
      <w:r w:rsidRPr="00204477">
        <w:rPr>
          <w:spacing w:val="0"/>
          <w:lang w:val="sq-AL"/>
        </w:rPr>
        <w:t xml:space="preserve">4. Struktura e sigurisë/Oficeri i sigurisë mbikëqyr dhe inspekton, në mënyrë të vazhdueshme, punën me informacionin e klasifikuar brenda institucionit dhe i raporton titullarit të institucionit dhe, nëpërmjet tij, Drejtorisë së Sigurimit të Informacionit të Klasifikuar, të gjitha shkeljet dhe incidentet e sigurisë që mund të ndodhin ose kanë ndodhur për informacionin e klasifikuar “Sekret shtetëror” të NATO-s, BE-së, shteteve dhe organizatave të tjera ndërkombëtare. </w:t>
      </w:r>
    </w:p>
    <w:p w:rsidR="00EA37E7" w:rsidRPr="00204477" w:rsidRDefault="00EA37E7" w:rsidP="00EA37E7">
      <w:pPr>
        <w:pStyle w:val="Paragraf02"/>
        <w:rPr>
          <w:spacing w:val="0"/>
          <w:lang w:val="sq-AL"/>
        </w:rPr>
      </w:pPr>
      <w:r w:rsidRPr="00204477">
        <w:rPr>
          <w:spacing w:val="0"/>
          <w:lang w:val="sq-AL"/>
        </w:rPr>
        <w:t xml:space="preserve">5. Struktura e sigurisë/Oficeri i sigurisë i rekomandon titullarit të institucionit masat përkatëse, në rast të konstatimit të shkeljeve ose të mosmarrjes së masave për sigurimin e informacionit të klasifikuar “Sekret shtetëror” të NATO-s, BE-së, shteteve apo organizatave të tjera ndërkombëtare, nga strukturat e institucionit. </w:t>
      </w:r>
    </w:p>
    <w:p w:rsidR="00EA37E7" w:rsidRPr="00204477" w:rsidRDefault="00EA37E7" w:rsidP="00EA37E7">
      <w:pPr>
        <w:pStyle w:val="Paragraf02"/>
        <w:rPr>
          <w:spacing w:val="0"/>
          <w:lang w:val="sq-AL"/>
        </w:rPr>
      </w:pPr>
      <w:r w:rsidRPr="00204477">
        <w:rPr>
          <w:spacing w:val="0"/>
          <w:lang w:val="sq-AL"/>
        </w:rPr>
        <w:t xml:space="preserve">6. Struktura e sigurisë/Oficeri i sigurisë është strukturë përgjegjëse për trajnimet dhe edukimin për sigurinë të personelit të institucionit, i cili,  për shkak të detyrave zyrtare, mund dhe duhet të njihet me kategoritë e informacionit të klasifikuar “Sekret shtetëror” të NATO-s, BE-së, shteteve dhe organizatave të tjera ndërkombëtare. </w:t>
      </w:r>
    </w:p>
    <w:p w:rsidR="00EA37E7" w:rsidRPr="00204477" w:rsidRDefault="00EA37E7" w:rsidP="00EA37E7">
      <w:pPr>
        <w:pStyle w:val="Paragraf02"/>
        <w:rPr>
          <w:spacing w:val="0"/>
          <w:lang w:val="sq-AL"/>
        </w:rPr>
      </w:pPr>
      <w:r w:rsidRPr="00204477">
        <w:rPr>
          <w:spacing w:val="0"/>
          <w:lang w:val="sq-AL"/>
        </w:rPr>
        <w:t xml:space="preserve">7. Struktura e sigurisë/Oficeri i sigurisë ndjek dhe mbikëqyr instalimin, mirëmbajtjen dhe inspektimin e rregullave të sigurisë fizike për pajisjet e sigurimit teknik dhe elektronik në institucionin përkatës. </w:t>
      </w:r>
    </w:p>
    <w:p w:rsidR="00EA37E7" w:rsidRPr="00204477" w:rsidRDefault="00EA37E7" w:rsidP="00EA37E7">
      <w:pPr>
        <w:pStyle w:val="Paragraf02"/>
        <w:rPr>
          <w:spacing w:val="0"/>
          <w:lang w:val="sq-AL"/>
        </w:rPr>
      </w:pPr>
      <w:r w:rsidRPr="00204477">
        <w:rPr>
          <w:spacing w:val="0"/>
          <w:lang w:val="sq-AL"/>
        </w:rPr>
        <w:t xml:space="preserve">8. Struktura e sigurisë/Oficeri i sigurisë propozon: </w:t>
      </w:r>
    </w:p>
    <w:p w:rsidR="00EA37E7" w:rsidRPr="00204477" w:rsidRDefault="00EA37E7" w:rsidP="00EA37E7">
      <w:pPr>
        <w:pStyle w:val="Paragraf02"/>
        <w:rPr>
          <w:spacing w:val="0"/>
          <w:lang w:val="sq-AL"/>
        </w:rPr>
      </w:pPr>
      <w:r w:rsidRPr="00204477">
        <w:rPr>
          <w:spacing w:val="0"/>
          <w:lang w:val="sq-AL"/>
        </w:rPr>
        <w:t xml:space="preserve">- urdhrin “Për përcaktimin e zonave të sigurisë”, shoqëruar me planin e masave të sigurisë fizike dhe skemën e sigurisë fizike të objektit; </w:t>
      </w:r>
    </w:p>
    <w:p w:rsidR="00EA37E7" w:rsidRPr="00204477" w:rsidRDefault="00EA37E7" w:rsidP="00EA37E7">
      <w:pPr>
        <w:pStyle w:val="Paragraf02"/>
        <w:rPr>
          <w:spacing w:val="0"/>
          <w:lang w:val="sq-AL"/>
        </w:rPr>
      </w:pPr>
      <w:r w:rsidRPr="00204477">
        <w:rPr>
          <w:spacing w:val="0"/>
          <w:lang w:val="sq-AL"/>
        </w:rPr>
        <w:t xml:space="preserve">- planin e evakuimit të informacionit të klasifikuar “Sekret shtetëror” të shteteve dhe organizatave të tjera ndërkombëtare; </w:t>
      </w:r>
    </w:p>
    <w:p w:rsidR="00EA37E7" w:rsidRPr="00204477" w:rsidRDefault="00EA37E7" w:rsidP="00EA37E7">
      <w:pPr>
        <w:pStyle w:val="Paragraf02"/>
        <w:rPr>
          <w:spacing w:val="0"/>
          <w:lang w:val="sq-AL"/>
        </w:rPr>
      </w:pPr>
      <w:r w:rsidRPr="00204477">
        <w:rPr>
          <w:spacing w:val="0"/>
          <w:lang w:val="sq-AL"/>
        </w:rPr>
        <w:t xml:space="preserve">- planin  e evakuimit të informacionit të klasifikuar të NATO-s; dhe </w:t>
      </w:r>
    </w:p>
    <w:p w:rsidR="00EA37E7" w:rsidRPr="00204477" w:rsidRDefault="00EA37E7" w:rsidP="00EA37E7">
      <w:pPr>
        <w:pStyle w:val="Paragraf02"/>
        <w:rPr>
          <w:spacing w:val="0"/>
          <w:lang w:val="sq-AL"/>
        </w:rPr>
      </w:pPr>
      <w:r w:rsidRPr="00204477">
        <w:rPr>
          <w:spacing w:val="0"/>
          <w:lang w:val="sq-AL"/>
        </w:rPr>
        <w:lastRenderedPageBreak/>
        <w:t>- planin  e evakuimit të informacionit të klasifikuar të BE-së.</w:t>
      </w:r>
    </w:p>
    <w:p w:rsidR="00EA37E7" w:rsidRPr="00FF4234" w:rsidRDefault="00EA37E7" w:rsidP="00EA37E7">
      <w:pPr>
        <w:pStyle w:val="Paragraf02"/>
        <w:rPr>
          <w:lang w:val="sq-AL"/>
        </w:rPr>
      </w:pPr>
      <w:r w:rsidRPr="00204477">
        <w:rPr>
          <w:spacing w:val="0"/>
          <w:lang w:val="sq-AL"/>
        </w:rPr>
        <w:t>9. Struktura e sigurisë/Oficeri i sigurisë jep përgjigje ligjore dhe teknike për problemet në fushën e informacionit të klasifikuar si të sigurisë fizike, sigurimit të personelit, sigurimit të sistemeve të komunikimit të informacionit, sigurimit industrial, klasifikimit, administrimit, transportimit fizik, deklasifikimit, zhvlerësimit,</w:t>
      </w:r>
      <w:r w:rsidRPr="00FF4234">
        <w:rPr>
          <w:lang w:val="sq-AL"/>
        </w:rPr>
        <w:t xml:space="preserve"> evakuimit, asgjësimit, shkatërrimit, etj. </w:t>
      </w:r>
    </w:p>
    <w:p w:rsidR="00EA37E7" w:rsidRPr="00FF4234" w:rsidRDefault="00EA37E7" w:rsidP="00EA37E7">
      <w:pPr>
        <w:pStyle w:val="Paragraf02"/>
        <w:rPr>
          <w:lang w:val="sq-AL"/>
        </w:rPr>
      </w:pPr>
      <w:r w:rsidRPr="00FF4234">
        <w:rPr>
          <w:lang w:val="sq-AL"/>
        </w:rPr>
        <w:t xml:space="preserve">10. Në rastet kur në institucionin shtetëror ka sinjalizime apo vërehen sjellje e veprime, të cilat, në kuadër të vlerësimit të rreziqeve dhe kërcënimeve të sigurisë, mund të provokojnë shkelje apo incidente të sigurisë për informacionin e klasifikuar “Sekret shtetëror” të NATO-s, BE-së, shteteve apo organizatave të tjera ndërkombëtare, i raporton titullarit të institucionit dhe, nëpërmjet tij, Drejtorisë së Sigurimit të Informacionit të Klasifikuar, për: </w:t>
      </w:r>
    </w:p>
    <w:p w:rsidR="00EA37E7" w:rsidRPr="00FF4234" w:rsidRDefault="00EA37E7" w:rsidP="00EA37E7">
      <w:pPr>
        <w:pStyle w:val="Paragraf02"/>
        <w:rPr>
          <w:lang w:val="sq-AL"/>
        </w:rPr>
      </w:pPr>
      <w:r w:rsidRPr="00FF4234">
        <w:rPr>
          <w:lang w:val="sq-AL"/>
        </w:rPr>
        <w:t xml:space="preserve">a) vlerësimin për rastin; </w:t>
      </w:r>
    </w:p>
    <w:p w:rsidR="00EA37E7" w:rsidRPr="00FF4234" w:rsidRDefault="00EA37E7" w:rsidP="00EA37E7">
      <w:pPr>
        <w:pStyle w:val="Paragraf02"/>
        <w:rPr>
          <w:lang w:val="sq-AL"/>
        </w:rPr>
      </w:pPr>
      <w:r w:rsidRPr="00FF4234">
        <w:rPr>
          <w:lang w:val="sq-AL"/>
        </w:rPr>
        <w:t xml:space="preserve">b) masat emergjente për parandalimin e dëmit; </w:t>
      </w:r>
    </w:p>
    <w:p w:rsidR="00EA37E7" w:rsidRPr="00FF4234" w:rsidRDefault="00EA37E7" w:rsidP="00EA37E7">
      <w:pPr>
        <w:pStyle w:val="Paragraf02"/>
        <w:rPr>
          <w:lang w:val="sq-AL"/>
        </w:rPr>
      </w:pPr>
      <w:r w:rsidRPr="00FF4234">
        <w:rPr>
          <w:lang w:val="sq-AL"/>
        </w:rPr>
        <w:t xml:space="preserve">c) sipas rastit, nevojën për asistencë më të specializuar nga Drejtoria e Sigurimit të Informacionit të Klasifikuar.  </w:t>
      </w:r>
    </w:p>
    <w:p w:rsidR="00EA37E7" w:rsidRPr="00FF4234" w:rsidRDefault="00EA37E7" w:rsidP="00EA37E7">
      <w:pPr>
        <w:pStyle w:val="Paragraf02"/>
        <w:rPr>
          <w:lang w:val="sq-AL"/>
        </w:rPr>
      </w:pPr>
      <w:r w:rsidRPr="00FF4234">
        <w:rPr>
          <w:lang w:val="sq-AL"/>
        </w:rPr>
        <w:t>11. Nëse një institucion shtetëror ka informacione të vërtetuara, të cilat, në kuadër të vlerësimit të rreziqeve dhe kërcënimeve të sigurisë, mund të përbëjnë shkelje apo incidente të sigurisë për informacionin e klasifikuar</w:t>
      </w:r>
      <w:r w:rsidRPr="0099646D">
        <w:rPr>
          <w:lang w:val="sq-AL"/>
        </w:rPr>
        <w:t xml:space="preserve"> </w:t>
      </w:r>
      <w:r w:rsidRPr="00FF4234">
        <w:rPr>
          <w:lang w:val="sq-AL"/>
        </w:rPr>
        <w:t xml:space="preserve">“Sekret shtetëror” të NATO-s, BE-së, shteteve apo organizatave të tjera ndërkombëtare, i raporton titullarit të institucionit dhe, nëpërmjet tij, Drejtorisë së Sigurimit të Informacionit të Klasifikuar, për: </w:t>
      </w:r>
    </w:p>
    <w:p w:rsidR="00EA37E7" w:rsidRPr="00FF4234" w:rsidRDefault="00EA37E7" w:rsidP="00EA37E7">
      <w:pPr>
        <w:pStyle w:val="Paragraf02"/>
        <w:rPr>
          <w:lang w:val="sq-AL"/>
        </w:rPr>
      </w:pPr>
      <w:r w:rsidRPr="00FF4234">
        <w:rPr>
          <w:lang w:val="sq-AL"/>
        </w:rPr>
        <w:t xml:space="preserve">a) vlerësimin për rastin dhe shkallën e dëmit; </w:t>
      </w:r>
    </w:p>
    <w:p w:rsidR="00EA37E7" w:rsidRPr="00FF4234" w:rsidRDefault="00EA37E7" w:rsidP="00EA37E7">
      <w:pPr>
        <w:pStyle w:val="Paragraf02"/>
        <w:rPr>
          <w:lang w:val="sq-AL"/>
        </w:rPr>
      </w:pPr>
      <w:r w:rsidRPr="00FF4234">
        <w:rPr>
          <w:lang w:val="sq-AL"/>
        </w:rPr>
        <w:t xml:space="preserve">b) masat emergjente për minimizimin apo eliminimin e dëmit; </w:t>
      </w:r>
    </w:p>
    <w:p w:rsidR="00EA37E7" w:rsidRPr="00FF4234" w:rsidRDefault="00EA37E7" w:rsidP="00EA37E7">
      <w:pPr>
        <w:pStyle w:val="Paragraf02"/>
        <w:rPr>
          <w:lang w:val="sq-AL"/>
        </w:rPr>
      </w:pPr>
      <w:r w:rsidRPr="00FF4234">
        <w:rPr>
          <w:lang w:val="sq-AL"/>
        </w:rPr>
        <w:t xml:space="preserve">c) sipas rastit, nevojën për asistencë më të specializuar nga Drejtoria e Sigurimit të Informacionit të Klasifikuar.  </w:t>
      </w:r>
    </w:p>
    <w:p w:rsidR="00EA37E7" w:rsidRPr="00FF4234" w:rsidRDefault="00EA37E7" w:rsidP="00EA37E7">
      <w:pPr>
        <w:pStyle w:val="Paragraf02"/>
        <w:rPr>
          <w:lang w:val="sq-AL"/>
        </w:rPr>
      </w:pPr>
      <w:r w:rsidRPr="00FF4234">
        <w:rPr>
          <w:lang w:val="sq-AL"/>
        </w:rPr>
        <w:t>VII. DISPOZITA TË VEÇANTA</w:t>
      </w:r>
    </w:p>
    <w:p w:rsidR="00EA37E7" w:rsidRPr="00FF4234" w:rsidRDefault="00EA37E7" w:rsidP="00EA37E7">
      <w:pPr>
        <w:pStyle w:val="Paragraf02"/>
        <w:rPr>
          <w:lang w:val="sq-AL"/>
        </w:rPr>
      </w:pPr>
      <w:r w:rsidRPr="00FF4234">
        <w:rPr>
          <w:lang w:val="sq-AL"/>
        </w:rPr>
        <w:t xml:space="preserve">1. Ngarkohen ministritë dhe institucionet e tjera shtetërore për zbatimin e këtij vendimi. </w:t>
      </w:r>
    </w:p>
    <w:p w:rsidR="00EA37E7" w:rsidRPr="00FF4234" w:rsidRDefault="00EA37E7" w:rsidP="00EA37E7">
      <w:pPr>
        <w:pStyle w:val="Paragraf02"/>
        <w:rPr>
          <w:lang w:val="sq-AL"/>
        </w:rPr>
      </w:pPr>
      <w:r w:rsidRPr="00FF4234">
        <w:rPr>
          <w:lang w:val="sq-AL"/>
        </w:rPr>
        <w:t xml:space="preserve">Drejtuesit e këtyre institucioneve, brenda 30 ditëve nga hyrja në fuqi e këtij vendimi, detyrohen të nxjerrin  urdhrin për përcaktimin e zonave të sigurisë, (shoqëruar me planin e masave të sigurisë fizike dhe skicën e sigurisë fizike) dhe planet e evakuimit për informacionin e klasifikuar të NATO-s dhe BE-së si dhe planin e evakuimit për informacionin e klasifikuar “Sekret shtetëror” të shteteve dhe organizatave të tjera ndërkombëtare. </w:t>
      </w:r>
    </w:p>
    <w:p w:rsidR="00EA37E7" w:rsidRPr="00FF4234" w:rsidRDefault="00EA37E7" w:rsidP="00EA37E7">
      <w:pPr>
        <w:pStyle w:val="Paragraf02"/>
        <w:rPr>
          <w:lang w:val="sq-AL"/>
        </w:rPr>
      </w:pPr>
      <w:r w:rsidRPr="00FF4234">
        <w:rPr>
          <w:lang w:val="sq-AL"/>
        </w:rPr>
        <w:t xml:space="preserve">2. Vendimi </w:t>
      </w:r>
      <w:r>
        <w:rPr>
          <w:lang w:val="sq-AL"/>
        </w:rPr>
        <w:t xml:space="preserve">nr. </w:t>
      </w:r>
      <w:r w:rsidRPr="00FF4234">
        <w:rPr>
          <w:lang w:val="sq-AL"/>
        </w:rPr>
        <w:t>121, datë 15.3.2001, i Këshillit të Ministrave, “Për rregullat e sigurimit  fizik të informacionit të klasifikuar”, të ndryshuar, shfuqizohet.</w:t>
      </w:r>
    </w:p>
    <w:p w:rsidR="00EA37E7" w:rsidRPr="00FF4234" w:rsidRDefault="00EA37E7" w:rsidP="00EA37E7">
      <w:pPr>
        <w:pStyle w:val="Paragraf02"/>
        <w:rPr>
          <w:lang w:val="sq-AL"/>
        </w:rPr>
      </w:pPr>
      <w:r w:rsidRPr="00FF4234">
        <w:rPr>
          <w:lang w:val="sq-AL"/>
        </w:rPr>
        <w:t xml:space="preserve">3. Ngarkohet Drejtoria e Sigurimit të Informacionit të Klasifikuar për kontrollin e zbatimit të këtij vendimi. </w:t>
      </w:r>
    </w:p>
    <w:p w:rsidR="00EA37E7" w:rsidRPr="00201949" w:rsidRDefault="00EA37E7" w:rsidP="00EA37E7">
      <w:pPr>
        <w:pStyle w:val="Paragraf02"/>
        <w:rPr>
          <w:lang w:val="sq-AL"/>
        </w:rPr>
      </w:pPr>
      <w:r w:rsidRPr="00FF4234">
        <w:rPr>
          <w:lang w:val="sq-AL"/>
        </w:rPr>
        <w:t>Ky vendim hyn në fuqi pas botimit në Fletoren Zyrtare.</w:t>
      </w:r>
    </w:p>
    <w:p w:rsidR="00EA37E7" w:rsidRPr="00FF4234" w:rsidRDefault="00EA37E7" w:rsidP="00EA37E7">
      <w:pPr>
        <w:pStyle w:val="Autoriteti"/>
        <w:keepNext w:val="0"/>
        <w:rPr>
          <w:lang w:val="sq-AL"/>
        </w:rPr>
      </w:pPr>
      <w:r w:rsidRPr="00FF4234">
        <w:rPr>
          <w:lang w:val="sq-AL"/>
        </w:rPr>
        <w:t>KRYEMINISTRI</w:t>
      </w:r>
    </w:p>
    <w:p w:rsidR="00EA37E7" w:rsidRPr="00FF4234" w:rsidRDefault="00EA37E7" w:rsidP="00EA37E7">
      <w:pPr>
        <w:pStyle w:val="AutoritetiEmer"/>
        <w:rPr>
          <w:lang w:val="sq-AL"/>
        </w:rPr>
      </w:pPr>
      <w:r w:rsidRPr="00FF4234">
        <w:rPr>
          <w:lang w:val="sq-AL"/>
        </w:rPr>
        <w:t>Edi Rama</w:t>
      </w:r>
    </w:p>
    <w:p w:rsidR="00FD57DC" w:rsidRDefault="00EA37E7"/>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grammar="clean"/>
  <w:revisionView w:inkAnnotations="0"/>
  <w:defaultTabStop w:val="720"/>
  <w:characterSpacingControl w:val="doNotCompress"/>
  <w:compat/>
  <w:rsids>
    <w:rsidRoot w:val="00EA37E7"/>
    <w:rsid w:val="00013606"/>
    <w:rsid w:val="001D125B"/>
    <w:rsid w:val="002C0AA4"/>
    <w:rsid w:val="002E7553"/>
    <w:rsid w:val="00332E0F"/>
    <w:rsid w:val="00455FC5"/>
    <w:rsid w:val="004A4709"/>
    <w:rsid w:val="00627136"/>
    <w:rsid w:val="007A33AA"/>
    <w:rsid w:val="0085733F"/>
    <w:rsid w:val="00912120"/>
    <w:rsid w:val="00A3508F"/>
    <w:rsid w:val="00B441A3"/>
    <w:rsid w:val="00D27DAF"/>
    <w:rsid w:val="00E12DC7"/>
    <w:rsid w:val="00EA37E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A37E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A37E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A37E7"/>
    <w:rPr>
      <w:rFonts w:ascii="Garamond" w:eastAsia="MS Mincho" w:hAnsi="Garamond" w:cs="CG Times"/>
      <w:b/>
      <w:bCs/>
      <w:sz w:val="24"/>
      <w:lang w:val="en-GB"/>
    </w:rPr>
  </w:style>
  <w:style w:type="paragraph" w:customStyle="1" w:styleId="Titulli">
    <w:name w:val="Titulli"/>
    <w:next w:val="Normal"/>
    <w:link w:val="TitulliChar"/>
    <w:rsid w:val="00EA37E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A37E7"/>
    <w:rPr>
      <w:rFonts w:ascii="Garamond" w:eastAsia="MS Mincho" w:hAnsi="Garamond" w:cs="CG Times"/>
      <w:b/>
      <w:bCs/>
      <w:caps/>
      <w:sz w:val="24"/>
      <w:lang w:val="en-GB"/>
    </w:rPr>
  </w:style>
  <w:style w:type="character" w:customStyle="1" w:styleId="AktiChar">
    <w:name w:val="Akti Char"/>
    <w:basedOn w:val="DefaultParagraphFont"/>
    <w:link w:val="Akti"/>
    <w:rsid w:val="00EA37E7"/>
    <w:rPr>
      <w:rFonts w:ascii="Garamond" w:eastAsia="MS Mincho" w:hAnsi="Garamond" w:cs="CG Times"/>
      <w:b/>
      <w:bCs/>
      <w:caps/>
      <w:color w:val="000000"/>
      <w:sz w:val="24"/>
      <w:lang w:val="en-GB"/>
    </w:rPr>
  </w:style>
  <w:style w:type="paragraph" w:customStyle="1" w:styleId="Autoriteti">
    <w:name w:val="Autoriteti"/>
    <w:next w:val="Normal"/>
    <w:link w:val="AutoritetiChar"/>
    <w:rsid w:val="00EA37E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A37E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A37E7"/>
    <w:rPr>
      <w:rFonts w:ascii="Garamond" w:eastAsia="MS Mincho" w:hAnsi="Garamond" w:cs="CG Times"/>
      <w:caps/>
      <w:sz w:val="24"/>
      <w:lang w:val="en-GB"/>
    </w:rPr>
  </w:style>
  <w:style w:type="character" w:customStyle="1" w:styleId="AutoritetiEmerChar">
    <w:name w:val="Autoriteti_Emer Char"/>
    <w:link w:val="AutoritetiEmer"/>
    <w:locked/>
    <w:rsid w:val="00EA37E7"/>
    <w:rPr>
      <w:rFonts w:ascii="Garamond" w:eastAsia="MS Mincho" w:hAnsi="Garamond" w:cs="Times New Roman"/>
      <w:b/>
      <w:bCs/>
      <w:sz w:val="24"/>
      <w:lang w:val="en-GB"/>
    </w:rPr>
  </w:style>
  <w:style w:type="paragraph" w:customStyle="1" w:styleId="Vendosi">
    <w:name w:val="Vendosi"/>
    <w:basedOn w:val="Normal"/>
    <w:qFormat/>
    <w:rsid w:val="00EA37E7"/>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Normal"/>
    <w:qFormat/>
    <w:rsid w:val="00EA37E7"/>
    <w:pPr>
      <w:widowControl w:val="0"/>
      <w:spacing w:after="0" w:line="240" w:lineRule="auto"/>
      <w:ind w:firstLine="284"/>
      <w:jc w:val="both"/>
    </w:pPr>
    <w:rPr>
      <w:rFonts w:ascii="Garamond" w:eastAsia="MS Mincho" w:hAnsi="Garamond" w:cs="CG Times"/>
      <w:sz w:val="14"/>
      <w:szCs w:val="24"/>
    </w:rPr>
  </w:style>
  <w:style w:type="paragraph" w:customStyle="1" w:styleId="Paragraf02">
    <w:name w:val="Paragraf 0.2"/>
    <w:basedOn w:val="Normal"/>
    <w:qFormat/>
    <w:rsid w:val="00EA37E7"/>
    <w:pPr>
      <w:widowControl w:val="0"/>
      <w:tabs>
        <w:tab w:val="left" w:pos="6575"/>
      </w:tabs>
      <w:spacing w:after="0" w:line="240" w:lineRule="auto"/>
      <w:ind w:firstLine="284"/>
      <w:jc w:val="both"/>
    </w:pPr>
    <w:rPr>
      <w:rFonts w:ascii="Garamond" w:eastAsia="MS Mincho" w:hAnsi="Garamond" w:cs="CG Times"/>
      <w:spacing w:val="-4"/>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3260</Words>
  <Characters>18585</Characters>
  <Application>Microsoft Office Word</Application>
  <DocSecurity>0</DocSecurity>
  <Lines>154</Lines>
  <Paragraphs>43</Paragraphs>
  <ScaleCrop>false</ScaleCrop>
  <Company>Grizli777</Company>
  <LinksUpToDate>false</LinksUpToDate>
  <CharactersWithSpaces>21802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2015-03-13T09:05:00Z</dcterms:created>
  <dcterms:modified xsi:type="dcterms:W3CDTF">2015-03-13T09:06:00Z</dcterms:modified>
</cp:coreProperties>
</file>