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FAC" w:rsidRPr="00A07B01" w:rsidRDefault="00665FAC" w:rsidP="00A07B01">
      <w:pPr>
        <w:pStyle w:val="Hapesira7"/>
        <w:jc w:val="center"/>
        <w:rPr>
          <w:b/>
          <w:sz w:val="24"/>
          <w:lang w:val="sq-AL"/>
        </w:rPr>
      </w:pPr>
      <w:r w:rsidRPr="00A07B01">
        <w:rPr>
          <w:b/>
          <w:sz w:val="24"/>
          <w:lang w:val="sq-AL"/>
        </w:rPr>
        <w:t>VENDIM</w:t>
      </w:r>
    </w:p>
    <w:p w:rsidR="00665FAC" w:rsidRPr="002F3A32" w:rsidRDefault="00665FAC" w:rsidP="00665FAC">
      <w:pPr>
        <w:pStyle w:val="Paragrafi"/>
        <w:jc w:val="center"/>
        <w:rPr>
          <w:b/>
          <w:spacing w:val="-4"/>
          <w:lang w:val="sq-AL"/>
        </w:rPr>
      </w:pPr>
      <w:r w:rsidRPr="002F3A32">
        <w:rPr>
          <w:b/>
          <w:spacing w:val="-4"/>
          <w:lang w:val="sq-AL"/>
        </w:rPr>
        <w:t>Nr. 199, datë 4.3.2015</w:t>
      </w:r>
    </w:p>
    <w:p w:rsidR="00665FAC" w:rsidRPr="002F3A32" w:rsidRDefault="00665FAC" w:rsidP="00665FAC">
      <w:pPr>
        <w:pStyle w:val="Paragrafi"/>
        <w:jc w:val="center"/>
        <w:rPr>
          <w:b/>
          <w:spacing w:val="-4"/>
          <w:sz w:val="14"/>
          <w:lang w:val="sq-AL"/>
        </w:rPr>
      </w:pPr>
    </w:p>
    <w:p w:rsidR="00665FAC" w:rsidRPr="002F3A32" w:rsidRDefault="00665FAC" w:rsidP="00665FAC">
      <w:pPr>
        <w:pStyle w:val="Paragrafi"/>
        <w:jc w:val="center"/>
        <w:rPr>
          <w:b/>
          <w:spacing w:val="-4"/>
          <w:lang w:val="sq-AL"/>
        </w:rPr>
      </w:pPr>
      <w:r w:rsidRPr="002F3A32">
        <w:rPr>
          <w:b/>
          <w:spacing w:val="-4"/>
          <w:lang w:val="sq-AL"/>
        </w:rPr>
        <w:t>PËR KALIMIN NË PRONËSI, NGA UNIVERSITETI “FAN S. NOLI”, KORÇË, TE BASHKIA KORÇË, TË OBJEKTIT BAZA PRODHUESE E UNIVERSITETIT “FAN S. NOLI”, PËR PËRDORIM  NGA SHKOLLA E MESME BUJQËSORE “IRAKLI TEROVA”</w:t>
      </w:r>
    </w:p>
    <w:p w:rsidR="00665FAC" w:rsidRPr="002F3A32" w:rsidRDefault="00665FAC" w:rsidP="00665FAC">
      <w:pPr>
        <w:pStyle w:val="Hapesira7"/>
        <w:rPr>
          <w:spacing w:val="-4"/>
          <w:lang w:val="sq-AL"/>
        </w:rPr>
      </w:pPr>
    </w:p>
    <w:p w:rsidR="00665FAC" w:rsidRPr="002F3A32" w:rsidRDefault="00665FAC" w:rsidP="00665FAC">
      <w:pPr>
        <w:pStyle w:val="Paragrafi"/>
        <w:rPr>
          <w:spacing w:val="-4"/>
          <w:lang w:val="sq-AL"/>
        </w:rPr>
      </w:pPr>
      <w:r w:rsidRPr="002F3A32">
        <w:rPr>
          <w:spacing w:val="-4"/>
          <w:lang w:val="sq-AL"/>
        </w:rPr>
        <w:t>Në mbështetje të nenit 100 të Kushtetutës, të shkronjës “d”, të nenit 23, të ligjit nr. 8872, datë 29.3.2002, “Për arsimin dhe formimin profesional në Republikën e Shqipërisë”, të ndryshuar, të neneve 13 e 15, të ligjit nr. 8743, datë 22.2.2001, “Për pasuritë e paluajtshme shtetërore”, të ndryshuar dhe neneve 3/b e 5, të ligjit nr. 8744, datë 22.2.2001, “Për transferimin e pronave të paluajtshme publike të shtetit në njësitë e qeverisjes vendore”, me propozimin e ministrit të Mirëqenies Sociale dhe Rinisë, Këshilli i Ministrave</w:t>
      </w:r>
    </w:p>
    <w:p w:rsidR="00665FAC" w:rsidRPr="002F3A32" w:rsidRDefault="00665FAC" w:rsidP="00665FAC">
      <w:pPr>
        <w:pStyle w:val="Hapesira7"/>
        <w:rPr>
          <w:spacing w:val="-4"/>
          <w:lang w:val="sq-AL"/>
        </w:rPr>
      </w:pPr>
      <w:bookmarkStart w:id="0" w:name="_GoBack"/>
      <w:bookmarkEnd w:id="0"/>
    </w:p>
    <w:p w:rsidR="00665FAC" w:rsidRDefault="00665FAC" w:rsidP="00665FAC">
      <w:pPr>
        <w:pStyle w:val="Paragrafi"/>
        <w:jc w:val="center"/>
        <w:rPr>
          <w:spacing w:val="-4"/>
          <w:lang w:val="sq-AL"/>
        </w:rPr>
      </w:pPr>
    </w:p>
    <w:p w:rsidR="00665FAC" w:rsidRPr="003627C2" w:rsidRDefault="00665FAC" w:rsidP="00665FAC">
      <w:pPr>
        <w:pStyle w:val="Paragrafi"/>
        <w:jc w:val="center"/>
        <w:rPr>
          <w:spacing w:val="-4"/>
          <w:sz w:val="4"/>
          <w:lang w:val="sq-AL"/>
        </w:rPr>
      </w:pPr>
    </w:p>
    <w:p w:rsidR="00665FAC" w:rsidRPr="002F3A32" w:rsidRDefault="00665FAC" w:rsidP="00665FAC">
      <w:pPr>
        <w:pStyle w:val="Paragrafi"/>
        <w:jc w:val="center"/>
        <w:rPr>
          <w:spacing w:val="-4"/>
          <w:lang w:val="sq-AL"/>
        </w:rPr>
      </w:pPr>
      <w:r w:rsidRPr="002F3A32">
        <w:rPr>
          <w:spacing w:val="-4"/>
          <w:lang w:val="sq-AL"/>
        </w:rPr>
        <w:t>VENDOSI:</w:t>
      </w:r>
    </w:p>
    <w:p w:rsidR="00665FAC" w:rsidRPr="002F3A32" w:rsidRDefault="00665FAC" w:rsidP="00665FAC">
      <w:pPr>
        <w:pStyle w:val="Hapesira7"/>
        <w:rPr>
          <w:spacing w:val="-4"/>
          <w:lang w:val="sq-AL"/>
        </w:rPr>
      </w:pPr>
    </w:p>
    <w:p w:rsidR="00665FAC" w:rsidRPr="002F3A32" w:rsidRDefault="00665FAC" w:rsidP="00665FAC">
      <w:pPr>
        <w:pStyle w:val="Paragrafi"/>
        <w:rPr>
          <w:spacing w:val="-4"/>
          <w:lang w:val="sq-AL"/>
        </w:rPr>
      </w:pPr>
      <w:r w:rsidRPr="002F3A32">
        <w:rPr>
          <w:spacing w:val="-4"/>
          <w:lang w:val="sq-AL"/>
        </w:rPr>
        <w:t xml:space="preserve">1. Kalimin në pronësi, nga universiteti “Fan S. Noli”, Korçë, te bashkia Korçë, të objektit baza prodhuese e universitetit “Fan S. Noli”, Korçë, së bashku me truallin nën objekt, për përdorim nga shkolla e mesme bujqësore “Irakli Terova”, sipas planimetrisë dhe planvendosjes që i bashkëlidhen këtij vendimi. </w:t>
      </w:r>
    </w:p>
    <w:p w:rsidR="00665FAC" w:rsidRPr="002F3A32" w:rsidRDefault="00665FAC" w:rsidP="00665FAC">
      <w:pPr>
        <w:pStyle w:val="Paragrafi"/>
        <w:rPr>
          <w:spacing w:val="-4"/>
          <w:lang w:val="sq-AL"/>
        </w:rPr>
      </w:pPr>
      <w:r w:rsidRPr="002F3A32">
        <w:rPr>
          <w:spacing w:val="-4"/>
          <w:lang w:val="sq-AL"/>
        </w:rPr>
        <w:t xml:space="preserve">2. Vendimi nr. 235, datë 27.3.2013, i Këshillit të Ministrave, “Për kalimin në përgjegjësi administrimi, nga bashkia Korçë tek universiteti “Fan S. Noli”, Korçë, të objektit baza prodhuese e shkollës së mesme bujqësore “Irakli Terova”, shfuqizohet. </w:t>
      </w:r>
    </w:p>
    <w:p w:rsidR="00665FAC" w:rsidRPr="002F3A32" w:rsidRDefault="00665FAC" w:rsidP="00665FAC">
      <w:pPr>
        <w:pStyle w:val="Paragrafi"/>
        <w:rPr>
          <w:spacing w:val="-4"/>
          <w:lang w:val="sq-AL"/>
        </w:rPr>
      </w:pPr>
      <w:r w:rsidRPr="002F3A32">
        <w:rPr>
          <w:spacing w:val="-4"/>
          <w:lang w:val="sq-AL"/>
        </w:rPr>
        <w:t>3. Ngarkohen Ministria e Brendshme, Ministria e Mirëqenies Sociale dhe Rinisë, universiteti “Fan S. Noli”, Korçë, bashkia Korçë dhe shkolla e mesme bujqësore “Irakli Terova” për zbatimin e këtij vendimi.</w:t>
      </w:r>
    </w:p>
    <w:p w:rsidR="00665FAC" w:rsidRPr="002F3A32" w:rsidRDefault="00665FAC" w:rsidP="00665FAC">
      <w:pPr>
        <w:pStyle w:val="Paragrafi"/>
        <w:rPr>
          <w:spacing w:val="-4"/>
          <w:lang w:val="sq-AL"/>
        </w:rPr>
      </w:pPr>
      <w:r w:rsidRPr="002F3A32">
        <w:rPr>
          <w:spacing w:val="-4"/>
          <w:lang w:val="sq-AL"/>
        </w:rPr>
        <w:t>Ky vendim hyn në fuqi pas botimit në Fletoren Zyrtare.</w:t>
      </w:r>
    </w:p>
    <w:p w:rsidR="00665FAC" w:rsidRPr="002F3A32" w:rsidRDefault="00665FAC" w:rsidP="00665FAC">
      <w:pPr>
        <w:pStyle w:val="Hapesira7"/>
        <w:rPr>
          <w:spacing w:val="-4"/>
          <w:lang w:val="sq-AL"/>
        </w:rPr>
      </w:pPr>
    </w:p>
    <w:p w:rsidR="00665FAC" w:rsidRPr="002F3A32" w:rsidRDefault="00665FAC" w:rsidP="00665FAC">
      <w:pPr>
        <w:pStyle w:val="Paragrafi"/>
        <w:jc w:val="right"/>
        <w:rPr>
          <w:spacing w:val="-4"/>
          <w:lang w:val="sq-AL"/>
        </w:rPr>
      </w:pPr>
      <w:r w:rsidRPr="002F3A32">
        <w:rPr>
          <w:spacing w:val="-4"/>
          <w:lang w:val="sq-AL"/>
        </w:rPr>
        <w:t>KRYEMINISTRI</w:t>
      </w:r>
    </w:p>
    <w:p w:rsidR="00665FAC" w:rsidRDefault="00665FAC" w:rsidP="00665FAC">
      <w:pPr>
        <w:pStyle w:val="Paragrafi"/>
        <w:jc w:val="right"/>
        <w:rPr>
          <w:b/>
          <w:spacing w:val="-4"/>
          <w:lang w:val="sq-AL"/>
        </w:rPr>
      </w:pPr>
      <w:r w:rsidRPr="002F3A32">
        <w:rPr>
          <w:b/>
          <w:spacing w:val="-4"/>
          <w:lang w:val="sq-AL"/>
        </w:rPr>
        <w:t>Edi Rama</w:t>
      </w:r>
    </w:p>
    <w:p w:rsidR="00665FAC" w:rsidRDefault="00665FAC" w:rsidP="00665FAC">
      <w:pPr>
        <w:pStyle w:val="Paragrafi"/>
        <w:jc w:val="right"/>
        <w:rPr>
          <w:b/>
          <w:spacing w:val="-4"/>
          <w:lang w:val="sq-AL"/>
        </w:rPr>
      </w:pPr>
    </w:p>
    <w:p w:rsidR="00665FAC" w:rsidRDefault="00665FAC" w:rsidP="00665FAC">
      <w:pPr>
        <w:pStyle w:val="Paragrafi"/>
        <w:jc w:val="right"/>
        <w:rPr>
          <w:b/>
          <w:lang w:val="sq-AL"/>
        </w:rPr>
      </w:pPr>
    </w:p>
    <w:p w:rsidR="00665FAC" w:rsidRDefault="00665FAC" w:rsidP="00665FAC">
      <w:pPr>
        <w:pStyle w:val="Paragrafi"/>
        <w:jc w:val="right"/>
        <w:rPr>
          <w:b/>
          <w:lang w:val="sq-AL"/>
        </w:rPr>
      </w:pPr>
    </w:p>
    <w:p w:rsidR="00665FAC" w:rsidRPr="000D777D" w:rsidRDefault="00665FAC" w:rsidP="00665FAC">
      <w:pPr>
        <w:pStyle w:val="Paragrafi"/>
        <w:jc w:val="right"/>
        <w:rPr>
          <w:b/>
          <w:lang w:val="sq-AL"/>
        </w:rPr>
      </w:pPr>
    </w:p>
    <w:p w:rsidR="00665FAC" w:rsidRDefault="00665FAC" w:rsidP="00665FAC">
      <w:pPr>
        <w:pStyle w:val="Paragrafi"/>
        <w:rPr>
          <w:lang w:val="sq-AL"/>
        </w:rPr>
        <w:sectPr w:rsidR="00665FAC" w:rsidSect="00A07B01"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665FAC" w:rsidRDefault="00665FAC" w:rsidP="00665FAC">
      <w:pPr>
        <w:pStyle w:val="Paragrafi"/>
        <w:jc w:val="center"/>
        <w:rPr>
          <w:b/>
          <w:lang w:val="sq-AL"/>
        </w:rPr>
      </w:pPr>
      <w:r>
        <w:rPr>
          <w:b/>
          <w:noProof/>
          <w:lang w:val="sq-AL" w:eastAsia="sq-AL"/>
        </w:rPr>
        <w:lastRenderedPageBreak/>
        <w:drawing>
          <wp:inline distT="0" distB="0" distL="0" distR="0" wp14:anchorId="076B6BAD" wp14:editId="3F0E8A90">
            <wp:extent cx="5143500" cy="3238500"/>
            <wp:effectExtent l="19050" t="0" r="0" b="0"/>
            <wp:docPr id="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238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65FAC" w:rsidRDefault="00665FAC" w:rsidP="00665FAC">
      <w:pPr>
        <w:pStyle w:val="Paragrafi"/>
        <w:jc w:val="center"/>
        <w:rPr>
          <w:b/>
          <w:lang w:val="sq-AL"/>
        </w:rPr>
      </w:pPr>
    </w:p>
    <w:p w:rsidR="00665FAC" w:rsidRDefault="00665FAC" w:rsidP="00665FAC">
      <w:pPr>
        <w:pStyle w:val="Paragrafi"/>
        <w:jc w:val="center"/>
        <w:rPr>
          <w:b/>
          <w:lang w:val="sq-AL"/>
        </w:rPr>
      </w:pPr>
    </w:p>
    <w:p w:rsidR="00665FAC" w:rsidRDefault="00665FAC" w:rsidP="00665FAC">
      <w:pPr>
        <w:pStyle w:val="Paragrafi"/>
        <w:jc w:val="center"/>
        <w:rPr>
          <w:b/>
          <w:lang w:val="sq-AL"/>
        </w:rPr>
      </w:pPr>
    </w:p>
    <w:p w:rsidR="00665FAC" w:rsidRDefault="00665FAC" w:rsidP="00665FAC">
      <w:pPr>
        <w:pStyle w:val="Paragrafi"/>
        <w:ind w:firstLine="0"/>
        <w:jc w:val="center"/>
        <w:rPr>
          <w:b/>
          <w:lang w:val="sq-AL"/>
        </w:rPr>
      </w:pPr>
      <w:r w:rsidRPr="009A6D0F">
        <w:rPr>
          <w:b/>
          <w:noProof/>
          <w:lang w:val="sq-AL" w:eastAsia="sq-AL"/>
        </w:rPr>
        <w:lastRenderedPageBreak/>
        <w:drawing>
          <wp:inline distT="0" distB="0" distL="0" distR="0" wp14:anchorId="2BE6916D" wp14:editId="4765D7A4">
            <wp:extent cx="5625378" cy="7617350"/>
            <wp:effectExtent l="19050" t="0" r="0" b="0"/>
            <wp:docPr id="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131" t="5794" r="4393" b="23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153" cy="761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FAC" w:rsidRDefault="00665FAC" w:rsidP="00665FAC">
      <w:pPr>
        <w:pStyle w:val="Paragrafi"/>
        <w:jc w:val="center"/>
        <w:rPr>
          <w:b/>
          <w:lang w:val="sq-AL"/>
        </w:rPr>
      </w:pPr>
    </w:p>
    <w:p w:rsidR="00665FAC" w:rsidRDefault="00665FAC" w:rsidP="00665FAC">
      <w:pPr>
        <w:pStyle w:val="Paragrafi"/>
        <w:jc w:val="center"/>
        <w:rPr>
          <w:b/>
          <w:lang w:val="sq-AL"/>
        </w:rPr>
      </w:pPr>
    </w:p>
    <w:p w:rsidR="00665FAC" w:rsidRDefault="00665FAC" w:rsidP="00665FAC">
      <w:pPr>
        <w:pStyle w:val="Paragrafi"/>
        <w:jc w:val="center"/>
        <w:rPr>
          <w:noProof/>
        </w:rPr>
      </w:pPr>
    </w:p>
    <w:p w:rsidR="00665FAC" w:rsidRDefault="00665FAC" w:rsidP="00665FAC">
      <w:pPr>
        <w:pStyle w:val="Paragrafi"/>
        <w:jc w:val="center"/>
        <w:rPr>
          <w:noProof/>
        </w:rPr>
      </w:pPr>
    </w:p>
    <w:p w:rsidR="00665FAC" w:rsidRDefault="00665FAC" w:rsidP="00665FAC">
      <w:pPr>
        <w:pStyle w:val="Paragrafi"/>
        <w:jc w:val="center"/>
        <w:rPr>
          <w:noProof/>
        </w:rPr>
      </w:pPr>
    </w:p>
    <w:p w:rsidR="00665FAC" w:rsidRDefault="00665FAC" w:rsidP="00665FAC">
      <w:pPr>
        <w:pStyle w:val="Paragrafi"/>
        <w:jc w:val="center"/>
        <w:rPr>
          <w:noProof/>
        </w:rPr>
      </w:pPr>
    </w:p>
    <w:p w:rsidR="00665FAC" w:rsidRDefault="00665FAC" w:rsidP="00665FAC">
      <w:pPr>
        <w:pStyle w:val="Paragrafi"/>
        <w:ind w:firstLine="0"/>
        <w:jc w:val="center"/>
        <w:rPr>
          <w:b/>
          <w:lang w:val="sq-AL"/>
        </w:rPr>
      </w:pPr>
      <w:r w:rsidRPr="009A6D0F">
        <w:rPr>
          <w:noProof/>
          <w:lang w:val="sq-AL" w:eastAsia="sq-AL"/>
        </w:rPr>
        <w:drawing>
          <wp:inline distT="0" distB="0" distL="0" distR="0" wp14:anchorId="290E8EA3" wp14:editId="2E82D7CF">
            <wp:extent cx="5490185" cy="7362908"/>
            <wp:effectExtent l="19050" t="0" r="0" b="0"/>
            <wp:docPr id="1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5863" r="4721" b="30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186" cy="7362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FAC" w:rsidRDefault="00665FAC" w:rsidP="00665FAC">
      <w:pPr>
        <w:pStyle w:val="Paragrafi"/>
        <w:jc w:val="center"/>
        <w:rPr>
          <w:b/>
          <w:lang w:val="sq-AL"/>
        </w:rPr>
      </w:pPr>
    </w:p>
    <w:p w:rsidR="00665FAC" w:rsidRPr="000D777D" w:rsidRDefault="00665FAC" w:rsidP="00665FAC">
      <w:pPr>
        <w:pStyle w:val="Paragrafi"/>
        <w:jc w:val="center"/>
        <w:rPr>
          <w:b/>
          <w:lang w:val="sq-AL"/>
        </w:rPr>
      </w:pPr>
    </w:p>
    <w:p w:rsidR="00FD57DC" w:rsidRDefault="00A07B01"/>
    <w:sectPr w:rsidR="00FD57DC" w:rsidSect="00A07B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revisionView w:inkAnnotations="0"/>
  <w:defaultTabStop w:val="720"/>
  <w:characterSpacingControl w:val="doNotCompress"/>
  <w:compat>
    <w:compatSetting w:name="compatibilityMode" w:uri="http://schemas.microsoft.com/office/word" w:val="12"/>
  </w:compat>
  <w:rsids>
    <w:rsidRoot w:val="00665FAC"/>
    <w:rsid w:val="00013606"/>
    <w:rsid w:val="001D125B"/>
    <w:rsid w:val="002C0AA4"/>
    <w:rsid w:val="002E7553"/>
    <w:rsid w:val="00315A5C"/>
    <w:rsid w:val="00332E0F"/>
    <w:rsid w:val="00455FC5"/>
    <w:rsid w:val="004A4709"/>
    <w:rsid w:val="00627136"/>
    <w:rsid w:val="00665FAC"/>
    <w:rsid w:val="007A33AA"/>
    <w:rsid w:val="00912120"/>
    <w:rsid w:val="00A07B01"/>
    <w:rsid w:val="00A3508F"/>
    <w:rsid w:val="00B441A3"/>
    <w:rsid w:val="00D27DAF"/>
    <w:rsid w:val="00E12DC7"/>
    <w:rsid w:val="00F5353D"/>
    <w:rsid w:val="00F7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665FAC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665FAC"/>
    <w:rPr>
      <w:rFonts w:ascii="Garamond" w:eastAsia="MS Mincho" w:hAnsi="Garamond" w:cs="CG Times"/>
      <w:sz w:val="24"/>
    </w:rPr>
  </w:style>
  <w:style w:type="paragraph" w:customStyle="1" w:styleId="Hapesira7">
    <w:name w:val="Hapesira 7"/>
    <w:basedOn w:val="Paragrafi"/>
    <w:qFormat/>
    <w:rsid w:val="00665FAC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5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5F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q-AL" w:eastAsia="sq-A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245</Words>
  <Characters>1398</Characters>
  <Application>Microsoft Office Word</Application>
  <DocSecurity>0</DocSecurity>
  <Lines>11</Lines>
  <Paragraphs>3</Paragraphs>
  <ScaleCrop>false</ScaleCrop>
  <Company>Grizli777</Company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Ermira Bukaci</cp:lastModifiedBy>
  <cp:revision>2</cp:revision>
  <dcterms:created xsi:type="dcterms:W3CDTF">2015-03-13T14:27:00Z</dcterms:created>
  <dcterms:modified xsi:type="dcterms:W3CDTF">2019-01-29T10:23:00Z</dcterms:modified>
</cp:coreProperties>
</file>