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CBC" w:rsidRPr="009925C5" w:rsidRDefault="00EE4CBC" w:rsidP="00EE4CBC">
      <w:pPr>
        <w:pStyle w:val="Paragrafi"/>
        <w:jc w:val="center"/>
        <w:rPr>
          <w:b/>
        </w:rPr>
      </w:pPr>
      <w:r w:rsidRPr="009925C5">
        <w:rPr>
          <w:b/>
        </w:rPr>
        <w:t>VENDIM</w:t>
      </w:r>
    </w:p>
    <w:p w:rsidR="00EE4CBC" w:rsidRPr="009925C5" w:rsidRDefault="00EE4CBC" w:rsidP="00EE4CBC">
      <w:pPr>
        <w:pStyle w:val="Paragrafi"/>
        <w:jc w:val="center"/>
        <w:rPr>
          <w:b/>
        </w:rPr>
      </w:pPr>
      <w:bookmarkStart w:id="0" w:name="_GoBack"/>
      <w:r w:rsidRPr="009925C5">
        <w:rPr>
          <w:b/>
        </w:rPr>
        <w:t>Nr. 248, datë 18.3.2015</w:t>
      </w:r>
    </w:p>
    <w:bookmarkEnd w:id="0"/>
    <w:p w:rsidR="00EE4CBC" w:rsidRPr="009925C5" w:rsidRDefault="00EE4CBC" w:rsidP="00EE4CBC">
      <w:pPr>
        <w:pStyle w:val="Paragrafi"/>
        <w:jc w:val="center"/>
        <w:rPr>
          <w:b/>
          <w:sz w:val="12"/>
        </w:rPr>
      </w:pPr>
    </w:p>
    <w:p w:rsidR="00EE4CBC" w:rsidRPr="009925C5" w:rsidRDefault="00EE4CBC" w:rsidP="00EE4CBC">
      <w:pPr>
        <w:pStyle w:val="Paragrafi"/>
        <w:jc w:val="center"/>
        <w:rPr>
          <w:b/>
        </w:rPr>
      </w:pPr>
      <w:r w:rsidRPr="009925C5">
        <w:rPr>
          <w:b/>
        </w:rPr>
        <w:t>PËR NGRITJEN E KOMITETIT SHTETËROR, PËR BASHKËRENDIMIN E PUNËS, PËR ORGANIZIMIN E AKTIVITETEVE NË KUADËR TË NISMËS  “LUTJA E PAQES 2015”, NË BASHKËPUNIM ME KOMUNITETIN SANT’EGIDIO</w:t>
      </w:r>
    </w:p>
    <w:p w:rsidR="00EE4CBC" w:rsidRPr="009925C5" w:rsidRDefault="00EE4CBC" w:rsidP="00EE4CBC">
      <w:pPr>
        <w:pStyle w:val="Paragrafi"/>
        <w:rPr>
          <w:sz w:val="14"/>
        </w:rPr>
      </w:pPr>
    </w:p>
    <w:p w:rsidR="00EE4CBC" w:rsidRPr="00A81A40" w:rsidRDefault="00EE4CBC" w:rsidP="00EE4CBC">
      <w:pPr>
        <w:pStyle w:val="Paragrafi"/>
      </w:pPr>
      <w:r w:rsidRPr="00A81A40">
        <w:t>Në mbështetje të nenit 100 të Kushtetutës dhe të marrëveshjes, ndërmjet Këshillit të Ministrave të Republikës së Shqipërisë dhe Komunitetit të Sant'Egidio-s, për selinë dhe veprimtarinë e këtij Komuniteti në Shqipëri, të ratifikuar me ligjin nr.9628, datë 30.10.2006, “Për ratifikimin e marrëveshjes, ndërmjet Këshillit të Ministrave të Republikës së Shqipërisë dhe Komunitetit të Sant'Egidio-s për selinë dhe veprimtarinë e këtij Komuniteti në Shqipëri”, me propozimin e ministrit të Mirëqenies Sociale dhe Rinisë, Këshilli i Ministrave</w:t>
      </w:r>
    </w:p>
    <w:p w:rsidR="00EE4CBC" w:rsidRPr="009925C5" w:rsidRDefault="00EE4CBC" w:rsidP="00EE4CBC">
      <w:pPr>
        <w:pStyle w:val="Paragrafi"/>
        <w:rPr>
          <w:sz w:val="14"/>
        </w:rPr>
      </w:pPr>
    </w:p>
    <w:p w:rsidR="00EE4CBC" w:rsidRPr="00A81A40" w:rsidRDefault="00EE4CBC" w:rsidP="00EE4CBC">
      <w:pPr>
        <w:pStyle w:val="Paragrafi"/>
        <w:jc w:val="center"/>
      </w:pPr>
      <w:r w:rsidRPr="00A81A40">
        <w:t>VENDOSI:</w:t>
      </w:r>
    </w:p>
    <w:p w:rsidR="00EE4CBC" w:rsidRPr="009925C5" w:rsidRDefault="00EE4CBC" w:rsidP="00EE4CBC">
      <w:pPr>
        <w:pStyle w:val="Paragrafi"/>
        <w:rPr>
          <w:sz w:val="14"/>
        </w:rPr>
      </w:pPr>
    </w:p>
    <w:p w:rsidR="00EE4CBC" w:rsidRPr="00A81A40" w:rsidRDefault="00EE4CBC" w:rsidP="00EE4CBC">
      <w:pPr>
        <w:pStyle w:val="Paragrafi"/>
      </w:pPr>
      <w:r>
        <w:t xml:space="preserve">1. </w:t>
      </w:r>
      <w:r w:rsidRPr="00A81A40">
        <w:t xml:space="preserve">Krijimin e Komitetit Shtetëror, për bashkërendimin e  punës, për organizimin e aktiviteteve, në kuadër të nismës “Lutja e Paqes 2015”, që do të organizohen në datat 6-8 shtator 2015. </w:t>
      </w:r>
    </w:p>
    <w:p w:rsidR="00EE4CBC" w:rsidRPr="00A81A40" w:rsidRDefault="00EE4CBC" w:rsidP="00EE4CBC">
      <w:pPr>
        <w:pStyle w:val="Paragrafi"/>
      </w:pPr>
      <w:r>
        <w:t xml:space="preserve">2. </w:t>
      </w:r>
      <w:r w:rsidRPr="00A81A40">
        <w:t xml:space="preserve">Komiteti Shtetëror të kryesohet nga ministri i Mirëqenies Sociale dhe Rinisë dhe në përbërje të ketë këta anëtarë: </w:t>
      </w:r>
    </w:p>
    <w:p w:rsidR="00EE4CBC" w:rsidRPr="00A81A40" w:rsidRDefault="00EE4CBC" w:rsidP="00EE4CBC">
      <w:pPr>
        <w:pStyle w:val="Paragrafi"/>
      </w:pPr>
      <w:r>
        <w:t xml:space="preserve">a) </w:t>
      </w:r>
      <w:r w:rsidRPr="00A81A40">
        <w:t xml:space="preserve">Nga institucionet shtetërore: </w:t>
      </w:r>
    </w:p>
    <w:p w:rsidR="00EE4CBC" w:rsidRPr="00A81A40" w:rsidRDefault="00EE4CBC" w:rsidP="00EE4CBC">
      <w:pPr>
        <w:pStyle w:val="Paragrafi"/>
      </w:pPr>
      <w:r>
        <w:t xml:space="preserve">- </w:t>
      </w:r>
      <w:r w:rsidRPr="00A81A40">
        <w:t xml:space="preserve">përfaqësues nga kabineti i Kryeministrit; </w:t>
      </w:r>
    </w:p>
    <w:p w:rsidR="00EE4CBC" w:rsidRPr="00A81A40" w:rsidRDefault="00EE4CBC" w:rsidP="00EE4CBC">
      <w:pPr>
        <w:pStyle w:val="Paragrafi"/>
      </w:pPr>
      <w:r>
        <w:t xml:space="preserve">- </w:t>
      </w:r>
      <w:r w:rsidRPr="00A81A40">
        <w:t xml:space="preserve">ministri i Punëve të Brendshme; </w:t>
      </w:r>
    </w:p>
    <w:p w:rsidR="00EE4CBC" w:rsidRPr="00A81A40" w:rsidRDefault="00EE4CBC" w:rsidP="00EE4CBC">
      <w:pPr>
        <w:pStyle w:val="Paragrafi"/>
      </w:pPr>
      <w:r>
        <w:t xml:space="preserve">- </w:t>
      </w:r>
      <w:r w:rsidRPr="00A81A40">
        <w:t xml:space="preserve">ministri i Mbrojtjes; </w:t>
      </w:r>
    </w:p>
    <w:p w:rsidR="00EE4CBC" w:rsidRPr="00A81A40" w:rsidRDefault="00EE4CBC" w:rsidP="00EE4CBC">
      <w:pPr>
        <w:pStyle w:val="Paragrafi"/>
      </w:pPr>
      <w:r>
        <w:t xml:space="preserve">- </w:t>
      </w:r>
      <w:r w:rsidRPr="00A81A40">
        <w:t xml:space="preserve">ministri i Financave; </w:t>
      </w:r>
    </w:p>
    <w:p w:rsidR="00EE4CBC" w:rsidRPr="00A81A40" w:rsidRDefault="00EE4CBC" w:rsidP="00EE4CBC">
      <w:pPr>
        <w:pStyle w:val="Paragrafi"/>
      </w:pPr>
      <w:r>
        <w:t xml:space="preserve">- </w:t>
      </w:r>
      <w:r w:rsidRPr="00A81A40">
        <w:t xml:space="preserve">ministri i Kulturës; </w:t>
      </w:r>
    </w:p>
    <w:p w:rsidR="00EE4CBC" w:rsidRPr="00A81A40" w:rsidRDefault="00EE4CBC" w:rsidP="00EE4CBC">
      <w:pPr>
        <w:pStyle w:val="Paragrafi"/>
      </w:pPr>
      <w:r>
        <w:t xml:space="preserve">- </w:t>
      </w:r>
      <w:r w:rsidRPr="00A81A40">
        <w:t xml:space="preserve">ministri i Zhvillimit Ekonomik, Turizmit, Tregtisë dhe Sipërmarrjes; </w:t>
      </w:r>
    </w:p>
    <w:p w:rsidR="00EE4CBC" w:rsidRPr="00A81A40" w:rsidRDefault="00EE4CBC" w:rsidP="00EE4CBC">
      <w:pPr>
        <w:pStyle w:val="Paragrafi"/>
      </w:pPr>
      <w:r>
        <w:t xml:space="preserve">- </w:t>
      </w:r>
      <w:r w:rsidRPr="00A81A40">
        <w:t xml:space="preserve">ministri i Arsimit dhe Sportit; </w:t>
      </w:r>
    </w:p>
    <w:p w:rsidR="00EE4CBC" w:rsidRPr="00A81A40" w:rsidRDefault="00EE4CBC" w:rsidP="00EE4CBC">
      <w:pPr>
        <w:pStyle w:val="Paragrafi"/>
      </w:pPr>
      <w:r>
        <w:t xml:space="preserve">- </w:t>
      </w:r>
      <w:r w:rsidRPr="00A81A40">
        <w:t xml:space="preserve">ministri i Zhvillimit Urban; </w:t>
      </w:r>
    </w:p>
    <w:p w:rsidR="00EE4CBC" w:rsidRDefault="00EE4CBC" w:rsidP="00EE4CBC">
      <w:pPr>
        <w:pStyle w:val="Paragrafi"/>
      </w:pPr>
      <w:r>
        <w:t xml:space="preserve">- </w:t>
      </w:r>
      <w:r w:rsidRPr="00A81A40">
        <w:t>drejtori i Protokollit të Shtetit;</w:t>
      </w:r>
    </w:p>
    <w:p w:rsidR="00EE4CBC" w:rsidRPr="00A81A40" w:rsidRDefault="00EE4CBC" w:rsidP="00EE4CBC">
      <w:pPr>
        <w:pStyle w:val="Paragrafi"/>
      </w:pPr>
      <w:r w:rsidRPr="00A81A40">
        <w:t xml:space="preserve"> </w:t>
      </w:r>
      <w:r>
        <w:t xml:space="preserve">- </w:t>
      </w:r>
      <w:r w:rsidRPr="00A81A40">
        <w:t xml:space="preserve">komandanti i Gardës së Republikës së Shqipërisë.  </w:t>
      </w:r>
    </w:p>
    <w:p w:rsidR="00EE4CBC" w:rsidRPr="00A81A40" w:rsidRDefault="00EE4CBC" w:rsidP="00EE4CBC">
      <w:pPr>
        <w:pStyle w:val="Paragrafi"/>
      </w:pPr>
      <w:r>
        <w:t xml:space="preserve">b) </w:t>
      </w:r>
      <w:r w:rsidRPr="00A81A40">
        <w:t>Me pëlqimin paraprak të tyre, nga një përfaqësues të:</w:t>
      </w:r>
    </w:p>
    <w:p w:rsidR="00EE4CBC" w:rsidRPr="00A81A40" w:rsidRDefault="00EE4CBC" w:rsidP="00EE4CBC">
      <w:pPr>
        <w:pStyle w:val="Paragrafi"/>
      </w:pPr>
      <w:r w:rsidRPr="00A81A40">
        <w:t xml:space="preserve">- kabinetit të Presidentit; </w:t>
      </w:r>
    </w:p>
    <w:p w:rsidR="00EE4CBC" w:rsidRPr="00A81A40" w:rsidRDefault="00EE4CBC" w:rsidP="00EE4CBC">
      <w:pPr>
        <w:pStyle w:val="Paragrafi"/>
      </w:pPr>
      <w:r w:rsidRPr="00A81A40">
        <w:t xml:space="preserve">- Kryetarit të Kuvendit; </w:t>
      </w:r>
    </w:p>
    <w:p w:rsidR="00EE4CBC" w:rsidRPr="00A81A40" w:rsidRDefault="00EE4CBC" w:rsidP="00EE4CBC">
      <w:pPr>
        <w:pStyle w:val="Paragrafi"/>
      </w:pPr>
      <w:r>
        <w:t>- B</w:t>
      </w:r>
      <w:r w:rsidRPr="00A81A40">
        <w:t xml:space="preserve">ashkisë Tiranë; </w:t>
      </w:r>
    </w:p>
    <w:p w:rsidR="00EE4CBC" w:rsidRPr="00A81A40" w:rsidRDefault="00EE4CBC" w:rsidP="00EE4CBC">
      <w:pPr>
        <w:pStyle w:val="Paragrafi"/>
      </w:pPr>
      <w:r w:rsidRPr="00A81A40">
        <w:t xml:space="preserve">- Komitetit të Kulteve; </w:t>
      </w:r>
    </w:p>
    <w:p w:rsidR="00EE4CBC" w:rsidRPr="00A81A40" w:rsidRDefault="00EE4CBC" w:rsidP="00EE4CBC">
      <w:pPr>
        <w:pStyle w:val="Paragrafi"/>
      </w:pPr>
      <w:r w:rsidRPr="00A81A40">
        <w:t xml:space="preserve">- Komunitetit të Sant’Egidio-s; </w:t>
      </w:r>
    </w:p>
    <w:p w:rsidR="00EE4CBC" w:rsidRPr="00A81A40" w:rsidRDefault="00EE4CBC" w:rsidP="00EE4CBC">
      <w:pPr>
        <w:pStyle w:val="Paragrafi"/>
      </w:pPr>
      <w:r w:rsidRPr="00A81A40">
        <w:t>- Komunitetit Katolik, në Shqipëri;</w:t>
      </w:r>
    </w:p>
    <w:p w:rsidR="00EE4CBC" w:rsidRPr="00A81A40" w:rsidRDefault="00EE4CBC" w:rsidP="00EE4CBC">
      <w:pPr>
        <w:pStyle w:val="Paragrafi"/>
      </w:pPr>
      <w:r w:rsidRPr="00A81A40">
        <w:t xml:space="preserve">- Komunitetit Ortodoks, në Shqipëri. </w:t>
      </w:r>
    </w:p>
    <w:p w:rsidR="00EE4CBC" w:rsidRPr="00A81A40" w:rsidRDefault="00EE4CBC" w:rsidP="00EE4CBC">
      <w:pPr>
        <w:pStyle w:val="Paragrafi"/>
      </w:pPr>
      <w:r w:rsidRPr="00A81A40">
        <w:t>3. Komiteti Shtetëror, në kuadër të aktivite</w:t>
      </w:r>
      <w:r>
        <w:t>-</w:t>
      </w:r>
      <w:r w:rsidRPr="00A81A40">
        <w:t xml:space="preserve">teve që do të organizohen për nismën “Lutja e Paqes 2015”, në datat 6-8 shtator 2015, të angazhohet dhe të marrë përsipër këto përgjegjësi: </w:t>
      </w:r>
    </w:p>
    <w:p w:rsidR="00EE4CBC" w:rsidRPr="00A81A40" w:rsidRDefault="00EE4CBC" w:rsidP="00EE4CBC">
      <w:pPr>
        <w:pStyle w:val="Paragrafi"/>
      </w:pPr>
      <w:r>
        <w:t xml:space="preserve">a) </w:t>
      </w:r>
      <w:r w:rsidRPr="00A81A40">
        <w:t>Bashkërendimin e punës për organizimin e aktiviteteve, në kuadër të nismës “Lutja e Paqes 2015”;</w:t>
      </w:r>
    </w:p>
    <w:p w:rsidR="00EE4CBC" w:rsidRPr="00A81A40" w:rsidRDefault="00EE4CBC" w:rsidP="00EE4CBC">
      <w:pPr>
        <w:pStyle w:val="Paragrafi"/>
      </w:pPr>
      <w:r>
        <w:t xml:space="preserve">b) </w:t>
      </w:r>
      <w:r w:rsidRPr="00A81A40">
        <w:t>Përcaktimin e detyrave për institucionet e tyre dhe të varësisë;</w:t>
      </w:r>
    </w:p>
    <w:p w:rsidR="00EE4CBC" w:rsidRPr="00A81A40" w:rsidRDefault="00EE4CBC" w:rsidP="00EE4CBC">
      <w:pPr>
        <w:pStyle w:val="Paragrafi"/>
      </w:pPr>
      <w:r>
        <w:t xml:space="preserve">c) </w:t>
      </w:r>
      <w:r w:rsidRPr="00A81A40">
        <w:t xml:space="preserve">Bashkërendimin e punës për aktivizimin e fondeve, koordinimin e aspekteve financiare dhe përgatitjen e aktit përkatës për përballimin e shpenzimeve për realizimin e veprimtarive, të parashikuara në kalendarin e aktiviteteve për këtë nismë. </w:t>
      </w:r>
    </w:p>
    <w:p w:rsidR="00EE4CBC" w:rsidRPr="00A81A40" w:rsidRDefault="00EE4CBC" w:rsidP="00EE4CBC">
      <w:pPr>
        <w:pStyle w:val="Paragrafi"/>
      </w:pPr>
      <w:r w:rsidRPr="00A81A40">
        <w:t xml:space="preserve">4. Komiteti Shtetëror mblidhet me kërkesën e ministrit të Mirëqenies Sociale dhe Rinisë, në cilësinë e kryetarit të këtij Komiteti. </w:t>
      </w:r>
    </w:p>
    <w:p w:rsidR="00EE4CBC" w:rsidRPr="00A81A40" w:rsidRDefault="00EE4CBC" w:rsidP="00EE4CBC">
      <w:pPr>
        <w:pStyle w:val="Paragrafi"/>
      </w:pPr>
      <w:r w:rsidRPr="00A81A40">
        <w:lastRenderedPageBreak/>
        <w:t xml:space="preserve">5. Në mbledhjen e parë të Komitetit Shtetëror zgjidhet sekretariati teknik i këtij Komiteti, i cili ka këto detyra: </w:t>
      </w:r>
    </w:p>
    <w:p w:rsidR="00EE4CBC" w:rsidRPr="00A81A40" w:rsidRDefault="00EE4CBC" w:rsidP="00EE4CBC">
      <w:pPr>
        <w:pStyle w:val="Paragrafi"/>
      </w:pPr>
      <w:r w:rsidRPr="00A81A40">
        <w:t>a) Organizon takimet e Komitetit Shtetëror;</w:t>
      </w:r>
    </w:p>
    <w:p w:rsidR="00EE4CBC" w:rsidRPr="00A81A40" w:rsidRDefault="00EE4CBC" w:rsidP="00EE4CBC">
      <w:pPr>
        <w:pStyle w:val="Paragrafi"/>
      </w:pPr>
      <w:r>
        <w:t xml:space="preserve">b) </w:t>
      </w:r>
      <w:r w:rsidRPr="00A81A40">
        <w:t>Raporton, periodikisht, pranë këtij Komi</w:t>
      </w:r>
      <w:r>
        <w:t>-</w:t>
      </w:r>
      <w:r w:rsidRPr="00A81A40">
        <w:t xml:space="preserve">teti, për realizimin e detyrave të përcaktuara në mbledhjet e mëparëshme të tij; </w:t>
      </w:r>
    </w:p>
    <w:p w:rsidR="00EE4CBC" w:rsidRDefault="00EE4CBC" w:rsidP="00EE4CBC">
      <w:pPr>
        <w:pStyle w:val="Paragrafi"/>
      </w:pPr>
      <w:r>
        <w:t xml:space="preserve">c) </w:t>
      </w:r>
      <w:r w:rsidRPr="00A81A40">
        <w:t>Bashkërendon punën ndërmjet instituci</w:t>
      </w:r>
      <w:r>
        <w:t>-</w:t>
      </w:r>
      <w:r w:rsidRPr="00A81A40">
        <w:t>oneve të përfshira për zbatimin dhe monitorimin e detyrave të lëna prej Komitetit;</w:t>
      </w:r>
    </w:p>
    <w:p w:rsidR="00EE4CBC" w:rsidRPr="00A81A40" w:rsidRDefault="00EE4CBC" w:rsidP="00EE4CBC">
      <w:pPr>
        <w:pStyle w:val="Paragrafi"/>
      </w:pPr>
      <w:r w:rsidRPr="00A81A40">
        <w:t>ç) Mban procesverbalet dhe harton vendimet e marra nga Komiteti;</w:t>
      </w:r>
    </w:p>
    <w:p w:rsidR="00EE4CBC" w:rsidRPr="00A81A40" w:rsidRDefault="00EE4CBC" w:rsidP="00EE4CBC">
      <w:pPr>
        <w:pStyle w:val="Paragrafi"/>
      </w:pPr>
      <w:r w:rsidRPr="00A81A40">
        <w:t xml:space="preserve">d) Kryen detyra të tjera, që përcaktohen nga kryetari i Komitetit. </w:t>
      </w:r>
    </w:p>
    <w:p w:rsidR="00EE4CBC" w:rsidRPr="00A81A40" w:rsidRDefault="00EE4CBC" w:rsidP="00EE4CBC">
      <w:pPr>
        <w:pStyle w:val="Paragrafi"/>
      </w:pPr>
      <w:r w:rsidRPr="00A81A40">
        <w:t xml:space="preserve">6. Përbërja, mënyra e funksionimit dhe detyrat e hollësishme të sekretariatit teknik përcaktohen me vendim të Komitetit Shtetëror. </w:t>
      </w:r>
    </w:p>
    <w:p w:rsidR="00EE4CBC" w:rsidRPr="00A81A40" w:rsidRDefault="00EE4CBC" w:rsidP="00EE4CBC">
      <w:pPr>
        <w:pStyle w:val="Paragrafi"/>
      </w:pPr>
      <w:r w:rsidRPr="00A81A40">
        <w:t xml:space="preserve">7. Kryetari i Komitetit i raporton, periodikisht, Këshillit të Ministrave për ecurinë e punës së këtij Komiteti. </w:t>
      </w:r>
    </w:p>
    <w:p w:rsidR="00EE4CBC" w:rsidRDefault="00EE4CBC" w:rsidP="00EE4CBC">
      <w:pPr>
        <w:pStyle w:val="Paragrafi"/>
      </w:pPr>
      <w:r w:rsidRPr="00A81A40">
        <w:t xml:space="preserve">8. Ngarkohen të gjithë përfaqësuesit e institucioneve, anëtarë të Komitetit, për zbatimin e këtij vendimi.  </w:t>
      </w:r>
    </w:p>
    <w:p w:rsidR="00EE4CBC" w:rsidRPr="00A81A40" w:rsidRDefault="00EE4CBC" w:rsidP="00EE4CBC">
      <w:pPr>
        <w:pStyle w:val="Paragrafi"/>
      </w:pPr>
    </w:p>
    <w:p w:rsidR="00EE4CBC" w:rsidRPr="005600CE" w:rsidRDefault="00EE4CBC" w:rsidP="00EE4CBC">
      <w:pPr>
        <w:pStyle w:val="Paragrafi"/>
        <w:rPr>
          <w:spacing w:val="-4"/>
        </w:rPr>
      </w:pPr>
      <w:r w:rsidRPr="005600CE">
        <w:rPr>
          <w:spacing w:val="-4"/>
        </w:rPr>
        <w:t xml:space="preserve">Ky vendim hyn në fuqi menjëherë dhe botohet në Fletoren Zyrtare. </w:t>
      </w:r>
    </w:p>
    <w:p w:rsidR="00EE4CBC" w:rsidRPr="005600CE" w:rsidRDefault="00EE4CBC" w:rsidP="00EE4CBC">
      <w:pPr>
        <w:pStyle w:val="Paragrafi"/>
        <w:rPr>
          <w:spacing w:val="-4"/>
          <w:sz w:val="6"/>
        </w:rPr>
      </w:pPr>
    </w:p>
    <w:p w:rsidR="00EE4CBC" w:rsidRPr="005600CE" w:rsidRDefault="00EE4CBC" w:rsidP="00EE4CBC">
      <w:pPr>
        <w:spacing w:after="0" w:line="240" w:lineRule="auto"/>
        <w:jc w:val="right"/>
        <w:rPr>
          <w:rFonts w:ascii="Garamond" w:hAnsi="Garamond"/>
          <w:spacing w:val="-4"/>
          <w:sz w:val="24"/>
          <w:szCs w:val="24"/>
        </w:rPr>
      </w:pPr>
      <w:r w:rsidRPr="005600CE">
        <w:rPr>
          <w:rFonts w:ascii="Garamond" w:hAnsi="Garamond"/>
          <w:spacing w:val="-4"/>
          <w:sz w:val="24"/>
          <w:szCs w:val="24"/>
        </w:rPr>
        <w:t>KRYEMINISTRI</w:t>
      </w:r>
    </w:p>
    <w:p w:rsidR="00EE4CBC" w:rsidRPr="005600CE" w:rsidRDefault="00EE4CBC" w:rsidP="00EE4CBC">
      <w:pPr>
        <w:spacing w:after="0" w:line="240" w:lineRule="auto"/>
        <w:jc w:val="right"/>
        <w:rPr>
          <w:rFonts w:ascii="Garamond" w:hAnsi="Garamond"/>
          <w:b/>
          <w:spacing w:val="-4"/>
          <w:sz w:val="24"/>
          <w:szCs w:val="24"/>
        </w:rPr>
      </w:pPr>
      <w:r w:rsidRPr="005600CE">
        <w:rPr>
          <w:rFonts w:ascii="Garamond" w:hAnsi="Garamond"/>
          <w:b/>
          <w:spacing w:val="-4"/>
          <w:sz w:val="24"/>
          <w:szCs w:val="24"/>
        </w:rPr>
        <w:t>Edi Rama</w:t>
      </w:r>
    </w:p>
    <w:p w:rsidR="00425E17" w:rsidRDefault="00EE4CBC"/>
    <w:sectPr w:rsidR="00425E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CBC"/>
    <w:rsid w:val="007A256A"/>
    <w:rsid w:val="00C94D03"/>
    <w:rsid w:val="00EE4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4CBC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EE4CBC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EE4CBC"/>
    <w:rPr>
      <w:rFonts w:ascii="Garamond" w:eastAsia="MS Mincho" w:hAnsi="Garamond" w:cs="CG Times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4CBC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EE4CBC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EE4CBC"/>
    <w:rPr>
      <w:rFonts w:ascii="Garamond" w:eastAsia="MS Mincho" w:hAnsi="Garamond" w:cs="CG Time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Vjollca Pacrami</cp:lastModifiedBy>
  <cp:revision>1</cp:revision>
  <dcterms:created xsi:type="dcterms:W3CDTF">2019-01-28T12:57:00Z</dcterms:created>
  <dcterms:modified xsi:type="dcterms:W3CDTF">2019-01-28T12:57:00Z</dcterms:modified>
</cp:coreProperties>
</file>