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4CA" w:rsidRPr="00AA426C" w:rsidRDefault="003624CA" w:rsidP="003624CA">
      <w:pPr>
        <w:pStyle w:val="Paragrafi"/>
        <w:jc w:val="center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VENDIM</w:t>
      </w:r>
    </w:p>
    <w:p w:rsidR="003624CA" w:rsidRPr="00AA426C" w:rsidRDefault="003624CA" w:rsidP="003624CA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AA426C">
        <w:rPr>
          <w:b/>
          <w:szCs w:val="24"/>
          <w:lang w:val="sq-AL"/>
        </w:rPr>
        <w:t xml:space="preserve"> 261, datë 25.3.2015</w:t>
      </w:r>
    </w:p>
    <w:p w:rsidR="003624CA" w:rsidRPr="00AA426C" w:rsidRDefault="003624CA" w:rsidP="003624CA">
      <w:pPr>
        <w:pStyle w:val="Paragrafi"/>
        <w:rPr>
          <w:sz w:val="14"/>
          <w:szCs w:val="24"/>
          <w:lang w:val="sq-AL"/>
        </w:rPr>
      </w:pPr>
    </w:p>
    <w:p w:rsidR="003624CA" w:rsidRPr="00AA426C" w:rsidRDefault="003624CA" w:rsidP="003624CA">
      <w:pPr>
        <w:pStyle w:val="Paragrafi"/>
        <w:jc w:val="center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PËR NGARKIMIN E MINISTRISË SË MJEDISIT PËR KRYERJEN E PROCEDURËS SË PROKURIMIT, NË EMËR DHE PËR LLOGARI TË DISA INSTITUCIONEVE PUBLIKE, PËR PAJISJEN E TYRE ME KALDAJA ME LËNDË DJEGËSE PELET</w:t>
      </w:r>
    </w:p>
    <w:p w:rsidR="003624CA" w:rsidRPr="00AA426C" w:rsidRDefault="003624CA" w:rsidP="003624CA">
      <w:pPr>
        <w:pStyle w:val="Paragrafi"/>
        <w:rPr>
          <w:sz w:val="14"/>
          <w:szCs w:val="24"/>
          <w:lang w:val="sq-AL"/>
        </w:rPr>
      </w:pPr>
    </w:p>
    <w:p w:rsidR="003624CA" w:rsidRPr="00805E7D" w:rsidRDefault="003624CA" w:rsidP="003624CA">
      <w:pPr>
        <w:pStyle w:val="Paragrafi"/>
        <w:rPr>
          <w:spacing w:val="-4"/>
          <w:szCs w:val="24"/>
          <w:lang w:val="sq-AL"/>
        </w:rPr>
      </w:pPr>
      <w:r w:rsidRPr="00805E7D">
        <w:rPr>
          <w:spacing w:val="-4"/>
          <w:szCs w:val="24"/>
          <w:lang w:val="sq-AL"/>
        </w:rPr>
        <w:t>Në mbështetje të nenit 100 të Kushtetutës dhe të nenit 6, të ligjit nr. 9643, datë 20.11.2006, “Për prokurimin publik”, të ndryshuar, me propozimin e ministrit të Mjedisit dhe ministrit të Financave, Këshilli i Ministrave</w:t>
      </w:r>
    </w:p>
    <w:p w:rsidR="003624CA" w:rsidRPr="00805E7D" w:rsidRDefault="003624CA" w:rsidP="003624CA">
      <w:pPr>
        <w:pStyle w:val="Paragrafi"/>
        <w:rPr>
          <w:spacing w:val="-4"/>
          <w:sz w:val="14"/>
          <w:szCs w:val="24"/>
          <w:lang w:val="sq-AL"/>
        </w:rPr>
      </w:pPr>
    </w:p>
    <w:p w:rsidR="003624CA" w:rsidRPr="00805E7D" w:rsidRDefault="003624CA" w:rsidP="003624CA">
      <w:pPr>
        <w:pStyle w:val="Paragrafi"/>
        <w:jc w:val="center"/>
        <w:rPr>
          <w:spacing w:val="-4"/>
          <w:szCs w:val="24"/>
          <w:lang w:val="sq-AL"/>
        </w:rPr>
      </w:pPr>
      <w:r w:rsidRPr="00805E7D">
        <w:rPr>
          <w:spacing w:val="-4"/>
          <w:szCs w:val="24"/>
          <w:lang w:val="sq-AL"/>
        </w:rPr>
        <w:t>VENDOSI:</w:t>
      </w:r>
    </w:p>
    <w:p w:rsidR="003624CA" w:rsidRPr="00805E7D" w:rsidRDefault="003624CA" w:rsidP="003624CA">
      <w:pPr>
        <w:pStyle w:val="Paragrafi"/>
        <w:rPr>
          <w:spacing w:val="-4"/>
          <w:sz w:val="14"/>
          <w:szCs w:val="24"/>
          <w:lang w:val="sq-AL"/>
        </w:rPr>
      </w:pPr>
    </w:p>
    <w:p w:rsidR="003624CA" w:rsidRPr="00805E7D" w:rsidRDefault="003624CA" w:rsidP="003624CA">
      <w:pPr>
        <w:pStyle w:val="Paragrafi"/>
        <w:rPr>
          <w:spacing w:val="-4"/>
          <w:szCs w:val="24"/>
          <w:lang w:val="sq-AL"/>
        </w:rPr>
      </w:pPr>
      <w:r w:rsidRPr="00805E7D">
        <w:rPr>
          <w:spacing w:val="-4"/>
          <w:szCs w:val="24"/>
          <w:lang w:val="sq-AL"/>
        </w:rPr>
        <w:t>1. Ngarkimin e Ministrisë së Mjedisit, si organ qendror blerës, për kryerjen e procedurës së prokurimit, në emër dhe për llogari të autoriteteve kontraktore, të përcaktuara në lidhjen nr. 1, që bashkëlidhet këtij vendimi, për pajisjen me kaldaja me lëndë djegëse pelet.</w:t>
      </w:r>
    </w:p>
    <w:p w:rsidR="003624CA" w:rsidRPr="00805E7D" w:rsidRDefault="003624CA" w:rsidP="003624CA">
      <w:pPr>
        <w:pStyle w:val="Paragrafi"/>
        <w:rPr>
          <w:spacing w:val="-4"/>
          <w:szCs w:val="24"/>
          <w:lang w:val="sq-AL"/>
        </w:rPr>
      </w:pPr>
      <w:r w:rsidRPr="00805E7D">
        <w:rPr>
          <w:spacing w:val="-4"/>
          <w:szCs w:val="24"/>
          <w:lang w:val="sq-AL"/>
        </w:rPr>
        <w:t>2. Ministria e Mjedisit, si organi qendror blerës, të prokurojë fondin limit të llogaritur si shumë e fondeve buxhetore, të miratuar për çdo institucion të përmendur në lidhjen nr. 1, që i bashkëlidhet këtij vendimi.</w:t>
      </w:r>
    </w:p>
    <w:p w:rsidR="003624CA" w:rsidRPr="00805E7D" w:rsidRDefault="003624CA" w:rsidP="003624CA">
      <w:pPr>
        <w:pStyle w:val="Paragrafi"/>
        <w:rPr>
          <w:spacing w:val="-4"/>
          <w:szCs w:val="24"/>
          <w:lang w:val="sq-AL"/>
        </w:rPr>
      </w:pPr>
      <w:r w:rsidRPr="00805E7D">
        <w:rPr>
          <w:spacing w:val="-4"/>
          <w:szCs w:val="24"/>
          <w:lang w:val="sq-AL"/>
        </w:rPr>
        <w:t xml:space="preserve">3. Autoritetet kontraktore, institucionet e përmendura në lidhjen nr. 1, që i bashkëlidhet këtij vendimi, brenda datës 1 prill 2015, të dërgojnë në Ministrinë e Mjedisit, si organi qendror blerës, fondin përkatës, sipas numrit dhe tipologjisë së kaldajave, të përcaktuar në lidhjen nr. 1. </w:t>
      </w:r>
    </w:p>
    <w:p w:rsidR="003624CA" w:rsidRPr="00805E7D" w:rsidRDefault="003624CA" w:rsidP="003624CA">
      <w:pPr>
        <w:pStyle w:val="Paragrafi"/>
        <w:rPr>
          <w:spacing w:val="-4"/>
          <w:szCs w:val="24"/>
          <w:lang w:val="sq-AL"/>
        </w:rPr>
      </w:pPr>
      <w:r w:rsidRPr="00805E7D">
        <w:rPr>
          <w:spacing w:val="-4"/>
          <w:szCs w:val="24"/>
          <w:lang w:val="sq-AL"/>
        </w:rPr>
        <w:t xml:space="preserve">4. Ministria e Mjedisit, si organi qendror blerës, të përcaktojë specifikimet teknike, në përputhje me standardet teknike dhe kërkesat e sigurisë, për përshtatjen e kaldajave ekzistuese dhe për kaldajat e reja. </w:t>
      </w:r>
    </w:p>
    <w:p w:rsidR="003624CA" w:rsidRPr="00805E7D" w:rsidRDefault="003624CA" w:rsidP="003624CA">
      <w:pPr>
        <w:pStyle w:val="Paragrafi"/>
        <w:rPr>
          <w:spacing w:val="-4"/>
          <w:szCs w:val="24"/>
          <w:lang w:val="sq-AL"/>
        </w:rPr>
      </w:pPr>
      <w:r w:rsidRPr="00805E7D">
        <w:rPr>
          <w:spacing w:val="-4"/>
          <w:szCs w:val="24"/>
          <w:lang w:val="sq-AL"/>
        </w:rPr>
        <w:t>5. Ministria e Mjedisit, si organi qendror blerës, është plotësisht përgjegjëse për kryerjen e të gjithë procedurës së prokurimit deri në përzgjedhjen e fituesit, ndërsa nënshkrimi i kontratës bëhet nga vetë autoriteti kontraktor.</w:t>
      </w:r>
    </w:p>
    <w:p w:rsidR="003624CA" w:rsidRPr="00805E7D" w:rsidRDefault="003624CA" w:rsidP="003624CA">
      <w:pPr>
        <w:pStyle w:val="Paragrafi"/>
        <w:rPr>
          <w:spacing w:val="-4"/>
          <w:szCs w:val="24"/>
          <w:lang w:val="sq-AL"/>
        </w:rPr>
      </w:pPr>
      <w:r w:rsidRPr="00805E7D">
        <w:rPr>
          <w:spacing w:val="-4"/>
          <w:szCs w:val="24"/>
          <w:lang w:val="sq-AL"/>
        </w:rPr>
        <w:t>6. Ngarkohen Ministria e Mjedisit dhe institucionet e përmendura në lidhjen nr. 1, bashkë</w:t>
      </w:r>
      <w:r>
        <w:rPr>
          <w:spacing w:val="-4"/>
          <w:szCs w:val="24"/>
          <w:lang w:val="sq-AL"/>
        </w:rPr>
        <w:t>-</w:t>
      </w:r>
      <w:r w:rsidRPr="00805E7D">
        <w:rPr>
          <w:spacing w:val="-4"/>
          <w:szCs w:val="24"/>
          <w:lang w:val="sq-AL"/>
        </w:rPr>
        <w:t>lidhur këtij vendimi, për zbatimin e vendimit.</w:t>
      </w:r>
    </w:p>
    <w:p w:rsidR="003624CA" w:rsidRPr="00805E7D" w:rsidRDefault="003624CA" w:rsidP="003624CA">
      <w:pPr>
        <w:pStyle w:val="Paragrafi"/>
        <w:rPr>
          <w:spacing w:val="-4"/>
          <w:szCs w:val="24"/>
          <w:lang w:val="sq-AL"/>
        </w:rPr>
      </w:pPr>
      <w:r w:rsidRPr="00805E7D">
        <w:rPr>
          <w:spacing w:val="-4"/>
          <w:szCs w:val="24"/>
          <w:lang w:val="sq-AL"/>
        </w:rPr>
        <w:t>Ky vendim hyn në fuqi menjëherë dhe botohet në Fletoren Zyrtare.</w:t>
      </w:r>
    </w:p>
    <w:p w:rsidR="003624CA" w:rsidRPr="00AA426C" w:rsidRDefault="003624CA" w:rsidP="003624CA">
      <w:pPr>
        <w:pStyle w:val="Paragrafi"/>
        <w:jc w:val="right"/>
        <w:rPr>
          <w:szCs w:val="24"/>
          <w:lang w:val="sq-AL"/>
        </w:rPr>
      </w:pPr>
      <w:r w:rsidRPr="00AA426C">
        <w:rPr>
          <w:szCs w:val="24"/>
          <w:lang w:val="sq-AL"/>
        </w:rPr>
        <w:t>KRYEMINISTRI</w:t>
      </w:r>
    </w:p>
    <w:p w:rsidR="003624CA" w:rsidRPr="00AA426C" w:rsidRDefault="003624CA" w:rsidP="003624CA">
      <w:pPr>
        <w:pStyle w:val="Paragrafi"/>
        <w:jc w:val="right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Edi Rama</w:t>
      </w:r>
    </w:p>
    <w:p w:rsidR="003624CA" w:rsidRPr="00AA426C" w:rsidRDefault="003624CA" w:rsidP="003624CA">
      <w:pPr>
        <w:pStyle w:val="Paragrafi"/>
        <w:rPr>
          <w:sz w:val="14"/>
          <w:szCs w:val="24"/>
          <w:lang w:val="sq-AL"/>
        </w:rPr>
      </w:pPr>
    </w:p>
    <w:p w:rsidR="003624CA" w:rsidRDefault="003624CA" w:rsidP="003624CA">
      <w:pPr>
        <w:pStyle w:val="Paragrafi"/>
        <w:jc w:val="right"/>
        <w:rPr>
          <w:b/>
          <w:lang w:val="sq-AL"/>
        </w:rPr>
      </w:pPr>
      <w:r w:rsidRPr="00AA426C">
        <w:rPr>
          <w:b/>
          <w:lang w:val="sq-AL"/>
        </w:rPr>
        <w:t xml:space="preserve">Lidhja </w:t>
      </w:r>
      <w:r>
        <w:rPr>
          <w:b/>
          <w:lang w:val="sq-AL"/>
        </w:rPr>
        <w:t xml:space="preserve">nr. </w:t>
      </w:r>
      <w:r w:rsidRPr="00AA426C">
        <w:rPr>
          <w:b/>
          <w:lang w:val="sq-AL"/>
        </w:rPr>
        <w:t>1</w:t>
      </w:r>
    </w:p>
    <w:p w:rsidR="003624CA" w:rsidRPr="00AA426C" w:rsidRDefault="003624CA" w:rsidP="003624CA">
      <w:pPr>
        <w:pStyle w:val="Paragrafi"/>
        <w:jc w:val="right"/>
        <w:rPr>
          <w:b/>
          <w:lang w:val="sq-AL"/>
        </w:rPr>
      </w:pPr>
    </w:p>
    <w:p w:rsidR="003624CA" w:rsidRDefault="003624CA" w:rsidP="003624CA">
      <w:pPr>
        <w:pStyle w:val="Paragrafi"/>
        <w:jc w:val="center"/>
        <w:rPr>
          <w:sz w:val="22"/>
          <w:lang w:val="sq-AL"/>
        </w:rPr>
      </w:pPr>
      <w:r w:rsidRPr="00AA426C">
        <w:rPr>
          <w:sz w:val="22"/>
          <w:lang w:val="sq-AL"/>
        </w:rPr>
        <w:t>LISTA E INSTITUCIONEVE QË DO TË PAJISEN ME KALDAJA ME LËNDË DJEGËSE PELET</w:t>
      </w:r>
    </w:p>
    <w:p w:rsidR="003624CA" w:rsidRPr="00805E7D" w:rsidRDefault="003624CA" w:rsidP="003624CA">
      <w:pPr>
        <w:pStyle w:val="Paragrafi"/>
        <w:jc w:val="center"/>
        <w:rPr>
          <w:sz w:val="1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8"/>
        <w:gridCol w:w="5952"/>
        <w:gridCol w:w="2586"/>
      </w:tblGrid>
      <w:tr w:rsidR="003624CA" w:rsidRPr="00AA426C" w:rsidTr="00327276">
        <w:tc>
          <w:tcPr>
            <w:tcW w:w="542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3108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A426C">
              <w:rPr>
                <w:rFonts w:ascii="Garamond" w:hAnsi="Garamond"/>
                <w:b/>
                <w:sz w:val="20"/>
                <w:szCs w:val="20"/>
                <w:lang w:val="sq-AL"/>
              </w:rPr>
              <w:t>Institucioni (autoritet kontraktor)</w:t>
            </w:r>
          </w:p>
        </w:tc>
        <w:tc>
          <w:tcPr>
            <w:tcW w:w="1350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A426C">
              <w:rPr>
                <w:rFonts w:ascii="Garamond" w:hAnsi="Garamond"/>
                <w:b/>
                <w:sz w:val="20"/>
                <w:szCs w:val="20"/>
                <w:lang w:val="sq-AL"/>
              </w:rPr>
              <w:t>Numri i kaldajave</w:t>
            </w:r>
          </w:p>
        </w:tc>
      </w:tr>
      <w:tr w:rsidR="003624CA" w:rsidRPr="00AA426C" w:rsidTr="00327276">
        <w:trPr>
          <w:trHeight w:val="202"/>
        </w:trPr>
        <w:tc>
          <w:tcPr>
            <w:tcW w:w="542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A426C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3108" w:type="pct"/>
            <w:shd w:val="clear" w:color="auto" w:fill="auto"/>
          </w:tcPr>
          <w:p w:rsidR="003624CA" w:rsidRPr="00AA426C" w:rsidRDefault="003624CA" w:rsidP="00327276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AA426C">
              <w:rPr>
                <w:rFonts w:ascii="Garamond" w:hAnsi="Garamond"/>
                <w:sz w:val="20"/>
                <w:szCs w:val="20"/>
                <w:lang w:val="sq-AL"/>
              </w:rPr>
              <w:t>Ministria e Drejtësisë</w:t>
            </w:r>
          </w:p>
        </w:tc>
        <w:tc>
          <w:tcPr>
            <w:tcW w:w="1350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A426C">
              <w:rPr>
                <w:rFonts w:ascii="Garamond" w:hAnsi="Garamond"/>
                <w:sz w:val="20"/>
                <w:szCs w:val="20"/>
                <w:lang w:val="sq-AL"/>
              </w:rPr>
              <w:t>39</w:t>
            </w:r>
          </w:p>
        </w:tc>
      </w:tr>
      <w:tr w:rsidR="003624CA" w:rsidRPr="00AA426C" w:rsidTr="00327276">
        <w:tc>
          <w:tcPr>
            <w:tcW w:w="542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A426C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3108" w:type="pct"/>
            <w:shd w:val="clear" w:color="auto" w:fill="auto"/>
          </w:tcPr>
          <w:p w:rsidR="003624CA" w:rsidRPr="00AA426C" w:rsidRDefault="003624CA" w:rsidP="00327276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AA426C">
              <w:rPr>
                <w:rFonts w:ascii="Garamond" w:hAnsi="Garamond"/>
                <w:sz w:val="20"/>
                <w:szCs w:val="20"/>
                <w:lang w:val="sq-AL"/>
              </w:rPr>
              <w:t>Ministria e Kulturës</w:t>
            </w:r>
          </w:p>
        </w:tc>
        <w:tc>
          <w:tcPr>
            <w:tcW w:w="1350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A426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3624CA" w:rsidRPr="00AA426C" w:rsidTr="00327276">
        <w:tc>
          <w:tcPr>
            <w:tcW w:w="542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A426C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3108" w:type="pct"/>
            <w:shd w:val="clear" w:color="auto" w:fill="auto"/>
          </w:tcPr>
          <w:p w:rsidR="003624CA" w:rsidRPr="00AA426C" w:rsidRDefault="003624CA" w:rsidP="00327276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AA426C">
              <w:rPr>
                <w:rFonts w:ascii="Garamond" w:hAnsi="Garamond"/>
                <w:sz w:val="20"/>
                <w:szCs w:val="20"/>
                <w:lang w:val="sq-AL"/>
              </w:rPr>
              <w:t>Ministria e Energjisë dhe Industrisë</w:t>
            </w:r>
          </w:p>
        </w:tc>
        <w:tc>
          <w:tcPr>
            <w:tcW w:w="1350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A426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3624CA" w:rsidRPr="00AA426C" w:rsidTr="00327276">
        <w:tc>
          <w:tcPr>
            <w:tcW w:w="542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AA426C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4.</w:t>
            </w:r>
          </w:p>
        </w:tc>
        <w:tc>
          <w:tcPr>
            <w:tcW w:w="3108" w:type="pct"/>
            <w:shd w:val="clear" w:color="auto" w:fill="auto"/>
          </w:tcPr>
          <w:p w:rsidR="003624CA" w:rsidRPr="00AA426C" w:rsidRDefault="003624CA" w:rsidP="00327276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AA426C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Ministria e Punëve të Brendshme</w:t>
            </w:r>
          </w:p>
        </w:tc>
        <w:tc>
          <w:tcPr>
            <w:tcW w:w="1350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AA426C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38</w:t>
            </w:r>
          </w:p>
        </w:tc>
      </w:tr>
      <w:tr w:rsidR="003624CA" w:rsidRPr="00AA426C" w:rsidTr="00327276">
        <w:tc>
          <w:tcPr>
            <w:tcW w:w="542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AA426C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5.</w:t>
            </w:r>
          </w:p>
        </w:tc>
        <w:tc>
          <w:tcPr>
            <w:tcW w:w="3108" w:type="pct"/>
            <w:shd w:val="clear" w:color="auto" w:fill="auto"/>
          </w:tcPr>
          <w:p w:rsidR="003624CA" w:rsidRPr="00AA426C" w:rsidRDefault="003624CA" w:rsidP="00327276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AA426C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Ministria e Arsimit</w:t>
            </w:r>
          </w:p>
        </w:tc>
        <w:tc>
          <w:tcPr>
            <w:tcW w:w="1350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AA426C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1</w:t>
            </w:r>
          </w:p>
        </w:tc>
      </w:tr>
      <w:tr w:rsidR="003624CA" w:rsidRPr="00AA426C" w:rsidTr="00327276">
        <w:tc>
          <w:tcPr>
            <w:tcW w:w="542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AA426C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6.</w:t>
            </w:r>
          </w:p>
        </w:tc>
        <w:tc>
          <w:tcPr>
            <w:tcW w:w="3108" w:type="pct"/>
            <w:shd w:val="clear" w:color="auto" w:fill="auto"/>
          </w:tcPr>
          <w:p w:rsidR="003624CA" w:rsidRPr="00AA426C" w:rsidRDefault="003624CA" w:rsidP="00327276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AA426C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Ministria e Shëndetësisë</w:t>
            </w:r>
          </w:p>
        </w:tc>
        <w:tc>
          <w:tcPr>
            <w:tcW w:w="1350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AA426C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31</w:t>
            </w:r>
          </w:p>
        </w:tc>
      </w:tr>
      <w:tr w:rsidR="003624CA" w:rsidRPr="00AA426C" w:rsidTr="00327276">
        <w:trPr>
          <w:trHeight w:val="244"/>
        </w:trPr>
        <w:tc>
          <w:tcPr>
            <w:tcW w:w="542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3108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AA426C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350" w:type="pct"/>
            <w:shd w:val="clear" w:color="auto" w:fill="auto"/>
            <w:vAlign w:val="center"/>
          </w:tcPr>
          <w:p w:rsidR="003624CA" w:rsidRPr="00AA426C" w:rsidRDefault="003624CA" w:rsidP="0032727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AA426C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118</w:t>
            </w:r>
          </w:p>
        </w:tc>
      </w:tr>
    </w:tbl>
    <w:p w:rsidR="00FD57DC" w:rsidRDefault="003624C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3624CA"/>
    <w:rsid w:val="00013606"/>
    <w:rsid w:val="00032E53"/>
    <w:rsid w:val="001D125B"/>
    <w:rsid w:val="002C0AA4"/>
    <w:rsid w:val="002E7553"/>
    <w:rsid w:val="00332E0F"/>
    <w:rsid w:val="003624CA"/>
    <w:rsid w:val="003A5A86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4CA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624C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624CA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Company>Grizli777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2015-04-08T13:31:00Z</dcterms:created>
  <dcterms:modified xsi:type="dcterms:W3CDTF">2015-04-08T13:31:00Z</dcterms:modified>
</cp:coreProperties>
</file>