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A6" w:rsidRPr="0013217B" w:rsidRDefault="001A52A6" w:rsidP="001A52A6">
      <w:pPr>
        <w:pStyle w:val="Paragrafi"/>
        <w:jc w:val="center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>VENDIM</w:t>
      </w:r>
    </w:p>
    <w:p w:rsidR="001A52A6" w:rsidRPr="0013217B" w:rsidRDefault="001A52A6" w:rsidP="001A52A6">
      <w:pPr>
        <w:pStyle w:val="Paragrafi"/>
        <w:jc w:val="center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 xml:space="preserve">Nr. </w:t>
      </w:r>
      <w:r>
        <w:rPr>
          <w:b/>
          <w:szCs w:val="24"/>
          <w:lang w:val="sq-AL"/>
        </w:rPr>
        <w:t xml:space="preserve"> 272, datë 1.4</w:t>
      </w:r>
      <w:r w:rsidRPr="0013217B">
        <w:rPr>
          <w:b/>
          <w:szCs w:val="24"/>
          <w:lang w:val="sq-AL"/>
        </w:rPr>
        <w:t>.2015</w:t>
      </w:r>
    </w:p>
    <w:p w:rsidR="001A52A6" w:rsidRPr="0013217B" w:rsidRDefault="001A52A6" w:rsidP="001A52A6">
      <w:pPr>
        <w:pStyle w:val="Hapesira7"/>
      </w:pPr>
    </w:p>
    <w:p w:rsidR="001A52A6" w:rsidRPr="0013217B" w:rsidRDefault="001A52A6" w:rsidP="001A52A6">
      <w:pPr>
        <w:pStyle w:val="Paragrafi"/>
        <w:jc w:val="center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>PËR NJË SHTESË FONDI NË BUXHETIN E VITIT 2015, MIRATUAR PËR MINISTRINË E FINANCAVE</w:t>
      </w:r>
    </w:p>
    <w:p w:rsidR="001A52A6" w:rsidRPr="0013217B" w:rsidRDefault="001A52A6" w:rsidP="001A52A6">
      <w:pPr>
        <w:pStyle w:val="Hapesira7"/>
      </w:pPr>
    </w:p>
    <w:p w:rsidR="001A52A6" w:rsidRPr="0013217B" w:rsidRDefault="001A52A6" w:rsidP="001A52A6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Në mbështetje të nenit 100 të Kushtetutës, të neneve 5 e 45, të ligjit nr. 9936, datë 26.6.2008, “Për menaxhimin e sistemit buxhetor në Republikën e Shqipërisë”, të ndryshuar, dhe të nenit 10, të ligjit nr. 160/2014,  datë 27.11.2014, “Për buxhetin e vitit 2015”, me propozimin e ministrit të Financave, Këshilli i Ministrave</w:t>
      </w:r>
    </w:p>
    <w:p w:rsidR="001A52A6" w:rsidRDefault="001A52A6" w:rsidP="001A52A6">
      <w:pPr>
        <w:pStyle w:val="Hapesira7"/>
        <w:rPr>
          <w:lang w:val="sq-AL"/>
        </w:rPr>
      </w:pPr>
    </w:p>
    <w:p w:rsidR="001A52A6" w:rsidRPr="0013217B" w:rsidRDefault="001A52A6" w:rsidP="001A52A6">
      <w:pPr>
        <w:pStyle w:val="Paragrafi"/>
        <w:jc w:val="center"/>
        <w:rPr>
          <w:szCs w:val="24"/>
          <w:lang w:val="sq-AL"/>
        </w:rPr>
      </w:pPr>
      <w:r w:rsidRPr="0013217B">
        <w:rPr>
          <w:szCs w:val="24"/>
          <w:lang w:val="sq-AL"/>
        </w:rPr>
        <w:t>VENDOSI:</w:t>
      </w:r>
    </w:p>
    <w:p w:rsidR="001A52A6" w:rsidRPr="0013217B" w:rsidRDefault="001A52A6" w:rsidP="001A52A6">
      <w:pPr>
        <w:pStyle w:val="Hapesira7"/>
      </w:pPr>
    </w:p>
    <w:p w:rsidR="001A52A6" w:rsidRPr="0013217B" w:rsidRDefault="001A52A6" w:rsidP="001A52A6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1. Ministrisë së Financave, në buxhetin e miratuar për vitin 2015, t’i shtohet fondi prej 37 580 314 (tridhjetë e shtatë milionë e pesëqind e tetëdhjetë mijë e treqind e katërmbëdhjetë) lekësh, në programin 01110, “Planifikim, mena-xhim, administrim”, për shpenzime kapitale.</w:t>
      </w:r>
    </w:p>
    <w:p w:rsidR="001A52A6" w:rsidRPr="0013217B" w:rsidRDefault="001A52A6" w:rsidP="001A52A6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2. Ky fond të përballohet nga fondi rezervë i buxhetit të shtetit, miratuar për vitin 2015.</w:t>
      </w:r>
    </w:p>
    <w:p w:rsidR="001A52A6" w:rsidRPr="0013217B" w:rsidRDefault="001A52A6" w:rsidP="001A52A6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3. Ngarkohet Ministria e Financave për zbatimin e këtij vendimi.</w:t>
      </w:r>
    </w:p>
    <w:p w:rsidR="001A52A6" w:rsidRPr="0013217B" w:rsidRDefault="001A52A6" w:rsidP="001A52A6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Ky vendim hyn në fuqi menjëherë dhe botohet në Fletoren Zyrtare.</w:t>
      </w:r>
    </w:p>
    <w:p w:rsidR="001A52A6" w:rsidRPr="0013217B" w:rsidRDefault="001A52A6" w:rsidP="001A52A6">
      <w:pPr>
        <w:pStyle w:val="Hapesira7"/>
      </w:pPr>
    </w:p>
    <w:p w:rsidR="001A52A6" w:rsidRPr="0013217B" w:rsidRDefault="001A52A6" w:rsidP="001A52A6">
      <w:pPr>
        <w:pStyle w:val="Paragrafi"/>
        <w:jc w:val="right"/>
        <w:rPr>
          <w:szCs w:val="24"/>
          <w:lang w:val="sq-AL"/>
        </w:rPr>
      </w:pPr>
      <w:r w:rsidRPr="0013217B">
        <w:rPr>
          <w:szCs w:val="24"/>
          <w:lang w:val="sq-AL"/>
        </w:rPr>
        <w:t>KRYEMINISTRI</w:t>
      </w:r>
    </w:p>
    <w:p w:rsidR="001A52A6" w:rsidRPr="0013217B" w:rsidRDefault="001A52A6" w:rsidP="001A52A6">
      <w:pPr>
        <w:pStyle w:val="Paragrafi"/>
        <w:jc w:val="right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>Edi Rama</w:t>
      </w:r>
    </w:p>
    <w:p w:rsidR="00FD57DC" w:rsidRDefault="001A52A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1A52A6"/>
    <w:rsid w:val="00013606"/>
    <w:rsid w:val="00032E53"/>
    <w:rsid w:val="001A52A6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8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A52A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A52A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A52A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>Grizli777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2015-04-16T08:43:00Z</dcterms:created>
  <dcterms:modified xsi:type="dcterms:W3CDTF">2015-04-16T08:43:00Z</dcterms:modified>
</cp:coreProperties>
</file>