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A5D" w:rsidRPr="004C5372" w:rsidRDefault="005C5A5D" w:rsidP="005C5A5D">
      <w:pPr>
        <w:pStyle w:val="NeniTitull"/>
        <w:rPr>
          <w:lang w:val="sq-AL"/>
        </w:rPr>
      </w:pPr>
      <w:r w:rsidRPr="004C5372">
        <w:rPr>
          <w:lang w:val="sq-AL"/>
        </w:rPr>
        <w:t>VENDIM</w:t>
      </w:r>
    </w:p>
    <w:p w:rsidR="005C5A5D" w:rsidRPr="004C5372" w:rsidRDefault="005C5A5D" w:rsidP="005C5A5D">
      <w:pPr>
        <w:pStyle w:val="NeniTitull"/>
        <w:rPr>
          <w:lang w:val="sq-AL"/>
        </w:rPr>
      </w:pPr>
      <w:r>
        <w:rPr>
          <w:lang w:val="sq-AL"/>
        </w:rPr>
        <w:t>Nr. 338</w:t>
      </w:r>
      <w:r w:rsidRPr="004C5372">
        <w:rPr>
          <w:lang w:val="sq-AL"/>
        </w:rPr>
        <w:t>, datë 22.4.2015</w:t>
      </w:r>
    </w:p>
    <w:p w:rsidR="005C5A5D" w:rsidRPr="004C5372" w:rsidRDefault="005C5A5D" w:rsidP="005C5A5D">
      <w:pPr>
        <w:pStyle w:val="Hapesira7"/>
        <w:rPr>
          <w:lang w:val="sq-AL"/>
        </w:rPr>
      </w:pPr>
    </w:p>
    <w:p w:rsidR="005C5A5D" w:rsidRPr="004C5372" w:rsidRDefault="005C5A5D" w:rsidP="005C5A5D">
      <w:pPr>
        <w:pStyle w:val="NeniTitull"/>
        <w:rPr>
          <w:lang w:val="sq-AL"/>
        </w:rPr>
      </w:pPr>
      <w:r w:rsidRPr="004C5372">
        <w:rPr>
          <w:lang w:val="sq-AL"/>
        </w:rPr>
        <w:t xml:space="preserve">PËR DISA NDRYSHIME DHE SHTESA NË VENDIMIN </w:t>
      </w:r>
      <w:r>
        <w:rPr>
          <w:lang w:val="sq-AL"/>
        </w:rPr>
        <w:t xml:space="preserve">NR. </w:t>
      </w:r>
      <w:r w:rsidRPr="004C5372">
        <w:rPr>
          <w:lang w:val="sq-AL"/>
        </w:rPr>
        <w:t>253,DATË 6.3.2013, TË KËSHILLIT TË MINISTRAVE,“PËR PËRCAKTIMIN E PROCEDURAVE TË PLOTËSIMITTË AKTEVE TË MARRJES SË TOKËS BUJQËSORENË PRONËSI PËR FAMILJET BUJQËSORE NË FSHATRAT</w:t>
      </w:r>
      <w:r>
        <w:rPr>
          <w:lang w:val="sq-AL"/>
        </w:rPr>
        <w:t>Ë</w:t>
      </w:r>
      <w:r w:rsidRPr="004C5372">
        <w:rPr>
          <w:lang w:val="sq-AL"/>
        </w:rPr>
        <w:t>ISH-KOOPERATIVAVE BUJQËSORE”</w:t>
      </w:r>
    </w:p>
    <w:p w:rsidR="005C5A5D" w:rsidRPr="004C5372" w:rsidRDefault="005C5A5D" w:rsidP="005C5A5D">
      <w:pPr>
        <w:pStyle w:val="Hapesira7"/>
        <w:rPr>
          <w:lang w:val="sq-AL"/>
        </w:rPr>
      </w:pP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 xml:space="preserve">Në mbështetje të nenit 100 të Kushtetutës dhe të nenit 16, të ligjit </w:t>
      </w:r>
      <w:r>
        <w:rPr>
          <w:lang w:val="sq-AL"/>
        </w:rPr>
        <w:t xml:space="preserve">nr. </w:t>
      </w:r>
      <w:r w:rsidRPr="004C5372">
        <w:rPr>
          <w:lang w:val="sq-AL"/>
        </w:rPr>
        <w:t xml:space="preserve">9948,      datë 7.7.2008, “Për shqyrtimin e vlefshmërisë ligjore të krijimit të titujve të pronësisë mbi tokën bujqësore”, të ndryshuar, me propozimin e ministrit të Bujqësisë, Zhvillimit Rural dhe Administrimit të Ujërave, Këshilli i Ministrave </w:t>
      </w:r>
    </w:p>
    <w:p w:rsidR="005C5A5D" w:rsidRPr="004C5372" w:rsidRDefault="005C5A5D" w:rsidP="005C5A5D">
      <w:pPr>
        <w:pStyle w:val="Hapesira7"/>
        <w:rPr>
          <w:lang w:val="sq-AL"/>
        </w:rPr>
      </w:pPr>
    </w:p>
    <w:p w:rsidR="005C5A5D" w:rsidRPr="004C5372" w:rsidRDefault="005C5A5D" w:rsidP="005C5A5D">
      <w:pPr>
        <w:pStyle w:val="NeniNr"/>
        <w:rPr>
          <w:lang w:val="sq-AL"/>
        </w:rPr>
      </w:pPr>
      <w:r w:rsidRPr="004C5372">
        <w:rPr>
          <w:lang w:val="sq-AL"/>
        </w:rPr>
        <w:t>VENDOSI:</w:t>
      </w:r>
    </w:p>
    <w:p w:rsidR="005C5A5D" w:rsidRPr="004C5372" w:rsidRDefault="005C5A5D" w:rsidP="005C5A5D">
      <w:pPr>
        <w:pStyle w:val="Hapesira7"/>
        <w:rPr>
          <w:lang w:val="sq-AL"/>
        </w:rPr>
      </w:pP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 xml:space="preserve">Në vendimin </w:t>
      </w:r>
      <w:r>
        <w:rPr>
          <w:lang w:val="sq-AL"/>
        </w:rPr>
        <w:t xml:space="preserve">nr. </w:t>
      </w:r>
      <w:r w:rsidRPr="004C5372">
        <w:rPr>
          <w:lang w:val="sq-AL"/>
        </w:rPr>
        <w:t xml:space="preserve">253, datë 6.3.2013, të Këshillit të Ministrave, bëhen ndryshimet dhe shtesat, si më poshtë vijon: 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 xml:space="preserve">1. Kudo në vendim: 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 xml:space="preserve">a) emërtimi “...Ministria e Bujqësisë, Ushqimit dhe Mbrojtjes së Konsumatorit...” zëvendësohet me emërtimin “…Ministria e Bujqësisë, Zhvillimit Rural dhe Administrimit të Ujërave ...”; 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>b) fjalët “…komuna/bashkia...” zëvendë</w:t>
      </w:r>
      <w:r>
        <w:rPr>
          <w:lang w:val="sq-AL"/>
        </w:rPr>
        <w:t>-</w:t>
      </w:r>
      <w:r w:rsidRPr="004C5372">
        <w:rPr>
          <w:lang w:val="sq-AL"/>
        </w:rPr>
        <w:t xml:space="preserve">sohen me fjalët “...njësia e qeverisjes vendore ...”; 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 xml:space="preserve">2. Në pikën 10 shtohet shkronja “ç”, me këtë përmbajtje: 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 xml:space="preserve">“ç) Agjencia e Kthimit dhe Kompensimit të Pronave të përcaktojë, për të gjitha ngastrat e tokës bujqësore, të paraqitura në materialin hartografik, nëse janë në fondin e kompensimit fizik në dispozicion të kësaj agjencie.” 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>3. Në pikën 15 shtohet paragrafi, me këtë përmbajtje: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 xml:space="preserve">“Prefekti i qarkut duhet të shprehet mbi rregullshmërinë ligjore të çdo vendimi të marrë nga këshilli i njësisë së qeverisjes vendore në periudhën    1 janar 2014 deri në datën e hyrjes në fuqi të ligjit </w:t>
      </w:r>
      <w:r>
        <w:rPr>
          <w:lang w:val="sq-AL"/>
        </w:rPr>
        <w:t xml:space="preserve">nr. </w:t>
      </w:r>
      <w:r w:rsidRPr="004C5372">
        <w:rPr>
          <w:lang w:val="sq-AL"/>
        </w:rPr>
        <w:t xml:space="preserve">172/2014, “Për disa shtesa dhe ndryshime në ligjin </w:t>
      </w:r>
      <w:r>
        <w:rPr>
          <w:lang w:val="sq-AL"/>
        </w:rPr>
        <w:t xml:space="preserve">nr. </w:t>
      </w:r>
      <w:r w:rsidRPr="004C5372">
        <w:rPr>
          <w:lang w:val="sq-AL"/>
        </w:rPr>
        <w:t>9948, datë 7.7.2008, “Për shqyrtimin e vlefshmërisë ligjore të krijimit të titujve të pronësisë mbi tokën bujqësore”, të ndryshuar.”.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>4. Në pikën 16 shtohet shkronja “ç”, si më poshtë vijon: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 xml:space="preserve"> “ç) Agjencisë së Kthimit dhe Kompensimit të Pronave.”. 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 xml:space="preserve">5. Në pikën 30, emërtimi “...Ministri për Inovacionin dhe Teknologjinë e Informacionit e të Komunikimit...” hiqet. </w:t>
      </w:r>
    </w:p>
    <w:p w:rsidR="005C5A5D" w:rsidRPr="004C5372" w:rsidRDefault="005C5A5D" w:rsidP="005C5A5D">
      <w:pPr>
        <w:pStyle w:val="Paragrafi"/>
        <w:rPr>
          <w:lang w:val="sq-AL"/>
        </w:rPr>
      </w:pPr>
      <w:r w:rsidRPr="004C5372">
        <w:rPr>
          <w:lang w:val="sq-AL"/>
        </w:rPr>
        <w:t>Ky vendim hyn në fuqi pas botimit në Fletoren Zyrtare.</w:t>
      </w:r>
    </w:p>
    <w:p w:rsidR="005C5A5D" w:rsidRPr="004C5372" w:rsidRDefault="005C5A5D" w:rsidP="005C5A5D">
      <w:pPr>
        <w:pStyle w:val="Paragrafi"/>
        <w:jc w:val="right"/>
        <w:rPr>
          <w:lang w:val="sq-AL"/>
        </w:rPr>
      </w:pPr>
      <w:r w:rsidRPr="004C5372">
        <w:rPr>
          <w:lang w:val="sq-AL"/>
        </w:rPr>
        <w:t>KRYEMINISTRI</w:t>
      </w:r>
    </w:p>
    <w:p w:rsidR="005C5A5D" w:rsidRPr="004C5372" w:rsidRDefault="005C5A5D" w:rsidP="005C5A5D">
      <w:pPr>
        <w:pStyle w:val="Paragrafi"/>
        <w:jc w:val="right"/>
        <w:rPr>
          <w:b/>
          <w:lang w:val="sq-AL"/>
        </w:rPr>
      </w:pPr>
      <w:r w:rsidRPr="004C5372">
        <w:rPr>
          <w:b/>
          <w:lang w:val="sq-AL"/>
        </w:rPr>
        <w:t>Edi Rama</w:t>
      </w:r>
    </w:p>
    <w:p w:rsidR="00FD57DC" w:rsidRDefault="005C5A5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5C5A5D"/>
    <w:rsid w:val="00013606"/>
    <w:rsid w:val="00032E53"/>
    <w:rsid w:val="001D125B"/>
    <w:rsid w:val="002C0AA4"/>
    <w:rsid w:val="002E7553"/>
    <w:rsid w:val="00332E0F"/>
    <w:rsid w:val="00455FC5"/>
    <w:rsid w:val="004A4709"/>
    <w:rsid w:val="005C5A5D"/>
    <w:rsid w:val="00627136"/>
    <w:rsid w:val="006815F0"/>
    <w:rsid w:val="007A33AA"/>
    <w:rsid w:val="00912120"/>
    <w:rsid w:val="00A3508F"/>
    <w:rsid w:val="00B441A3"/>
    <w:rsid w:val="00B90540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5A5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C5A5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C5A5D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C5A5D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C5A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C5A5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1762</Characters>
  <Application>Microsoft Office Word</Application>
  <DocSecurity>0</DocSecurity>
  <Lines>14</Lines>
  <Paragraphs>4</Paragraphs>
  <ScaleCrop>false</ScaleCrop>
  <Company>Grizli777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2015-05-04T07:32:00Z</dcterms:created>
  <dcterms:modified xsi:type="dcterms:W3CDTF">2015-05-04T07:33:00Z</dcterms:modified>
</cp:coreProperties>
</file>