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A5D" w:rsidRPr="00136A94" w:rsidRDefault="00AA2A5D" w:rsidP="00AA2A5D">
      <w:pPr>
        <w:pStyle w:val="Paragrafi"/>
        <w:jc w:val="center"/>
        <w:rPr>
          <w:b/>
          <w:spacing w:val="-4"/>
        </w:rPr>
      </w:pPr>
      <w:r w:rsidRPr="00136A94">
        <w:rPr>
          <w:b/>
          <w:spacing w:val="-4"/>
        </w:rPr>
        <w:t>VENDIM</w:t>
      </w:r>
    </w:p>
    <w:p w:rsidR="00AA2A5D" w:rsidRPr="00136A94" w:rsidRDefault="00AA2A5D" w:rsidP="00AA2A5D">
      <w:pPr>
        <w:pStyle w:val="Paragrafi"/>
        <w:jc w:val="center"/>
        <w:rPr>
          <w:b/>
          <w:spacing w:val="-4"/>
        </w:rPr>
      </w:pPr>
      <w:r w:rsidRPr="00136A94">
        <w:rPr>
          <w:b/>
          <w:spacing w:val="-4"/>
        </w:rPr>
        <w:t>Nr. 414, datë 13.5.2015</w:t>
      </w:r>
    </w:p>
    <w:p w:rsidR="00AA2A5D" w:rsidRPr="00136A94" w:rsidRDefault="00AA2A5D" w:rsidP="00AA2A5D">
      <w:pPr>
        <w:pStyle w:val="Paragrafi"/>
        <w:jc w:val="center"/>
        <w:rPr>
          <w:b/>
          <w:spacing w:val="-4"/>
          <w:sz w:val="14"/>
        </w:rPr>
      </w:pPr>
    </w:p>
    <w:p w:rsidR="00AA2A5D" w:rsidRPr="00136A94" w:rsidRDefault="00AA2A5D" w:rsidP="00AA2A5D">
      <w:pPr>
        <w:pStyle w:val="Paragrafi"/>
        <w:jc w:val="center"/>
        <w:rPr>
          <w:b/>
          <w:spacing w:val="-4"/>
        </w:rPr>
      </w:pPr>
      <w:r w:rsidRPr="00136A94">
        <w:rPr>
          <w:b/>
          <w:spacing w:val="-4"/>
        </w:rPr>
        <w:t>PËR NJË SHTESË FONDI NË BUXHETIN E VITIT 2015, MIRATUAR PËR MINISTRINË E MIRËQENIES SOCIALE DHE RINISË, PËR KALIMIN NË PËRGJEGJËSINË E SAJ TË NDJEKJES DHE ZBATIMIT TË PROJEKTIDEVE TË KONKURSIT “ËNDRRA IME”</w:t>
      </w:r>
    </w:p>
    <w:p w:rsidR="00AA2A5D" w:rsidRPr="00136A94" w:rsidRDefault="00AA2A5D" w:rsidP="00AA2A5D">
      <w:pPr>
        <w:pStyle w:val="Paragrafi"/>
        <w:rPr>
          <w:spacing w:val="-4"/>
          <w:sz w:val="14"/>
        </w:rPr>
      </w:pPr>
    </w:p>
    <w:p w:rsidR="00AA2A5D" w:rsidRPr="00136A94" w:rsidRDefault="00AA2A5D" w:rsidP="00AA2A5D">
      <w:pPr>
        <w:pStyle w:val="Paragrafi"/>
        <w:rPr>
          <w:spacing w:val="-4"/>
        </w:rPr>
      </w:pPr>
      <w:r w:rsidRPr="00136A94">
        <w:rPr>
          <w:spacing w:val="-4"/>
        </w:rPr>
        <w:t xml:space="preserve">Në mbështetje të nenit 100 të Kushtetutës, të pikës </w:t>
      </w:r>
      <w:r>
        <w:rPr>
          <w:spacing w:val="-4"/>
        </w:rPr>
        <w:t xml:space="preserve">5, të ligjit nr.9936, </w:t>
      </w:r>
      <w:r w:rsidRPr="00136A94">
        <w:rPr>
          <w:spacing w:val="-4"/>
        </w:rPr>
        <w:t>datë 26.6.2008, “Për menaxhimin e sistemit buxhetor në Republikën e Shqipërisë”, dhe të neneve 10 e 13, të ligjit nr.160/2014, datë 27.11.2014, “Për buxhetin e vitit 2015”, me propozimin e ministrit të Mirëqenies Sociale dhe Rinisë, Këshilli i Ministrave</w:t>
      </w:r>
    </w:p>
    <w:p w:rsidR="00AA2A5D" w:rsidRPr="00136A94" w:rsidRDefault="00AA2A5D" w:rsidP="00AA2A5D">
      <w:pPr>
        <w:pStyle w:val="Paragrafi"/>
        <w:rPr>
          <w:spacing w:val="-4"/>
          <w:sz w:val="14"/>
        </w:rPr>
      </w:pPr>
    </w:p>
    <w:p w:rsidR="00AA2A5D" w:rsidRPr="00136A94" w:rsidRDefault="00AA2A5D" w:rsidP="00AA2A5D">
      <w:pPr>
        <w:pStyle w:val="Paragrafi"/>
        <w:jc w:val="center"/>
        <w:rPr>
          <w:spacing w:val="-4"/>
        </w:rPr>
      </w:pPr>
      <w:r w:rsidRPr="00136A94">
        <w:rPr>
          <w:spacing w:val="-4"/>
        </w:rPr>
        <w:t>VENDOSI:</w:t>
      </w:r>
    </w:p>
    <w:p w:rsidR="00AA2A5D" w:rsidRPr="00136A94" w:rsidRDefault="00AA2A5D" w:rsidP="00AA2A5D">
      <w:pPr>
        <w:pStyle w:val="Paragrafi"/>
        <w:rPr>
          <w:spacing w:val="-4"/>
          <w:sz w:val="14"/>
        </w:rPr>
      </w:pPr>
    </w:p>
    <w:p w:rsidR="00AA2A5D" w:rsidRPr="00136A94" w:rsidRDefault="00AA2A5D" w:rsidP="00AA2A5D">
      <w:pPr>
        <w:pStyle w:val="Paragrafi"/>
        <w:rPr>
          <w:spacing w:val="-4"/>
        </w:rPr>
      </w:pPr>
      <w:r w:rsidRPr="00136A94">
        <w:rPr>
          <w:spacing w:val="-4"/>
        </w:rPr>
        <w:t>1. Ministrisë së Mirëqenies Sociale dhe Rinisë i kalon përgjegjësia për ndjekjen e zbatimit të projektideve fituese në kuadër të konkursit “Ëndrra ime”, sipas listës së dhënë në aneksin 1, bashkëlidhur këtij vendimi.</w:t>
      </w:r>
    </w:p>
    <w:p w:rsidR="00AA2A5D" w:rsidRDefault="00AA2A5D" w:rsidP="00AA2A5D">
      <w:pPr>
        <w:pStyle w:val="Paragrafi"/>
        <w:rPr>
          <w:spacing w:val="-4"/>
        </w:rPr>
      </w:pPr>
      <w:r w:rsidRPr="00136A94">
        <w:rPr>
          <w:spacing w:val="-4"/>
        </w:rPr>
        <w:t>2. Ministria e Mirëqenies Sociale dhe Rinisë do të realizojë ndjekjen e projektideve fituese nëpërmjet Shërbimit Kombëtar të Rinisë.</w:t>
      </w:r>
    </w:p>
    <w:p w:rsidR="00AA2A5D" w:rsidRPr="00014702" w:rsidRDefault="00AA2A5D" w:rsidP="00AA2A5D">
      <w:pPr>
        <w:pStyle w:val="Paragrafi"/>
      </w:pPr>
      <w:r w:rsidRPr="00014702">
        <w:t>3. Rregullat e veçanta për mënyrën e monitorimit, raportimit dhe disbursimit të fondit përkatës nga Shërbimi Kombëtar i Rinisë për zbatimin e projektideve fituese do të përcaktohen me udhëzim të posaçëm të ministrit të Mirëqenies Sociale dhe Rinisë.</w:t>
      </w:r>
    </w:p>
    <w:p w:rsidR="00AA2A5D" w:rsidRPr="00014702" w:rsidRDefault="00AA2A5D" w:rsidP="00AA2A5D">
      <w:pPr>
        <w:pStyle w:val="Paragrafi"/>
      </w:pPr>
      <w:r w:rsidRPr="00014702">
        <w:t xml:space="preserve">4. Për financimin e projektideve fituese, Ministrisë së Mirëqenies Sociale dhe Rinisë, në buxhetin e miratuar për vitin 2015, i shtohet fondi prej 35 000 000 (tridhjetë e pesë milionë) lekësh. </w:t>
      </w:r>
    </w:p>
    <w:p w:rsidR="00AA2A5D" w:rsidRPr="00014702" w:rsidRDefault="00AA2A5D" w:rsidP="00AA2A5D">
      <w:pPr>
        <w:pStyle w:val="Paragrafi"/>
      </w:pPr>
      <w:proofErr w:type="gramStart"/>
      <w:r w:rsidRPr="00014702">
        <w:t>5. Ky</w:t>
      </w:r>
      <w:proofErr w:type="gramEnd"/>
      <w:r w:rsidRPr="00014702">
        <w:t xml:space="preserve"> fond të përballohet nga fondi rezervë i buxhetit të shtetit, miratuar për vitin 2015.</w:t>
      </w:r>
    </w:p>
    <w:p w:rsidR="00AA2A5D" w:rsidRPr="00014702" w:rsidRDefault="00AA2A5D" w:rsidP="00AA2A5D">
      <w:pPr>
        <w:pStyle w:val="Paragrafi"/>
      </w:pPr>
      <w:proofErr w:type="gramStart"/>
      <w:r w:rsidRPr="00014702">
        <w:t>6. Ngarkohen Ministria e Financave, Ministria e Mirëqenies Sociale dhe Rinisë dhe Shërbimi Kombëtar i Rinisë për zbatimin e këtij vendimi.</w:t>
      </w:r>
      <w:proofErr w:type="gramEnd"/>
    </w:p>
    <w:p w:rsidR="00AA2A5D" w:rsidRPr="00014702" w:rsidRDefault="00AA2A5D" w:rsidP="00AA2A5D">
      <w:pPr>
        <w:pStyle w:val="Paragrafi"/>
      </w:pPr>
      <w:proofErr w:type="gramStart"/>
      <w:r w:rsidRPr="00014702">
        <w:t>Ky</w:t>
      </w:r>
      <w:proofErr w:type="gramEnd"/>
      <w:r w:rsidRPr="00014702">
        <w:t xml:space="preserve"> vendim hyn në fuqi pas botimit në Fletoren Zyrtare.</w:t>
      </w:r>
    </w:p>
    <w:p w:rsidR="00AA2A5D" w:rsidRPr="00014702" w:rsidRDefault="00AA2A5D" w:rsidP="00AA2A5D">
      <w:pPr>
        <w:pStyle w:val="Paragrafi"/>
        <w:jc w:val="right"/>
        <w:rPr>
          <w:lang w:val="sq-AL"/>
        </w:rPr>
      </w:pPr>
      <w:r w:rsidRPr="00014702">
        <w:rPr>
          <w:lang w:val="sq-AL"/>
        </w:rPr>
        <w:t xml:space="preserve">KRYEMINISTRI </w:t>
      </w:r>
    </w:p>
    <w:p w:rsidR="00AA2A5D" w:rsidRPr="00014702" w:rsidRDefault="00AA2A5D" w:rsidP="00AA2A5D">
      <w:pPr>
        <w:pStyle w:val="Paragrafi"/>
        <w:jc w:val="right"/>
        <w:rPr>
          <w:b/>
          <w:lang w:val="sq-AL"/>
        </w:rPr>
      </w:pPr>
      <w:r w:rsidRPr="00014702">
        <w:rPr>
          <w:b/>
          <w:lang w:val="sq-AL"/>
        </w:rPr>
        <w:t>Edi Rama</w:t>
      </w:r>
    </w:p>
    <w:p w:rsidR="00AA2A5D" w:rsidRPr="00014702" w:rsidRDefault="00AA2A5D" w:rsidP="00AA2A5D">
      <w:pPr>
        <w:pStyle w:val="Paragrafi"/>
        <w:jc w:val="center"/>
        <w:rPr>
          <w:sz w:val="14"/>
        </w:rPr>
      </w:pPr>
    </w:p>
    <w:p w:rsidR="00AA2A5D" w:rsidRPr="003F41A6" w:rsidRDefault="00AA2A5D" w:rsidP="00AA2A5D">
      <w:pPr>
        <w:pStyle w:val="Paragrafi"/>
        <w:jc w:val="center"/>
        <w:rPr>
          <w:spacing w:val="-4"/>
        </w:rPr>
      </w:pPr>
      <w:r w:rsidRPr="003F41A6">
        <w:rPr>
          <w:spacing w:val="-4"/>
        </w:rPr>
        <w:t>ANEKS 1</w:t>
      </w:r>
    </w:p>
    <w:p w:rsidR="00AA2A5D" w:rsidRPr="003F41A6" w:rsidRDefault="00AA2A5D" w:rsidP="00AA2A5D">
      <w:pPr>
        <w:pStyle w:val="Paragrafi"/>
        <w:jc w:val="center"/>
        <w:rPr>
          <w:spacing w:val="-4"/>
        </w:rPr>
      </w:pPr>
      <w:r w:rsidRPr="003F41A6">
        <w:rPr>
          <w:spacing w:val="-4"/>
        </w:rPr>
        <w:t>LISTA ME FITUESIT</w:t>
      </w:r>
    </w:p>
    <w:p w:rsidR="00AA2A5D" w:rsidRPr="003F41A6" w:rsidRDefault="00AA2A5D" w:rsidP="00AA2A5D">
      <w:pPr>
        <w:pStyle w:val="Paragrafi"/>
        <w:rPr>
          <w:spacing w:val="-4"/>
          <w:sz w:val="14"/>
        </w:rPr>
      </w:pP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1. “Trajnimi i të verbërve përmes një programi kompjuterik për nevojat e tyre”, me fitues Gjergj Gjergji Ndoci.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2. “Pastrimi i liqenit të Tiranës nga mbetjet biologjike dhe mbeturinat e hedhura në një thellësi deri 1.8”, me fitues Shkëlzen Muhamet Dunisha.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3. Krijimi i “DoctorScore”, një aplikacion që do të realizojë vlerësimin e shërbimit të mjekut nga pacientët</w:t>
      </w:r>
      <w:r>
        <w:rPr>
          <w:spacing w:val="-4"/>
        </w:rPr>
        <w:t>,</w:t>
      </w:r>
      <w:r w:rsidRPr="003F41A6">
        <w:rPr>
          <w:spacing w:val="-4"/>
        </w:rPr>
        <w:t xml:space="preserve"> si dhe mundësinë e të sëmurëve për t’u konsultuar përmes tij mbi cilësinë e shërbimit që ofron mjeku”, me fitues Migel Agim Parllaku.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4. “Ngritja e bibliotekës në shkollën “Sadi Nuri” të Ndroqit, përmes organizimit vullnetar”, me fitues Patricia Nadir Pollozi.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5. “Krijimi i një portali që do të katalogojë, do të promovojë dhe do të shesë punime artizanale të grave të veriut”, me fitues Admir Ibrahim Daca.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6. “Festivali i Luleve, ku do të ekspozohen dhe do të promovohen produktet bimore, kopshtaria, artet si edhe politikat komunitare mbi mjedisin në qytetin e Përmetit”, me fitues Joreld Kristul Dhamo.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7. “Krijimi një aplikacioni që u vjen në ndihmë me informacion në kohë reale udhëtarëve të transportit publik urban”, me fitues Elsin Avdi Berberi.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lastRenderedPageBreak/>
        <w:t xml:space="preserve"> 8. “Ngritja e bibliotekës në shkollën e mesme të bashkuar të Ballagatit”, me fitues Alesia Azbi Markaj.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9. “Menaxhimi elektronik në sektorin e bujqësisë, përmes një aplikacioni që integron të gjithë sferën e prodhimit bujqësor”, me fitues Hristofor Ahile Miho.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10. “Ndërtimi i një stacioni biçikletash me qira në qytetin e Korçës ku biçikletat do të jepen në këmbim të një libri dhe me librat e mbledhur do të çelet një bibliotekë publike", me fitues Megi Edmond Hasani.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 xml:space="preserve">11. “Përfaqësimi i Shqipërisë në një Maratonë Ndërkombëtare”, me fitues Rej </w:t>
      </w:r>
      <w:proofErr w:type="gramStart"/>
      <w:r w:rsidRPr="003F41A6">
        <w:rPr>
          <w:spacing w:val="-4"/>
        </w:rPr>
        <w:t>Edmond  Bedini</w:t>
      </w:r>
      <w:proofErr w:type="gramEnd"/>
      <w:r w:rsidRPr="003F41A6">
        <w:rPr>
          <w:spacing w:val="-4"/>
        </w:rPr>
        <w:t>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12. “Vendosja e një teme për çdonjërën nga 35 javët e vitit shkollor”, me fitues Alba Arben Verushi.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 xml:space="preserve">13. “Shërbimi përmes një numri jeshil për punësimin e të rinjve në bashkëpunim me pushtetin vendor, sipërmarrjen dhe shkollat profesionale”, me fitues Ardit </w:t>
      </w:r>
      <w:proofErr w:type="gramStart"/>
      <w:r w:rsidRPr="003F41A6">
        <w:rPr>
          <w:spacing w:val="-4"/>
        </w:rPr>
        <w:t>Sadri  Mekshiqi</w:t>
      </w:r>
      <w:proofErr w:type="gramEnd"/>
      <w:r w:rsidRPr="003F41A6">
        <w:rPr>
          <w:spacing w:val="-4"/>
        </w:rPr>
        <w:t>.</w:t>
      </w:r>
    </w:p>
    <w:p w:rsidR="00AA2A5D" w:rsidRPr="003F41A6" w:rsidRDefault="00AA2A5D" w:rsidP="00AA2A5D">
      <w:pPr>
        <w:pStyle w:val="Paragrafi"/>
        <w:rPr>
          <w:spacing w:val="-4"/>
        </w:rPr>
      </w:pPr>
      <w:r w:rsidRPr="003F41A6">
        <w:rPr>
          <w:spacing w:val="-4"/>
        </w:rPr>
        <w:t>14. “Trainimi për gjuhën e shenjave dhe rritjen e ndjeshmërisë sociale ndaj personave me probleme në të folur e në dëgjim”, me fitues Desli Mihal Shahini.</w:t>
      </w:r>
    </w:p>
    <w:p w:rsidR="00AA2A5D" w:rsidRPr="00014702" w:rsidRDefault="00AA2A5D" w:rsidP="00AA2A5D">
      <w:pPr>
        <w:pStyle w:val="Paragrafi"/>
      </w:pPr>
      <w:r w:rsidRPr="00014702">
        <w:t>15. “E-Book shëndetësor, një manual elektronik me informacion për sëmundjet më të njohura në funksion të edukimit shëndetësor të qytetarëve”, me fitues Aurel Hajdar Celami.</w:t>
      </w:r>
    </w:p>
    <w:p w:rsidR="00AA2A5D" w:rsidRPr="00014702" w:rsidRDefault="00AA2A5D" w:rsidP="00AA2A5D">
      <w:pPr>
        <w:pStyle w:val="Paragrafi"/>
      </w:pPr>
      <w:r w:rsidRPr="00014702">
        <w:t>16. “Rehabilitimi vullnetar i një parku në qytetin e Vlorës”, me fitues Realdo Vullnet Silaj.</w:t>
      </w:r>
    </w:p>
    <w:p w:rsidR="00AA2A5D" w:rsidRPr="00014702" w:rsidRDefault="00AA2A5D" w:rsidP="00AA2A5D">
      <w:pPr>
        <w:pStyle w:val="Paragrafi"/>
      </w:pPr>
      <w:r w:rsidRPr="00014702">
        <w:t>17. “Krijimi i një Programi Kombëtar Praktike (Internship) për nxënës e studentë që duan të praktikojnë dijet e tyre dhe të mësojnë përmes praktikës pranë institucioneve shtetërore”, me fitues Klerentina Niko Hoxha.</w:t>
      </w:r>
    </w:p>
    <w:p w:rsidR="00AA2A5D" w:rsidRPr="00014702" w:rsidRDefault="00AA2A5D" w:rsidP="00AA2A5D">
      <w:pPr>
        <w:pStyle w:val="Paragrafi"/>
      </w:pPr>
      <w:r w:rsidRPr="00014702">
        <w:t>18. “Vënia në skenë në Amfiteatrin e Durrësit të veprave me famë botërore”, me fitues        Uni Rinor (Durrës), Josiba Fatmir Osmani.</w:t>
      </w:r>
    </w:p>
    <w:p w:rsidR="00AA2A5D" w:rsidRPr="00014702" w:rsidRDefault="00AA2A5D" w:rsidP="00AA2A5D">
      <w:pPr>
        <w:pStyle w:val="Paragrafi"/>
      </w:pPr>
      <w:r w:rsidRPr="00014702">
        <w:t xml:space="preserve">19. “Projekti për edukimin joformal të të rinjve përmes artit pamor”, me fitues Klea Gentian Vyshka dhe Marinela Besim Rukia.  </w:t>
      </w:r>
    </w:p>
    <w:p w:rsidR="00AA2A5D" w:rsidRDefault="00AA2A5D" w:rsidP="00AA2A5D">
      <w:pPr>
        <w:pStyle w:val="Paragrafi"/>
      </w:pPr>
      <w:r w:rsidRPr="00014702">
        <w:t>20. “Projekti për ngritjen e Akademisë Sociale të Futbollit, duke nisur nga ndërtimi i një fushe të parë futbolli që do të përdoret për adoleshentë në kushte të vështira sociale”, me fitues Gjergj Ndoc Ndoci.</w:t>
      </w:r>
    </w:p>
    <w:p w:rsidR="00AA2A5D" w:rsidRDefault="00AA2A5D" w:rsidP="00AA2A5D">
      <w:pPr>
        <w:pStyle w:val="Paragrafi"/>
      </w:pPr>
      <w:r w:rsidRPr="00014702">
        <w:t>21. “Trajnim grash e vajzash se si mund të përfitojnë nga teknologjia dixhitale për të ngushtuar hendekun e pabarazisë gjinore”, me fitues Klea Vasil Mertenika.</w:t>
      </w:r>
    </w:p>
    <w:p w:rsidR="00AA2A5D" w:rsidRPr="00014702" w:rsidRDefault="00AA2A5D" w:rsidP="00AA2A5D">
      <w:pPr>
        <w:pStyle w:val="Paragrafi"/>
      </w:pP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>22. “Eksozitë me arkivin fotografik familjar të viteve 1915 – 1962 në një shtëpi “Monument culture” në qytetin e Pogradecit”, me fitues Amanda Ilija Cici.</w:t>
      </w: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 xml:space="preserve">23. “Krijimi i një mjedisi riciklimi të shisheve plastike që transformohen në material për dekor artistik në shkolla”, me fitues Aleksanër Fran Prendi. </w:t>
      </w: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>24. “Ngritja e një biznesi familjar për rritjen e bletëve dhe shitjen e mjaltit”, me fitues Mariglen Kamber Balliu.</w:t>
      </w: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 xml:space="preserve">25. “Rindërtimi i mullirit të fshatit për t’i shërbyer komunitetit duke shkurtuar rrugën dhe kohën e bashkëfshatarëve për bluarjen e prodhimeve të tyre”, me fitues Andi </w:t>
      </w:r>
      <w:proofErr w:type="gramStart"/>
      <w:r w:rsidRPr="006B4C66">
        <w:rPr>
          <w:spacing w:val="-4"/>
        </w:rPr>
        <w:t>Xhevair  Kukli</w:t>
      </w:r>
      <w:proofErr w:type="gramEnd"/>
      <w:r w:rsidRPr="006B4C66">
        <w:rPr>
          <w:spacing w:val="-4"/>
        </w:rPr>
        <w:t>.</w:t>
      </w: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>26. “Mbështetje të biznesit familjar të një emigranti pas kthimit nga emigracioni dhe vetëpunësimit të katër personave”, me fitues Fatjon Ismajl Selimaj.</w:t>
      </w: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>27. “Hapja e një pastiçerie nga një e re me 3 fëmijë dhe ndihmë sociale”, me fitues Rudina Skënder Qoska.</w:t>
      </w: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>28. “Promovimi i qendrës komunitare të ngritur nga të rinjtë e fshatit Marqinet që synon tanimë shtrirjen përtej fshatit”, me fitues Gentjan Hamid Hajdari.</w:t>
      </w:r>
    </w:p>
    <w:p w:rsidR="00AA2A5D" w:rsidRPr="006B4C66" w:rsidRDefault="00AA2A5D" w:rsidP="00AA2A5D">
      <w:pPr>
        <w:pStyle w:val="Paragrafi"/>
        <w:rPr>
          <w:spacing w:val="-4"/>
        </w:rPr>
      </w:pPr>
      <w:r w:rsidRPr="006B4C66">
        <w:rPr>
          <w:spacing w:val="-4"/>
        </w:rPr>
        <w:t>29. “Promovimi i kulturës, traditave dhe produkteve të Alpeve Shqiptare duke synuar t’i shërbejë nxitjes së turizmit në këtë zonë të vendit”, me fitues Mirsad Fatmir Bashi.</w:t>
      </w:r>
    </w:p>
    <w:p w:rsidR="00AA2A5D" w:rsidRPr="006B4C66" w:rsidRDefault="00AA2A5D" w:rsidP="00AA2A5D">
      <w:pPr>
        <w:pStyle w:val="Paragrafi"/>
        <w:rPr>
          <w:spacing w:val="-4"/>
          <w:sz w:val="14"/>
        </w:rPr>
      </w:pPr>
    </w:p>
    <w:p w:rsidR="00FD57DC" w:rsidRDefault="0091581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AA2A5D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8B46C2"/>
    <w:rsid w:val="00912120"/>
    <w:rsid w:val="00915815"/>
    <w:rsid w:val="00A3508F"/>
    <w:rsid w:val="00AA2A5D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A2A5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2A5D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AA2A5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5227</Characters>
  <Application>Microsoft Office Word</Application>
  <DocSecurity>0</DocSecurity>
  <Lines>43</Lines>
  <Paragraphs>12</Paragraphs>
  <ScaleCrop>false</ScaleCrop>
  <Company>Grizli777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2</cp:revision>
  <dcterms:created xsi:type="dcterms:W3CDTF">2015-06-10T10:33:00Z</dcterms:created>
  <dcterms:modified xsi:type="dcterms:W3CDTF">2015-06-10T10:35:00Z</dcterms:modified>
</cp:coreProperties>
</file>