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78AF" w:rsidRPr="00C16654" w:rsidRDefault="00F478AF" w:rsidP="00F478AF">
      <w:pPr>
        <w:pStyle w:val="NeniTitull"/>
        <w:rPr>
          <w:lang w:val="sq-AL"/>
        </w:rPr>
      </w:pPr>
      <w:r w:rsidRPr="00C16654">
        <w:rPr>
          <w:lang w:val="sq-AL"/>
        </w:rPr>
        <w:t>VENDIM</w:t>
      </w:r>
    </w:p>
    <w:p w:rsidR="00F478AF" w:rsidRPr="00C16654" w:rsidRDefault="00F478AF" w:rsidP="00F478AF">
      <w:pPr>
        <w:pStyle w:val="NeniTitull"/>
        <w:rPr>
          <w:lang w:val="sq-AL"/>
        </w:rPr>
      </w:pPr>
      <w:r>
        <w:rPr>
          <w:lang w:val="sq-AL"/>
        </w:rPr>
        <w:t xml:space="preserve">Nr. </w:t>
      </w:r>
      <w:r w:rsidRPr="00C16654">
        <w:rPr>
          <w:lang w:val="sq-AL"/>
        </w:rPr>
        <w:t>439, datë 20.5.2015</w:t>
      </w:r>
    </w:p>
    <w:p w:rsidR="00F478AF" w:rsidRPr="00C16654" w:rsidRDefault="00F478AF" w:rsidP="00F478AF">
      <w:pPr>
        <w:pStyle w:val="Hapesira7"/>
      </w:pPr>
    </w:p>
    <w:p w:rsidR="00F478AF" w:rsidRPr="00C16654" w:rsidRDefault="00F478AF" w:rsidP="00F478AF">
      <w:pPr>
        <w:pStyle w:val="NeniTitull"/>
        <w:rPr>
          <w:lang w:val="sq-AL"/>
        </w:rPr>
      </w:pPr>
      <w:r w:rsidRPr="00C16654">
        <w:rPr>
          <w:lang w:val="sq-AL"/>
        </w:rPr>
        <w:t>PËR RISHPËRNDARJE FONDESH PËR SHPENZIME KAPITALE, NDËRMJET PROGRAMEVE, BRENDA BUXHETIT TË VITIT 2015, MIRATUAR PËR MINISTRINË E MJEDISIT</w:t>
      </w:r>
    </w:p>
    <w:p w:rsidR="00F478AF" w:rsidRPr="00C16654" w:rsidRDefault="00F478AF" w:rsidP="00F478AF">
      <w:pPr>
        <w:pStyle w:val="Hapesira7"/>
      </w:pPr>
    </w:p>
    <w:p w:rsidR="00F478AF" w:rsidRPr="00C16654" w:rsidRDefault="00F478AF" w:rsidP="00F478AF">
      <w:pPr>
        <w:pStyle w:val="Paragrafi"/>
        <w:rPr>
          <w:lang w:val="sq-AL"/>
        </w:rPr>
      </w:pPr>
      <w:r w:rsidRPr="00C16654">
        <w:rPr>
          <w:lang w:val="sq-AL"/>
        </w:rPr>
        <w:t xml:space="preserve">Në mbështetje të nenit 100 të Kushtetutës, të nenit 44, të ligjit </w:t>
      </w:r>
      <w:r>
        <w:rPr>
          <w:lang w:val="sq-AL"/>
        </w:rPr>
        <w:t xml:space="preserve">nr. </w:t>
      </w:r>
      <w:r w:rsidRPr="00C16654">
        <w:rPr>
          <w:lang w:val="sq-AL"/>
        </w:rPr>
        <w:t>9936, datë 26.6.2008, “Për menaxhimin e sistemit buxhetor në Republikën e Shqipërisë”, të ndryshuar,</w:t>
      </w:r>
      <w:r>
        <w:rPr>
          <w:lang w:val="sq-AL"/>
        </w:rPr>
        <w:t xml:space="preserve"> </w:t>
      </w:r>
      <w:r w:rsidRPr="00C16654">
        <w:rPr>
          <w:lang w:val="sq-AL"/>
        </w:rPr>
        <w:t xml:space="preserve">dhe tëligjit </w:t>
      </w:r>
      <w:r>
        <w:rPr>
          <w:lang w:val="sq-AL"/>
        </w:rPr>
        <w:t xml:space="preserve">nr. </w:t>
      </w:r>
      <w:r w:rsidRPr="00C16654">
        <w:rPr>
          <w:lang w:val="sq-AL"/>
        </w:rPr>
        <w:t>160/2014, “Për buxhetin e vitit 2015”, me propozimin e ministrit të Mjedisit, Këshilli i Ministrave</w:t>
      </w:r>
    </w:p>
    <w:p w:rsidR="00F478AF" w:rsidRPr="00055125" w:rsidRDefault="00F478AF" w:rsidP="00F478AF">
      <w:pPr>
        <w:pStyle w:val="Hapesira7"/>
        <w:rPr>
          <w:sz w:val="6"/>
        </w:rPr>
      </w:pPr>
    </w:p>
    <w:p w:rsidR="00F478AF" w:rsidRPr="00C16654" w:rsidRDefault="00F478AF" w:rsidP="00F478AF">
      <w:pPr>
        <w:pStyle w:val="NeniNr"/>
        <w:rPr>
          <w:lang w:val="sq-AL"/>
        </w:rPr>
      </w:pPr>
      <w:r w:rsidRPr="00C16654">
        <w:rPr>
          <w:lang w:val="sq-AL"/>
        </w:rPr>
        <w:t>VENDOSI:</w:t>
      </w:r>
    </w:p>
    <w:p w:rsidR="00F478AF" w:rsidRPr="00C16654" w:rsidRDefault="00F478AF" w:rsidP="00F478AF">
      <w:pPr>
        <w:pStyle w:val="Hapesira7"/>
      </w:pPr>
    </w:p>
    <w:p w:rsidR="00F478AF" w:rsidRPr="00C16654" w:rsidRDefault="00F478AF" w:rsidP="00F478AF">
      <w:pPr>
        <w:pStyle w:val="Paragrafi"/>
        <w:rPr>
          <w:lang w:val="sq-AL"/>
        </w:rPr>
      </w:pPr>
      <w:r w:rsidRPr="00C16654">
        <w:rPr>
          <w:lang w:val="sq-AL"/>
        </w:rPr>
        <w:t>1. Rishpërndarjen e fondeve për shpenzime kapitale, ndërmjet programeve, brenda buxhetit të vitit 2015, miratuar për Ministrinë e Mjedisit, si më poshtë vijon:</w:t>
      </w:r>
    </w:p>
    <w:p w:rsidR="00F478AF" w:rsidRPr="00C16654" w:rsidRDefault="00F478AF" w:rsidP="00F478AF">
      <w:pPr>
        <w:pStyle w:val="Paragrafi"/>
        <w:rPr>
          <w:lang w:val="sq-AL"/>
        </w:rPr>
      </w:pPr>
      <w:r w:rsidRPr="00C16654">
        <w:rPr>
          <w:lang w:val="sq-AL"/>
        </w:rPr>
        <w:t>a) Në programin “Administrimi i pyjeve” shtohet fondi nëvlerën12000000 (dymbëdhjetë milionë) lekë, për</w:t>
      </w:r>
      <w:r>
        <w:rPr>
          <w:lang w:val="sq-AL"/>
        </w:rPr>
        <w:t xml:space="preserve"> </w:t>
      </w:r>
      <w:r w:rsidRPr="00C16654">
        <w:rPr>
          <w:lang w:val="sq-AL"/>
        </w:rPr>
        <w:t>investim në projektin“Parandalimi i zjarreve dhe prerjeve të paligjshme në pyje në Qarkun e Tiranës”;</w:t>
      </w:r>
    </w:p>
    <w:p w:rsidR="00F478AF" w:rsidRPr="00C16654" w:rsidRDefault="00F478AF" w:rsidP="00F478AF">
      <w:pPr>
        <w:pStyle w:val="Paragrafi"/>
        <w:rPr>
          <w:lang w:val="sq-AL"/>
        </w:rPr>
      </w:pPr>
      <w:r w:rsidRPr="00C16654">
        <w:rPr>
          <w:lang w:val="sq-AL"/>
        </w:rPr>
        <w:t>b) Në programin “Mbrojtja e mjedisit” pakësohet fondi në vlerën 4425000 (katër milionë e katër qind e njëzet e pesë mijë) lekë, për kosto lokale për projektin “Kune-Vain/UNEP”, për vitin 2015;</w:t>
      </w:r>
    </w:p>
    <w:p w:rsidR="00F478AF" w:rsidRPr="00C16654" w:rsidRDefault="00F478AF" w:rsidP="00F478AF">
      <w:pPr>
        <w:pStyle w:val="Paragrafi"/>
        <w:rPr>
          <w:lang w:val="sq-AL"/>
        </w:rPr>
      </w:pPr>
      <w:r w:rsidRPr="00C16654">
        <w:rPr>
          <w:lang w:val="sq-AL"/>
        </w:rPr>
        <w:t>c) Në programin “Mbrojtja e mjedisit” pakësohet fondi për projektin “IPA 2013–Ndryshimet klimaterike”, në vlerën 2666500 (dy milionë e gjashtëqind e gjashtëdhjetë e gjashtë mijë e pesëqind) lekë, për kosto lokale, dhe TVSH në vlerën 2000000 (dy</w:t>
      </w:r>
      <w:r>
        <w:rPr>
          <w:lang w:val="sq-AL"/>
        </w:rPr>
        <w:t xml:space="preserve"> </w:t>
      </w:r>
      <w:r w:rsidRPr="00C16654">
        <w:rPr>
          <w:lang w:val="sq-AL"/>
        </w:rPr>
        <w:t>milionë) lekë;</w:t>
      </w:r>
    </w:p>
    <w:p w:rsidR="00F478AF" w:rsidRPr="00C16654" w:rsidRDefault="00F478AF" w:rsidP="00F478AF">
      <w:pPr>
        <w:pStyle w:val="Paragrafi"/>
        <w:rPr>
          <w:lang w:val="sq-AL"/>
        </w:rPr>
      </w:pPr>
      <w:r w:rsidRPr="00C16654">
        <w:rPr>
          <w:lang w:val="sq-AL"/>
        </w:rPr>
        <w:t>ç) Në programin “Mbrojtja e Mjedisit” pakësohet fondi për projektin “IPA 2013–Mbetjet”, në vlerën 2666500 (dy</w:t>
      </w:r>
      <w:r>
        <w:rPr>
          <w:lang w:val="sq-AL"/>
        </w:rPr>
        <w:t xml:space="preserve"> </w:t>
      </w:r>
      <w:r w:rsidRPr="00C16654">
        <w:rPr>
          <w:lang w:val="sq-AL"/>
        </w:rPr>
        <w:t>milionë e gjashtëqind e gjashtëdhjetë e gjashtë mijë e pesëqind) lekë, për kosto lokale,</w:t>
      </w:r>
      <w:r>
        <w:rPr>
          <w:lang w:val="sq-AL"/>
        </w:rPr>
        <w:t xml:space="preserve"> </w:t>
      </w:r>
      <w:r w:rsidRPr="00C16654">
        <w:rPr>
          <w:lang w:val="sq-AL"/>
        </w:rPr>
        <w:t>dhe TVSH në vlerën 242000 (dyqind e dyzet e dy mijë) lekë.</w:t>
      </w:r>
    </w:p>
    <w:p w:rsidR="00F478AF" w:rsidRPr="00C16654" w:rsidRDefault="00F478AF" w:rsidP="00F478AF">
      <w:pPr>
        <w:pStyle w:val="Paragrafi"/>
        <w:rPr>
          <w:lang w:val="sq-AL"/>
        </w:rPr>
      </w:pPr>
      <w:r w:rsidRPr="00C16654">
        <w:rPr>
          <w:lang w:val="sq-AL"/>
        </w:rPr>
        <w:t>2. Ngarkohen Ministria e Mjedisit dhe Ministria e Financave për zbatimin e këtij vendimi.</w:t>
      </w:r>
    </w:p>
    <w:p w:rsidR="00F478AF" w:rsidRPr="00C16654" w:rsidRDefault="00F478AF" w:rsidP="00F478AF">
      <w:pPr>
        <w:pStyle w:val="Paragrafi"/>
        <w:rPr>
          <w:lang w:val="sq-AL"/>
        </w:rPr>
      </w:pPr>
      <w:r w:rsidRPr="00C16654">
        <w:rPr>
          <w:lang w:val="sq-AL"/>
        </w:rPr>
        <w:t>Ky vendim hyn në fuqi menjëherë dhe botohet në Fletoren Zyrtare.</w:t>
      </w:r>
    </w:p>
    <w:p w:rsidR="00F478AF" w:rsidRPr="00055125" w:rsidRDefault="00F478AF" w:rsidP="00F478AF">
      <w:pPr>
        <w:pStyle w:val="Paragrafi"/>
        <w:jc w:val="right"/>
        <w:rPr>
          <w:color w:val="000000" w:themeColor="text1"/>
          <w:sz w:val="6"/>
          <w:lang w:val="sq-AL"/>
        </w:rPr>
      </w:pPr>
    </w:p>
    <w:p w:rsidR="00F478AF" w:rsidRPr="00C16654" w:rsidRDefault="00F478AF" w:rsidP="00F478AF">
      <w:pPr>
        <w:pStyle w:val="Paragrafi"/>
        <w:jc w:val="right"/>
        <w:rPr>
          <w:color w:val="000000" w:themeColor="text1"/>
          <w:lang w:val="sq-AL"/>
        </w:rPr>
      </w:pPr>
      <w:r w:rsidRPr="00C16654">
        <w:rPr>
          <w:color w:val="000000" w:themeColor="text1"/>
          <w:lang w:val="sq-AL"/>
        </w:rPr>
        <w:t>KRYEMINISTRI</w:t>
      </w:r>
    </w:p>
    <w:p w:rsidR="00F478AF" w:rsidRPr="00C16654" w:rsidRDefault="00F478AF" w:rsidP="00F478AF">
      <w:pPr>
        <w:pStyle w:val="Paragrafi"/>
        <w:jc w:val="right"/>
        <w:rPr>
          <w:color w:val="000000" w:themeColor="text1"/>
          <w:lang w:val="sq-AL"/>
        </w:rPr>
      </w:pPr>
      <w:r w:rsidRPr="00C16654">
        <w:rPr>
          <w:b/>
          <w:color w:val="000000" w:themeColor="text1"/>
          <w:lang w:val="sq-AL"/>
        </w:rPr>
        <w:t>Edi Rama</w:t>
      </w:r>
    </w:p>
    <w:p w:rsidR="00FD57DC" w:rsidRDefault="00F478AF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grammar="clean"/>
  <w:revisionView w:inkAnnotations="0"/>
  <w:defaultTabStop w:val="720"/>
  <w:characterSpacingControl w:val="doNotCompress"/>
  <w:compat/>
  <w:rsids>
    <w:rsidRoot w:val="00F478AF"/>
    <w:rsid w:val="00013606"/>
    <w:rsid w:val="00032E53"/>
    <w:rsid w:val="000511BA"/>
    <w:rsid w:val="001D125B"/>
    <w:rsid w:val="002C0AA4"/>
    <w:rsid w:val="002E7553"/>
    <w:rsid w:val="00332E0F"/>
    <w:rsid w:val="00455FC5"/>
    <w:rsid w:val="004A4709"/>
    <w:rsid w:val="00627136"/>
    <w:rsid w:val="006815F0"/>
    <w:rsid w:val="007A33AA"/>
    <w:rsid w:val="00912120"/>
    <w:rsid w:val="00A3508F"/>
    <w:rsid w:val="00B441A3"/>
    <w:rsid w:val="00D27DAF"/>
    <w:rsid w:val="00E12DC7"/>
    <w:rsid w:val="00F478AF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F478AF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478AF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F478AF"/>
    <w:pPr>
      <w:keepNext/>
      <w:widowControl w:val="0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F478AF"/>
    <w:pPr>
      <w:keepNext/>
      <w:widowControl w:val="0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F478AF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F478AF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257</Words>
  <Characters>1467</Characters>
  <Application>Microsoft Office Word</Application>
  <DocSecurity>0</DocSecurity>
  <Lines>12</Lines>
  <Paragraphs>3</Paragraphs>
  <ScaleCrop>false</ScaleCrop>
  <Company>Grizli777</Company>
  <LinksUpToDate>false</LinksUpToDate>
  <CharactersWithSpaces>1721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2015-06-10T11:42:00Z</dcterms:created>
  <dcterms:modified xsi:type="dcterms:W3CDTF">2015-06-10T11:42:00Z</dcterms:modified>
</cp:coreProperties>
</file>