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0E4" w:rsidRPr="00974054" w:rsidRDefault="003700E4" w:rsidP="003700E4">
      <w:pPr>
        <w:pStyle w:val="NeniTitull"/>
        <w:rPr>
          <w:spacing w:val="-4"/>
          <w:lang w:val="sq-AL"/>
        </w:rPr>
      </w:pPr>
      <w:r w:rsidRPr="00974054">
        <w:rPr>
          <w:spacing w:val="-4"/>
          <w:lang w:val="sq-AL"/>
        </w:rPr>
        <w:t>VENDIM</w:t>
      </w:r>
    </w:p>
    <w:p w:rsidR="003700E4" w:rsidRPr="00974054" w:rsidRDefault="003700E4" w:rsidP="003700E4">
      <w:pPr>
        <w:pStyle w:val="NeniTitull"/>
        <w:rPr>
          <w:spacing w:val="-4"/>
          <w:lang w:val="sq-AL"/>
        </w:rPr>
      </w:pPr>
      <w:r w:rsidRPr="00974054">
        <w:rPr>
          <w:spacing w:val="-4"/>
          <w:lang w:val="sq-AL"/>
        </w:rPr>
        <w:t xml:space="preserve">  Nr. 440, datë 20.5.2015</w:t>
      </w:r>
    </w:p>
    <w:p w:rsidR="003700E4" w:rsidRPr="00974054" w:rsidRDefault="003700E4" w:rsidP="003700E4">
      <w:pPr>
        <w:pStyle w:val="Hapesira7"/>
        <w:rPr>
          <w:spacing w:val="-4"/>
        </w:rPr>
      </w:pPr>
    </w:p>
    <w:p w:rsidR="003700E4" w:rsidRPr="00974054" w:rsidRDefault="003700E4" w:rsidP="003700E4">
      <w:pPr>
        <w:pStyle w:val="NeniTitull"/>
        <w:rPr>
          <w:spacing w:val="-4"/>
          <w:lang w:val="sq-AL"/>
        </w:rPr>
      </w:pPr>
      <w:r w:rsidRPr="00974054">
        <w:rPr>
          <w:spacing w:val="-4"/>
          <w:lang w:val="sq-AL"/>
        </w:rPr>
        <w:t>PËR SHPRONËSIMIN, PËR INTERES PUBLIK, TË PRONARËVE TË PASURIVE TË PALUAJTSHME, PRONË PRIVATE, QË PREKEN NGA RIKONSTRUKSIONI DHE ASFALTIMI I RRUGËVE TË BRENDSHME NË BASHKINË E VORËS</w:t>
      </w:r>
    </w:p>
    <w:p w:rsidR="003700E4" w:rsidRPr="00974054" w:rsidRDefault="003700E4" w:rsidP="003700E4">
      <w:pPr>
        <w:pStyle w:val="Hapesira7"/>
        <w:rPr>
          <w:spacing w:val="-4"/>
        </w:rPr>
      </w:pPr>
    </w:p>
    <w:p w:rsidR="003700E4" w:rsidRPr="00974054" w:rsidRDefault="003700E4" w:rsidP="003700E4">
      <w:pPr>
        <w:pStyle w:val="Paragrafi"/>
        <w:rPr>
          <w:color w:val="000000" w:themeColor="text1"/>
          <w:spacing w:val="-4"/>
          <w:lang w:val="sq-AL"/>
        </w:rPr>
      </w:pPr>
      <w:r w:rsidRPr="00974054">
        <w:rPr>
          <w:color w:val="000000" w:themeColor="text1"/>
          <w:spacing w:val="-4"/>
          <w:lang w:val="sq-AL"/>
        </w:rPr>
        <w:t>Në mbështetje të nenit 100 të Kushtetutës dhe të neneve 5, pika 1, 20 e 21, të ligjit nr. 8561, datë 22.12.1999,“Për shpronësimet dhe marrjen në përdorim të përkohshëm të pasurisë, pronë private, për interes publik”, me propozimin e ministrit të Punëve të Brendshme, Këshilli i Ministrave</w:t>
      </w:r>
    </w:p>
    <w:p w:rsidR="003700E4" w:rsidRPr="00974054" w:rsidRDefault="003700E4" w:rsidP="003700E4">
      <w:pPr>
        <w:pStyle w:val="Hapesira7"/>
        <w:rPr>
          <w:spacing w:val="-4"/>
        </w:rPr>
      </w:pPr>
    </w:p>
    <w:p w:rsidR="003700E4" w:rsidRPr="00974054" w:rsidRDefault="003700E4" w:rsidP="003700E4">
      <w:pPr>
        <w:pStyle w:val="NeniNr"/>
        <w:rPr>
          <w:spacing w:val="-4"/>
          <w:lang w:val="sq-AL"/>
        </w:rPr>
      </w:pPr>
      <w:r w:rsidRPr="00974054">
        <w:rPr>
          <w:spacing w:val="-4"/>
          <w:lang w:val="sq-AL"/>
        </w:rPr>
        <w:t>VENDOSI:</w:t>
      </w:r>
    </w:p>
    <w:p w:rsidR="003700E4" w:rsidRPr="00974054" w:rsidRDefault="003700E4" w:rsidP="003700E4">
      <w:pPr>
        <w:pStyle w:val="Hapesira7"/>
        <w:rPr>
          <w:spacing w:val="-4"/>
        </w:rPr>
      </w:pPr>
    </w:p>
    <w:p w:rsidR="003700E4" w:rsidRPr="00974054" w:rsidRDefault="003700E4" w:rsidP="003700E4">
      <w:pPr>
        <w:pStyle w:val="Paragrafi"/>
        <w:rPr>
          <w:color w:val="000000" w:themeColor="text1"/>
          <w:spacing w:val="-4"/>
          <w:lang w:val="sq-AL"/>
        </w:rPr>
      </w:pPr>
      <w:r w:rsidRPr="00974054">
        <w:rPr>
          <w:color w:val="000000" w:themeColor="text1"/>
          <w:spacing w:val="-4"/>
          <w:lang w:val="sq-AL"/>
        </w:rPr>
        <w:t>1. Shpronësimin, për interes publik, të pronarëve të pasurive të paluajtshme, pronë private, që preken nga rikonstruksioni dhe asfaltimi i rrugëve të brendshme në Bashkinë e Vorës, sipas tabelës që i bashkëlidhet këtij vendimi.</w:t>
      </w:r>
    </w:p>
    <w:p w:rsidR="003700E4" w:rsidRPr="00974054" w:rsidRDefault="003700E4" w:rsidP="003700E4">
      <w:pPr>
        <w:pStyle w:val="Paragrafi"/>
        <w:rPr>
          <w:color w:val="000000" w:themeColor="text1"/>
          <w:spacing w:val="-4"/>
          <w:lang w:val="sq-AL"/>
        </w:rPr>
      </w:pPr>
      <w:r w:rsidRPr="00974054">
        <w:rPr>
          <w:color w:val="000000" w:themeColor="text1"/>
          <w:spacing w:val="-4"/>
          <w:lang w:val="sq-AL"/>
        </w:rPr>
        <w:t>2.  Shpronësimi të bëhet në favor të Bashkisë Vorë.</w:t>
      </w:r>
    </w:p>
    <w:p w:rsidR="003700E4" w:rsidRPr="00974054" w:rsidRDefault="003700E4" w:rsidP="003700E4">
      <w:pPr>
        <w:pStyle w:val="Paragrafi"/>
        <w:rPr>
          <w:color w:val="000000" w:themeColor="text1"/>
          <w:spacing w:val="-4"/>
          <w:lang w:val="sq-AL"/>
        </w:rPr>
      </w:pPr>
      <w:r w:rsidRPr="00974054">
        <w:rPr>
          <w:color w:val="000000" w:themeColor="text1"/>
          <w:spacing w:val="-4"/>
          <w:lang w:val="sq-AL"/>
        </w:rPr>
        <w:t>3. Pronarët e pasurive të paluajtshme, që shpronësohen, të kompensohen për pasuritë tokë “truall”, 75 (shtatëdhjetë e pesë) m², dhe “ndërtesë”, 225 (dyqind e njëzet e pesë) m</w:t>
      </w:r>
      <w:r w:rsidRPr="00974054">
        <w:rPr>
          <w:color w:val="000000" w:themeColor="text1"/>
          <w:spacing w:val="-4"/>
          <w:vertAlign w:val="superscript"/>
          <w:lang w:val="sq-AL"/>
        </w:rPr>
        <w:t>2</w:t>
      </w:r>
      <w:r w:rsidRPr="00974054">
        <w:rPr>
          <w:color w:val="000000" w:themeColor="text1"/>
          <w:spacing w:val="-4"/>
          <w:lang w:val="sq-AL"/>
        </w:rPr>
        <w:t xml:space="preserve"> , në vlerën 5 815 670 (pesë milionë e tetëqind e pesëmbëdhjetë mijë e gjashtëqind e shtatëdhjetë) lekë, sipas listës bashkëngjitur këtij vendimi.</w:t>
      </w:r>
    </w:p>
    <w:p w:rsidR="003700E4" w:rsidRPr="00974054" w:rsidRDefault="003700E4" w:rsidP="003700E4">
      <w:pPr>
        <w:pStyle w:val="Paragrafi"/>
        <w:rPr>
          <w:color w:val="000000" w:themeColor="text1"/>
          <w:spacing w:val="-4"/>
          <w:lang w:val="sq-AL"/>
        </w:rPr>
      </w:pPr>
      <w:r w:rsidRPr="00974054">
        <w:rPr>
          <w:color w:val="000000" w:themeColor="text1"/>
          <w:spacing w:val="-4"/>
          <w:lang w:val="sq-AL"/>
        </w:rPr>
        <w:t xml:space="preserve">4. Vlera e përgjithshme e shpronësimit, prej 5 815 670 (pesë milionë e tetëqind e pesëmbëdhjetë mijë e gjashtëqind e shtatëdhjetë) lekësh të përballohet nga të ardhurat e Bashkisë Vorë, planifikuar në buxhetin e saj. </w:t>
      </w:r>
    </w:p>
    <w:p w:rsidR="003700E4" w:rsidRPr="00974054" w:rsidRDefault="003700E4" w:rsidP="003700E4">
      <w:pPr>
        <w:pStyle w:val="Paragrafi"/>
        <w:rPr>
          <w:color w:val="000000" w:themeColor="text1"/>
          <w:spacing w:val="-4"/>
          <w:lang w:val="sq-AL"/>
        </w:rPr>
      </w:pPr>
      <w:r w:rsidRPr="00974054">
        <w:rPr>
          <w:color w:val="000000" w:themeColor="text1"/>
          <w:spacing w:val="-4"/>
          <w:lang w:val="sq-AL"/>
        </w:rPr>
        <w:t>5. Vlera e shpenzimeve procedurale të përballohet nga Bashkia Vorë.</w:t>
      </w:r>
    </w:p>
    <w:p w:rsidR="003700E4" w:rsidRPr="00974054" w:rsidRDefault="003700E4" w:rsidP="003700E4">
      <w:pPr>
        <w:pStyle w:val="Paragrafi"/>
        <w:rPr>
          <w:color w:val="000000" w:themeColor="text1"/>
          <w:spacing w:val="-4"/>
          <w:lang w:val="sq-AL"/>
        </w:rPr>
      </w:pPr>
      <w:r w:rsidRPr="00974054">
        <w:rPr>
          <w:color w:val="000000" w:themeColor="text1"/>
          <w:spacing w:val="-4"/>
          <w:lang w:val="sq-AL"/>
        </w:rPr>
        <w:t>6. Afati i përfundimit të shpronësimit të jetë tre muaj pas datës së hyrjes në fuqi të këtij vendimi.</w:t>
      </w:r>
    </w:p>
    <w:p w:rsidR="003700E4" w:rsidRPr="00974054" w:rsidRDefault="003700E4" w:rsidP="003700E4">
      <w:pPr>
        <w:pStyle w:val="Paragrafi"/>
        <w:rPr>
          <w:color w:val="000000" w:themeColor="text1"/>
          <w:spacing w:val="-4"/>
          <w:lang w:val="sq-AL"/>
        </w:rPr>
      </w:pPr>
      <w:r w:rsidRPr="00974054">
        <w:rPr>
          <w:color w:val="000000" w:themeColor="text1"/>
          <w:spacing w:val="-4"/>
          <w:lang w:val="sq-AL"/>
        </w:rPr>
        <w:t>7. Afati i përfundimit të punimeve të objektit në Bashkinë Vorë të jetë, në përputhje me afatet e parashikuara nga kjo bashki.</w:t>
      </w:r>
    </w:p>
    <w:p w:rsidR="003700E4" w:rsidRPr="00974054" w:rsidRDefault="003700E4" w:rsidP="003700E4">
      <w:pPr>
        <w:pStyle w:val="Paragrafi"/>
        <w:rPr>
          <w:color w:val="000000" w:themeColor="text1"/>
          <w:spacing w:val="-4"/>
          <w:lang w:val="sq-AL"/>
        </w:rPr>
      </w:pPr>
      <w:r w:rsidRPr="00974054">
        <w:rPr>
          <w:color w:val="000000" w:themeColor="text1"/>
          <w:spacing w:val="-4"/>
          <w:lang w:val="sq-AL"/>
        </w:rPr>
        <w:t>8. Regjistrimi i ri i pasurisë,për 75 (shtatëdhjetë e pesë) m² truall dhe 225(dyqind e njëzet e pesë) m2 ndërtesë, për rikonstruksionin dhe asfaltimin e rrugëve të brendshme, të bëhet në favor të Bashkisë Vorë.</w:t>
      </w:r>
    </w:p>
    <w:p w:rsidR="003700E4" w:rsidRPr="00974054" w:rsidRDefault="003700E4" w:rsidP="003700E4">
      <w:pPr>
        <w:pStyle w:val="Paragrafi"/>
        <w:rPr>
          <w:color w:val="000000" w:themeColor="text1"/>
          <w:spacing w:val="-4"/>
          <w:lang w:val="sq-AL"/>
        </w:rPr>
      </w:pPr>
      <w:r w:rsidRPr="00974054">
        <w:rPr>
          <w:color w:val="000000" w:themeColor="text1"/>
          <w:spacing w:val="-4"/>
          <w:lang w:val="sq-AL"/>
        </w:rPr>
        <w:t>9. Ngarkohen Ministria e Punëve të Brendshme, Zyra Vendore e Regjistrimit të Pasurive të Paluajtshme dhe Bashkia e Vorës për zbatimin e këtij vendimi.</w:t>
      </w:r>
    </w:p>
    <w:p w:rsidR="003700E4" w:rsidRPr="00974054" w:rsidRDefault="003700E4" w:rsidP="003700E4">
      <w:pPr>
        <w:pStyle w:val="Paragrafi"/>
        <w:rPr>
          <w:color w:val="000000" w:themeColor="text1"/>
          <w:spacing w:val="-4"/>
          <w:lang w:val="sq-AL"/>
        </w:rPr>
      </w:pPr>
      <w:r w:rsidRPr="00974054">
        <w:rPr>
          <w:color w:val="000000" w:themeColor="text1"/>
          <w:spacing w:val="-4"/>
          <w:lang w:val="sq-AL"/>
        </w:rPr>
        <w:t>Ky vendim hyn në fuqi menjëherë dhe botohet në Fletoren Zyrtare.</w:t>
      </w:r>
    </w:p>
    <w:p w:rsidR="003700E4" w:rsidRPr="00974054" w:rsidRDefault="003700E4" w:rsidP="003700E4">
      <w:pPr>
        <w:pStyle w:val="Hapesira7"/>
        <w:rPr>
          <w:spacing w:val="-4"/>
        </w:rPr>
      </w:pPr>
    </w:p>
    <w:p w:rsidR="003700E4" w:rsidRPr="00C16654" w:rsidRDefault="003700E4" w:rsidP="003700E4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KRYEMINISTRI</w:t>
      </w:r>
    </w:p>
    <w:p w:rsidR="003700E4" w:rsidRPr="00C16654" w:rsidRDefault="003700E4" w:rsidP="003700E4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b/>
          <w:color w:val="000000" w:themeColor="text1"/>
          <w:lang w:val="sq-AL"/>
        </w:rPr>
        <w:t>Edi Rama</w:t>
      </w:r>
    </w:p>
    <w:p w:rsidR="003700E4" w:rsidRPr="009007A8" w:rsidRDefault="003700E4" w:rsidP="003700E4">
      <w:pPr>
        <w:pStyle w:val="Paragrafi"/>
        <w:rPr>
          <w:color w:val="000000" w:themeColor="text1"/>
          <w:sz w:val="6"/>
          <w:lang w:val="sq-AL"/>
        </w:rPr>
      </w:pPr>
      <w:bookmarkStart w:id="0" w:name="_GoBack"/>
      <w:bookmarkEnd w:id="0"/>
    </w:p>
    <w:p w:rsidR="003700E4" w:rsidRDefault="003700E4" w:rsidP="003700E4">
      <w:pPr>
        <w:pStyle w:val="Paragrafi"/>
        <w:jc w:val="center"/>
        <w:rPr>
          <w:rFonts w:eastAsiaTheme="minorHAnsi"/>
          <w:b/>
          <w:bCs/>
          <w:color w:val="000000" w:themeColor="text1"/>
          <w:sz w:val="22"/>
          <w:lang w:val="sq-AL"/>
        </w:rPr>
      </w:pPr>
    </w:p>
    <w:p w:rsidR="003700E4" w:rsidRPr="00C16654" w:rsidRDefault="003700E4" w:rsidP="003700E4">
      <w:pPr>
        <w:pStyle w:val="Paragrafi"/>
        <w:jc w:val="center"/>
        <w:rPr>
          <w:b/>
          <w:color w:val="000000" w:themeColor="text1"/>
          <w:sz w:val="22"/>
          <w:lang w:val="sq-AL"/>
        </w:rPr>
      </w:pPr>
      <w:r w:rsidRPr="00C16654">
        <w:rPr>
          <w:rFonts w:eastAsiaTheme="minorHAnsi"/>
          <w:b/>
          <w:bCs/>
          <w:color w:val="000000" w:themeColor="text1"/>
          <w:sz w:val="22"/>
          <w:lang w:val="sq-AL"/>
        </w:rPr>
        <w:t>LISTA E EMËRORE E PERSONAVE DHE PRONAVE QË DO TË SHPRONËSOHEN PËR EFEKT TË TË SHPRONËSIMIT PËR “RIKONSTRUKSIONIN DHE ASFALTIMIN E RRUGËVE TË BRENDSHME” BASHKIA VORË</w:t>
      </w:r>
    </w:p>
    <w:p w:rsidR="003700E4" w:rsidRPr="00C16654" w:rsidRDefault="003700E4" w:rsidP="003700E4">
      <w:pPr>
        <w:pStyle w:val="Paragrafi"/>
        <w:rPr>
          <w:color w:val="000000" w:themeColor="text1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0"/>
        <w:gridCol w:w="1417"/>
        <w:gridCol w:w="846"/>
        <w:gridCol w:w="798"/>
        <w:gridCol w:w="946"/>
        <w:gridCol w:w="831"/>
        <w:gridCol w:w="636"/>
        <w:gridCol w:w="776"/>
        <w:gridCol w:w="1175"/>
        <w:gridCol w:w="660"/>
        <w:gridCol w:w="1111"/>
      </w:tblGrid>
      <w:tr w:rsidR="003700E4" w:rsidRPr="00C16654" w:rsidTr="00D6659B">
        <w:trPr>
          <w:trHeight w:val="13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Nr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Emri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,</w:t>
            </w: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m</w:t>
            </w: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biemri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 xml:space="preserve">Zona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k</w:t>
            </w: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adastrale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Truall/m</w:t>
            </w:r>
            <w:r w:rsidRPr="00B06CD1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Ndërtesë/m</w:t>
            </w:r>
            <w:r w:rsidRPr="00B06CD1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Çmimi/ truall/lek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Vlera e truallit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Vlera e ndërtesës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Vlera e shpronësimit/ truall+ndërtesë/ lek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 xml:space="preserve">Nr. </w:t>
            </w: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i paurisë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Lloji i dokumentit</w:t>
            </w:r>
          </w:p>
        </w:tc>
      </w:tr>
      <w:tr w:rsidR="003700E4" w:rsidRPr="009007A8" w:rsidTr="00D6659B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 w:themeColor="text1"/>
                <w:sz w:val="14"/>
                <w:szCs w:val="14"/>
              </w:rPr>
            </w:pPr>
            <w:r w:rsidRPr="00C16654">
              <w:rPr>
                <w:rFonts w:ascii="Arial" w:eastAsia="Times New Roman" w:hAnsi="Arial" w:cs="Arial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Resul Tahir Devolli</w:t>
            </w:r>
            <w:r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 xml:space="preserve">     </w:t>
            </w: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 xml:space="preserve">Vera Ramazan Devolli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3127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75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225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318.15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234 525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5 581 145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5 815 670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2686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Vërtetim pronësie</w:t>
            </w:r>
            <w:r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(bashkëpronësi)</w:t>
            </w:r>
          </w:p>
        </w:tc>
      </w:tr>
      <w:tr w:rsidR="003700E4" w:rsidRPr="00C16654" w:rsidTr="00D6659B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 w:themeColor="text1"/>
                <w:sz w:val="14"/>
                <w:szCs w:val="14"/>
              </w:rPr>
            </w:pPr>
            <w:r w:rsidRPr="00C16654">
              <w:rPr>
                <w:rFonts w:ascii="Arial" w:eastAsia="Times New Roman" w:hAnsi="Arial" w:cs="Arial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Totali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b/>
                <w:bCs/>
                <w:color w:val="000000" w:themeColor="text1"/>
                <w:sz w:val="14"/>
                <w:szCs w:val="14"/>
              </w:rPr>
              <w:t>5 815 670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0E4" w:rsidRPr="00C16654" w:rsidRDefault="003700E4" w:rsidP="00D6659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</w:pPr>
            <w:r w:rsidRPr="00C1665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</w:rPr>
              <w:t> </w:t>
            </w:r>
          </w:p>
        </w:tc>
      </w:tr>
    </w:tbl>
    <w:p w:rsidR="003700E4" w:rsidRPr="00C16654" w:rsidRDefault="003700E4" w:rsidP="003700E4">
      <w:pPr>
        <w:pStyle w:val="Paragrafi"/>
        <w:rPr>
          <w:color w:val="000000" w:themeColor="text1"/>
          <w:lang w:val="sq-AL"/>
        </w:rPr>
      </w:pPr>
    </w:p>
    <w:p w:rsidR="00FD57DC" w:rsidRDefault="00167695"/>
    <w:sectPr w:rsidR="00FD57DC" w:rsidSect="00167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3700E4"/>
    <w:rsid w:val="00013606"/>
    <w:rsid w:val="00032E53"/>
    <w:rsid w:val="000511BA"/>
    <w:rsid w:val="00167695"/>
    <w:rsid w:val="001D125B"/>
    <w:rsid w:val="002C0AA4"/>
    <w:rsid w:val="002E7553"/>
    <w:rsid w:val="00332E0F"/>
    <w:rsid w:val="003700E4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0E4"/>
    <w:pPr>
      <w:spacing w:after="200" w:line="276" w:lineRule="auto"/>
      <w:ind w:firstLine="284"/>
    </w:pPr>
    <w:rPr>
      <w:rFonts w:ascii="Calibri" w:eastAsia="Calibri" w:hAnsi="Calibri" w:cs="Times New Roman"/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700E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700E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700E4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700E4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700E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700E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2019-01-30T08:32:00Z</cp:lastPrinted>
  <dcterms:created xsi:type="dcterms:W3CDTF">2015-06-10T11:42:00Z</dcterms:created>
  <dcterms:modified xsi:type="dcterms:W3CDTF">2019-01-30T08:32:00Z</dcterms:modified>
</cp:coreProperties>
</file>