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E89" w:rsidRPr="00647376" w:rsidRDefault="001C1E89" w:rsidP="001C1E89">
      <w:pPr>
        <w:pStyle w:val="NeniNr"/>
        <w:rPr>
          <w:b/>
          <w:spacing w:val="-4"/>
          <w:lang w:val="sq-AL"/>
        </w:rPr>
      </w:pPr>
      <w:r w:rsidRPr="00647376">
        <w:rPr>
          <w:b/>
          <w:spacing w:val="-4"/>
          <w:lang w:val="sq-AL"/>
        </w:rPr>
        <w:t>VENDIM</w:t>
      </w:r>
    </w:p>
    <w:p w:rsidR="001C1E89" w:rsidRPr="00647376" w:rsidRDefault="001C1E89" w:rsidP="001C1E89">
      <w:pPr>
        <w:pStyle w:val="NeniNr"/>
        <w:rPr>
          <w:b/>
          <w:spacing w:val="-4"/>
          <w:lang w:val="sq-AL"/>
        </w:rPr>
      </w:pPr>
      <w:r w:rsidRPr="00647376">
        <w:rPr>
          <w:b/>
          <w:spacing w:val="-4"/>
          <w:lang w:val="sq-AL"/>
        </w:rPr>
        <w:t>Nr. 443, datë 20.5.2015</w:t>
      </w:r>
    </w:p>
    <w:p w:rsidR="001C1E89" w:rsidRPr="00647376" w:rsidRDefault="001C1E89" w:rsidP="001C1E89">
      <w:pPr>
        <w:pStyle w:val="Hapesira7"/>
        <w:rPr>
          <w:spacing w:val="-4"/>
          <w:lang w:val="sq-AL"/>
        </w:rPr>
      </w:pPr>
    </w:p>
    <w:p w:rsidR="001C1E89" w:rsidRPr="00647376" w:rsidRDefault="001C1E89" w:rsidP="001C1E89">
      <w:pPr>
        <w:pStyle w:val="NeniNr"/>
        <w:rPr>
          <w:b/>
          <w:spacing w:val="-4"/>
          <w:lang w:val="sq-AL"/>
        </w:rPr>
      </w:pPr>
      <w:r w:rsidRPr="00647376">
        <w:rPr>
          <w:b/>
          <w:spacing w:val="-4"/>
          <w:lang w:val="sq-AL"/>
        </w:rPr>
        <w:t>PËR NJË NDRYSHIM NË VENDIMIN NR. 602, DATË 21.8.2003, TË KËSHILLIT TË MINISTRAVE, “PËR MIRATIMIN E STATUTIT TË QENDRËS KOMBËTARE KINEMATOGRAFIKE”</w:t>
      </w:r>
    </w:p>
    <w:p w:rsidR="001C1E89" w:rsidRPr="00647376" w:rsidRDefault="001C1E89" w:rsidP="001C1E89">
      <w:pPr>
        <w:pStyle w:val="Hapesira7"/>
        <w:rPr>
          <w:spacing w:val="-4"/>
          <w:lang w:val="sq-AL"/>
        </w:rPr>
      </w:pPr>
    </w:p>
    <w:p w:rsidR="001C1E89" w:rsidRPr="00647376" w:rsidRDefault="001C1E89" w:rsidP="001C1E89">
      <w:pPr>
        <w:pStyle w:val="Paragrafi"/>
        <w:rPr>
          <w:spacing w:val="-4"/>
          <w:lang w:val="sq-AL"/>
        </w:rPr>
      </w:pPr>
      <w:r w:rsidRPr="00647376">
        <w:rPr>
          <w:spacing w:val="-4"/>
          <w:lang w:val="sq-AL"/>
        </w:rPr>
        <w:t xml:space="preserve">Në mbështetje të nenit 100 të Kushtetutës dhe të nenit 3, të ligjit nr. 8097, datë 21.3.1996, “Për kinematografinë”, të ndryshuar, me propozimin e ministrit të Kulturës, Këshilli i Ministrave  </w:t>
      </w:r>
    </w:p>
    <w:p w:rsidR="001C1E89" w:rsidRPr="00647376" w:rsidRDefault="001C1E89" w:rsidP="001C1E89">
      <w:pPr>
        <w:pStyle w:val="Hapesira7"/>
        <w:rPr>
          <w:spacing w:val="-4"/>
          <w:lang w:val="sq-AL"/>
        </w:rPr>
      </w:pPr>
    </w:p>
    <w:p w:rsidR="001C1E89" w:rsidRPr="00647376" w:rsidRDefault="001C1E89" w:rsidP="001C1E89">
      <w:pPr>
        <w:pStyle w:val="NeniNr"/>
        <w:rPr>
          <w:spacing w:val="-4"/>
          <w:lang w:val="sq-AL"/>
        </w:rPr>
      </w:pPr>
      <w:r w:rsidRPr="00647376">
        <w:rPr>
          <w:spacing w:val="-4"/>
          <w:lang w:val="sq-AL"/>
        </w:rPr>
        <w:t>VENDOSI:</w:t>
      </w:r>
    </w:p>
    <w:p w:rsidR="001C1E89" w:rsidRPr="00647376" w:rsidRDefault="001C1E89" w:rsidP="001C1E89">
      <w:pPr>
        <w:pStyle w:val="Hapesira7"/>
        <w:rPr>
          <w:spacing w:val="-4"/>
          <w:sz w:val="10"/>
          <w:lang w:val="sq-AL"/>
        </w:rPr>
      </w:pPr>
    </w:p>
    <w:p w:rsidR="001C1E89" w:rsidRPr="00647376" w:rsidRDefault="001C1E89" w:rsidP="001C1E89">
      <w:pPr>
        <w:pStyle w:val="Paragrafi"/>
        <w:rPr>
          <w:spacing w:val="-4"/>
          <w:lang w:val="sq-AL"/>
        </w:rPr>
      </w:pPr>
      <w:r w:rsidRPr="00647376">
        <w:rPr>
          <w:spacing w:val="-4"/>
          <w:lang w:val="sq-AL"/>
        </w:rPr>
        <w:t>1. Në statutin e Qendrës Kombëtare të Kinematografisë, miratuar me vendimin nr. 602, datë 21.8.2003, të Këshillit të Ministrave, neni 12, “Financimi i projekteve”, ndryshohet, si më poshtë vijon:</w:t>
      </w:r>
    </w:p>
    <w:p w:rsidR="001C1E89" w:rsidRPr="00647376" w:rsidRDefault="001C1E89" w:rsidP="001C1E89">
      <w:pPr>
        <w:pStyle w:val="Hapesira7"/>
        <w:rPr>
          <w:spacing w:val="-4"/>
          <w:sz w:val="2"/>
          <w:lang w:val="sq-AL"/>
        </w:rPr>
      </w:pPr>
    </w:p>
    <w:p w:rsidR="001C1E89" w:rsidRPr="00647376" w:rsidRDefault="001C1E89" w:rsidP="001C1E89">
      <w:pPr>
        <w:pStyle w:val="NeniNr"/>
        <w:rPr>
          <w:spacing w:val="-4"/>
          <w:lang w:val="sq-AL"/>
        </w:rPr>
      </w:pPr>
      <w:r w:rsidRPr="00647376">
        <w:rPr>
          <w:spacing w:val="-4"/>
          <w:lang w:val="sq-AL"/>
        </w:rPr>
        <w:t>“Neni 12</w:t>
      </w:r>
    </w:p>
    <w:p w:rsidR="001C1E89" w:rsidRPr="00647376" w:rsidRDefault="001C1E89" w:rsidP="001C1E89">
      <w:pPr>
        <w:pStyle w:val="NeniTitull"/>
        <w:rPr>
          <w:spacing w:val="-4"/>
          <w:lang w:val="sq-AL"/>
        </w:rPr>
      </w:pPr>
      <w:r w:rsidRPr="00647376">
        <w:rPr>
          <w:spacing w:val="-4"/>
          <w:lang w:val="sq-AL"/>
        </w:rPr>
        <w:t>Financimi i projekteve filmike</w:t>
      </w:r>
    </w:p>
    <w:p w:rsidR="001C1E89" w:rsidRPr="00647376" w:rsidRDefault="001C1E89" w:rsidP="001C1E89">
      <w:pPr>
        <w:pStyle w:val="Hapesira7"/>
        <w:rPr>
          <w:spacing w:val="-4"/>
          <w:lang w:val="sq-AL"/>
        </w:rPr>
      </w:pPr>
    </w:p>
    <w:p w:rsidR="001C1E89" w:rsidRPr="00647376" w:rsidRDefault="001C1E89" w:rsidP="001C1E89">
      <w:pPr>
        <w:pStyle w:val="Paragrafi"/>
        <w:rPr>
          <w:spacing w:val="-4"/>
          <w:lang w:val="sq-AL"/>
        </w:rPr>
      </w:pPr>
      <w:r w:rsidRPr="00647376">
        <w:rPr>
          <w:spacing w:val="-4"/>
          <w:lang w:val="sq-AL"/>
        </w:rPr>
        <w:t>Qendra Kombëtare e Kinematografisë finan-con:</w:t>
      </w:r>
    </w:p>
    <w:p w:rsidR="001C1E89" w:rsidRPr="00647376" w:rsidRDefault="001C1E89" w:rsidP="001C1E89">
      <w:pPr>
        <w:pStyle w:val="Paragrafi"/>
        <w:rPr>
          <w:spacing w:val="-4"/>
          <w:lang w:val="sq-AL"/>
        </w:rPr>
      </w:pPr>
      <w:r w:rsidRPr="00647376">
        <w:rPr>
          <w:spacing w:val="-4"/>
          <w:lang w:val="sq-AL"/>
        </w:rPr>
        <w:t xml:space="preserve">1. Projekte filmike shqiptare, që realizohen në bashkëprodhim, ku produksioni shqiptar ka mazhorancën. </w:t>
      </w:r>
    </w:p>
    <w:p w:rsidR="001C1E89" w:rsidRPr="00647376" w:rsidRDefault="001C1E89" w:rsidP="001C1E89">
      <w:pPr>
        <w:pStyle w:val="Paragrafi"/>
        <w:rPr>
          <w:spacing w:val="-4"/>
          <w:lang w:val="sq-AL"/>
        </w:rPr>
      </w:pPr>
      <w:r w:rsidRPr="00647376">
        <w:rPr>
          <w:spacing w:val="-4"/>
          <w:lang w:val="sq-AL"/>
        </w:rPr>
        <w:t xml:space="preserve">2. Projekte filmike, që realizohen në bashkëprodhim, në të cilat: </w:t>
      </w:r>
    </w:p>
    <w:p w:rsidR="001C1E89" w:rsidRPr="00647376" w:rsidRDefault="001C1E89" w:rsidP="001C1E89">
      <w:pPr>
        <w:pStyle w:val="Paragrafi"/>
        <w:rPr>
          <w:spacing w:val="-4"/>
          <w:lang w:val="sq-AL"/>
        </w:rPr>
      </w:pPr>
      <w:r w:rsidRPr="00647376">
        <w:rPr>
          <w:spacing w:val="-4"/>
          <w:lang w:val="sq-AL"/>
        </w:rPr>
        <w:t>a)  regjisori i projektit është shtetas shqiptar;</w:t>
      </w:r>
    </w:p>
    <w:p w:rsidR="001C1E89" w:rsidRPr="00647376" w:rsidRDefault="001C1E89" w:rsidP="001C1E89">
      <w:pPr>
        <w:pStyle w:val="Paragrafi"/>
        <w:rPr>
          <w:spacing w:val="-4"/>
          <w:lang w:val="sq-AL"/>
        </w:rPr>
      </w:pPr>
      <w:r w:rsidRPr="00647376">
        <w:rPr>
          <w:spacing w:val="-4"/>
          <w:lang w:val="sq-AL"/>
        </w:rPr>
        <w:t>b) të paktën njëri nga autorët (skenaristi ose kompozitori) është shtetas shqiptar.</w:t>
      </w:r>
    </w:p>
    <w:p w:rsidR="001C1E89" w:rsidRPr="00647376" w:rsidRDefault="001C1E89" w:rsidP="001C1E89">
      <w:pPr>
        <w:pStyle w:val="Paragrafi"/>
        <w:rPr>
          <w:spacing w:val="-4"/>
          <w:lang w:val="sq-AL"/>
        </w:rPr>
      </w:pPr>
      <w:r w:rsidRPr="00647376">
        <w:rPr>
          <w:spacing w:val="-4"/>
          <w:lang w:val="sq-AL"/>
        </w:rPr>
        <w:t>3. Projekte filmike, që realizohen në bashkëprodhim, ku produksioni shqiptar është në minorancë. Si të tilla konsiderohen:</w:t>
      </w:r>
    </w:p>
    <w:p w:rsidR="001C1E89" w:rsidRPr="00647376" w:rsidRDefault="001C1E89" w:rsidP="001C1E89">
      <w:pPr>
        <w:pStyle w:val="Paragrafi"/>
        <w:rPr>
          <w:spacing w:val="-4"/>
          <w:lang w:val="sq-AL"/>
        </w:rPr>
      </w:pPr>
      <w:r w:rsidRPr="00647376">
        <w:rPr>
          <w:spacing w:val="-4"/>
          <w:lang w:val="sq-AL"/>
        </w:rPr>
        <w:t xml:space="preserve">a) projekte filmike të autorëve shqiptarë (nga Kosova, Maqedonia, Mali i Zi); </w:t>
      </w:r>
    </w:p>
    <w:p w:rsidR="001C1E89" w:rsidRPr="00647376" w:rsidRDefault="001C1E89" w:rsidP="001C1E89">
      <w:pPr>
        <w:pStyle w:val="Paragrafi"/>
        <w:rPr>
          <w:spacing w:val="-4"/>
          <w:lang w:val="sq-AL"/>
        </w:rPr>
      </w:pPr>
      <w:r w:rsidRPr="00647376">
        <w:rPr>
          <w:spacing w:val="-4"/>
          <w:lang w:val="sq-AL"/>
        </w:rPr>
        <w:t>b) projekte filmike të huaja, të cilat plotësojnë, të paktën, njërin nga kriteret e mëposhtme:</w:t>
      </w:r>
    </w:p>
    <w:p w:rsidR="001C1E89" w:rsidRPr="00647376" w:rsidRDefault="001C1E89" w:rsidP="001C1E89">
      <w:pPr>
        <w:pStyle w:val="Paragrafi"/>
        <w:rPr>
          <w:spacing w:val="-4"/>
          <w:lang w:val="sq-AL"/>
        </w:rPr>
      </w:pPr>
      <w:r w:rsidRPr="00647376">
        <w:rPr>
          <w:spacing w:val="-4"/>
          <w:lang w:val="sq-AL"/>
        </w:rPr>
        <w:t xml:space="preserve">- Filmi trajton temë shqiptare; </w:t>
      </w:r>
    </w:p>
    <w:p w:rsidR="001C1E89" w:rsidRPr="00647376" w:rsidRDefault="001C1E89" w:rsidP="001C1E89">
      <w:pPr>
        <w:pStyle w:val="Paragrafi"/>
        <w:rPr>
          <w:spacing w:val="-4"/>
          <w:lang w:val="sq-AL"/>
        </w:rPr>
      </w:pPr>
      <w:r w:rsidRPr="00647376">
        <w:rPr>
          <w:spacing w:val="-4"/>
          <w:lang w:val="sq-AL"/>
        </w:rPr>
        <w:t>- Një pjesë e xhirimeve të filmit kryhet në Shqipëri;</w:t>
      </w:r>
    </w:p>
    <w:p w:rsidR="001C1E89" w:rsidRPr="00647376" w:rsidRDefault="001C1E89" w:rsidP="001C1E89">
      <w:pPr>
        <w:pStyle w:val="Paragrafi"/>
        <w:rPr>
          <w:spacing w:val="-4"/>
          <w:lang w:val="sq-AL"/>
        </w:rPr>
      </w:pPr>
      <w:r w:rsidRPr="00647376">
        <w:rPr>
          <w:spacing w:val="-4"/>
          <w:lang w:val="sq-AL"/>
        </w:rPr>
        <w:t>Gjuha e filmit të jetë gjuha shqipe, në jo më pak se 50% të tij, dhe versioni i kopjes përfundimtare të jetë në gjuhën shqipe.</w:t>
      </w:r>
    </w:p>
    <w:p w:rsidR="001C1E89" w:rsidRPr="00647376" w:rsidRDefault="001C1E89" w:rsidP="001C1E89">
      <w:pPr>
        <w:pStyle w:val="Paragrafi"/>
        <w:rPr>
          <w:spacing w:val="-4"/>
          <w:lang w:val="sq-AL"/>
        </w:rPr>
      </w:pPr>
      <w:r w:rsidRPr="00647376">
        <w:rPr>
          <w:spacing w:val="-4"/>
          <w:lang w:val="sq-AL"/>
        </w:rPr>
        <w:t>c) projekte filmike të huaja, me interes të veçantë, të cilat shpenzojnë në Shqipëri një masë të konsiderueshme të buxhetit të tyre (nëpërmjet xhirimeve apo proceseve të tjera të prodhimit të filmit).</w:t>
      </w:r>
    </w:p>
    <w:p w:rsidR="001C1E89" w:rsidRPr="00647376" w:rsidRDefault="001C1E89" w:rsidP="001C1E89">
      <w:pPr>
        <w:pStyle w:val="Paragrafi"/>
        <w:rPr>
          <w:spacing w:val="-4"/>
          <w:lang w:val="sq-AL"/>
        </w:rPr>
      </w:pPr>
      <w:r w:rsidRPr="00647376">
        <w:rPr>
          <w:spacing w:val="-4"/>
          <w:lang w:val="sq-AL"/>
        </w:rPr>
        <w:t>4. Masa e financimit të projekteve filmike, të përmendura në pikën 3, të këtij neni, është deri në 15% e vlerës së projektit.</w:t>
      </w:r>
    </w:p>
    <w:p w:rsidR="001C1E89" w:rsidRPr="00647376" w:rsidRDefault="001C1E89" w:rsidP="001C1E89">
      <w:pPr>
        <w:pStyle w:val="Paragrafi"/>
        <w:rPr>
          <w:spacing w:val="-4"/>
          <w:lang w:val="sq-AL"/>
        </w:rPr>
      </w:pPr>
      <w:r w:rsidRPr="00647376">
        <w:rPr>
          <w:spacing w:val="-4"/>
          <w:lang w:val="sq-AL"/>
        </w:rPr>
        <w:t xml:space="preserve">5. Rregullat, kushtet dhe dokumentacioni, që duhet të paraqesë shtëpia kinematografike për të përfituar financim, parashikohen në rregulloren e QKK-së.   </w:t>
      </w:r>
    </w:p>
    <w:p w:rsidR="001C1E89" w:rsidRPr="00647376" w:rsidRDefault="001C1E89" w:rsidP="001C1E89">
      <w:pPr>
        <w:pStyle w:val="Paragrafi"/>
        <w:rPr>
          <w:spacing w:val="-4"/>
          <w:lang w:val="sq-AL"/>
        </w:rPr>
      </w:pPr>
      <w:r w:rsidRPr="00647376">
        <w:rPr>
          <w:spacing w:val="-4"/>
          <w:lang w:val="sq-AL"/>
        </w:rPr>
        <w:t>6. QKK-ja nuk mbështet financiarisht projektet filmike, të cilat:</w:t>
      </w:r>
    </w:p>
    <w:p w:rsidR="001C1E89" w:rsidRPr="00647376" w:rsidRDefault="001C1E89" w:rsidP="001C1E89">
      <w:pPr>
        <w:pStyle w:val="Paragrafi"/>
        <w:rPr>
          <w:spacing w:val="-4"/>
          <w:lang w:val="sq-AL"/>
        </w:rPr>
      </w:pPr>
      <w:r w:rsidRPr="00647376">
        <w:rPr>
          <w:spacing w:val="-4"/>
          <w:lang w:val="sq-AL"/>
        </w:rPr>
        <w:t>-kanë natyrë pornografike, horror etj.;</w:t>
      </w:r>
    </w:p>
    <w:p w:rsidR="001C1E89" w:rsidRPr="00647376" w:rsidRDefault="001C1E89" w:rsidP="001C1E89">
      <w:pPr>
        <w:pStyle w:val="Paragrafi"/>
        <w:rPr>
          <w:spacing w:val="-4"/>
          <w:lang w:val="sq-AL"/>
        </w:rPr>
      </w:pPr>
      <w:r w:rsidRPr="00647376">
        <w:rPr>
          <w:spacing w:val="-4"/>
          <w:lang w:val="sq-AL"/>
        </w:rPr>
        <w:t>-ngrenë kultin e dhunës;</w:t>
      </w:r>
      <w:bookmarkStart w:id="0" w:name="_GoBack"/>
      <w:bookmarkEnd w:id="0"/>
    </w:p>
    <w:p w:rsidR="001C1E89" w:rsidRPr="00647376" w:rsidRDefault="001C1E89" w:rsidP="001C1E89">
      <w:pPr>
        <w:pStyle w:val="Paragrafi"/>
        <w:rPr>
          <w:spacing w:val="-4"/>
          <w:lang w:val="sq-AL"/>
        </w:rPr>
      </w:pPr>
      <w:r w:rsidRPr="00647376">
        <w:rPr>
          <w:spacing w:val="-4"/>
          <w:lang w:val="sq-AL"/>
        </w:rPr>
        <w:t>-nxitin hapur shkeljen e të drejtave të njeriut;</w:t>
      </w:r>
    </w:p>
    <w:p w:rsidR="001C1E89" w:rsidRPr="00647376" w:rsidRDefault="001C1E89" w:rsidP="001C1E89">
      <w:pPr>
        <w:pStyle w:val="Paragrafi"/>
        <w:rPr>
          <w:spacing w:val="-4"/>
          <w:lang w:val="sq-AL"/>
        </w:rPr>
      </w:pPr>
      <w:r w:rsidRPr="00647376">
        <w:rPr>
          <w:spacing w:val="-4"/>
          <w:lang w:val="sq-AL"/>
        </w:rPr>
        <w:t>-cenojnë rendin publik;</w:t>
      </w:r>
    </w:p>
    <w:p w:rsidR="001C1E89" w:rsidRPr="00647376" w:rsidRDefault="001C1E89" w:rsidP="001C1E89">
      <w:pPr>
        <w:pStyle w:val="Paragrafi"/>
        <w:rPr>
          <w:spacing w:val="-4"/>
          <w:lang w:val="sq-AL"/>
        </w:rPr>
      </w:pPr>
      <w:r w:rsidRPr="00647376">
        <w:rPr>
          <w:spacing w:val="-4"/>
          <w:lang w:val="sq-AL"/>
        </w:rPr>
        <w:t>-provokojnë urrejtjen sociale, racore ose çdo formë tjetër diskriminimi.”.</w:t>
      </w:r>
    </w:p>
    <w:p w:rsidR="001C1E89" w:rsidRPr="00647376" w:rsidRDefault="001C1E89" w:rsidP="001C1E89">
      <w:pPr>
        <w:pStyle w:val="Paragrafi"/>
        <w:rPr>
          <w:spacing w:val="-4"/>
          <w:lang w:val="sq-AL"/>
        </w:rPr>
      </w:pPr>
      <w:r w:rsidRPr="00647376">
        <w:rPr>
          <w:spacing w:val="-4"/>
          <w:lang w:val="sq-AL"/>
        </w:rPr>
        <w:t xml:space="preserve"> 5. Ngarkohet Qendra Kombëtare e Kinemato-grafisë për zbatimin e këtij vendimi.</w:t>
      </w:r>
    </w:p>
    <w:p w:rsidR="001C1E89" w:rsidRPr="00647376" w:rsidRDefault="001C1E89" w:rsidP="001C1E89">
      <w:pPr>
        <w:pStyle w:val="Paragrafi"/>
        <w:rPr>
          <w:spacing w:val="-4"/>
          <w:lang w:val="sq-AL"/>
        </w:rPr>
      </w:pPr>
      <w:r w:rsidRPr="00647376">
        <w:rPr>
          <w:spacing w:val="-4"/>
          <w:lang w:val="sq-AL"/>
        </w:rPr>
        <w:t>Ky vendim hyn në fuqi menjëherë dhe botohet në Fletoren Zyrtare.</w:t>
      </w:r>
    </w:p>
    <w:p w:rsidR="001C1E89" w:rsidRPr="00647376" w:rsidRDefault="001C1E89" w:rsidP="001C1E89">
      <w:pPr>
        <w:pStyle w:val="Hapesira7"/>
        <w:rPr>
          <w:spacing w:val="-4"/>
          <w:sz w:val="2"/>
          <w:lang w:val="sq-AL"/>
        </w:rPr>
      </w:pPr>
    </w:p>
    <w:p w:rsidR="001C1E89" w:rsidRPr="00647376" w:rsidRDefault="001C1E89" w:rsidP="001C1E89">
      <w:pPr>
        <w:pStyle w:val="Paragrafi"/>
        <w:jc w:val="right"/>
        <w:rPr>
          <w:spacing w:val="-4"/>
          <w:lang w:val="sq-AL"/>
        </w:rPr>
      </w:pPr>
      <w:r w:rsidRPr="00647376">
        <w:rPr>
          <w:spacing w:val="-4"/>
          <w:lang w:val="sq-AL"/>
        </w:rPr>
        <w:t>KRYEMINISTRI</w:t>
      </w:r>
    </w:p>
    <w:p w:rsidR="00FD57DC" w:rsidRPr="009B1EA3" w:rsidRDefault="001C1E89" w:rsidP="009B1EA3">
      <w:pPr>
        <w:jc w:val="right"/>
        <w:rPr>
          <w:rFonts w:ascii="Garamond" w:hAnsi="Garamond"/>
          <w:sz w:val="24"/>
          <w:szCs w:val="24"/>
        </w:rPr>
      </w:pPr>
      <w:r w:rsidRPr="009B1EA3">
        <w:rPr>
          <w:rFonts w:ascii="Garamond" w:hAnsi="Garamond"/>
          <w:b/>
          <w:spacing w:val="-4"/>
          <w:sz w:val="24"/>
          <w:szCs w:val="24"/>
          <w:lang w:val="sq-AL"/>
        </w:rPr>
        <w:t>Edi Rama</w:t>
      </w:r>
    </w:p>
    <w:sectPr w:rsidR="00FD57DC" w:rsidRPr="009B1EA3"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1C1E89"/>
    <w:rsid w:val="00013606"/>
    <w:rsid w:val="00032E53"/>
    <w:rsid w:val="001C1E89"/>
    <w:rsid w:val="001D125B"/>
    <w:rsid w:val="002C0AA4"/>
    <w:rsid w:val="002E7553"/>
    <w:rsid w:val="00332E0F"/>
    <w:rsid w:val="00455FC5"/>
    <w:rsid w:val="004A4709"/>
    <w:rsid w:val="00627136"/>
    <w:rsid w:val="006815F0"/>
    <w:rsid w:val="007A33AA"/>
    <w:rsid w:val="00912120"/>
    <w:rsid w:val="009B1EA3"/>
    <w:rsid w:val="00A3508F"/>
    <w:rsid w:val="00A5300C"/>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E8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C1E8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C1E89"/>
    <w:rPr>
      <w:rFonts w:ascii="Garamond" w:eastAsia="MS Mincho" w:hAnsi="Garamond" w:cs="CG Times"/>
      <w:sz w:val="24"/>
    </w:rPr>
  </w:style>
  <w:style w:type="paragraph" w:customStyle="1" w:styleId="NeniNr">
    <w:name w:val="Neni_Nr"/>
    <w:next w:val="Normal"/>
    <w:link w:val="NeniNrChar"/>
    <w:rsid w:val="001C1E89"/>
    <w:pPr>
      <w:keepNext/>
      <w:widowControl w:val="0"/>
      <w:jc w:val="center"/>
    </w:pPr>
    <w:rPr>
      <w:rFonts w:ascii="Garamond" w:eastAsia="MS Mincho" w:hAnsi="Garamond" w:cs="CG Times"/>
      <w:sz w:val="24"/>
      <w:lang w:val="en-GB"/>
    </w:rPr>
  </w:style>
  <w:style w:type="paragraph" w:customStyle="1" w:styleId="NeniTitull">
    <w:name w:val="Neni_Titull"/>
    <w:next w:val="Normal"/>
    <w:rsid w:val="001C1E89"/>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C1E89"/>
    <w:rPr>
      <w:rFonts w:ascii="Garamond" w:eastAsia="MS Mincho" w:hAnsi="Garamond" w:cs="CG Times"/>
      <w:sz w:val="24"/>
      <w:lang w:val="en-GB"/>
    </w:rPr>
  </w:style>
  <w:style w:type="paragraph" w:customStyle="1" w:styleId="Hapesira7">
    <w:name w:val="Hapesira 7"/>
    <w:basedOn w:val="Paragrafi"/>
    <w:qFormat/>
    <w:rsid w:val="001C1E8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2019-01-30T08:48:00Z</cp:lastPrinted>
  <dcterms:created xsi:type="dcterms:W3CDTF">2015-06-10T10:43:00Z</dcterms:created>
  <dcterms:modified xsi:type="dcterms:W3CDTF">2019-01-30T08:49:00Z</dcterms:modified>
</cp:coreProperties>
</file>