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2325" w:rsidRPr="00CC39A5" w:rsidRDefault="00052325" w:rsidP="00052325">
      <w:pPr>
        <w:pStyle w:val="NeniTitull"/>
        <w:keepNext w:val="0"/>
        <w:rPr>
          <w:lang w:val="sq-AL"/>
        </w:rPr>
      </w:pPr>
      <w:r w:rsidRPr="00CC39A5">
        <w:rPr>
          <w:lang w:val="sq-AL"/>
        </w:rPr>
        <w:t>VENDIM</w:t>
      </w:r>
    </w:p>
    <w:p w:rsidR="00052325" w:rsidRPr="00CC39A5" w:rsidRDefault="00052325" w:rsidP="00052325">
      <w:pPr>
        <w:pStyle w:val="NeniTitull"/>
        <w:keepNext w:val="0"/>
        <w:rPr>
          <w:lang w:val="sq-AL"/>
        </w:rPr>
      </w:pPr>
      <w:r w:rsidRPr="00CC39A5">
        <w:rPr>
          <w:lang w:val="sq-AL"/>
        </w:rPr>
        <w:t>Nr. 453, datë 27.5.2015</w:t>
      </w:r>
    </w:p>
    <w:p w:rsidR="00052325" w:rsidRPr="00CC39A5" w:rsidRDefault="00052325" w:rsidP="00052325">
      <w:pPr>
        <w:pStyle w:val="Hapesira7"/>
        <w:rPr>
          <w:lang w:val="sq-AL"/>
        </w:rPr>
      </w:pPr>
    </w:p>
    <w:p w:rsidR="00052325" w:rsidRPr="00CC39A5" w:rsidRDefault="00052325" w:rsidP="00052325">
      <w:pPr>
        <w:pStyle w:val="NeniTitull"/>
        <w:keepNext w:val="0"/>
        <w:rPr>
          <w:lang w:val="sq-AL"/>
        </w:rPr>
      </w:pPr>
      <w:r w:rsidRPr="00CC39A5">
        <w:rPr>
          <w:lang w:val="sq-AL"/>
        </w:rPr>
        <w:t>PËR NJË SHTESË FONDI NË BUXHETIN E VITIT 2015, MIRATUAR PËR MINISTRINË E MIRËQENIES SOCIALE DHE RINISË, PËR ORGANIZIMIN E AKTIVITETEVE NË KUADËR TË NISMËS  “LUTJA E PAQES 2015”, NË BASHKËPUNIM ME KOMUNITETIN SANT’EGIDIO</w:t>
      </w:r>
    </w:p>
    <w:p w:rsidR="00052325" w:rsidRPr="00CC39A5" w:rsidRDefault="00052325" w:rsidP="00052325">
      <w:pPr>
        <w:pStyle w:val="Hapesira7"/>
        <w:rPr>
          <w:lang w:val="sq-AL"/>
        </w:rPr>
      </w:pPr>
    </w:p>
    <w:p w:rsidR="00052325" w:rsidRPr="00CC39A5" w:rsidRDefault="00052325" w:rsidP="00052325">
      <w:pPr>
        <w:pStyle w:val="Paragraf02"/>
        <w:rPr>
          <w:szCs w:val="28"/>
          <w:lang w:val="sq-AL"/>
        </w:rPr>
      </w:pPr>
      <w:r w:rsidRPr="00CC39A5">
        <w:rPr>
          <w:szCs w:val="28"/>
          <w:lang w:val="sq-AL"/>
        </w:rPr>
        <w:t>Në mbështetje të nenit 100 të Kushtetutës, të nenit 5, të ligjit nr.</w:t>
      </w:r>
      <w:r>
        <w:rPr>
          <w:szCs w:val="28"/>
          <w:lang w:val="sq-AL"/>
        </w:rPr>
        <w:t xml:space="preserve"> </w:t>
      </w:r>
      <w:r w:rsidRPr="00CC39A5">
        <w:rPr>
          <w:szCs w:val="28"/>
          <w:lang w:val="sq-AL"/>
        </w:rPr>
        <w:t>9936, datë 26.6.2008, “Për menaxhimin e sistemit buxhetor në Republikën e Shqipërisë”, të neneve 10 e 13, të ligjit nr.</w:t>
      </w:r>
      <w:r>
        <w:rPr>
          <w:szCs w:val="28"/>
          <w:lang w:val="sq-AL"/>
        </w:rPr>
        <w:t xml:space="preserve"> </w:t>
      </w:r>
      <w:r w:rsidRPr="00CC39A5">
        <w:rPr>
          <w:szCs w:val="28"/>
          <w:lang w:val="sq-AL"/>
        </w:rPr>
        <w:t>160/2014, datë 27.11.2014, “Për buxhetin e vitit 2015”, dhe të nenit 2, të marrëveshjes, ndërmjet Këshillit të Ministrave të Republikës së Shqipërisë dhe Komunitetit të Sant’Egidio-s për selinë dhe veprimtarinë e këtij komuniteti në Shqipëri, ratifikuar me  ligjin nr.</w:t>
      </w:r>
      <w:r>
        <w:rPr>
          <w:szCs w:val="28"/>
          <w:lang w:val="sq-AL"/>
        </w:rPr>
        <w:t xml:space="preserve"> </w:t>
      </w:r>
      <w:r w:rsidRPr="00CC39A5">
        <w:rPr>
          <w:szCs w:val="28"/>
          <w:lang w:val="sq-AL"/>
        </w:rPr>
        <w:t xml:space="preserve">9628, datë 30.10.2006, me propozimin e ministrit të Mirëqenies Sociale dhe Rinisë, Këshilli i Ministrave </w:t>
      </w:r>
    </w:p>
    <w:p w:rsidR="00052325" w:rsidRPr="00CC39A5" w:rsidRDefault="00052325" w:rsidP="00052325">
      <w:pPr>
        <w:pStyle w:val="Hapesira7"/>
        <w:rPr>
          <w:lang w:val="sq-AL"/>
        </w:rPr>
      </w:pPr>
      <w:r w:rsidRPr="00CC39A5">
        <w:rPr>
          <w:lang w:val="sq-AL"/>
        </w:rPr>
        <w:t xml:space="preserve"> </w:t>
      </w:r>
    </w:p>
    <w:p w:rsidR="00052325" w:rsidRPr="00CC39A5" w:rsidRDefault="00052325" w:rsidP="00052325">
      <w:pPr>
        <w:pStyle w:val="NeniNr"/>
        <w:keepNext w:val="0"/>
        <w:rPr>
          <w:lang w:val="sq-AL"/>
        </w:rPr>
      </w:pPr>
      <w:r w:rsidRPr="00CC39A5">
        <w:rPr>
          <w:lang w:val="sq-AL"/>
        </w:rPr>
        <w:t>VENDOSI:</w:t>
      </w:r>
    </w:p>
    <w:p w:rsidR="00052325" w:rsidRPr="00CC39A5" w:rsidRDefault="00052325" w:rsidP="00052325">
      <w:pPr>
        <w:pStyle w:val="Hapesira7"/>
        <w:rPr>
          <w:lang w:val="sq-AL"/>
        </w:rPr>
      </w:pPr>
    </w:p>
    <w:p w:rsidR="00052325" w:rsidRPr="00CC39A5" w:rsidRDefault="00052325" w:rsidP="00052325">
      <w:pPr>
        <w:pStyle w:val="Paragraf02"/>
        <w:rPr>
          <w:szCs w:val="28"/>
          <w:lang w:val="sq-AL"/>
        </w:rPr>
      </w:pPr>
      <w:r w:rsidRPr="00CC39A5">
        <w:rPr>
          <w:szCs w:val="28"/>
          <w:lang w:val="sq-AL"/>
        </w:rPr>
        <w:t>1. Ministrisë së Mirëqenies Sociale dhe Rinisë, në buxhetin e miratuar për vitin 2015, programi “Planifikim, menaxhim dhe administrim”, t’i shtohet fondi prej 100 000 000 (njëqind milionë) lekësh, për organizimin e aktiviteteve në kuadër të nismës “Lutja e Paqes 2015”, në bashkëpunim me Komunitetin Sant’</w:t>
      </w:r>
      <w:r>
        <w:rPr>
          <w:szCs w:val="28"/>
          <w:lang w:val="sq-AL"/>
        </w:rPr>
        <w:t xml:space="preserve"> </w:t>
      </w:r>
      <w:r w:rsidRPr="00CC39A5">
        <w:rPr>
          <w:szCs w:val="28"/>
          <w:lang w:val="sq-AL"/>
        </w:rPr>
        <w:t>Egidio.</w:t>
      </w:r>
    </w:p>
    <w:p w:rsidR="00052325" w:rsidRPr="00CC39A5" w:rsidRDefault="00052325" w:rsidP="00052325">
      <w:pPr>
        <w:pStyle w:val="Paragraf02"/>
        <w:rPr>
          <w:szCs w:val="28"/>
          <w:lang w:val="sq-AL"/>
        </w:rPr>
      </w:pPr>
      <w:r w:rsidRPr="00CC39A5">
        <w:rPr>
          <w:szCs w:val="28"/>
          <w:lang w:val="sq-AL"/>
        </w:rPr>
        <w:t>2. Ky fond të përballohet nga fondi rezervë i buxhetit të shtetit, miratuar për vitin 2015.</w:t>
      </w:r>
    </w:p>
    <w:p w:rsidR="00052325" w:rsidRPr="00CC39A5" w:rsidRDefault="00052325" w:rsidP="00052325">
      <w:pPr>
        <w:pStyle w:val="Paragraf02"/>
        <w:rPr>
          <w:szCs w:val="28"/>
          <w:lang w:val="sq-AL"/>
        </w:rPr>
      </w:pPr>
      <w:r w:rsidRPr="00CC39A5">
        <w:rPr>
          <w:szCs w:val="28"/>
          <w:lang w:val="sq-AL"/>
        </w:rPr>
        <w:t>3. Ngarkohen Ministria e Financave dhe Ministria e Mirëqenies Sociale dhe Rinisë për zbatimin e këtij vendimi.</w:t>
      </w:r>
    </w:p>
    <w:p w:rsidR="00052325" w:rsidRPr="00CC39A5" w:rsidRDefault="00052325" w:rsidP="00052325">
      <w:pPr>
        <w:pStyle w:val="Paragraf02"/>
        <w:rPr>
          <w:szCs w:val="28"/>
          <w:lang w:val="sq-AL"/>
        </w:rPr>
      </w:pPr>
      <w:r w:rsidRPr="00CC39A5">
        <w:rPr>
          <w:szCs w:val="28"/>
          <w:lang w:val="sq-AL"/>
        </w:rPr>
        <w:t xml:space="preserve">Ky vendim hyn në fuqi menjëherë dhe botohet në Fletoren Zyrtare. </w:t>
      </w:r>
    </w:p>
    <w:p w:rsidR="00052325" w:rsidRPr="0073439B" w:rsidRDefault="00052325" w:rsidP="00052325">
      <w:pPr>
        <w:pStyle w:val="Hapesira7"/>
        <w:rPr>
          <w:sz w:val="4"/>
          <w:lang w:val="sq-AL"/>
        </w:rPr>
      </w:pPr>
    </w:p>
    <w:p w:rsidR="00052325" w:rsidRPr="00CC39A5" w:rsidRDefault="00052325" w:rsidP="00052325">
      <w:pPr>
        <w:pStyle w:val="Paragraf02"/>
        <w:jc w:val="right"/>
        <w:rPr>
          <w:lang w:val="sq-AL"/>
        </w:rPr>
      </w:pPr>
      <w:r w:rsidRPr="00CC39A5">
        <w:rPr>
          <w:lang w:val="sq-AL"/>
        </w:rPr>
        <w:t xml:space="preserve">KRYEMINISTRI </w:t>
      </w:r>
    </w:p>
    <w:p w:rsidR="00052325" w:rsidRPr="00CC39A5" w:rsidRDefault="00052325" w:rsidP="00052325">
      <w:pPr>
        <w:pStyle w:val="Paragraf02"/>
        <w:jc w:val="right"/>
        <w:rPr>
          <w:b/>
          <w:lang w:val="sq-AL"/>
        </w:rPr>
      </w:pPr>
      <w:r w:rsidRPr="00CC39A5">
        <w:rPr>
          <w:b/>
          <w:lang w:val="sq-AL"/>
        </w:rPr>
        <w:t>Edi Rama</w:t>
      </w:r>
    </w:p>
    <w:p w:rsidR="00FD57DC" w:rsidRDefault="00052325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grammar="clean"/>
  <w:revisionView w:inkAnnotations="0"/>
  <w:defaultTabStop w:val="720"/>
  <w:characterSpacingControl w:val="doNotCompress"/>
  <w:compat/>
  <w:rsids>
    <w:rsidRoot w:val="00052325"/>
    <w:rsid w:val="00013606"/>
    <w:rsid w:val="00032E53"/>
    <w:rsid w:val="00052325"/>
    <w:rsid w:val="001D125B"/>
    <w:rsid w:val="002C04EE"/>
    <w:rsid w:val="002C0AA4"/>
    <w:rsid w:val="002E7553"/>
    <w:rsid w:val="00332E0F"/>
    <w:rsid w:val="00455FC5"/>
    <w:rsid w:val="004A4709"/>
    <w:rsid w:val="00627136"/>
    <w:rsid w:val="006815F0"/>
    <w:rsid w:val="007A33AA"/>
    <w:rsid w:val="00912120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Nr">
    <w:name w:val="Neni_Nr"/>
    <w:next w:val="Normal"/>
    <w:link w:val="NeniNrChar"/>
    <w:rsid w:val="00052325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52325"/>
    <w:pPr>
      <w:keepNext/>
      <w:widowControl w:val="0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52325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Normal"/>
    <w:qFormat/>
    <w:rsid w:val="00052325"/>
    <w:pPr>
      <w:widowControl w:val="0"/>
      <w:ind w:firstLine="284"/>
    </w:pPr>
    <w:rPr>
      <w:rFonts w:ascii="Garamond" w:eastAsia="MS Mincho" w:hAnsi="Garamond" w:cs="CG Times"/>
      <w:sz w:val="14"/>
      <w:szCs w:val="24"/>
    </w:rPr>
  </w:style>
  <w:style w:type="paragraph" w:customStyle="1" w:styleId="Paragraf02">
    <w:name w:val="Paragraf 0.2"/>
    <w:basedOn w:val="Normal"/>
    <w:qFormat/>
    <w:rsid w:val="00052325"/>
    <w:pPr>
      <w:widowControl w:val="0"/>
      <w:tabs>
        <w:tab w:val="left" w:pos="6575"/>
      </w:tabs>
      <w:ind w:firstLine="284"/>
    </w:pPr>
    <w:rPr>
      <w:rFonts w:ascii="Garamond" w:eastAsia="MS Mincho" w:hAnsi="Garamond" w:cs="CG Times"/>
      <w:spacing w:val="-4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1223</Characters>
  <Application>Microsoft Office Word</Application>
  <DocSecurity>0</DocSecurity>
  <Lines>10</Lines>
  <Paragraphs>2</Paragraphs>
  <ScaleCrop>false</ScaleCrop>
  <Company>Grizli777</Company>
  <LinksUpToDate>false</LinksUpToDate>
  <CharactersWithSpaces>1435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2015-06-10T12:19:00Z</dcterms:created>
  <dcterms:modified xsi:type="dcterms:W3CDTF">2015-06-10T12:19:00Z</dcterms:modified>
</cp:coreProperties>
</file>