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C07" w:rsidRPr="004B0A97" w:rsidRDefault="00BF3C07" w:rsidP="00BF3C07">
      <w:pPr>
        <w:pStyle w:val="NeniTitull"/>
        <w:rPr>
          <w:lang w:val="sq-AL"/>
        </w:rPr>
      </w:pPr>
      <w:r w:rsidRPr="004B0A97">
        <w:rPr>
          <w:lang w:val="sq-AL"/>
        </w:rPr>
        <w:t>VENDIM</w:t>
      </w:r>
    </w:p>
    <w:p w:rsidR="00BF3C07" w:rsidRPr="004B0A97" w:rsidRDefault="00BF3C07" w:rsidP="00BF3C07">
      <w:pPr>
        <w:pStyle w:val="NeniTitull"/>
        <w:rPr>
          <w:lang w:val="sq-AL"/>
        </w:rPr>
      </w:pPr>
      <w:r w:rsidRPr="004B0A97">
        <w:rPr>
          <w:lang w:val="sq-AL"/>
        </w:rPr>
        <w:t xml:space="preserve">Nr. 479, datë 3.6.2015     </w:t>
      </w:r>
    </w:p>
    <w:p w:rsidR="00BF3C07" w:rsidRPr="004B0A97" w:rsidRDefault="00BF3C07" w:rsidP="00BF3C07">
      <w:pPr>
        <w:pStyle w:val="Hapesira7"/>
        <w:rPr>
          <w:lang w:val="sq-AL"/>
        </w:rPr>
      </w:pPr>
    </w:p>
    <w:p w:rsidR="00BF3C07" w:rsidRPr="004B0A97" w:rsidRDefault="00BF3C07" w:rsidP="00BF3C07">
      <w:pPr>
        <w:pStyle w:val="NeniTitull"/>
        <w:rPr>
          <w:lang w:val="sq-AL"/>
        </w:rPr>
      </w:pPr>
      <w:r w:rsidRPr="004B0A97">
        <w:rPr>
          <w:lang w:val="sq-AL"/>
        </w:rPr>
        <w:t>PËR FINANCIMIN E URDHRIT TË STOMATOLOGUT TË REPUBLIKËS SË SHQIPËRISË PËR NJË PERIUDHË NJËVJEÇARE</w:t>
      </w:r>
    </w:p>
    <w:p w:rsidR="00BF3C07" w:rsidRPr="004B0A97" w:rsidRDefault="00BF3C07" w:rsidP="00BF3C07">
      <w:pPr>
        <w:pStyle w:val="Hapesira7"/>
        <w:rPr>
          <w:lang w:val="sq-AL"/>
        </w:rPr>
      </w:pPr>
    </w:p>
    <w:p w:rsidR="00BF3C07" w:rsidRPr="004B0A97" w:rsidRDefault="00BF3C07" w:rsidP="00BF3C07">
      <w:pPr>
        <w:pStyle w:val="Paragrafi"/>
        <w:rPr>
          <w:lang w:val="sq-AL"/>
        </w:rPr>
      </w:pPr>
      <w:r w:rsidRPr="004B0A97">
        <w:rPr>
          <w:lang w:val="sq-AL"/>
        </w:rPr>
        <w:t>Në mbështetje të nenit 100 të Kushtetutës, të nenit 5, të ligjit nr.</w:t>
      </w:r>
      <w:r>
        <w:rPr>
          <w:lang w:val="sq-AL"/>
        </w:rPr>
        <w:t xml:space="preserve"> </w:t>
      </w:r>
      <w:r w:rsidRPr="004B0A97">
        <w:rPr>
          <w:lang w:val="sq-AL"/>
        </w:rPr>
        <w:t>160/2014,  “Për buxhetin e vitit 2015”,</w:t>
      </w:r>
      <w:r>
        <w:rPr>
          <w:lang w:val="sq-AL"/>
        </w:rPr>
        <w:t xml:space="preserve"> </w:t>
      </w:r>
      <w:r w:rsidRPr="004B0A97">
        <w:rPr>
          <w:lang w:val="sq-AL"/>
        </w:rPr>
        <w:t>dhe të nenit 19, të</w:t>
      </w:r>
      <w:r>
        <w:rPr>
          <w:lang w:val="sq-AL"/>
        </w:rPr>
        <w:t xml:space="preserve"> </w:t>
      </w:r>
      <w:r w:rsidRPr="004B0A97">
        <w:rPr>
          <w:lang w:val="sq-AL"/>
        </w:rPr>
        <w:t>ligjit nr.</w:t>
      </w:r>
      <w:r>
        <w:rPr>
          <w:lang w:val="sq-AL"/>
        </w:rPr>
        <w:t xml:space="preserve"> </w:t>
      </w:r>
      <w:r w:rsidRPr="004B0A97">
        <w:rPr>
          <w:lang w:val="sq-AL"/>
        </w:rPr>
        <w:t>127/2014, “Për Urdhrin e Stomatologut në Republikën e Shqipërisë”, me propozimin e ministrit të Shëndetësisë, Këshilli i Ministrave</w:t>
      </w:r>
    </w:p>
    <w:p w:rsidR="00BF3C07" w:rsidRPr="004B0A97" w:rsidRDefault="00BF3C07" w:rsidP="00BF3C07">
      <w:pPr>
        <w:pStyle w:val="Hapesira7"/>
        <w:rPr>
          <w:lang w:val="sq-AL"/>
        </w:rPr>
      </w:pPr>
    </w:p>
    <w:p w:rsidR="00BF3C07" w:rsidRPr="004B0A97" w:rsidRDefault="00BF3C07" w:rsidP="00BF3C07">
      <w:pPr>
        <w:pStyle w:val="NeniNr"/>
        <w:rPr>
          <w:lang w:val="sq-AL"/>
        </w:rPr>
      </w:pPr>
      <w:r w:rsidRPr="004B0A97">
        <w:rPr>
          <w:lang w:val="sq-AL"/>
        </w:rPr>
        <w:t>VENDOSI:</w:t>
      </w:r>
    </w:p>
    <w:p w:rsidR="00BF3C07" w:rsidRPr="00804A09" w:rsidRDefault="00BF3C07" w:rsidP="00BF3C07">
      <w:pPr>
        <w:pStyle w:val="Hapesira7"/>
        <w:rPr>
          <w:spacing w:val="-4"/>
          <w:lang w:val="sq-AL"/>
        </w:rPr>
      </w:pPr>
    </w:p>
    <w:p w:rsidR="00BF3C07" w:rsidRPr="00804A09" w:rsidRDefault="00BF3C07" w:rsidP="00BF3C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804A09">
        <w:rPr>
          <w:spacing w:val="-4"/>
          <w:lang w:val="sq-AL"/>
        </w:rPr>
        <w:t>Financimin e Urdhrit të Stomatologut të Republikës së Shqipërisë për një periudhë një</w:t>
      </w:r>
      <w:r>
        <w:rPr>
          <w:spacing w:val="-4"/>
          <w:lang w:val="sq-AL"/>
        </w:rPr>
        <w:t>-</w:t>
      </w:r>
      <w:r w:rsidRPr="00804A09">
        <w:rPr>
          <w:spacing w:val="-4"/>
          <w:lang w:val="sq-AL"/>
        </w:rPr>
        <w:t xml:space="preserve">vjeçare, në masën 10 000 000 (dhjetë milionë) lekë. </w:t>
      </w:r>
    </w:p>
    <w:p w:rsidR="00BF3C07" w:rsidRPr="004B0A97" w:rsidRDefault="00BF3C07" w:rsidP="00BF3C07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B0A97">
        <w:rPr>
          <w:lang w:val="sq-AL"/>
        </w:rPr>
        <w:t xml:space="preserve">Ky fond të përballohet nga buxheti i vitit 2015, miratuar për Ministrinë e Shëndetësisë për programin “Shëndeti publik”. </w:t>
      </w:r>
    </w:p>
    <w:p w:rsidR="00BF3C07" w:rsidRDefault="00BF3C07" w:rsidP="00BF3C07">
      <w:pPr>
        <w:pStyle w:val="Paragrafi"/>
        <w:rPr>
          <w:lang w:val="sq-AL"/>
        </w:rPr>
      </w:pPr>
    </w:p>
    <w:p w:rsidR="00BF3C07" w:rsidRPr="003E03C6" w:rsidRDefault="00BF3C07" w:rsidP="00BF3C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3E03C6">
        <w:rPr>
          <w:spacing w:val="-4"/>
          <w:lang w:val="sq-AL"/>
        </w:rPr>
        <w:t>Ngarkohen Ministria e Shëndetësisë dhe Ministria e Financave për zbatimin e këtij vendimi.</w:t>
      </w:r>
    </w:p>
    <w:p w:rsidR="00BF3C07" w:rsidRPr="003E03C6" w:rsidRDefault="00BF3C07" w:rsidP="00BF3C07">
      <w:pPr>
        <w:pStyle w:val="Paragrafi"/>
        <w:rPr>
          <w:spacing w:val="-4"/>
          <w:lang w:val="sq-AL"/>
        </w:rPr>
      </w:pPr>
      <w:r w:rsidRPr="003E03C6">
        <w:rPr>
          <w:spacing w:val="-4"/>
          <w:lang w:val="sq-AL"/>
        </w:rPr>
        <w:t>Ky vendim hyn në fuqi pas botimit në Fletoren Zyrtare.</w:t>
      </w:r>
    </w:p>
    <w:p w:rsidR="00BF3C07" w:rsidRPr="004B0A97" w:rsidRDefault="00BF3C07" w:rsidP="00BF3C07">
      <w:pPr>
        <w:pStyle w:val="Paragrafi"/>
        <w:jc w:val="right"/>
        <w:rPr>
          <w:lang w:val="sq-AL"/>
        </w:rPr>
      </w:pPr>
      <w:bookmarkStart w:id="0" w:name="OLE_LINK3"/>
      <w:bookmarkStart w:id="1" w:name="OLE_LINK4"/>
      <w:r w:rsidRPr="004B0A97">
        <w:rPr>
          <w:lang w:val="sq-AL"/>
        </w:rPr>
        <w:t>KRYEMINISTRI</w:t>
      </w:r>
    </w:p>
    <w:p w:rsidR="00BF3C07" w:rsidRPr="00804A09" w:rsidRDefault="00BF3C07" w:rsidP="00BF3C07">
      <w:pPr>
        <w:pStyle w:val="Hapesira7"/>
        <w:jc w:val="right"/>
        <w:rPr>
          <w:rStyle w:val="grame"/>
          <w:b/>
          <w:sz w:val="24"/>
        </w:rPr>
      </w:pPr>
      <w:r w:rsidRPr="00804A09">
        <w:rPr>
          <w:rStyle w:val="grame"/>
          <w:b/>
          <w:sz w:val="24"/>
        </w:rPr>
        <w:t>Edi Rama</w:t>
      </w:r>
    </w:p>
    <w:bookmarkEnd w:id="0"/>
    <w:bookmarkEnd w:id="1"/>
    <w:p w:rsidR="00FD57DC" w:rsidRDefault="00BF3C0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F3C07"/>
    <w:rsid w:val="00013606"/>
    <w:rsid w:val="00016331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BF3C07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3C0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3C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F3C07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3C07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3C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F3C07"/>
    <w:rPr>
      <w:sz w:val="14"/>
      <w:szCs w:val="24"/>
    </w:rPr>
  </w:style>
  <w:style w:type="character" w:customStyle="1" w:styleId="grame">
    <w:name w:val="grame"/>
    <w:rsid w:val="00BF3C0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>Grizli777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2015-06-24T11:44:00Z</dcterms:created>
  <dcterms:modified xsi:type="dcterms:W3CDTF">2015-06-24T11:44:00Z</dcterms:modified>
</cp:coreProperties>
</file>