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419" w:rsidRPr="002555BA" w:rsidRDefault="00995419" w:rsidP="00995419">
      <w:pPr>
        <w:pStyle w:val="Akti"/>
        <w:rPr>
          <w:lang w:val="sq-AL"/>
        </w:rPr>
      </w:pPr>
      <w:r w:rsidRPr="002555BA">
        <w:rPr>
          <w:lang w:val="sq-AL"/>
        </w:rPr>
        <w:t>VENDIM</w:t>
      </w:r>
    </w:p>
    <w:p w:rsidR="00995419" w:rsidRPr="002555BA" w:rsidRDefault="00995419" w:rsidP="00995419">
      <w:pPr>
        <w:pStyle w:val="NumriData"/>
        <w:rPr>
          <w:lang w:val="sq-AL"/>
        </w:rPr>
      </w:pPr>
      <w:r w:rsidRPr="002555BA">
        <w:rPr>
          <w:lang w:val="sq-AL"/>
        </w:rPr>
        <w:t>Nr. 507, datë 10.6.2015</w:t>
      </w:r>
    </w:p>
    <w:p w:rsidR="00995419" w:rsidRPr="002555BA" w:rsidRDefault="00995419" w:rsidP="00995419">
      <w:pPr>
        <w:pStyle w:val="Hapesira7"/>
        <w:rPr>
          <w:lang w:val="sq-AL"/>
        </w:rPr>
      </w:pPr>
    </w:p>
    <w:p w:rsidR="00995419" w:rsidRPr="002555BA" w:rsidRDefault="00995419" w:rsidP="00995419">
      <w:pPr>
        <w:pStyle w:val="Titulli"/>
        <w:rPr>
          <w:lang w:val="sq-AL"/>
        </w:rPr>
      </w:pPr>
      <w:r w:rsidRPr="002555BA">
        <w:rPr>
          <w:lang w:val="sq-AL"/>
        </w:rPr>
        <w:t>PËR MIRATIMIN E LISTËS SË DETAJUAR TË PLANEVE APO PROGRAMEVE ME PASOJA NEGATIVE NË MJEDIS, QË DO T’I NËNSHTROHEN PROCESIT TË VLERËSIMIT STRATEGJIK MJEDISOR</w:t>
      </w:r>
    </w:p>
    <w:p w:rsidR="00995419" w:rsidRPr="002555BA" w:rsidRDefault="00995419" w:rsidP="00995419">
      <w:pPr>
        <w:pStyle w:val="Hapesira7"/>
        <w:rPr>
          <w:lang w:val="sq-AL"/>
        </w:rPr>
      </w:pPr>
    </w:p>
    <w:p w:rsidR="00995419" w:rsidRPr="002555BA" w:rsidRDefault="00995419" w:rsidP="00995419">
      <w:pPr>
        <w:pStyle w:val="Paragrafi"/>
        <w:rPr>
          <w:lang w:val="sq-AL"/>
        </w:rPr>
      </w:pPr>
      <w:r w:rsidRPr="002555BA">
        <w:rPr>
          <w:lang w:val="sq-AL"/>
        </w:rPr>
        <w:t>Në mbështetje të nenit 100 të Kushtetutës dhe të pikës 2, të nenit 2, të ligjit nr. 91/2013, “Për vlerësimin strategjik mjedisor”, me propozimin e ministrit të Mjedisit, Këshilli i Ministrave</w:t>
      </w:r>
    </w:p>
    <w:p w:rsidR="00995419" w:rsidRPr="002555BA" w:rsidRDefault="00995419" w:rsidP="00995419">
      <w:pPr>
        <w:pStyle w:val="Vendosi"/>
        <w:rPr>
          <w:lang w:val="sq-AL"/>
        </w:rPr>
      </w:pPr>
      <w:r w:rsidRPr="002555BA">
        <w:rPr>
          <w:lang w:val="sq-AL"/>
        </w:rPr>
        <w:t>VENDOSI:</w:t>
      </w:r>
    </w:p>
    <w:p w:rsidR="00995419" w:rsidRPr="002555BA" w:rsidRDefault="00995419" w:rsidP="00995419">
      <w:pPr>
        <w:pStyle w:val="Hapesira7"/>
        <w:rPr>
          <w:lang w:val="sq-AL"/>
        </w:rPr>
      </w:pPr>
    </w:p>
    <w:p w:rsidR="00995419" w:rsidRPr="002555BA" w:rsidRDefault="00995419" w:rsidP="00995419">
      <w:pPr>
        <w:pStyle w:val="Paragrafi"/>
        <w:rPr>
          <w:lang w:val="sq-AL"/>
        </w:rPr>
      </w:pPr>
      <w:r w:rsidRPr="002555BA">
        <w:rPr>
          <w:lang w:val="sq-AL"/>
        </w:rPr>
        <w:t>Miratimin e listës së planeve apo programeve me pasoja negative në mjedis që do t’i nënshtrohen procesit të vlerësimit strategjik mjedisor sipas shtojcës 1 bashkëlidhur këtij vendimi.</w:t>
      </w:r>
    </w:p>
    <w:p w:rsidR="00995419" w:rsidRPr="002555BA" w:rsidRDefault="00995419" w:rsidP="00995419">
      <w:pPr>
        <w:pStyle w:val="Paragrafi"/>
        <w:rPr>
          <w:lang w:val="sq-AL"/>
        </w:rPr>
      </w:pPr>
      <w:r w:rsidRPr="002555BA">
        <w:rPr>
          <w:lang w:val="sq-AL"/>
        </w:rPr>
        <w:t>Ky vendim hyn në fuqi pas botimit në Fletoren Zyrtare.</w:t>
      </w:r>
    </w:p>
    <w:p w:rsidR="00995419" w:rsidRPr="002555BA" w:rsidRDefault="00995419" w:rsidP="00995419">
      <w:pPr>
        <w:pStyle w:val="Hapesira7"/>
        <w:rPr>
          <w:lang w:val="sq-AL"/>
        </w:rPr>
      </w:pPr>
    </w:p>
    <w:p w:rsidR="00995419" w:rsidRPr="002555BA" w:rsidRDefault="00995419" w:rsidP="00995419">
      <w:pPr>
        <w:pStyle w:val="Autoriteti"/>
        <w:rPr>
          <w:lang w:val="sq-AL"/>
        </w:rPr>
      </w:pPr>
      <w:r w:rsidRPr="002555BA">
        <w:rPr>
          <w:lang w:val="sq-AL"/>
        </w:rPr>
        <w:t>KRYEMINISTRI</w:t>
      </w:r>
    </w:p>
    <w:p w:rsidR="00995419" w:rsidRPr="002555BA" w:rsidRDefault="00995419" w:rsidP="00995419">
      <w:pPr>
        <w:pStyle w:val="AutoritetiEmer"/>
        <w:rPr>
          <w:lang w:val="sq-AL"/>
        </w:rPr>
      </w:pPr>
      <w:r w:rsidRPr="002555BA">
        <w:rPr>
          <w:lang w:val="sq-AL"/>
        </w:rPr>
        <w:t>Edi Rama</w:t>
      </w:r>
    </w:p>
    <w:p w:rsidR="00995419" w:rsidRPr="002555BA" w:rsidRDefault="00995419" w:rsidP="00995419">
      <w:pPr>
        <w:pStyle w:val="Paragrafi"/>
        <w:rPr>
          <w:lang w:val="sq-AL"/>
        </w:rPr>
      </w:pPr>
    </w:p>
    <w:p w:rsidR="00995419" w:rsidRPr="002555BA" w:rsidRDefault="00995419" w:rsidP="00995419">
      <w:pPr>
        <w:pStyle w:val="Paragrafi"/>
        <w:jc w:val="center"/>
        <w:rPr>
          <w:lang w:val="sq-AL"/>
        </w:rPr>
      </w:pPr>
      <w:r w:rsidRPr="002555BA">
        <w:rPr>
          <w:lang w:val="sq-AL"/>
        </w:rPr>
        <w:t>SHTOJCA 1</w:t>
      </w:r>
    </w:p>
    <w:p w:rsidR="00995419" w:rsidRPr="002555BA" w:rsidRDefault="00995419" w:rsidP="00995419">
      <w:pPr>
        <w:pStyle w:val="Hapesira7"/>
        <w:rPr>
          <w:lang w:val="sq-AL"/>
        </w:rPr>
      </w:pP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1. Strategjitë, planet, programet dhe dokumentet e tjera të planifikimit, që janë subjekt i legjislacionit në fuqi për sektorin minerar.</w:t>
      </w: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2. Strategjitë, planet, programet dhe dokumentet e tjera të planifikimit, që janë subjekt i legjislacionit në fuqi për burimet e energjisë.</w:t>
      </w: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3. Strategjitë, planet, programet dhe dokumentet e tjera të planifikimit, që janë subjekt i legjislacionit në fuqi për përpunimin, transportimin dhe tregtimin e naftës, gazit dhe nënprodukteve të tyre.</w:t>
      </w: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4. Strategjitë, planet, programet dhe dokumentet e tjera të planifikimit, që janë subjekt i legjislacionit në fuqi për sektorin e gazit natyror.</w:t>
      </w: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5. Strategjitë, planet, programet dhe dokumentet e tjera të planifikimit, që janë subjekt i legjislacionit në fuqi për hidrokarburet (kërkimi dhe prodhimi).</w:t>
      </w: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6. Strategjitë, planet, programet dhe dokumentet e tjera të planifikimit, që janë subjekt i legjislacionit në fuqi për menaxhimin e integruar të mbetjeve.</w:t>
      </w: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7. Strategjitë, planet, programet dhe dokumentet e tjera të planifikimit, që janë subjekt i legjislacionit në fuqi për pyjet dhe kullotat.</w:t>
      </w: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8. Strategjitë, planet, programet dhe dokumentet e tjera të planifikimit, që janë subjekt i legjislacionit në fuqi për mbrojtjen e mjedisit.</w:t>
      </w:r>
    </w:p>
    <w:p w:rsidR="00995419" w:rsidRPr="002555BA" w:rsidRDefault="00995419" w:rsidP="00995419">
      <w:pPr>
        <w:pStyle w:val="Paragrafi"/>
        <w:rPr>
          <w:spacing w:val="-4"/>
          <w:lang w:val="sq-AL"/>
        </w:rPr>
      </w:pPr>
      <w:r w:rsidRPr="002555BA">
        <w:rPr>
          <w:spacing w:val="-4"/>
          <w:lang w:val="sq-AL"/>
        </w:rPr>
        <w:t>9. Strategjitë, planet, programet dhe dokumentet e tjera të planifikimit, që janë subjekt i legjislacionit në fuqi për gjuetinë.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10. Strategjitë, planet, programet dhe dokumentet e tjera të planifikimit, që janë subjekt i legjislacionit në fuqi për legalizimin,  urbanizimin dhe integrimin e ndërtimeve.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11. Strategjitë, planet, programet dhe dokumentet e tjera të planifikimit, që janë subjekt i legjislacionit në fuqi për planifikimin dhe zhvillimin e territorit.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12. Strategjitë, planet, programet dhe dokumentet e tjera të planifikimit, që janë subjekt i legjislacionit në fuqi për administrimin dhe mbrojtjen e tokës.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13. Strategjitë, planet, programet dhe dokumentet e tjera të planifikimit, që janë subjekt i legjislacionit në fuqi për bujqësinë dhe blegtorinë.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14. Strategjitë, planet, programet dhe dokumentet e tjera të planifikimit, që janë subjekt i legjislacionit në fuqi për peshkimin.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15. Strategjitë, planet, programet dhe dokumentet e tjera të planifikimit, që janë subjekt i legjislacionit në fuqi për zhvillimin rural.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lastRenderedPageBreak/>
        <w:t>16. Strategjitë, planet, programet dhe dokumentet e tjera të planifikimit, që janë subjekt i legjislacionit në fuqi për transportin dhe telekomunikacionin.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17. Strategjitë, planet, programet dhe dokumentet e tjera të planifikimit, që janë subjekt i legjislacionit në fuqi për trashëgiminë kulturore.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18. Strategjitë, planet, programet dhe dokumentet e tjera të planifikimit, që janë subjekt i legjislacionit në fuqi për menaxhimin e integruar të burimeve ujore.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19. Strategjitë, planet, programet dhe dokumentet e tjera të planifikimit, që janë subjekt i legjislacionit në fuqi për turizmin.</w:t>
      </w:r>
    </w:p>
    <w:p w:rsidR="00995419" w:rsidRPr="002555BA" w:rsidRDefault="00995419" w:rsidP="00995419">
      <w:pPr>
        <w:pStyle w:val="Paragrafi"/>
        <w:rPr>
          <w:spacing w:val="-6"/>
          <w:lang w:val="sq-AL"/>
        </w:rPr>
      </w:pPr>
      <w:r w:rsidRPr="002555BA">
        <w:rPr>
          <w:spacing w:val="-6"/>
          <w:lang w:val="sq-AL"/>
        </w:rPr>
        <w:t>20. Strategjitë, planet, programet dhe dokumentet e tjera të planifikimit, që vlerësohen nga ministria përgjegjëse për mjedisin që mund të kenë ndikim të konsiderueshëm negativ ndaj mjedisit dhe shëndetit.</w:t>
      </w:r>
    </w:p>
    <w:p w:rsidR="00995419" w:rsidRPr="002555BA" w:rsidRDefault="00995419" w:rsidP="00995419">
      <w:pPr>
        <w:pStyle w:val="Paragrafi"/>
        <w:ind w:firstLine="0"/>
        <w:rPr>
          <w:lang w:val="sq-AL"/>
        </w:rPr>
      </w:pPr>
    </w:p>
    <w:p w:rsidR="00FD57DC" w:rsidRDefault="00995419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995419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62E99"/>
    <w:rsid w:val="00995419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95419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95419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9541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95419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9541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95419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9541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9541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95419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95419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9541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9541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995419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995419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0</DocSecurity>
  <Lines>26</Lines>
  <Paragraphs>7</Paragraphs>
  <ScaleCrop>false</ScaleCrop>
  <Company>Grizli777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2015-07-20T08:11:00Z</dcterms:created>
  <dcterms:modified xsi:type="dcterms:W3CDTF">2015-07-20T08:11:00Z</dcterms:modified>
</cp:coreProperties>
</file>