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70D" w:rsidRPr="00C800D7" w:rsidRDefault="0061170D" w:rsidP="0061170D">
      <w:pPr>
        <w:pStyle w:val="Akti"/>
        <w:rPr>
          <w:spacing w:val="-4"/>
          <w:lang w:val="sq-AL"/>
        </w:rPr>
      </w:pPr>
      <w:r w:rsidRPr="00C800D7">
        <w:rPr>
          <w:spacing w:val="-4"/>
          <w:lang w:val="sq-AL"/>
        </w:rPr>
        <w:t>VENDIM</w:t>
      </w:r>
    </w:p>
    <w:p w:rsidR="0061170D" w:rsidRPr="00C800D7" w:rsidRDefault="0061170D" w:rsidP="0061170D">
      <w:pPr>
        <w:pStyle w:val="NumriData"/>
        <w:rPr>
          <w:spacing w:val="-4"/>
          <w:lang w:val="sq-AL"/>
        </w:rPr>
      </w:pP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</w:r>
      <w:r w:rsidRPr="00C800D7">
        <w:rPr>
          <w:spacing w:val="-4"/>
          <w:lang w:val="sq-AL"/>
        </w:rPr>
        <w:tab/>
        <w:t>Nr. 612, datë 7.7.2015</w:t>
      </w:r>
    </w:p>
    <w:p w:rsidR="0061170D" w:rsidRPr="00C800D7" w:rsidRDefault="0061170D" w:rsidP="0061170D">
      <w:pPr>
        <w:pStyle w:val="Hapesira7"/>
        <w:rPr>
          <w:spacing w:val="-4"/>
          <w:lang w:val="sq-AL"/>
        </w:rPr>
      </w:pPr>
    </w:p>
    <w:p w:rsidR="0061170D" w:rsidRPr="00C800D7" w:rsidRDefault="0061170D" w:rsidP="0061170D">
      <w:pPr>
        <w:pStyle w:val="Titulli"/>
        <w:rPr>
          <w:spacing w:val="-4"/>
          <w:lang w:val="sq-AL"/>
        </w:rPr>
      </w:pPr>
      <w:r w:rsidRPr="00C800D7">
        <w:rPr>
          <w:spacing w:val="-4"/>
          <w:lang w:val="sq-AL"/>
        </w:rPr>
        <w:t>PËR NJË SHTESË FONDI NË BUXHETIN E VITIT 2015, MIRATUAR PËR PRESIDENCËN</w:t>
      </w:r>
    </w:p>
    <w:p w:rsidR="0061170D" w:rsidRPr="00C800D7" w:rsidRDefault="0061170D" w:rsidP="0061170D">
      <w:pPr>
        <w:pStyle w:val="Hapesira7"/>
        <w:rPr>
          <w:spacing w:val="-4"/>
          <w:lang w:val="sq-AL"/>
        </w:rPr>
      </w:pPr>
    </w:p>
    <w:p w:rsidR="0061170D" w:rsidRPr="00C800D7" w:rsidRDefault="0061170D" w:rsidP="0061170D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Në mbështetje të nenit 100 të Kushtetutës, të neneve 5 e 45, të ligjit nr. 9936, datë 26.6.2008, </w:t>
      </w:r>
      <w:r>
        <w:rPr>
          <w:spacing w:val="-4"/>
          <w:lang w:val="sq-AL"/>
        </w:rPr>
        <w:t>“</w:t>
      </w:r>
      <w:r w:rsidRPr="00C800D7">
        <w:rPr>
          <w:spacing w:val="-4"/>
          <w:lang w:val="sq-AL"/>
        </w:rPr>
        <w:t>Për menaxhimin e sistemit buxhetor në Republikën e Shqipërisë</w:t>
      </w:r>
      <w:r>
        <w:rPr>
          <w:spacing w:val="-4"/>
          <w:lang w:val="sq-AL"/>
        </w:rPr>
        <w:t>”</w:t>
      </w:r>
      <w:r w:rsidRPr="00C800D7">
        <w:rPr>
          <w:spacing w:val="-4"/>
          <w:lang w:val="sq-AL"/>
        </w:rPr>
        <w:t xml:space="preserve">, dhe nenit 13, të ligjit nr. 160/2014, </w:t>
      </w:r>
      <w:r>
        <w:rPr>
          <w:spacing w:val="-4"/>
          <w:lang w:val="sq-AL"/>
        </w:rPr>
        <w:t>“</w:t>
      </w:r>
      <w:r w:rsidRPr="00C800D7">
        <w:rPr>
          <w:spacing w:val="-4"/>
          <w:lang w:val="sq-AL"/>
        </w:rPr>
        <w:t>Për buxhetin e vitit 2015</w:t>
      </w:r>
      <w:r>
        <w:rPr>
          <w:spacing w:val="-4"/>
          <w:lang w:val="sq-AL"/>
        </w:rPr>
        <w:t>”</w:t>
      </w:r>
      <w:r w:rsidRPr="00C800D7">
        <w:rPr>
          <w:spacing w:val="-4"/>
          <w:lang w:val="sq-AL"/>
        </w:rPr>
        <w:t>, me propozimin e ministrit të Financave, Këshilli i Ministrave</w:t>
      </w:r>
    </w:p>
    <w:p w:rsidR="0061170D" w:rsidRPr="00C800D7" w:rsidRDefault="0061170D" w:rsidP="0061170D">
      <w:pPr>
        <w:pStyle w:val="Hapesira7"/>
        <w:rPr>
          <w:spacing w:val="-4"/>
          <w:sz w:val="2"/>
          <w:lang w:val="sq-AL"/>
        </w:rPr>
      </w:pPr>
    </w:p>
    <w:p w:rsidR="0061170D" w:rsidRPr="00C800D7" w:rsidRDefault="0061170D" w:rsidP="0061170D">
      <w:pPr>
        <w:pStyle w:val="Titull-Titull"/>
        <w:rPr>
          <w:spacing w:val="-4"/>
          <w:lang w:val="sq-AL"/>
        </w:rPr>
      </w:pPr>
      <w:r w:rsidRPr="00C800D7">
        <w:rPr>
          <w:spacing w:val="-4"/>
          <w:lang w:val="sq-AL"/>
        </w:rPr>
        <w:t xml:space="preserve">VENDOSI: </w:t>
      </w:r>
    </w:p>
    <w:p w:rsidR="0061170D" w:rsidRPr="00C800D7" w:rsidRDefault="0061170D" w:rsidP="0061170D">
      <w:pPr>
        <w:pStyle w:val="Hapesira7"/>
        <w:rPr>
          <w:spacing w:val="-4"/>
          <w:lang w:val="sq-AL"/>
        </w:rPr>
      </w:pPr>
    </w:p>
    <w:p w:rsidR="0061170D" w:rsidRPr="00C800D7" w:rsidRDefault="0061170D" w:rsidP="0061170D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1. Presidencës, në buxhetin e miratuar për vitin 2015, t’i shtohet fondi prej 10 750 000 (dhjetë milionë e shtatëqind e pesëdhjetë mijë) lekësh, për shpenzime korrente.</w:t>
      </w:r>
    </w:p>
    <w:p w:rsidR="0061170D" w:rsidRPr="00C800D7" w:rsidRDefault="0061170D" w:rsidP="0061170D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2. Ky fond të përballohet nga fondi rezervë, miratuar për vitin 2015.</w:t>
      </w:r>
    </w:p>
    <w:p w:rsidR="0061170D" w:rsidRPr="00C800D7" w:rsidRDefault="0061170D" w:rsidP="0061170D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3. Ngarkohet Ministria e Financave dhe Presidenca për zbatimin e këtij vendimi.</w:t>
      </w:r>
    </w:p>
    <w:p w:rsidR="0061170D" w:rsidRPr="00C800D7" w:rsidRDefault="0061170D" w:rsidP="0061170D">
      <w:pPr>
        <w:pStyle w:val="Paragrafi"/>
        <w:rPr>
          <w:spacing w:val="-4"/>
          <w:lang w:val="sq-AL"/>
        </w:rPr>
      </w:pPr>
      <w:r w:rsidRPr="00C800D7">
        <w:rPr>
          <w:spacing w:val="-4"/>
          <w:lang w:val="sq-AL"/>
        </w:rPr>
        <w:t>Ky vendim hyn në fuqi menjëherë dhe botohet në Fletoren Zyrtare.</w:t>
      </w:r>
    </w:p>
    <w:p w:rsidR="0061170D" w:rsidRPr="00DF2A5A" w:rsidRDefault="0061170D" w:rsidP="0061170D">
      <w:pPr>
        <w:pStyle w:val="Autoriteti"/>
        <w:rPr>
          <w:lang w:val="sq-AL"/>
        </w:rPr>
      </w:pPr>
      <w:r w:rsidRPr="00DF2A5A">
        <w:rPr>
          <w:lang w:val="sq-AL"/>
        </w:rPr>
        <w:t>KRYEMINISTRI</w:t>
      </w:r>
    </w:p>
    <w:p w:rsidR="0061170D" w:rsidRPr="00DF2A5A" w:rsidRDefault="0061170D" w:rsidP="0061170D">
      <w:pPr>
        <w:pStyle w:val="AutoritetiEmer"/>
        <w:rPr>
          <w:lang w:val="sq-AL"/>
        </w:rPr>
      </w:pPr>
      <w:r w:rsidRPr="00DF2A5A">
        <w:rPr>
          <w:lang w:val="sq-AL"/>
        </w:rPr>
        <w:t>Edi Rama</w:t>
      </w:r>
    </w:p>
    <w:p w:rsidR="00FD57DC" w:rsidRDefault="0061170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61170D"/>
    <w:rsid w:val="00013606"/>
    <w:rsid w:val="0002128B"/>
    <w:rsid w:val="00032E53"/>
    <w:rsid w:val="000A4C32"/>
    <w:rsid w:val="001D125B"/>
    <w:rsid w:val="002135CF"/>
    <w:rsid w:val="002C0AA4"/>
    <w:rsid w:val="002E7553"/>
    <w:rsid w:val="00332E0F"/>
    <w:rsid w:val="00455FC5"/>
    <w:rsid w:val="004A4709"/>
    <w:rsid w:val="005F579C"/>
    <w:rsid w:val="0061170D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170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1170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17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1170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1170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1170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1170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1170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1170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1170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1170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117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1170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1170D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>Grizli777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2015-07-20T11:08:00Z</dcterms:created>
  <dcterms:modified xsi:type="dcterms:W3CDTF">2015-07-20T11:09:00Z</dcterms:modified>
</cp:coreProperties>
</file>