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259" w:rsidRPr="00BE64EA" w:rsidRDefault="003F1259" w:rsidP="003F1259">
      <w:pPr>
        <w:pStyle w:val="NeniTitull"/>
        <w:rPr>
          <w:lang w:val="sq-AL"/>
        </w:rPr>
      </w:pPr>
      <w:r w:rsidRPr="00BE64EA">
        <w:rPr>
          <w:lang w:val="sq-AL"/>
        </w:rPr>
        <w:t>VENDIM</w:t>
      </w:r>
    </w:p>
    <w:p w:rsidR="003F1259" w:rsidRPr="00BE64EA" w:rsidRDefault="003F1259" w:rsidP="003F1259">
      <w:pPr>
        <w:pStyle w:val="NeniTitull"/>
        <w:rPr>
          <w:lang w:val="sq-AL"/>
        </w:rPr>
      </w:pPr>
      <w:r w:rsidRPr="00BE64EA">
        <w:rPr>
          <w:lang w:val="sq-AL"/>
        </w:rPr>
        <w:t>Nr. 675, datë 29.7.2015</w:t>
      </w:r>
    </w:p>
    <w:p w:rsidR="003F1259" w:rsidRPr="00BE64EA" w:rsidRDefault="003F1259" w:rsidP="003F1259">
      <w:pPr>
        <w:pStyle w:val="Hapesira7"/>
        <w:rPr>
          <w:lang w:val="sq-AL"/>
        </w:rPr>
      </w:pPr>
    </w:p>
    <w:p w:rsidR="003F1259" w:rsidRPr="00BE64EA" w:rsidRDefault="003F1259" w:rsidP="003F1259">
      <w:pPr>
        <w:pStyle w:val="NeniTitull"/>
        <w:rPr>
          <w:lang w:val="sq-AL"/>
        </w:rPr>
      </w:pPr>
      <w:r w:rsidRPr="00BE64EA">
        <w:rPr>
          <w:lang w:val="sq-AL"/>
        </w:rPr>
        <w:t>PËR DISA SHTESA NË VENDIMIN NR. 375, DATË 6.6.2012,</w:t>
      </w:r>
      <w:r>
        <w:rPr>
          <w:lang w:val="sq-AL"/>
        </w:rPr>
        <w:t xml:space="preserve"> </w:t>
      </w:r>
      <w:r w:rsidRPr="00BE64EA">
        <w:rPr>
          <w:lang w:val="sq-AL"/>
        </w:rPr>
        <w:t>TË KËSHILLIT TË MINISTRAVE, “PËR KRIJIMIN, REGJISTRIMIN, MËNYRËN E FUNKSIONIMIT, TË ADMINISTRIMIT E TË NDËRVEPRIMIT DHE PËR SIGURINË E SISTEMIT TË REGJISTRIMIT TË PASURIVE TË PALUAJTSHME (ALBSReP)”</w:t>
      </w:r>
    </w:p>
    <w:p w:rsidR="003F1259" w:rsidRPr="00BE64EA" w:rsidRDefault="003F1259" w:rsidP="003F1259">
      <w:pPr>
        <w:pStyle w:val="Hapesira7"/>
        <w:rPr>
          <w:lang w:val="sq-AL"/>
        </w:rPr>
      </w:pPr>
    </w:p>
    <w:p w:rsidR="003F1259" w:rsidRPr="00BE64EA" w:rsidRDefault="003F1259" w:rsidP="003F1259">
      <w:pPr>
        <w:pStyle w:val="Paragrafi"/>
        <w:rPr>
          <w:lang w:val="sq-AL"/>
        </w:rPr>
      </w:pPr>
      <w:r w:rsidRPr="00BE64EA">
        <w:rPr>
          <w:lang w:val="sq-AL"/>
        </w:rPr>
        <w:t>Në mbështetje të nenit 100 të Kushtetutës, të pikës 2, të nenit 7, të ligjit nr. 33/2012, “Për regjistrimin e pasurive të paluajtshme”, dhe të nenit 4, të ligjit nr. 10325, datë 23.9.2010, “Për bazat e të dhënave shtetërore”, me propozimin e ministrit të Drejtësisë dhe ministrit të Shtetit për Inovacionin dhe Administratën Publike, Këshilli i Ministrave</w:t>
      </w:r>
    </w:p>
    <w:p w:rsidR="003F1259" w:rsidRPr="00BE64EA" w:rsidRDefault="003F1259" w:rsidP="003F1259">
      <w:pPr>
        <w:pStyle w:val="Paragrafi"/>
        <w:rPr>
          <w:lang w:val="sq-AL"/>
        </w:rPr>
      </w:pPr>
    </w:p>
    <w:p w:rsidR="003F1259" w:rsidRPr="00BE64EA" w:rsidRDefault="003F1259" w:rsidP="003F1259">
      <w:pPr>
        <w:pStyle w:val="NeniNr"/>
        <w:rPr>
          <w:lang w:val="sq-AL"/>
        </w:rPr>
      </w:pPr>
      <w:r w:rsidRPr="00BE64EA">
        <w:rPr>
          <w:lang w:val="sq-AL"/>
        </w:rPr>
        <w:t>VENDOSI:</w:t>
      </w:r>
    </w:p>
    <w:p w:rsidR="003F1259" w:rsidRPr="00BE64EA" w:rsidRDefault="003F1259" w:rsidP="003F1259">
      <w:pPr>
        <w:pStyle w:val="Hapesira7"/>
        <w:rPr>
          <w:lang w:val="sq-AL"/>
        </w:rPr>
      </w:pPr>
      <w:r w:rsidRPr="00BE64EA">
        <w:rPr>
          <w:lang w:val="sq-AL"/>
        </w:rPr>
        <w:tab/>
      </w:r>
    </w:p>
    <w:p w:rsidR="003F1259" w:rsidRPr="00D86D2E" w:rsidRDefault="003F1259" w:rsidP="003F1259">
      <w:pPr>
        <w:pStyle w:val="Paragrafi"/>
        <w:rPr>
          <w:spacing w:val="-4"/>
          <w:lang w:val="sq-AL"/>
        </w:rPr>
      </w:pPr>
      <w:r w:rsidRPr="00D86D2E">
        <w:rPr>
          <w:spacing w:val="-4"/>
          <w:lang w:val="sq-AL"/>
        </w:rPr>
        <w:t>Në pikën 6, të vendimit nr. 375, datë 6.6.2012, të Këshillit të Ministrave, bëhen këto shtesa:</w:t>
      </w:r>
    </w:p>
    <w:p w:rsidR="003F1259" w:rsidRPr="00D86D2E" w:rsidRDefault="003F1259" w:rsidP="003F1259">
      <w:pPr>
        <w:pStyle w:val="Paragrafi"/>
        <w:rPr>
          <w:spacing w:val="-4"/>
          <w:lang w:val="sq-AL"/>
        </w:rPr>
      </w:pPr>
      <w:r w:rsidRPr="00D86D2E">
        <w:rPr>
          <w:spacing w:val="-4"/>
          <w:lang w:val="sq-AL"/>
        </w:rPr>
        <w:t>1. Pas nënndarjes “ii”, të shkronjës “b”, shtohet nënndarja “iii”, me këtë përmbajtje:</w:t>
      </w:r>
    </w:p>
    <w:p w:rsidR="003F1259" w:rsidRPr="00D86D2E" w:rsidRDefault="003F1259" w:rsidP="003F1259">
      <w:pPr>
        <w:pStyle w:val="Paragrafi"/>
        <w:rPr>
          <w:spacing w:val="-4"/>
          <w:lang w:val="sq-AL"/>
        </w:rPr>
      </w:pPr>
      <w:r w:rsidRPr="00D86D2E">
        <w:rPr>
          <w:spacing w:val="-4"/>
          <w:lang w:val="sq-AL"/>
        </w:rPr>
        <w:t xml:space="preserve"> “iii. Qendra e Ofrimit të Shërbimeve Publike të Integruara.”.</w:t>
      </w:r>
    </w:p>
    <w:p w:rsidR="003F1259" w:rsidRPr="00D86D2E" w:rsidRDefault="003F1259" w:rsidP="003F1259">
      <w:pPr>
        <w:pStyle w:val="Paragrafi"/>
        <w:rPr>
          <w:spacing w:val="-4"/>
          <w:lang w:val="sq-AL"/>
        </w:rPr>
      </w:pPr>
      <w:r w:rsidRPr="00D86D2E">
        <w:rPr>
          <w:spacing w:val="-4"/>
          <w:lang w:val="sq-AL"/>
        </w:rPr>
        <w:t>2. Pas nënndarjes “ii”, të shkronjës “c”, shtohet nënndarja “ii/1”, me këtë përmbajtje:</w:t>
      </w:r>
    </w:p>
    <w:p w:rsidR="003F1259" w:rsidRPr="00D86D2E" w:rsidRDefault="003F1259" w:rsidP="003F1259">
      <w:pPr>
        <w:pStyle w:val="Paragrafi"/>
        <w:rPr>
          <w:spacing w:val="-4"/>
          <w:lang w:val="sq-AL"/>
        </w:rPr>
      </w:pPr>
      <w:r w:rsidRPr="00D86D2E">
        <w:rPr>
          <w:spacing w:val="-4"/>
          <w:lang w:val="sq-AL"/>
        </w:rPr>
        <w:t>“ii/1) Qendra e Ofrimit të Shërbimeve Publike të Integruara.”.</w:t>
      </w:r>
    </w:p>
    <w:p w:rsidR="003F1259" w:rsidRPr="00D86D2E" w:rsidRDefault="003F1259" w:rsidP="003F1259">
      <w:pPr>
        <w:pStyle w:val="Paragrafi"/>
        <w:rPr>
          <w:spacing w:val="-4"/>
          <w:lang w:val="sq-AL"/>
        </w:rPr>
      </w:pPr>
      <w:r w:rsidRPr="00D86D2E">
        <w:rPr>
          <w:spacing w:val="-4"/>
          <w:lang w:val="sq-AL"/>
        </w:rPr>
        <w:t>Ky vendim hyn në fuqi pas botimit në Fletoren zyrtare.</w:t>
      </w:r>
    </w:p>
    <w:p w:rsidR="003F1259" w:rsidRDefault="003F1259" w:rsidP="003F1259">
      <w:pPr>
        <w:pStyle w:val="Hapesira7"/>
        <w:rPr>
          <w:lang w:val="sq-AL"/>
        </w:rPr>
      </w:pPr>
    </w:p>
    <w:p w:rsidR="003F1259" w:rsidRPr="00BE64EA" w:rsidRDefault="003F1259" w:rsidP="003F1259">
      <w:pPr>
        <w:pStyle w:val="Paragrafi"/>
        <w:jc w:val="right"/>
        <w:rPr>
          <w:lang w:val="sq-AL"/>
        </w:rPr>
      </w:pPr>
      <w:r w:rsidRPr="00BE64EA">
        <w:rPr>
          <w:lang w:val="sq-AL"/>
        </w:rPr>
        <w:t>KRYEMINISTRI</w:t>
      </w:r>
    </w:p>
    <w:p w:rsidR="003F1259" w:rsidRPr="00BE64EA" w:rsidRDefault="003F1259" w:rsidP="003F1259">
      <w:pPr>
        <w:pStyle w:val="Paragrafi"/>
        <w:jc w:val="right"/>
        <w:rPr>
          <w:b/>
          <w:lang w:val="sq-AL"/>
        </w:rPr>
      </w:pPr>
      <w:r w:rsidRPr="00BE64EA">
        <w:rPr>
          <w:b/>
          <w:lang w:val="sq-AL"/>
        </w:rPr>
        <w:t>Edi Rama</w:t>
      </w:r>
    </w:p>
    <w:p w:rsidR="00FD57DC" w:rsidRDefault="003F125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3F1259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3F1259"/>
    <w:rsid w:val="00455FC5"/>
    <w:rsid w:val="004A4709"/>
    <w:rsid w:val="00501B27"/>
    <w:rsid w:val="005F579C"/>
    <w:rsid w:val="00627136"/>
    <w:rsid w:val="006815F0"/>
    <w:rsid w:val="006B699A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125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125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F125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125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125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F125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>Grizli777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2015-08-11T09:54:00Z</dcterms:created>
  <dcterms:modified xsi:type="dcterms:W3CDTF">2015-08-11T09:54:00Z</dcterms:modified>
</cp:coreProperties>
</file>