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9F87E6" w14:textId="77777777" w:rsidR="000468A3" w:rsidRPr="00491EC3" w:rsidRDefault="000468A3" w:rsidP="000468A3">
      <w:pPr>
        <w:pStyle w:val="NeniTitull"/>
        <w:rPr>
          <w:spacing w:val="-4"/>
          <w:lang w:val="sq-AL"/>
        </w:rPr>
      </w:pPr>
      <w:r w:rsidRPr="00491EC3">
        <w:rPr>
          <w:spacing w:val="-4"/>
          <w:lang w:val="sq-AL"/>
        </w:rPr>
        <w:t>VENDIM</w:t>
      </w:r>
    </w:p>
    <w:p w14:paraId="6E9F87E7" w14:textId="77777777" w:rsidR="000468A3" w:rsidRPr="00491EC3" w:rsidRDefault="000468A3" w:rsidP="000468A3">
      <w:pPr>
        <w:pStyle w:val="NeniTitull"/>
        <w:rPr>
          <w:spacing w:val="-4"/>
          <w:lang w:val="sq-AL"/>
        </w:rPr>
      </w:pPr>
      <w:r w:rsidRPr="00491EC3">
        <w:rPr>
          <w:spacing w:val="-4"/>
          <w:lang w:val="sq-AL"/>
        </w:rPr>
        <w:t xml:space="preserve">Nr. 686, datë 29.7.2015 </w:t>
      </w:r>
    </w:p>
    <w:p w14:paraId="6E9F87E8" w14:textId="77777777" w:rsidR="000468A3" w:rsidRPr="00491EC3" w:rsidRDefault="000468A3" w:rsidP="000468A3">
      <w:pPr>
        <w:pStyle w:val="Hapesira7"/>
        <w:rPr>
          <w:lang w:val="sq-AL"/>
        </w:rPr>
      </w:pPr>
    </w:p>
    <w:p w14:paraId="6E9F87E9" w14:textId="77777777" w:rsidR="000468A3" w:rsidRPr="00491EC3" w:rsidRDefault="000468A3" w:rsidP="000468A3">
      <w:pPr>
        <w:pStyle w:val="NeniTitull"/>
        <w:rPr>
          <w:spacing w:val="-4"/>
          <w:lang w:val="sq-AL"/>
        </w:rPr>
      </w:pPr>
      <w:r w:rsidRPr="00491EC3">
        <w:rPr>
          <w:spacing w:val="-4"/>
          <w:lang w:val="sq-AL"/>
        </w:rPr>
        <w:t>PËR MIRATIMIN E RREGULLAVE, TË PËRGJEGJËSIVE E TË AFATEVE PËR ZHVILLIMIN E PROCEDURËS SË VLERËSIMIT TË NDIKIMIT NË MJEDIS (VNM) DHE PROCEDURËS SË TRANSFERIMIT TË VENDIMIT E DEKLARATËS MJEDISORE</w:t>
      </w:r>
      <w:r w:rsidRPr="00491EC3">
        <w:rPr>
          <w:spacing w:val="-4"/>
          <w:vertAlign w:val="superscript"/>
          <w:lang w:val="sq-AL"/>
        </w:rPr>
        <w:footnoteReference w:id="2"/>
      </w:r>
      <w:r w:rsidR="00B64EB6" w:rsidRPr="00491EC3">
        <w:rPr>
          <w:rStyle w:val="FootnoteReference"/>
          <w:spacing w:val="-4"/>
          <w:lang w:val="sq-AL"/>
        </w:rPr>
        <w:footnoteReference w:id="3"/>
      </w:r>
    </w:p>
    <w:p w14:paraId="6E9F87EA" w14:textId="2534AFF8" w:rsidR="00B64EB6" w:rsidRPr="00491EC3" w:rsidRDefault="00B64EB6" w:rsidP="00B64EB6">
      <w:pPr>
        <w:jc w:val="center"/>
        <w:rPr>
          <w:rFonts w:ascii="Garamond" w:hAnsi="Garamond"/>
          <w:i/>
          <w:sz w:val="24"/>
          <w:szCs w:val="24"/>
          <w:lang w:val="sq-AL"/>
        </w:rPr>
      </w:pPr>
      <w:r w:rsidRPr="00491EC3">
        <w:rPr>
          <w:rFonts w:ascii="Garamond" w:hAnsi="Garamond"/>
          <w:i/>
          <w:sz w:val="24"/>
          <w:szCs w:val="24"/>
          <w:lang w:val="sq-AL"/>
        </w:rPr>
        <w:t>(</w:t>
      </w:r>
      <w:r w:rsidR="00654E04">
        <w:rPr>
          <w:rFonts w:ascii="Garamond" w:hAnsi="Garamond"/>
          <w:i/>
          <w:sz w:val="24"/>
          <w:szCs w:val="24"/>
          <w:lang w:val="sq-AL"/>
        </w:rPr>
        <w:t xml:space="preserve"> </w:t>
      </w:r>
      <w:r w:rsidRPr="00491EC3">
        <w:rPr>
          <w:rFonts w:ascii="Garamond" w:hAnsi="Garamond"/>
          <w:i/>
          <w:sz w:val="24"/>
          <w:szCs w:val="24"/>
          <w:lang w:val="sq-AL"/>
        </w:rPr>
        <w:t>Ndryshuar me VKM nr.</w:t>
      </w:r>
      <w:r w:rsidR="00174EAB">
        <w:rPr>
          <w:rFonts w:ascii="Garamond" w:hAnsi="Garamond"/>
          <w:i/>
          <w:sz w:val="24"/>
          <w:szCs w:val="24"/>
          <w:lang w:val="sq-AL"/>
        </w:rPr>
        <w:t xml:space="preserve"> </w:t>
      </w:r>
      <w:r w:rsidRPr="00491EC3">
        <w:rPr>
          <w:rFonts w:ascii="Garamond" w:hAnsi="Garamond"/>
          <w:i/>
          <w:sz w:val="24"/>
          <w:szCs w:val="24"/>
          <w:lang w:val="sq-AL"/>
        </w:rPr>
        <w:t>95, datë 14.2.2018</w:t>
      </w:r>
      <w:r w:rsidR="00654E04">
        <w:rPr>
          <w:rFonts w:ascii="Garamond" w:hAnsi="Garamond"/>
          <w:i/>
          <w:sz w:val="24"/>
          <w:szCs w:val="24"/>
          <w:lang w:val="sq-AL"/>
        </w:rPr>
        <w:t xml:space="preserve">; </w:t>
      </w:r>
      <w:r w:rsidR="00C52AEB">
        <w:rPr>
          <w:rFonts w:ascii="Garamond" w:hAnsi="Garamond"/>
          <w:i/>
          <w:sz w:val="24"/>
          <w:szCs w:val="24"/>
          <w:lang w:val="sq-AL"/>
        </w:rPr>
        <w:t>n</w:t>
      </w:r>
      <w:r w:rsidR="00C52AEB" w:rsidRPr="00C52AEB">
        <w:rPr>
          <w:rFonts w:ascii="Garamond" w:hAnsi="Garamond"/>
          <w:i/>
          <w:sz w:val="24"/>
          <w:szCs w:val="24"/>
          <w:lang w:val="sq-AL"/>
        </w:rPr>
        <w:t>r. 714, datë 6.11.2019</w:t>
      </w:r>
      <w:r w:rsidR="00654E04">
        <w:rPr>
          <w:rFonts w:ascii="Garamond" w:hAnsi="Garamond"/>
          <w:i/>
          <w:sz w:val="24"/>
          <w:szCs w:val="24"/>
          <w:lang w:val="sq-AL"/>
        </w:rPr>
        <w:t xml:space="preserve"> ; nr. 828, datë 28.12.2023</w:t>
      </w:r>
      <w:r w:rsidR="00C91EF7">
        <w:rPr>
          <w:rStyle w:val="FootnoteReference"/>
          <w:rFonts w:ascii="Garamond" w:hAnsi="Garamond"/>
          <w:i/>
          <w:sz w:val="24"/>
          <w:szCs w:val="24"/>
          <w:lang w:val="sq-AL"/>
        </w:rPr>
        <w:footnoteReference w:id="4"/>
      </w:r>
      <w:r w:rsidRPr="00491EC3">
        <w:rPr>
          <w:rFonts w:ascii="Garamond" w:hAnsi="Garamond"/>
          <w:i/>
          <w:sz w:val="24"/>
          <w:szCs w:val="24"/>
          <w:lang w:val="sq-AL"/>
        </w:rPr>
        <w:t>)</w:t>
      </w:r>
    </w:p>
    <w:p w14:paraId="6E9F87EB" w14:textId="1410AD7A" w:rsidR="00B64EB6" w:rsidRPr="00491EC3" w:rsidRDefault="00B64EB6" w:rsidP="00B64EB6">
      <w:pPr>
        <w:jc w:val="right"/>
        <w:rPr>
          <w:rFonts w:ascii="Garamond" w:hAnsi="Garamond"/>
          <w:i/>
          <w:sz w:val="24"/>
          <w:szCs w:val="24"/>
          <w:lang w:val="sq-AL"/>
        </w:rPr>
      </w:pPr>
      <w:r w:rsidRPr="00491EC3">
        <w:rPr>
          <w:rFonts w:ascii="Garamond" w:hAnsi="Garamond"/>
          <w:i/>
          <w:sz w:val="24"/>
          <w:szCs w:val="24"/>
          <w:lang w:val="sq-AL"/>
        </w:rPr>
        <w:t>(</w:t>
      </w:r>
      <w:r w:rsidR="00654E04">
        <w:rPr>
          <w:rFonts w:ascii="Garamond" w:hAnsi="Garamond"/>
          <w:i/>
          <w:sz w:val="24"/>
          <w:szCs w:val="24"/>
          <w:lang w:val="sq-AL"/>
        </w:rPr>
        <w:t xml:space="preserve"> i</w:t>
      </w:r>
      <w:r w:rsidRPr="00491EC3">
        <w:rPr>
          <w:rFonts w:ascii="Garamond" w:hAnsi="Garamond"/>
          <w:i/>
          <w:sz w:val="24"/>
          <w:szCs w:val="24"/>
          <w:lang w:val="sq-AL"/>
        </w:rPr>
        <w:t xml:space="preserve"> përditësuar)</w:t>
      </w:r>
    </w:p>
    <w:p w14:paraId="6E9F87EC" w14:textId="77777777" w:rsidR="000468A3" w:rsidRPr="00491EC3" w:rsidRDefault="000468A3" w:rsidP="000468A3">
      <w:pPr>
        <w:pStyle w:val="Hapesira7"/>
        <w:rPr>
          <w:lang w:val="sq-AL"/>
        </w:rPr>
      </w:pPr>
    </w:p>
    <w:p w14:paraId="6E9F87ED" w14:textId="77777777" w:rsidR="000468A3" w:rsidRPr="00491EC3" w:rsidRDefault="000468A3" w:rsidP="000468A3">
      <w:pPr>
        <w:pStyle w:val="Paragrafi"/>
        <w:rPr>
          <w:spacing w:val="-4"/>
          <w:lang w:val="sq-AL"/>
        </w:rPr>
      </w:pPr>
      <w:r w:rsidRPr="00491EC3">
        <w:rPr>
          <w:spacing w:val="-4"/>
          <w:lang w:val="sq-AL"/>
        </w:rPr>
        <w:t>Në mbështetje të nenit 100 të Kushtetutës dhe të pikës 5, të nenit 7, të ligjit nr. 10440, datë 7.7.2011, “Për vlerësimin e ndikimit në mjedis”, të ndryshuar, me propozimin e ministrit të Mjedisit, Këshilli i Ministrave</w:t>
      </w:r>
    </w:p>
    <w:p w14:paraId="6E9F87EE" w14:textId="77777777" w:rsidR="000468A3" w:rsidRPr="00491EC3" w:rsidRDefault="000468A3" w:rsidP="000468A3">
      <w:pPr>
        <w:pStyle w:val="Hapesira7"/>
        <w:rPr>
          <w:lang w:val="sq-AL"/>
        </w:rPr>
      </w:pPr>
    </w:p>
    <w:p w14:paraId="6E9F87EF" w14:textId="77777777" w:rsidR="000468A3" w:rsidRPr="00491EC3" w:rsidRDefault="000468A3" w:rsidP="000468A3">
      <w:pPr>
        <w:pStyle w:val="NeniNr"/>
        <w:rPr>
          <w:spacing w:val="-4"/>
          <w:lang w:val="sq-AL"/>
        </w:rPr>
      </w:pPr>
      <w:r w:rsidRPr="00491EC3">
        <w:rPr>
          <w:spacing w:val="-4"/>
          <w:lang w:val="sq-AL"/>
        </w:rPr>
        <w:t>VENDOSI:</w:t>
      </w:r>
    </w:p>
    <w:p w14:paraId="6E9F87F0" w14:textId="77777777" w:rsidR="000468A3" w:rsidRPr="00491EC3" w:rsidRDefault="000468A3" w:rsidP="000468A3">
      <w:pPr>
        <w:pStyle w:val="Hapesira7"/>
        <w:rPr>
          <w:lang w:val="sq-AL"/>
        </w:rPr>
      </w:pPr>
    </w:p>
    <w:p w14:paraId="6E9F87F1" w14:textId="77777777" w:rsidR="000468A3" w:rsidRPr="00491EC3" w:rsidRDefault="000468A3" w:rsidP="000468A3">
      <w:pPr>
        <w:pStyle w:val="NeniNr"/>
        <w:rPr>
          <w:spacing w:val="-4"/>
          <w:lang w:val="sq-AL"/>
        </w:rPr>
      </w:pPr>
      <w:r w:rsidRPr="00491EC3">
        <w:rPr>
          <w:spacing w:val="-4"/>
          <w:lang w:val="sq-AL"/>
        </w:rPr>
        <w:t>KREU I</w:t>
      </w:r>
    </w:p>
    <w:p w14:paraId="6E9F87F2" w14:textId="77777777" w:rsidR="000468A3" w:rsidRPr="00491EC3" w:rsidRDefault="000468A3" w:rsidP="000468A3">
      <w:pPr>
        <w:pStyle w:val="NeniNr"/>
        <w:rPr>
          <w:spacing w:val="-4"/>
          <w:lang w:val="sq-AL"/>
        </w:rPr>
      </w:pPr>
      <w:r w:rsidRPr="00491EC3">
        <w:rPr>
          <w:spacing w:val="-4"/>
          <w:lang w:val="sq-AL"/>
        </w:rPr>
        <w:t>ZHVILLIMI I PROCEDURËS PARAPRAKE TË VLERËSIMIT TË NDIKIMIT NË MJEDIS</w:t>
      </w:r>
    </w:p>
    <w:p w14:paraId="6E9F87F3" w14:textId="77777777" w:rsidR="000468A3" w:rsidRPr="00491EC3" w:rsidRDefault="000468A3" w:rsidP="000468A3">
      <w:pPr>
        <w:pStyle w:val="Hapesira7"/>
        <w:rPr>
          <w:lang w:val="sq-AL"/>
        </w:rPr>
      </w:pPr>
    </w:p>
    <w:p w14:paraId="6E9F87F4" w14:textId="0E5E2EA6" w:rsidR="000468A3" w:rsidRPr="00491EC3" w:rsidRDefault="000468A3" w:rsidP="000468A3">
      <w:pPr>
        <w:pStyle w:val="Paragrafi"/>
        <w:rPr>
          <w:spacing w:val="-4"/>
          <w:lang w:val="sq-AL"/>
        </w:rPr>
      </w:pPr>
      <w:r w:rsidRPr="00491EC3">
        <w:rPr>
          <w:spacing w:val="-4"/>
          <w:lang w:val="sq-AL"/>
        </w:rPr>
        <w:t xml:space="preserve">1. Zhvilluesi që synon të zbatojë një projekt, i cili është subjekt i kërkesave të nenit 8, të ligjit nr. 10440, datë 7.7.2011, “Për vlerësimin e ndikimit në mjedis”, të ndryshuar, që në fazat fillestare të planifikimit të projektit (projektidesë), paraqet pranë Ministrisë së Mjedisit kërkesën </w:t>
      </w:r>
      <w:r w:rsidR="00C52AEB" w:rsidRPr="00C52AEB">
        <w:rPr>
          <w:i/>
          <w:spacing w:val="-4"/>
          <w:lang w:val="sq-AL"/>
        </w:rPr>
        <w:t>nëpërmjet sistemit elektronik</w:t>
      </w:r>
      <w:r w:rsidRPr="00491EC3">
        <w:rPr>
          <w:spacing w:val="-4"/>
          <w:lang w:val="sq-AL"/>
        </w:rPr>
        <w:t xml:space="preserve"> dhe dokumentacionin e mëposhtëm:</w:t>
      </w:r>
    </w:p>
    <w:p w14:paraId="6E9F87F5" w14:textId="77777777" w:rsidR="000468A3" w:rsidRPr="00491EC3" w:rsidRDefault="000468A3" w:rsidP="000468A3">
      <w:pPr>
        <w:pStyle w:val="Paragrafi"/>
        <w:rPr>
          <w:spacing w:val="-4"/>
          <w:lang w:val="sq-AL"/>
        </w:rPr>
      </w:pPr>
      <w:r w:rsidRPr="00491EC3">
        <w:rPr>
          <w:spacing w:val="-4"/>
          <w:lang w:val="sq-AL"/>
        </w:rPr>
        <w:t>1.1 Raportin teknik të projektit të propozuar, i cili përfshin:</w:t>
      </w:r>
    </w:p>
    <w:p w14:paraId="6E9F87F6" w14:textId="77777777" w:rsidR="000468A3" w:rsidRPr="00491EC3" w:rsidRDefault="000468A3" w:rsidP="000468A3">
      <w:pPr>
        <w:pStyle w:val="Paragrafi"/>
        <w:rPr>
          <w:spacing w:val="-4"/>
          <w:lang w:val="sq-AL"/>
        </w:rPr>
      </w:pPr>
      <w:r w:rsidRPr="00491EC3">
        <w:rPr>
          <w:spacing w:val="-4"/>
          <w:lang w:val="sq-AL"/>
        </w:rPr>
        <w:t>a) qëllimin e projektit të propozuar;</w:t>
      </w:r>
    </w:p>
    <w:p w14:paraId="6E9F87F7" w14:textId="77777777" w:rsidR="000468A3" w:rsidRPr="00491EC3" w:rsidRDefault="000468A3" w:rsidP="000468A3">
      <w:pPr>
        <w:pStyle w:val="Paragrafi"/>
        <w:rPr>
          <w:spacing w:val="-4"/>
          <w:lang w:val="sq-AL"/>
        </w:rPr>
      </w:pPr>
      <w:r w:rsidRPr="00491EC3">
        <w:rPr>
          <w:spacing w:val="-4"/>
          <w:lang w:val="sq-AL"/>
        </w:rPr>
        <w:t>b) planimetrinë e vendndodhjes së projektit, ku të pasqyrohen në hartë topografike kufijtë e sipërfaqes, të shoqëruar me koordinatat, sipas sistemit koordinativ GAUS KRUGE, fotografi dhe të dhëna për përdorimin ekzistues të sipërfaqes që do të përdoret përkohësisht apo përherë nga projekti, gjatë fazës së ndërtimit apo funksionimit të veprimtarisë;</w:t>
      </w:r>
    </w:p>
    <w:p w14:paraId="6E9F87F8" w14:textId="77777777" w:rsidR="000468A3" w:rsidRPr="00491EC3" w:rsidRDefault="000468A3" w:rsidP="000468A3">
      <w:pPr>
        <w:pStyle w:val="Paragrafi"/>
        <w:rPr>
          <w:spacing w:val="-4"/>
          <w:lang w:val="sq-AL"/>
        </w:rPr>
      </w:pPr>
      <w:r w:rsidRPr="00491EC3">
        <w:rPr>
          <w:spacing w:val="-4"/>
          <w:lang w:val="sq-AL"/>
        </w:rPr>
        <w:t>c) informacionin për qendrat e banuara, në zonën ku propozohet të zbatohet projekti, shoqëruar me fotografi dhe të dhëna për distancën e tyre nga vendndodhja e projektit të propozuar, si dhe përcaktimin e njësisë së qeverisjes vendore që administron territorin ku propozohet projekti;</w:t>
      </w:r>
    </w:p>
    <w:p w14:paraId="6E9F87F9" w14:textId="77777777" w:rsidR="000468A3" w:rsidRPr="00491EC3" w:rsidRDefault="000468A3" w:rsidP="000468A3">
      <w:pPr>
        <w:pStyle w:val="Paragrafi"/>
        <w:rPr>
          <w:spacing w:val="-4"/>
          <w:lang w:val="sq-AL"/>
        </w:rPr>
      </w:pPr>
      <w:r w:rsidRPr="00491EC3">
        <w:rPr>
          <w:spacing w:val="-4"/>
          <w:lang w:val="sq-AL"/>
        </w:rPr>
        <w:t>ç) skicat dhe planimetritë e objekteve dhe strukturave të projektin, si dhe mënyrat dhe metodat që do të përdoren për ndërtimin e objekteve dhe strukturave të projektit;</w:t>
      </w:r>
    </w:p>
    <w:p w14:paraId="6E9F87FA" w14:textId="77777777" w:rsidR="000468A3" w:rsidRPr="00491EC3" w:rsidRDefault="000468A3" w:rsidP="000468A3">
      <w:pPr>
        <w:pStyle w:val="Paragrafi"/>
        <w:rPr>
          <w:spacing w:val="-4"/>
          <w:lang w:val="sq-AL"/>
        </w:rPr>
      </w:pPr>
      <w:r w:rsidRPr="00491EC3">
        <w:rPr>
          <w:spacing w:val="-4"/>
          <w:lang w:val="sq-AL"/>
        </w:rPr>
        <w:t>d) përshkrimin e proceseve ndërtimore dhe teknologjike, përfshirë kapacitetet prodhuese /përpunuese, sasitë e lëndëve të para dhe produktet përfundimtare të projektit;</w:t>
      </w:r>
    </w:p>
    <w:p w14:paraId="6E9F87FB" w14:textId="77777777" w:rsidR="000468A3" w:rsidRPr="00491EC3" w:rsidRDefault="000468A3" w:rsidP="000468A3">
      <w:pPr>
        <w:pStyle w:val="Paragrafi"/>
        <w:rPr>
          <w:spacing w:val="-4"/>
          <w:lang w:val="sq-AL"/>
        </w:rPr>
      </w:pPr>
      <w:r w:rsidRPr="00491EC3">
        <w:rPr>
          <w:spacing w:val="-4"/>
          <w:lang w:val="sq-AL"/>
        </w:rPr>
        <w:t>dh) informacionin për infrastrukturën e nevojshme për lidhjen me rrjetin elektrik, furnizimin me ujë, shkarkimet e ujërave të ndotura dhe mbetjeve, si dhe informacionin për rrugët ekzistuese të aksesit apo nevojën për hapje të rrugëve të reja;</w:t>
      </w:r>
    </w:p>
    <w:p w14:paraId="6E9F87FC" w14:textId="77777777" w:rsidR="000468A3" w:rsidRPr="00491EC3" w:rsidRDefault="000468A3" w:rsidP="000468A3">
      <w:pPr>
        <w:pStyle w:val="Paragrafi"/>
        <w:rPr>
          <w:spacing w:val="-4"/>
          <w:lang w:val="sq-AL"/>
        </w:rPr>
      </w:pPr>
      <w:r w:rsidRPr="00491EC3">
        <w:rPr>
          <w:spacing w:val="-4"/>
          <w:lang w:val="sq-AL"/>
        </w:rPr>
        <w:t>e) programin për ndërtimin, kohëzgjatjen e ndërtimit, kohëzgjatjen e planifikuar për funksionimin e projektit, kohën e mundshme të përfundimit të funksionimit të projektit dhe, sipas rastit, edhe fazën e planifikuar të rehabilitimit të sipërfaqes, pas mbarimit të funksionimit të projektit;</w:t>
      </w:r>
    </w:p>
    <w:p w14:paraId="6E9F87FD" w14:textId="77777777" w:rsidR="000468A3" w:rsidRPr="00491EC3" w:rsidRDefault="000468A3" w:rsidP="000468A3">
      <w:pPr>
        <w:pStyle w:val="Paragrafi"/>
        <w:rPr>
          <w:spacing w:val="-4"/>
          <w:lang w:val="sq-AL"/>
        </w:rPr>
      </w:pPr>
      <w:r w:rsidRPr="00491EC3">
        <w:rPr>
          <w:spacing w:val="-4"/>
          <w:lang w:val="sq-AL"/>
        </w:rPr>
        <w:t>ë) lëndët e para që do të përdoren për ndërtimin dhe mënyra e sigurimit të tyre (materiale ndërtimi, ujë dhe energji);</w:t>
      </w:r>
    </w:p>
    <w:p w14:paraId="6E9F87FE" w14:textId="77777777" w:rsidR="000468A3" w:rsidRPr="00491EC3" w:rsidRDefault="000468A3" w:rsidP="000468A3">
      <w:pPr>
        <w:pStyle w:val="Paragrafi"/>
        <w:rPr>
          <w:spacing w:val="-4"/>
          <w:lang w:val="sq-AL"/>
        </w:rPr>
      </w:pPr>
      <w:r w:rsidRPr="00491EC3">
        <w:rPr>
          <w:spacing w:val="-4"/>
          <w:lang w:val="sq-AL"/>
        </w:rPr>
        <w:t>f) informacionin për lidhjet e mundshme të projektit me projekte të tjera ekzistuese përreth/pranë zonës së projektit;</w:t>
      </w:r>
    </w:p>
    <w:p w14:paraId="6E9F87FF" w14:textId="77777777" w:rsidR="000468A3" w:rsidRPr="00491EC3" w:rsidRDefault="000468A3" w:rsidP="000468A3">
      <w:pPr>
        <w:pStyle w:val="Paragrafi"/>
        <w:rPr>
          <w:spacing w:val="-4"/>
          <w:lang w:val="sq-AL"/>
        </w:rPr>
      </w:pPr>
      <w:r w:rsidRPr="00491EC3">
        <w:rPr>
          <w:spacing w:val="-4"/>
          <w:lang w:val="sq-AL"/>
        </w:rPr>
        <w:lastRenderedPageBreak/>
        <w:t xml:space="preserve">g) </w:t>
      </w:r>
      <w:r w:rsidRPr="00491EC3">
        <w:rPr>
          <w:spacing w:val="-4"/>
          <w:lang w:val="sq-AL"/>
        </w:rPr>
        <w:tab/>
        <w:t>informacionin për alternativat e marra në konsideratë, për sa i takon përzgjedhjes së vendndodhjes së projektit dhe teknologjisë që do të përdoret;</w:t>
      </w:r>
    </w:p>
    <w:p w14:paraId="6E9F8800" w14:textId="77777777" w:rsidR="000468A3" w:rsidRPr="00491EC3" w:rsidRDefault="000468A3" w:rsidP="000468A3">
      <w:pPr>
        <w:pStyle w:val="Paragrafi"/>
        <w:rPr>
          <w:spacing w:val="-4"/>
          <w:lang w:val="sq-AL"/>
        </w:rPr>
      </w:pPr>
      <w:r w:rsidRPr="00491EC3">
        <w:rPr>
          <w:spacing w:val="-4"/>
          <w:lang w:val="sq-AL"/>
        </w:rPr>
        <w:t>gj) të dhënat për përdorimin e lëndëve të para gjatë funksionimit, përfshirë sasitë e ujit të nevojshëm, të energjisë, lëndëve djegëse dhe mënyrën e sigurimit të tyre;</w:t>
      </w:r>
    </w:p>
    <w:p w14:paraId="6E9F8801" w14:textId="77777777" w:rsidR="000468A3" w:rsidRPr="00491EC3" w:rsidRDefault="000468A3" w:rsidP="000468A3">
      <w:pPr>
        <w:pStyle w:val="Paragrafi"/>
        <w:rPr>
          <w:spacing w:val="-4"/>
          <w:lang w:val="sq-AL"/>
        </w:rPr>
      </w:pPr>
      <w:r w:rsidRPr="00491EC3">
        <w:rPr>
          <w:spacing w:val="-4"/>
          <w:lang w:val="sq-AL"/>
        </w:rPr>
        <w:t>h) aktivitete të tjera që mund të nevojiten për zbatimin e projektit, si ndërtimi i kampeve apo rezidencave etj.;</w:t>
      </w:r>
    </w:p>
    <w:p w14:paraId="6E9F8802" w14:textId="0B03EE69" w:rsidR="000468A3" w:rsidRPr="00491EC3" w:rsidRDefault="000468A3" w:rsidP="000468A3">
      <w:pPr>
        <w:pStyle w:val="Paragrafi"/>
        <w:rPr>
          <w:spacing w:val="-4"/>
          <w:lang w:val="sq-AL"/>
        </w:rPr>
      </w:pPr>
      <w:r w:rsidRPr="00491EC3">
        <w:rPr>
          <w:spacing w:val="-4"/>
          <w:lang w:val="sq-AL"/>
        </w:rPr>
        <w:t xml:space="preserve">i) informacionin </w:t>
      </w:r>
      <w:r w:rsidR="00665D77" w:rsidRPr="00665D77">
        <w:rPr>
          <w:rFonts w:eastAsiaTheme="minorHAnsi" w:cs="Times New Roman"/>
          <w:i/>
          <w:color w:val="000000"/>
          <w:szCs w:val="24"/>
        </w:rPr>
        <w:t xml:space="preserve">e </w:t>
      </w:r>
      <w:proofErr w:type="spellStart"/>
      <w:r w:rsidR="00665D77" w:rsidRPr="00665D77">
        <w:rPr>
          <w:rFonts w:eastAsiaTheme="minorHAnsi" w:cs="Times New Roman"/>
          <w:i/>
          <w:color w:val="000000"/>
          <w:szCs w:val="24"/>
        </w:rPr>
        <w:t>detajuar</w:t>
      </w:r>
      <w:proofErr w:type="spellEnd"/>
      <w:r w:rsidR="00665D77" w:rsidRPr="00BA3C9B">
        <w:rPr>
          <w:rFonts w:eastAsiaTheme="minorHAnsi" w:cs="Times New Roman"/>
          <w:color w:val="000000"/>
          <w:szCs w:val="24"/>
        </w:rPr>
        <w:t xml:space="preserve"> </w:t>
      </w:r>
      <w:r w:rsidRPr="00491EC3">
        <w:rPr>
          <w:spacing w:val="-4"/>
          <w:lang w:val="sq-AL"/>
        </w:rPr>
        <w:t xml:space="preserve">për lejet, autorizimet dhe licencat e nevojshme për projektin, në përputhje me përcaktimet e bëra në legjislacionin në fuqi, si dhe institucionet kompetente për lejimin / autorizimin/ licencimin e projektit; </w:t>
      </w:r>
    </w:p>
    <w:p w14:paraId="6E9F8803" w14:textId="0A563EEA" w:rsidR="000468A3" w:rsidRPr="00665D77" w:rsidRDefault="00665D77" w:rsidP="000468A3">
      <w:pPr>
        <w:pStyle w:val="Paragrafi"/>
        <w:rPr>
          <w:i/>
          <w:spacing w:val="-4"/>
          <w:lang w:val="sq-AL"/>
        </w:rPr>
      </w:pPr>
      <w:r w:rsidRPr="00665D77">
        <w:rPr>
          <w:rFonts w:eastAsiaTheme="minorHAnsi" w:cs="Times New Roman"/>
          <w:i/>
          <w:color w:val="000000"/>
          <w:szCs w:val="24"/>
        </w:rPr>
        <w:t xml:space="preserve">j) </w:t>
      </w:r>
      <w:proofErr w:type="spellStart"/>
      <w:r w:rsidRPr="00665D77">
        <w:rPr>
          <w:rFonts w:eastAsiaTheme="minorHAnsi" w:cs="Times New Roman"/>
          <w:i/>
          <w:color w:val="000000"/>
          <w:szCs w:val="24"/>
        </w:rPr>
        <w:t>Të</w:t>
      </w:r>
      <w:proofErr w:type="spellEnd"/>
      <w:r w:rsidRPr="00665D77">
        <w:rPr>
          <w:rFonts w:eastAsiaTheme="minorHAnsi" w:cs="Times New Roman"/>
          <w:i/>
          <w:color w:val="000000"/>
          <w:szCs w:val="24"/>
        </w:rPr>
        <w:t xml:space="preserve"> </w:t>
      </w:r>
      <w:proofErr w:type="spellStart"/>
      <w:r w:rsidRPr="00665D77">
        <w:rPr>
          <w:rFonts w:eastAsiaTheme="minorHAnsi" w:cs="Times New Roman"/>
          <w:i/>
          <w:color w:val="000000"/>
          <w:szCs w:val="24"/>
        </w:rPr>
        <w:t>dhëna</w:t>
      </w:r>
      <w:proofErr w:type="spellEnd"/>
      <w:r w:rsidRPr="00665D77">
        <w:rPr>
          <w:rFonts w:eastAsiaTheme="minorHAnsi" w:cs="Times New Roman"/>
          <w:i/>
          <w:color w:val="000000"/>
          <w:szCs w:val="24"/>
        </w:rPr>
        <w:t xml:space="preserve"> </w:t>
      </w:r>
      <w:proofErr w:type="spellStart"/>
      <w:r w:rsidRPr="00665D77">
        <w:rPr>
          <w:rFonts w:eastAsiaTheme="minorHAnsi" w:cs="Times New Roman"/>
          <w:i/>
          <w:color w:val="000000"/>
          <w:szCs w:val="24"/>
        </w:rPr>
        <w:t>për</w:t>
      </w:r>
      <w:proofErr w:type="spellEnd"/>
      <w:r w:rsidRPr="00665D77">
        <w:rPr>
          <w:rFonts w:eastAsiaTheme="minorHAnsi" w:cs="Times New Roman"/>
          <w:i/>
          <w:color w:val="000000"/>
          <w:szCs w:val="24"/>
        </w:rPr>
        <w:t xml:space="preserve"> </w:t>
      </w:r>
      <w:proofErr w:type="spellStart"/>
      <w:r w:rsidRPr="00665D77">
        <w:rPr>
          <w:rFonts w:eastAsiaTheme="minorHAnsi" w:cs="Times New Roman"/>
          <w:i/>
          <w:color w:val="000000"/>
          <w:szCs w:val="24"/>
        </w:rPr>
        <w:t>përdorimin</w:t>
      </w:r>
      <w:proofErr w:type="spellEnd"/>
      <w:r w:rsidRPr="00665D77">
        <w:rPr>
          <w:rFonts w:eastAsiaTheme="minorHAnsi" w:cs="Times New Roman"/>
          <w:i/>
          <w:color w:val="000000"/>
          <w:szCs w:val="24"/>
        </w:rPr>
        <w:t xml:space="preserve"> </w:t>
      </w:r>
      <w:proofErr w:type="spellStart"/>
      <w:r w:rsidRPr="00665D77">
        <w:rPr>
          <w:rFonts w:eastAsiaTheme="minorHAnsi" w:cs="Times New Roman"/>
          <w:i/>
          <w:color w:val="000000"/>
          <w:szCs w:val="24"/>
        </w:rPr>
        <w:t>ekzistues</w:t>
      </w:r>
      <w:proofErr w:type="spellEnd"/>
      <w:r w:rsidRPr="00665D77">
        <w:rPr>
          <w:rFonts w:eastAsiaTheme="minorHAnsi" w:cs="Times New Roman"/>
          <w:i/>
          <w:color w:val="000000"/>
          <w:szCs w:val="24"/>
        </w:rPr>
        <w:t xml:space="preserve"> </w:t>
      </w:r>
      <w:proofErr w:type="spellStart"/>
      <w:r w:rsidRPr="00665D77">
        <w:rPr>
          <w:rFonts w:eastAsiaTheme="minorHAnsi" w:cs="Times New Roman"/>
          <w:i/>
          <w:color w:val="000000"/>
          <w:szCs w:val="24"/>
        </w:rPr>
        <w:t>të</w:t>
      </w:r>
      <w:proofErr w:type="spellEnd"/>
      <w:r w:rsidRPr="00665D77">
        <w:rPr>
          <w:rFonts w:eastAsiaTheme="minorHAnsi" w:cs="Times New Roman"/>
          <w:i/>
          <w:color w:val="000000"/>
          <w:szCs w:val="24"/>
        </w:rPr>
        <w:t xml:space="preserve"> </w:t>
      </w:r>
      <w:proofErr w:type="spellStart"/>
      <w:r w:rsidRPr="00665D77">
        <w:rPr>
          <w:rFonts w:eastAsiaTheme="minorHAnsi" w:cs="Times New Roman"/>
          <w:i/>
          <w:color w:val="000000"/>
          <w:szCs w:val="24"/>
        </w:rPr>
        <w:t>sipërfaqes</w:t>
      </w:r>
      <w:proofErr w:type="spellEnd"/>
      <w:r w:rsidRPr="00665D77">
        <w:rPr>
          <w:rFonts w:eastAsiaTheme="minorHAnsi" w:cs="Times New Roman"/>
          <w:i/>
          <w:color w:val="000000"/>
          <w:szCs w:val="24"/>
        </w:rPr>
        <w:t xml:space="preserve"> </w:t>
      </w:r>
      <w:proofErr w:type="spellStart"/>
      <w:r w:rsidRPr="00665D77">
        <w:rPr>
          <w:rFonts w:eastAsiaTheme="minorHAnsi" w:cs="Times New Roman"/>
          <w:i/>
          <w:color w:val="000000"/>
          <w:szCs w:val="24"/>
        </w:rPr>
        <w:t>së</w:t>
      </w:r>
      <w:proofErr w:type="spellEnd"/>
      <w:r w:rsidRPr="00665D77">
        <w:rPr>
          <w:rFonts w:eastAsiaTheme="minorHAnsi" w:cs="Times New Roman"/>
          <w:i/>
          <w:color w:val="000000"/>
          <w:szCs w:val="24"/>
        </w:rPr>
        <w:t xml:space="preserve"> </w:t>
      </w:r>
      <w:proofErr w:type="spellStart"/>
      <w:r w:rsidRPr="00665D77">
        <w:rPr>
          <w:rFonts w:eastAsiaTheme="minorHAnsi" w:cs="Times New Roman"/>
          <w:i/>
          <w:color w:val="000000"/>
          <w:szCs w:val="24"/>
        </w:rPr>
        <w:t>tokës</w:t>
      </w:r>
      <w:proofErr w:type="spellEnd"/>
      <w:r w:rsidRPr="00665D77">
        <w:rPr>
          <w:rFonts w:eastAsiaTheme="minorHAnsi" w:cs="Times New Roman"/>
          <w:i/>
          <w:color w:val="000000"/>
          <w:szCs w:val="24"/>
        </w:rPr>
        <w:t xml:space="preserve"> </w:t>
      </w:r>
      <w:proofErr w:type="spellStart"/>
      <w:r w:rsidRPr="00665D77">
        <w:rPr>
          <w:rFonts w:eastAsiaTheme="minorHAnsi" w:cs="Times New Roman"/>
          <w:i/>
          <w:color w:val="000000"/>
          <w:szCs w:val="24"/>
        </w:rPr>
        <w:t>ku</w:t>
      </w:r>
      <w:proofErr w:type="spellEnd"/>
      <w:r w:rsidRPr="00665D77">
        <w:rPr>
          <w:rFonts w:eastAsiaTheme="minorHAnsi" w:cs="Times New Roman"/>
          <w:i/>
          <w:color w:val="000000"/>
          <w:szCs w:val="24"/>
        </w:rPr>
        <w:t xml:space="preserve"> do </w:t>
      </w:r>
      <w:proofErr w:type="spellStart"/>
      <w:r w:rsidRPr="00665D77">
        <w:rPr>
          <w:rFonts w:eastAsiaTheme="minorHAnsi" w:cs="Times New Roman"/>
          <w:i/>
          <w:color w:val="000000"/>
          <w:szCs w:val="24"/>
        </w:rPr>
        <w:t>të</w:t>
      </w:r>
      <w:proofErr w:type="spellEnd"/>
      <w:r w:rsidRPr="00665D77">
        <w:rPr>
          <w:rFonts w:eastAsiaTheme="minorHAnsi" w:cs="Times New Roman"/>
          <w:i/>
          <w:color w:val="000000"/>
          <w:szCs w:val="24"/>
        </w:rPr>
        <w:t xml:space="preserve"> </w:t>
      </w:r>
      <w:proofErr w:type="spellStart"/>
      <w:r w:rsidRPr="00665D77">
        <w:rPr>
          <w:rFonts w:eastAsiaTheme="minorHAnsi" w:cs="Times New Roman"/>
          <w:i/>
          <w:color w:val="000000"/>
          <w:szCs w:val="24"/>
        </w:rPr>
        <w:t>zhvillohet</w:t>
      </w:r>
      <w:proofErr w:type="spellEnd"/>
      <w:r w:rsidRPr="00665D77">
        <w:rPr>
          <w:rFonts w:eastAsiaTheme="minorHAnsi" w:cs="Times New Roman"/>
          <w:i/>
          <w:color w:val="000000"/>
          <w:szCs w:val="24"/>
        </w:rPr>
        <w:t xml:space="preserve"> </w:t>
      </w:r>
      <w:proofErr w:type="spellStart"/>
      <w:r w:rsidRPr="00665D77">
        <w:rPr>
          <w:rFonts w:eastAsiaTheme="minorHAnsi" w:cs="Times New Roman"/>
          <w:i/>
          <w:color w:val="000000"/>
          <w:szCs w:val="24"/>
        </w:rPr>
        <w:t>projekti</w:t>
      </w:r>
      <w:proofErr w:type="spellEnd"/>
      <w:r w:rsidRPr="00665D77">
        <w:rPr>
          <w:rFonts w:eastAsiaTheme="minorHAnsi" w:cs="Times New Roman"/>
          <w:i/>
          <w:color w:val="000000"/>
          <w:szCs w:val="24"/>
        </w:rPr>
        <w:t>.</w:t>
      </w:r>
    </w:p>
    <w:p w14:paraId="6E9F8804" w14:textId="77777777" w:rsidR="000468A3" w:rsidRPr="00491EC3" w:rsidRDefault="000468A3" w:rsidP="000468A3">
      <w:pPr>
        <w:pStyle w:val="Paragrafi"/>
        <w:rPr>
          <w:spacing w:val="-4"/>
          <w:lang w:val="sq-AL"/>
        </w:rPr>
      </w:pPr>
      <w:r w:rsidRPr="00491EC3">
        <w:rPr>
          <w:spacing w:val="-4"/>
          <w:lang w:val="sq-AL"/>
        </w:rPr>
        <w:t>1.2 Raportin paraprak të VNM-së, ku përfshihen:</w:t>
      </w:r>
    </w:p>
    <w:p w14:paraId="6E9F8805" w14:textId="77777777" w:rsidR="000468A3" w:rsidRPr="00491EC3" w:rsidRDefault="000468A3" w:rsidP="000468A3">
      <w:pPr>
        <w:pStyle w:val="Paragrafi"/>
        <w:rPr>
          <w:spacing w:val="-4"/>
          <w:lang w:val="sq-AL"/>
        </w:rPr>
      </w:pPr>
      <w:r w:rsidRPr="00491EC3">
        <w:rPr>
          <w:spacing w:val="-4"/>
          <w:lang w:val="sq-AL"/>
        </w:rPr>
        <w:t>a) përshkrimi i mbulesës bimore të sipërfaqes ku propozohet të zbatohet projekti, shoqëruar dhe me fotografi;</w:t>
      </w:r>
    </w:p>
    <w:p w14:paraId="6E9F8806" w14:textId="77777777" w:rsidR="000468A3" w:rsidRPr="00491EC3" w:rsidRDefault="000468A3" w:rsidP="000468A3">
      <w:pPr>
        <w:pStyle w:val="Paragrafi"/>
        <w:rPr>
          <w:spacing w:val="-4"/>
          <w:lang w:val="sq-AL"/>
        </w:rPr>
      </w:pPr>
      <w:r w:rsidRPr="00491EC3">
        <w:rPr>
          <w:spacing w:val="-4"/>
          <w:lang w:val="sq-AL"/>
        </w:rPr>
        <w:t>b) informacion për praninë e burimeve ujore, në sipërfaqen e kërkuar nga projekti dhe në afërsi të tij;</w:t>
      </w:r>
    </w:p>
    <w:p w14:paraId="6E9F8807" w14:textId="77777777" w:rsidR="000468A3" w:rsidRPr="00491EC3" w:rsidRDefault="000468A3" w:rsidP="000468A3">
      <w:pPr>
        <w:pStyle w:val="Paragrafi"/>
        <w:rPr>
          <w:spacing w:val="-4"/>
          <w:lang w:val="sq-AL"/>
        </w:rPr>
      </w:pPr>
      <w:r w:rsidRPr="00491EC3">
        <w:rPr>
          <w:spacing w:val="-4"/>
          <w:lang w:val="sq-AL"/>
        </w:rPr>
        <w:t>c) informacion lidhur me identifikimin e ndikimeve të mundshme, negative, në mjedis, të projektit, përfshirë ndikimet në biodiversitet, ujë, tokë dhe ajër;</w:t>
      </w:r>
    </w:p>
    <w:p w14:paraId="6E9F8808" w14:textId="77777777" w:rsidR="000468A3" w:rsidRPr="00491EC3" w:rsidRDefault="000468A3" w:rsidP="000468A3">
      <w:pPr>
        <w:pStyle w:val="Paragrafi"/>
        <w:rPr>
          <w:spacing w:val="-4"/>
          <w:lang w:val="sq-AL"/>
        </w:rPr>
      </w:pPr>
      <w:r w:rsidRPr="00491EC3">
        <w:rPr>
          <w:spacing w:val="-4"/>
          <w:lang w:val="sq-AL"/>
        </w:rPr>
        <w:t>ç )një përshkrim për shkarkimet e mundshme në mjedis, të tilla si: ujëra të ndotura, gaze dhe pluhur, zhurma, vibrime, si dhe për prodhimin e mbetjeve;</w:t>
      </w:r>
    </w:p>
    <w:p w14:paraId="6E9F8809" w14:textId="77777777" w:rsidR="000468A3" w:rsidRPr="00491EC3" w:rsidRDefault="000468A3" w:rsidP="000468A3">
      <w:pPr>
        <w:pStyle w:val="Paragrafi"/>
        <w:rPr>
          <w:spacing w:val="-4"/>
          <w:lang w:val="sq-AL"/>
        </w:rPr>
      </w:pPr>
      <w:r w:rsidRPr="00491EC3">
        <w:rPr>
          <w:spacing w:val="-4"/>
          <w:lang w:val="sq-AL"/>
        </w:rPr>
        <w:t>d) informacion për kohëzgjatjen e mundshme të ndikimeve negative të identifikuara;</w:t>
      </w:r>
    </w:p>
    <w:p w14:paraId="6E9F880A" w14:textId="77777777" w:rsidR="000468A3" w:rsidRPr="00491EC3" w:rsidRDefault="000468A3" w:rsidP="000468A3">
      <w:pPr>
        <w:pStyle w:val="Paragrafi"/>
        <w:rPr>
          <w:spacing w:val="-4"/>
          <w:lang w:val="sq-AL"/>
        </w:rPr>
      </w:pPr>
      <w:r w:rsidRPr="00491EC3">
        <w:rPr>
          <w:spacing w:val="-4"/>
          <w:lang w:val="sq-AL"/>
        </w:rPr>
        <w:t>dh) të dhëna për shtrirjen e mundshme hapësinore të ndikimit negativ në mjedis, që nënkupton distancën fizike nga vendndodhja e projektit, dhe vlerat e ndikuara që përfshihen në të;</w:t>
      </w:r>
    </w:p>
    <w:p w14:paraId="6E9F880B" w14:textId="77777777" w:rsidR="000468A3" w:rsidRPr="00491EC3" w:rsidRDefault="000468A3" w:rsidP="000468A3">
      <w:pPr>
        <w:pStyle w:val="Paragrafi"/>
        <w:rPr>
          <w:spacing w:val="-4"/>
          <w:lang w:val="sq-AL"/>
        </w:rPr>
      </w:pPr>
      <w:r w:rsidRPr="00491EC3">
        <w:rPr>
          <w:spacing w:val="-4"/>
          <w:lang w:val="sq-AL"/>
        </w:rPr>
        <w:t>e) mundësinë e rehabilitimit të mjedisit të ndikuar dhe mundësinë e kthimit të mjedisit të ndikuar të sipërfaqes në gjendjen e mëparshme, si dhe kostot financiare të përafërta për rehabilitimin;</w:t>
      </w:r>
    </w:p>
    <w:p w14:paraId="6E9F880C" w14:textId="77777777" w:rsidR="000468A3" w:rsidRPr="00491EC3" w:rsidRDefault="000468A3" w:rsidP="000468A3">
      <w:pPr>
        <w:pStyle w:val="Paragrafi"/>
        <w:rPr>
          <w:spacing w:val="-4"/>
          <w:lang w:val="sq-AL"/>
        </w:rPr>
      </w:pPr>
      <w:r w:rsidRPr="00491EC3">
        <w:rPr>
          <w:spacing w:val="-4"/>
          <w:lang w:val="sq-AL"/>
        </w:rPr>
        <w:t>ë) masat e mundshme për shmangien dhe zbutjen e ndikimeve negative në mjedis;</w:t>
      </w:r>
    </w:p>
    <w:p w14:paraId="6E9F880D" w14:textId="77777777" w:rsidR="000468A3" w:rsidRPr="00491EC3" w:rsidRDefault="000468A3" w:rsidP="000468A3">
      <w:pPr>
        <w:pStyle w:val="Paragrafi"/>
        <w:rPr>
          <w:spacing w:val="-4"/>
          <w:lang w:val="sq-AL"/>
        </w:rPr>
      </w:pPr>
      <w:r w:rsidRPr="00491EC3">
        <w:rPr>
          <w:spacing w:val="-4"/>
          <w:lang w:val="sq-AL"/>
        </w:rPr>
        <w:t>f) ndikimet e mundshme në mjedisin ndërkufitar (nëse projekti ka natyrë të tillë).</w:t>
      </w:r>
    </w:p>
    <w:p w14:paraId="3DE56C5B" w14:textId="77777777" w:rsidR="00D23660" w:rsidRPr="00D23660" w:rsidRDefault="00D23660" w:rsidP="000468A3">
      <w:pPr>
        <w:pStyle w:val="Paragrafi"/>
        <w:rPr>
          <w:rFonts w:eastAsiaTheme="minorHAnsi" w:cs="Times New Roman"/>
          <w:i/>
          <w:color w:val="000000"/>
          <w:szCs w:val="24"/>
        </w:rPr>
      </w:pPr>
      <w:proofErr w:type="spellStart"/>
      <w:proofErr w:type="gramStart"/>
      <w:r w:rsidRPr="00D23660">
        <w:rPr>
          <w:rFonts w:eastAsiaTheme="minorHAnsi" w:cs="Times New Roman"/>
          <w:i/>
          <w:color w:val="000000"/>
          <w:szCs w:val="24"/>
        </w:rPr>
        <w:t>Raporti</w:t>
      </w:r>
      <w:proofErr w:type="spellEnd"/>
      <w:r w:rsidRPr="00D23660">
        <w:rPr>
          <w:rFonts w:eastAsiaTheme="minorHAnsi" w:cs="Times New Roman"/>
          <w:i/>
          <w:color w:val="000000"/>
          <w:szCs w:val="24"/>
        </w:rPr>
        <w:t xml:space="preserve"> </w:t>
      </w:r>
      <w:proofErr w:type="spellStart"/>
      <w:r w:rsidRPr="00D23660">
        <w:rPr>
          <w:rFonts w:eastAsiaTheme="minorHAnsi" w:cs="Times New Roman"/>
          <w:i/>
          <w:color w:val="000000"/>
          <w:szCs w:val="24"/>
        </w:rPr>
        <w:t>paraprak</w:t>
      </w:r>
      <w:proofErr w:type="spellEnd"/>
      <w:r w:rsidRPr="00D23660">
        <w:rPr>
          <w:rFonts w:eastAsiaTheme="minorHAnsi" w:cs="Times New Roman"/>
          <w:i/>
          <w:color w:val="000000"/>
          <w:szCs w:val="24"/>
        </w:rPr>
        <w:t xml:space="preserve"> i VNM-</w:t>
      </w:r>
      <w:proofErr w:type="spellStart"/>
      <w:r w:rsidRPr="00D23660">
        <w:rPr>
          <w:rFonts w:eastAsiaTheme="minorHAnsi" w:cs="Times New Roman"/>
          <w:i/>
          <w:color w:val="000000"/>
          <w:szCs w:val="24"/>
        </w:rPr>
        <w:t>së</w:t>
      </w:r>
      <w:proofErr w:type="spellEnd"/>
      <w:r w:rsidRPr="00D23660">
        <w:rPr>
          <w:rFonts w:eastAsiaTheme="minorHAnsi" w:cs="Times New Roman"/>
          <w:i/>
          <w:color w:val="000000"/>
          <w:szCs w:val="24"/>
        </w:rPr>
        <w:t xml:space="preserve"> </w:t>
      </w:r>
      <w:proofErr w:type="spellStart"/>
      <w:r w:rsidRPr="00D23660">
        <w:rPr>
          <w:rFonts w:eastAsiaTheme="minorHAnsi" w:cs="Times New Roman"/>
          <w:i/>
          <w:color w:val="000000"/>
          <w:szCs w:val="24"/>
        </w:rPr>
        <w:t>të</w:t>
      </w:r>
      <w:proofErr w:type="spellEnd"/>
      <w:r w:rsidRPr="00D23660">
        <w:rPr>
          <w:rFonts w:eastAsiaTheme="minorHAnsi" w:cs="Times New Roman"/>
          <w:i/>
          <w:color w:val="000000"/>
          <w:szCs w:val="24"/>
        </w:rPr>
        <w:t xml:space="preserve"> </w:t>
      </w:r>
      <w:proofErr w:type="spellStart"/>
      <w:r w:rsidRPr="00D23660">
        <w:rPr>
          <w:rFonts w:eastAsiaTheme="minorHAnsi" w:cs="Times New Roman"/>
          <w:i/>
          <w:color w:val="000000"/>
          <w:szCs w:val="24"/>
        </w:rPr>
        <w:t>jetë</w:t>
      </w:r>
      <w:proofErr w:type="spellEnd"/>
      <w:r w:rsidRPr="00D23660">
        <w:rPr>
          <w:rFonts w:eastAsiaTheme="minorHAnsi" w:cs="Times New Roman"/>
          <w:i/>
          <w:color w:val="000000"/>
          <w:szCs w:val="24"/>
        </w:rPr>
        <w:t xml:space="preserve"> i </w:t>
      </w:r>
      <w:proofErr w:type="spellStart"/>
      <w:r w:rsidRPr="00D23660">
        <w:rPr>
          <w:rFonts w:eastAsiaTheme="minorHAnsi" w:cs="Times New Roman"/>
          <w:i/>
          <w:color w:val="000000"/>
          <w:szCs w:val="24"/>
        </w:rPr>
        <w:t>nënshkruar</w:t>
      </w:r>
      <w:proofErr w:type="spellEnd"/>
      <w:r w:rsidRPr="00D23660">
        <w:rPr>
          <w:rFonts w:eastAsiaTheme="minorHAnsi" w:cs="Times New Roman"/>
          <w:i/>
          <w:color w:val="000000"/>
          <w:szCs w:val="24"/>
        </w:rPr>
        <w:t xml:space="preserve"> </w:t>
      </w:r>
      <w:proofErr w:type="spellStart"/>
      <w:r w:rsidRPr="00D23660">
        <w:rPr>
          <w:rFonts w:eastAsiaTheme="minorHAnsi" w:cs="Times New Roman"/>
          <w:i/>
          <w:color w:val="000000"/>
          <w:szCs w:val="24"/>
        </w:rPr>
        <w:t>elektronikisht</w:t>
      </w:r>
      <w:proofErr w:type="spellEnd"/>
      <w:r w:rsidRPr="00D23660">
        <w:rPr>
          <w:rFonts w:eastAsiaTheme="minorHAnsi" w:cs="Times New Roman"/>
          <w:i/>
          <w:color w:val="000000"/>
          <w:szCs w:val="24"/>
        </w:rPr>
        <w:t xml:space="preserve"> </w:t>
      </w:r>
      <w:proofErr w:type="spellStart"/>
      <w:r w:rsidRPr="00D23660">
        <w:rPr>
          <w:rFonts w:eastAsiaTheme="minorHAnsi" w:cs="Times New Roman"/>
          <w:i/>
          <w:color w:val="000000"/>
          <w:szCs w:val="24"/>
        </w:rPr>
        <w:t>nga</w:t>
      </w:r>
      <w:proofErr w:type="spellEnd"/>
      <w:r w:rsidRPr="00D23660">
        <w:rPr>
          <w:rFonts w:eastAsiaTheme="minorHAnsi" w:cs="Times New Roman"/>
          <w:i/>
          <w:color w:val="000000"/>
          <w:szCs w:val="24"/>
        </w:rPr>
        <w:t xml:space="preserve"> </w:t>
      </w:r>
      <w:proofErr w:type="spellStart"/>
      <w:r w:rsidRPr="00D23660">
        <w:rPr>
          <w:rFonts w:eastAsiaTheme="minorHAnsi" w:cs="Times New Roman"/>
          <w:i/>
          <w:color w:val="000000"/>
          <w:szCs w:val="24"/>
        </w:rPr>
        <w:t>personi</w:t>
      </w:r>
      <w:proofErr w:type="spellEnd"/>
      <w:r w:rsidRPr="00D23660">
        <w:rPr>
          <w:rFonts w:eastAsiaTheme="minorHAnsi" w:cs="Times New Roman"/>
          <w:i/>
          <w:color w:val="000000"/>
          <w:szCs w:val="24"/>
        </w:rPr>
        <w:t xml:space="preserve"> </w:t>
      </w:r>
      <w:proofErr w:type="spellStart"/>
      <w:r w:rsidRPr="00D23660">
        <w:rPr>
          <w:rFonts w:eastAsiaTheme="minorHAnsi" w:cs="Times New Roman"/>
          <w:i/>
          <w:color w:val="000000"/>
          <w:szCs w:val="24"/>
        </w:rPr>
        <w:t>fizik</w:t>
      </w:r>
      <w:proofErr w:type="spellEnd"/>
      <w:r w:rsidRPr="00D23660">
        <w:rPr>
          <w:rFonts w:eastAsiaTheme="minorHAnsi" w:cs="Times New Roman"/>
          <w:i/>
          <w:color w:val="000000"/>
          <w:szCs w:val="24"/>
        </w:rPr>
        <w:t xml:space="preserve"> </w:t>
      </w:r>
      <w:proofErr w:type="spellStart"/>
      <w:r w:rsidRPr="00D23660">
        <w:rPr>
          <w:rFonts w:eastAsiaTheme="minorHAnsi" w:cs="Times New Roman"/>
          <w:i/>
          <w:color w:val="000000"/>
          <w:szCs w:val="24"/>
        </w:rPr>
        <w:t>ose</w:t>
      </w:r>
      <w:proofErr w:type="spellEnd"/>
      <w:r w:rsidRPr="00D23660">
        <w:rPr>
          <w:rFonts w:eastAsiaTheme="minorHAnsi" w:cs="Times New Roman"/>
          <w:i/>
          <w:color w:val="000000"/>
          <w:szCs w:val="24"/>
        </w:rPr>
        <w:t xml:space="preserve"> </w:t>
      </w:r>
      <w:proofErr w:type="spellStart"/>
      <w:r w:rsidRPr="00D23660">
        <w:rPr>
          <w:rFonts w:eastAsiaTheme="minorHAnsi" w:cs="Times New Roman"/>
          <w:i/>
          <w:color w:val="000000"/>
          <w:szCs w:val="24"/>
        </w:rPr>
        <w:t>juridik</w:t>
      </w:r>
      <w:proofErr w:type="spellEnd"/>
      <w:r w:rsidRPr="00D23660">
        <w:rPr>
          <w:rFonts w:eastAsiaTheme="minorHAnsi" w:cs="Times New Roman"/>
          <w:i/>
          <w:color w:val="000000"/>
          <w:szCs w:val="24"/>
        </w:rPr>
        <w:t xml:space="preserve">, i </w:t>
      </w:r>
      <w:proofErr w:type="spellStart"/>
      <w:r w:rsidRPr="00D23660">
        <w:rPr>
          <w:rFonts w:eastAsiaTheme="minorHAnsi" w:cs="Times New Roman"/>
          <w:i/>
          <w:color w:val="000000"/>
          <w:szCs w:val="24"/>
        </w:rPr>
        <w:t>certifikuar</w:t>
      </w:r>
      <w:proofErr w:type="spellEnd"/>
      <w:r w:rsidRPr="00D23660">
        <w:rPr>
          <w:rFonts w:eastAsiaTheme="minorHAnsi" w:cs="Times New Roman"/>
          <w:i/>
          <w:color w:val="000000"/>
          <w:szCs w:val="24"/>
        </w:rPr>
        <w:t xml:space="preserve"> </w:t>
      </w:r>
      <w:proofErr w:type="spellStart"/>
      <w:r w:rsidRPr="00D23660">
        <w:rPr>
          <w:rFonts w:eastAsiaTheme="minorHAnsi" w:cs="Times New Roman"/>
          <w:i/>
          <w:color w:val="000000"/>
          <w:szCs w:val="24"/>
        </w:rPr>
        <w:t>në</w:t>
      </w:r>
      <w:proofErr w:type="spellEnd"/>
      <w:r w:rsidRPr="00D23660">
        <w:rPr>
          <w:rFonts w:eastAsiaTheme="minorHAnsi" w:cs="Times New Roman"/>
          <w:i/>
          <w:color w:val="000000"/>
          <w:szCs w:val="24"/>
        </w:rPr>
        <w:t xml:space="preserve"> </w:t>
      </w:r>
      <w:proofErr w:type="spellStart"/>
      <w:r w:rsidRPr="00D23660">
        <w:rPr>
          <w:rFonts w:eastAsiaTheme="minorHAnsi" w:cs="Times New Roman"/>
          <w:i/>
          <w:color w:val="000000"/>
          <w:szCs w:val="24"/>
        </w:rPr>
        <w:t>përputhje</w:t>
      </w:r>
      <w:proofErr w:type="spellEnd"/>
      <w:r w:rsidRPr="00D23660">
        <w:rPr>
          <w:rFonts w:eastAsiaTheme="minorHAnsi" w:cs="Times New Roman"/>
          <w:i/>
          <w:color w:val="000000"/>
          <w:szCs w:val="24"/>
        </w:rPr>
        <w:t xml:space="preserve"> me </w:t>
      </w:r>
      <w:proofErr w:type="spellStart"/>
      <w:r w:rsidRPr="00D23660">
        <w:rPr>
          <w:rFonts w:eastAsiaTheme="minorHAnsi" w:cs="Times New Roman"/>
          <w:i/>
          <w:color w:val="000000"/>
          <w:szCs w:val="24"/>
        </w:rPr>
        <w:t>këtë</w:t>
      </w:r>
      <w:proofErr w:type="spellEnd"/>
      <w:r w:rsidRPr="00D23660">
        <w:rPr>
          <w:rFonts w:eastAsiaTheme="minorHAnsi" w:cs="Times New Roman"/>
          <w:i/>
          <w:color w:val="000000"/>
          <w:szCs w:val="24"/>
        </w:rPr>
        <w:t xml:space="preserve"> </w:t>
      </w:r>
      <w:proofErr w:type="spellStart"/>
      <w:r w:rsidRPr="00D23660">
        <w:rPr>
          <w:rFonts w:eastAsiaTheme="minorHAnsi" w:cs="Times New Roman"/>
          <w:i/>
          <w:color w:val="000000"/>
          <w:szCs w:val="24"/>
        </w:rPr>
        <w:t>ligj</w:t>
      </w:r>
      <w:proofErr w:type="spellEnd"/>
      <w:r w:rsidRPr="00D23660">
        <w:rPr>
          <w:rFonts w:eastAsiaTheme="minorHAnsi" w:cs="Times New Roman"/>
          <w:i/>
          <w:color w:val="000000"/>
          <w:szCs w:val="24"/>
        </w:rPr>
        <w:t>.</w:t>
      </w:r>
      <w:proofErr w:type="gramEnd"/>
    </w:p>
    <w:p w14:paraId="6E9F880F" w14:textId="257AC770" w:rsidR="000468A3" w:rsidRPr="00491EC3" w:rsidRDefault="000468A3" w:rsidP="000468A3">
      <w:pPr>
        <w:pStyle w:val="Paragrafi"/>
        <w:rPr>
          <w:i/>
          <w:spacing w:val="-4"/>
          <w:lang w:val="sq-AL"/>
        </w:rPr>
      </w:pPr>
      <w:r w:rsidRPr="00491EC3">
        <w:rPr>
          <w:i/>
          <w:spacing w:val="-4"/>
          <w:lang w:val="sq-AL"/>
        </w:rPr>
        <w:t xml:space="preserve">1.3 </w:t>
      </w:r>
      <w:r w:rsidR="00B64EB6" w:rsidRPr="00491EC3">
        <w:rPr>
          <w:i/>
          <w:spacing w:val="-4"/>
          <w:lang w:val="sq-AL"/>
        </w:rPr>
        <w:t>Shfuqizuar.</w:t>
      </w:r>
    </w:p>
    <w:p w14:paraId="6E9F8810" w14:textId="77777777" w:rsidR="000468A3" w:rsidRDefault="000468A3" w:rsidP="000468A3">
      <w:pPr>
        <w:pStyle w:val="Paragrafi"/>
        <w:rPr>
          <w:spacing w:val="-4"/>
          <w:lang w:val="sq-AL"/>
        </w:rPr>
      </w:pPr>
      <w:r w:rsidRPr="00491EC3">
        <w:rPr>
          <w:spacing w:val="-4"/>
          <w:lang w:val="sq-AL"/>
        </w:rPr>
        <w:t>1.4 Një kopje të faturës së pagesës së tarifës së shërbimit, sipas përcaktimeve në legjislacionin në fuqi.</w:t>
      </w:r>
    </w:p>
    <w:p w14:paraId="038F64FE" w14:textId="65311795" w:rsidR="005D388F" w:rsidRPr="00491EC3" w:rsidRDefault="005D388F" w:rsidP="000468A3">
      <w:pPr>
        <w:pStyle w:val="Paragrafi"/>
        <w:rPr>
          <w:spacing w:val="-4"/>
          <w:lang w:val="sq-AL"/>
        </w:rPr>
      </w:pPr>
      <w:r w:rsidRPr="005D388F">
        <w:rPr>
          <w:rFonts w:eastAsiaTheme="minorHAnsi" w:cs="Times New Roman"/>
          <w:i/>
          <w:color w:val="000000"/>
          <w:szCs w:val="24"/>
        </w:rPr>
        <w:t xml:space="preserve">1.5 </w:t>
      </w:r>
      <w:proofErr w:type="spellStart"/>
      <w:r w:rsidRPr="005D388F">
        <w:rPr>
          <w:rFonts w:eastAsiaTheme="minorHAnsi" w:cs="Times New Roman"/>
          <w:i/>
          <w:color w:val="000000"/>
          <w:szCs w:val="24"/>
        </w:rPr>
        <w:t>Prokurë</w:t>
      </w:r>
      <w:proofErr w:type="spellEnd"/>
      <w:r w:rsidRPr="005D388F">
        <w:rPr>
          <w:rFonts w:eastAsiaTheme="minorHAnsi" w:cs="Times New Roman"/>
          <w:i/>
          <w:color w:val="000000"/>
          <w:szCs w:val="24"/>
        </w:rPr>
        <w:t xml:space="preserve"> </w:t>
      </w:r>
      <w:proofErr w:type="spellStart"/>
      <w:r w:rsidRPr="005D388F">
        <w:rPr>
          <w:rFonts w:eastAsiaTheme="minorHAnsi" w:cs="Times New Roman"/>
          <w:i/>
          <w:color w:val="000000"/>
          <w:szCs w:val="24"/>
        </w:rPr>
        <w:t>për</w:t>
      </w:r>
      <w:proofErr w:type="spellEnd"/>
      <w:r w:rsidRPr="005D388F">
        <w:rPr>
          <w:rFonts w:eastAsiaTheme="minorHAnsi" w:cs="Times New Roman"/>
          <w:i/>
          <w:color w:val="000000"/>
          <w:szCs w:val="24"/>
        </w:rPr>
        <w:t xml:space="preserve"> </w:t>
      </w:r>
      <w:proofErr w:type="spellStart"/>
      <w:r w:rsidRPr="005D388F">
        <w:rPr>
          <w:rFonts w:eastAsiaTheme="minorHAnsi" w:cs="Times New Roman"/>
          <w:i/>
          <w:color w:val="000000"/>
          <w:szCs w:val="24"/>
        </w:rPr>
        <w:t>autorizimin</w:t>
      </w:r>
      <w:proofErr w:type="spellEnd"/>
      <w:r w:rsidRPr="005D388F">
        <w:rPr>
          <w:rFonts w:eastAsiaTheme="minorHAnsi" w:cs="Times New Roman"/>
          <w:i/>
          <w:color w:val="000000"/>
          <w:szCs w:val="24"/>
        </w:rPr>
        <w:t xml:space="preserve"> e </w:t>
      </w:r>
      <w:proofErr w:type="spellStart"/>
      <w:r w:rsidRPr="005D388F">
        <w:rPr>
          <w:rFonts w:eastAsiaTheme="minorHAnsi" w:cs="Times New Roman"/>
          <w:i/>
          <w:color w:val="000000"/>
          <w:szCs w:val="24"/>
        </w:rPr>
        <w:t>aplikuesit</w:t>
      </w:r>
      <w:proofErr w:type="spellEnd"/>
      <w:r w:rsidRPr="005D388F">
        <w:rPr>
          <w:rFonts w:eastAsiaTheme="minorHAnsi" w:cs="Times New Roman"/>
          <w:i/>
          <w:color w:val="000000"/>
          <w:szCs w:val="24"/>
        </w:rPr>
        <w:t xml:space="preserve"> </w:t>
      </w:r>
      <w:proofErr w:type="spellStart"/>
      <w:r w:rsidRPr="005D388F">
        <w:rPr>
          <w:rFonts w:eastAsiaTheme="minorHAnsi" w:cs="Times New Roman"/>
          <w:i/>
          <w:color w:val="000000"/>
          <w:szCs w:val="24"/>
        </w:rPr>
        <w:t>kur</w:t>
      </w:r>
      <w:proofErr w:type="spellEnd"/>
      <w:r w:rsidRPr="005D388F">
        <w:rPr>
          <w:rFonts w:eastAsiaTheme="minorHAnsi" w:cs="Times New Roman"/>
          <w:i/>
          <w:color w:val="000000"/>
          <w:szCs w:val="24"/>
        </w:rPr>
        <w:t xml:space="preserve"> </w:t>
      </w:r>
      <w:proofErr w:type="spellStart"/>
      <w:r w:rsidRPr="005D388F">
        <w:rPr>
          <w:rFonts w:eastAsiaTheme="minorHAnsi" w:cs="Times New Roman"/>
          <w:i/>
          <w:color w:val="000000"/>
          <w:szCs w:val="24"/>
        </w:rPr>
        <w:t>nuk</w:t>
      </w:r>
      <w:proofErr w:type="spellEnd"/>
      <w:r w:rsidRPr="005D388F">
        <w:rPr>
          <w:rFonts w:eastAsiaTheme="minorHAnsi" w:cs="Times New Roman"/>
          <w:i/>
          <w:color w:val="000000"/>
          <w:szCs w:val="24"/>
        </w:rPr>
        <w:t xml:space="preserve"> </w:t>
      </w:r>
      <w:proofErr w:type="spellStart"/>
      <w:r w:rsidRPr="005D388F">
        <w:rPr>
          <w:rFonts w:eastAsiaTheme="minorHAnsi" w:cs="Times New Roman"/>
          <w:i/>
          <w:color w:val="000000"/>
          <w:szCs w:val="24"/>
        </w:rPr>
        <w:t>është</w:t>
      </w:r>
      <w:proofErr w:type="spellEnd"/>
      <w:r w:rsidRPr="005D388F">
        <w:rPr>
          <w:rFonts w:eastAsiaTheme="minorHAnsi" w:cs="Times New Roman"/>
          <w:i/>
          <w:color w:val="000000"/>
          <w:szCs w:val="24"/>
        </w:rPr>
        <w:t xml:space="preserve"> i </w:t>
      </w:r>
      <w:proofErr w:type="spellStart"/>
      <w:r w:rsidRPr="005D388F">
        <w:rPr>
          <w:rFonts w:eastAsiaTheme="minorHAnsi" w:cs="Times New Roman"/>
          <w:i/>
          <w:color w:val="000000"/>
          <w:szCs w:val="24"/>
        </w:rPr>
        <w:t>njëjtë</w:t>
      </w:r>
      <w:proofErr w:type="spellEnd"/>
      <w:r w:rsidRPr="005D388F">
        <w:rPr>
          <w:rFonts w:eastAsiaTheme="minorHAnsi" w:cs="Times New Roman"/>
          <w:i/>
          <w:color w:val="000000"/>
          <w:szCs w:val="24"/>
        </w:rPr>
        <w:t xml:space="preserve"> me </w:t>
      </w:r>
      <w:proofErr w:type="spellStart"/>
      <w:r w:rsidRPr="005D388F">
        <w:rPr>
          <w:rFonts w:eastAsiaTheme="minorHAnsi" w:cs="Times New Roman"/>
          <w:i/>
          <w:color w:val="000000"/>
          <w:szCs w:val="24"/>
        </w:rPr>
        <w:t>zhvilluesin</w:t>
      </w:r>
      <w:proofErr w:type="spellEnd"/>
      <w:r>
        <w:rPr>
          <w:rFonts w:eastAsiaTheme="minorHAnsi" w:cs="Times New Roman"/>
          <w:color w:val="000000"/>
          <w:szCs w:val="24"/>
        </w:rPr>
        <w:t>.</w:t>
      </w:r>
    </w:p>
    <w:p w14:paraId="6E9F8811" w14:textId="14A8FC61" w:rsidR="000468A3" w:rsidRPr="00C52AEB" w:rsidRDefault="000468A3" w:rsidP="000468A3">
      <w:pPr>
        <w:pStyle w:val="Paragrafi"/>
        <w:rPr>
          <w:i/>
          <w:spacing w:val="-4"/>
          <w:lang w:val="sq-AL"/>
        </w:rPr>
      </w:pPr>
      <w:r w:rsidRPr="00C52AEB">
        <w:rPr>
          <w:i/>
          <w:spacing w:val="-4"/>
          <w:lang w:val="sq-AL"/>
        </w:rPr>
        <w:t xml:space="preserve">2. </w:t>
      </w:r>
      <w:r w:rsidR="00C52AEB" w:rsidRPr="00C52AEB">
        <w:rPr>
          <w:i/>
          <w:spacing w:val="-4"/>
          <w:lang w:val="sq-AL"/>
        </w:rPr>
        <w:t>Shfuqizuar</w:t>
      </w:r>
      <w:r w:rsidRPr="00C52AEB">
        <w:rPr>
          <w:i/>
          <w:spacing w:val="-4"/>
          <w:lang w:val="sq-AL"/>
        </w:rPr>
        <w:t>.</w:t>
      </w:r>
    </w:p>
    <w:p w14:paraId="5452A184" w14:textId="010B2551" w:rsidR="005D388F" w:rsidRPr="005D388F" w:rsidRDefault="005D388F" w:rsidP="005D388F">
      <w:pPr>
        <w:autoSpaceDE w:val="0"/>
        <w:autoSpaceDN w:val="0"/>
        <w:adjustRightInd w:val="0"/>
        <w:spacing w:after="0" w:line="240" w:lineRule="auto"/>
        <w:rPr>
          <w:rFonts w:ascii="Garamond" w:eastAsiaTheme="minorHAnsi" w:hAnsi="Garamond"/>
          <w:i/>
          <w:color w:val="000000"/>
          <w:sz w:val="24"/>
          <w:szCs w:val="24"/>
          <w:lang w:val="sq-AL"/>
        </w:rPr>
      </w:pPr>
      <w:r w:rsidRPr="005D388F">
        <w:rPr>
          <w:rFonts w:ascii="Garamond" w:eastAsiaTheme="minorHAnsi" w:hAnsi="Garamond"/>
          <w:i/>
          <w:color w:val="000000"/>
          <w:sz w:val="24"/>
          <w:szCs w:val="24"/>
          <w:lang w:val="sq-AL"/>
        </w:rPr>
        <w:t>3. Ministria, me marrjen e aplikimit, verifikon paraprakisht nëse dokumentacioni i paraqitur nga zhvilluesi është në përputhje me kërkesat e pikës 1 të këtij kreu dhe ia përcjell jo më vonë se 2 (dy) ditë pune</w:t>
      </w:r>
      <w:r w:rsidRPr="005D388F">
        <w:rPr>
          <w:rFonts w:ascii="Garamond" w:eastAsiaTheme="minorHAnsi" w:hAnsi="Garamond"/>
          <w:i/>
          <w:iCs/>
          <w:color w:val="000000"/>
          <w:sz w:val="24"/>
          <w:szCs w:val="24"/>
          <w:lang w:val="sq-AL"/>
        </w:rPr>
        <w:t xml:space="preserve"> </w:t>
      </w:r>
      <w:r w:rsidRPr="005D388F">
        <w:rPr>
          <w:rFonts w:ascii="Garamond" w:eastAsiaTheme="minorHAnsi" w:hAnsi="Garamond"/>
          <w:i/>
          <w:color w:val="000000"/>
          <w:sz w:val="24"/>
          <w:szCs w:val="24"/>
          <w:lang w:val="sq-AL"/>
        </w:rPr>
        <w:t xml:space="preserve">Agjencisë Kombëtare të Mjedisit (AKM), duke e shoqëruar me rekomandimin përkatës. </w:t>
      </w:r>
    </w:p>
    <w:p w14:paraId="09000377" w14:textId="250B12A6" w:rsidR="00587E81" w:rsidRDefault="00587E81" w:rsidP="00587E81">
      <w:pPr>
        <w:pStyle w:val="Paragrafi"/>
        <w:rPr>
          <w:i/>
          <w:spacing w:val="-4"/>
          <w:lang w:val="sq-AL"/>
        </w:rPr>
      </w:pPr>
      <w:r w:rsidRPr="00587E81">
        <w:rPr>
          <w:i/>
          <w:spacing w:val="-4"/>
          <w:lang w:val="sq-AL"/>
        </w:rPr>
        <w:t>4. AKM-ja, brenda 7 (shtatë) ditëve pune nga data e marrjes së aplikimit dhe dokumentacionit shoqërues, shqyrton kërkesën, bazuar edhe në rekomandimin e ministrisë, dhe në rast se konstaton se dokumentacioni i depozituar nga kërkuesi nuk është i plotë apo ka pasaktësi, e njofton atë përmes portalit “</w:t>
      </w:r>
      <w:r w:rsidRPr="00587E81">
        <w:rPr>
          <w:i/>
          <w:iCs/>
          <w:spacing w:val="-4"/>
          <w:lang w:val="sq-AL"/>
        </w:rPr>
        <w:t>e-Albania</w:t>
      </w:r>
      <w:r w:rsidRPr="00587E81">
        <w:rPr>
          <w:i/>
          <w:spacing w:val="-4"/>
          <w:lang w:val="sq-AL"/>
        </w:rPr>
        <w:t>”, duke i kërkuar plotësimin e dokumentacionit dhe të pasaktësive të konstatuara, brenda 30 (tridhjetë) ditëve pune nga dita e njoftimit.</w:t>
      </w:r>
    </w:p>
    <w:p w14:paraId="4A22421F" w14:textId="77777777" w:rsidR="00587E81" w:rsidRPr="00587E81" w:rsidRDefault="00587E81" w:rsidP="00587E81">
      <w:pPr>
        <w:autoSpaceDE w:val="0"/>
        <w:autoSpaceDN w:val="0"/>
        <w:adjustRightInd w:val="0"/>
        <w:spacing w:after="0" w:line="240" w:lineRule="auto"/>
        <w:rPr>
          <w:rFonts w:ascii="Garamond" w:eastAsiaTheme="minorHAnsi" w:hAnsi="Garamond"/>
          <w:i/>
          <w:color w:val="000000"/>
          <w:sz w:val="24"/>
          <w:szCs w:val="24"/>
          <w:lang w:val="sq-AL"/>
        </w:rPr>
      </w:pPr>
      <w:r w:rsidRPr="00587E81">
        <w:rPr>
          <w:rFonts w:ascii="Garamond" w:eastAsiaTheme="minorHAnsi" w:hAnsi="Garamond"/>
          <w:i/>
          <w:color w:val="000000"/>
          <w:sz w:val="24"/>
          <w:szCs w:val="24"/>
          <w:lang w:val="sq-AL"/>
        </w:rPr>
        <w:t>4/1. Mosplotësimi i dokumentacionit të kërkuar brenda afatit të përcaktuar në pikën 4, të këtij kreu, përbën shkak për mospranimin e kërkesës, e cila, në këtë rast, quhet se nuk është regjistruar. Kërkuesi njoftohet përmes portalit “e-Albania” për arsyet e mospranimit dhe kërkesa i kthehet bashkë me aktet e tjera.</w:t>
      </w:r>
    </w:p>
    <w:p w14:paraId="1F4F7A60" w14:textId="77777777" w:rsidR="00587E81" w:rsidRPr="00587E81" w:rsidRDefault="00587E81" w:rsidP="00587E81">
      <w:pPr>
        <w:autoSpaceDE w:val="0"/>
        <w:autoSpaceDN w:val="0"/>
        <w:adjustRightInd w:val="0"/>
        <w:spacing w:after="0" w:line="240" w:lineRule="auto"/>
        <w:rPr>
          <w:rFonts w:ascii="Garamond" w:eastAsiaTheme="minorHAnsi" w:hAnsi="Garamond"/>
          <w:i/>
          <w:color w:val="000000"/>
          <w:sz w:val="24"/>
          <w:szCs w:val="24"/>
          <w:lang w:val="sq-AL"/>
        </w:rPr>
      </w:pPr>
      <w:r w:rsidRPr="00587E81">
        <w:rPr>
          <w:rFonts w:ascii="Garamond" w:eastAsiaTheme="minorHAnsi" w:hAnsi="Garamond"/>
          <w:i/>
          <w:color w:val="000000"/>
          <w:sz w:val="24"/>
          <w:szCs w:val="24"/>
          <w:lang w:val="sq-AL"/>
        </w:rPr>
        <w:t>4/2. AKM-ja, kur vlerëson se dokumentacioni i aplikimit apo dokumentacioni i plotësuar është i plotë, sipas pikës 1, të këtij kreu, brenda 5 (pesë) ditë pune, ia përcjell atë institucioneve të mëposhtme, të cilat japin mendimin e tyre brenda 7 (shtatë) ditëve pune:</w:t>
      </w:r>
    </w:p>
    <w:p w14:paraId="471689EB" w14:textId="77777777" w:rsidR="00587E81" w:rsidRPr="00587E81" w:rsidRDefault="00587E81" w:rsidP="00587E81">
      <w:pPr>
        <w:autoSpaceDE w:val="0"/>
        <w:autoSpaceDN w:val="0"/>
        <w:adjustRightInd w:val="0"/>
        <w:spacing w:after="0" w:line="240" w:lineRule="auto"/>
        <w:rPr>
          <w:rFonts w:ascii="Garamond" w:eastAsiaTheme="minorHAnsi" w:hAnsi="Garamond"/>
          <w:i/>
          <w:color w:val="000000"/>
          <w:sz w:val="24"/>
          <w:szCs w:val="24"/>
          <w:lang w:val="sq-AL"/>
        </w:rPr>
      </w:pPr>
      <w:r w:rsidRPr="00587E81">
        <w:rPr>
          <w:rFonts w:ascii="Garamond" w:eastAsiaTheme="minorHAnsi" w:hAnsi="Garamond"/>
          <w:i/>
          <w:color w:val="000000"/>
          <w:sz w:val="24"/>
          <w:szCs w:val="24"/>
          <w:lang w:val="sq-AL"/>
        </w:rPr>
        <w:t>a) ministrive të linjës, në varësi të projektit;</w:t>
      </w:r>
    </w:p>
    <w:p w14:paraId="46B5DC6E" w14:textId="77777777" w:rsidR="00587E81" w:rsidRPr="00587E81" w:rsidRDefault="00587E81" w:rsidP="00587E81">
      <w:pPr>
        <w:autoSpaceDE w:val="0"/>
        <w:autoSpaceDN w:val="0"/>
        <w:adjustRightInd w:val="0"/>
        <w:spacing w:after="0" w:line="240" w:lineRule="auto"/>
        <w:rPr>
          <w:rFonts w:ascii="Garamond" w:eastAsiaTheme="minorHAnsi" w:hAnsi="Garamond"/>
          <w:i/>
          <w:color w:val="000000"/>
          <w:sz w:val="24"/>
          <w:szCs w:val="24"/>
          <w:lang w:val="sq-AL"/>
        </w:rPr>
      </w:pPr>
      <w:r w:rsidRPr="00587E81">
        <w:rPr>
          <w:rFonts w:ascii="Garamond" w:eastAsiaTheme="minorHAnsi" w:hAnsi="Garamond"/>
          <w:i/>
          <w:color w:val="000000"/>
          <w:sz w:val="24"/>
          <w:szCs w:val="24"/>
          <w:lang w:val="sq-AL"/>
        </w:rPr>
        <w:t>b) drejtorive teknike të ministrisë, sipas specifikave të projektit;</w:t>
      </w:r>
    </w:p>
    <w:p w14:paraId="49D63C8E" w14:textId="77777777" w:rsidR="00587E81" w:rsidRPr="00587E81" w:rsidRDefault="00587E81" w:rsidP="00587E81">
      <w:pPr>
        <w:autoSpaceDE w:val="0"/>
        <w:autoSpaceDN w:val="0"/>
        <w:adjustRightInd w:val="0"/>
        <w:spacing w:after="0" w:line="240" w:lineRule="auto"/>
        <w:rPr>
          <w:rFonts w:ascii="Garamond" w:eastAsiaTheme="minorHAnsi" w:hAnsi="Garamond"/>
          <w:i/>
          <w:color w:val="000000"/>
          <w:sz w:val="24"/>
          <w:szCs w:val="24"/>
          <w:lang w:val="sq-AL"/>
        </w:rPr>
      </w:pPr>
      <w:r w:rsidRPr="00587E81">
        <w:rPr>
          <w:rFonts w:ascii="Garamond" w:eastAsiaTheme="minorHAnsi" w:hAnsi="Garamond"/>
          <w:i/>
          <w:color w:val="000000"/>
          <w:sz w:val="24"/>
          <w:szCs w:val="24"/>
          <w:lang w:val="sq-AL"/>
        </w:rPr>
        <w:t>c) institucioneve të tjera që, në varësi të llojit të projektit, janë përgjegjëse për lejimin/autorizimin/licencimin e tij apo përgjegjëse për planifikimin dhe zhvillimin, shëndetin publik dhe emergjencat natyrore dhe civile;</w:t>
      </w:r>
    </w:p>
    <w:p w14:paraId="586F8A87" w14:textId="6F549B7B" w:rsidR="00587E81" w:rsidRDefault="00587E81" w:rsidP="00587E81">
      <w:pPr>
        <w:pStyle w:val="Paragrafi"/>
        <w:rPr>
          <w:spacing w:val="-4"/>
          <w:lang w:val="sq-AL"/>
        </w:rPr>
      </w:pPr>
      <w:r w:rsidRPr="00587E81">
        <w:rPr>
          <w:rFonts w:eastAsiaTheme="minorHAnsi" w:cs="Times New Roman"/>
          <w:i/>
          <w:color w:val="000000"/>
          <w:szCs w:val="24"/>
          <w:lang w:val="sq-AL"/>
        </w:rPr>
        <w:t>ç)</w:t>
      </w:r>
      <w:r w:rsidRPr="00587E81">
        <w:rPr>
          <w:rFonts w:eastAsiaTheme="minorHAnsi"/>
          <w:i/>
          <w:color w:val="000000"/>
          <w:szCs w:val="24"/>
          <w:lang w:val="sq-AL"/>
        </w:rPr>
        <w:t xml:space="preserve"> </w:t>
      </w:r>
      <w:r w:rsidRPr="00587E81">
        <w:rPr>
          <w:rFonts w:eastAsiaTheme="minorHAnsi" w:cs="Times New Roman"/>
          <w:i/>
          <w:color w:val="000000"/>
          <w:szCs w:val="24"/>
          <w:lang w:val="sq-AL"/>
        </w:rPr>
        <w:t>Agjencisë Rajonale të Mjedisit (ARM), në qarkun ku propozohet të zbatohet projekti, së cilës i jepen edhe udhëzimet përkatëse për marrjen e mendimit nga njësitë e vetëqeverisjes vendore.</w:t>
      </w:r>
      <w:r>
        <w:rPr>
          <w:rFonts w:eastAsiaTheme="minorHAnsi" w:cs="Times New Roman"/>
          <w:i/>
          <w:color w:val="000000"/>
          <w:szCs w:val="24"/>
          <w:lang w:val="sq-AL"/>
        </w:rPr>
        <w:t xml:space="preserve"> </w:t>
      </w:r>
    </w:p>
    <w:p w14:paraId="486B6C98" w14:textId="77777777" w:rsidR="00A3145E" w:rsidRPr="00A3145E" w:rsidRDefault="00A3145E" w:rsidP="000468A3">
      <w:pPr>
        <w:pStyle w:val="Paragrafi"/>
        <w:rPr>
          <w:rFonts w:eastAsiaTheme="minorHAnsi" w:cs="Times New Roman"/>
          <w:i/>
          <w:color w:val="000000"/>
          <w:szCs w:val="24"/>
        </w:rPr>
      </w:pPr>
      <w:r w:rsidRPr="00A3145E">
        <w:rPr>
          <w:rFonts w:eastAsiaTheme="minorHAnsi" w:cs="Times New Roman"/>
          <w:i/>
          <w:color w:val="000000"/>
          <w:szCs w:val="24"/>
        </w:rPr>
        <w:t>5. ARM-</w:t>
      </w:r>
      <w:proofErr w:type="spellStart"/>
      <w:r w:rsidRPr="00A3145E">
        <w:rPr>
          <w:rFonts w:eastAsiaTheme="minorHAnsi" w:cs="Times New Roman"/>
          <w:i/>
          <w:color w:val="000000"/>
          <w:szCs w:val="24"/>
        </w:rPr>
        <w:t>ja</w:t>
      </w:r>
      <w:proofErr w:type="spellEnd"/>
      <w:r w:rsidRPr="00A3145E">
        <w:rPr>
          <w:rFonts w:eastAsiaTheme="minorHAnsi" w:cs="Times New Roman"/>
          <w:i/>
          <w:color w:val="000000"/>
          <w:szCs w:val="24"/>
        </w:rPr>
        <w:t xml:space="preserve">, </w:t>
      </w:r>
      <w:proofErr w:type="spellStart"/>
      <w:proofErr w:type="gramStart"/>
      <w:r w:rsidRPr="00A3145E">
        <w:rPr>
          <w:rFonts w:eastAsiaTheme="minorHAnsi" w:cs="Times New Roman"/>
          <w:i/>
          <w:color w:val="000000"/>
          <w:szCs w:val="24"/>
        </w:rPr>
        <w:t>brenda</w:t>
      </w:r>
      <w:proofErr w:type="spellEnd"/>
      <w:proofErr w:type="gramEnd"/>
      <w:r w:rsidRPr="00A3145E">
        <w:rPr>
          <w:rFonts w:eastAsiaTheme="minorHAnsi" w:cs="Times New Roman"/>
          <w:i/>
          <w:color w:val="000000"/>
          <w:szCs w:val="24"/>
        </w:rPr>
        <w:t xml:space="preserve"> 2 (</w:t>
      </w:r>
      <w:proofErr w:type="spellStart"/>
      <w:r w:rsidRPr="00A3145E">
        <w:rPr>
          <w:rFonts w:eastAsiaTheme="minorHAnsi" w:cs="Times New Roman"/>
          <w:i/>
          <w:color w:val="000000"/>
          <w:szCs w:val="24"/>
        </w:rPr>
        <w:t>dy</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ditëve</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pune</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nga</w:t>
      </w:r>
      <w:proofErr w:type="spellEnd"/>
      <w:r w:rsidRPr="00A3145E">
        <w:rPr>
          <w:rFonts w:eastAsiaTheme="minorHAnsi" w:cs="Times New Roman"/>
          <w:i/>
          <w:color w:val="000000"/>
          <w:szCs w:val="24"/>
        </w:rPr>
        <w:t xml:space="preserve"> data e </w:t>
      </w:r>
      <w:proofErr w:type="spellStart"/>
      <w:r w:rsidRPr="00A3145E">
        <w:rPr>
          <w:rFonts w:eastAsiaTheme="minorHAnsi" w:cs="Times New Roman"/>
          <w:i/>
          <w:color w:val="000000"/>
          <w:szCs w:val="24"/>
        </w:rPr>
        <w:t>marrjes</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së</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aplikimit</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nga</w:t>
      </w:r>
      <w:proofErr w:type="spellEnd"/>
      <w:r w:rsidRPr="00A3145E">
        <w:rPr>
          <w:rFonts w:eastAsiaTheme="minorHAnsi" w:cs="Times New Roman"/>
          <w:i/>
          <w:color w:val="000000"/>
          <w:szCs w:val="24"/>
        </w:rPr>
        <w:t xml:space="preserve"> AKM-</w:t>
      </w:r>
      <w:proofErr w:type="spellStart"/>
      <w:r w:rsidRPr="00A3145E">
        <w:rPr>
          <w:rFonts w:eastAsiaTheme="minorHAnsi" w:cs="Times New Roman"/>
          <w:i/>
          <w:color w:val="000000"/>
          <w:szCs w:val="24"/>
        </w:rPr>
        <w:t>ja</w:t>
      </w:r>
      <w:proofErr w:type="spellEnd"/>
      <w:r w:rsidRPr="00A3145E">
        <w:rPr>
          <w:rFonts w:eastAsiaTheme="minorHAnsi" w:cs="Times New Roman"/>
          <w:i/>
          <w:color w:val="000000"/>
          <w:szCs w:val="24"/>
        </w:rPr>
        <w:t xml:space="preserve">, e </w:t>
      </w:r>
      <w:proofErr w:type="spellStart"/>
      <w:r w:rsidRPr="00A3145E">
        <w:rPr>
          <w:rFonts w:eastAsiaTheme="minorHAnsi" w:cs="Times New Roman"/>
          <w:i/>
          <w:color w:val="000000"/>
          <w:szCs w:val="24"/>
        </w:rPr>
        <w:t>dërgon</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për</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mendim</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nëpërmjet</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sistemit</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elektronik</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te</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njësia</w:t>
      </w:r>
      <w:proofErr w:type="spellEnd"/>
      <w:r w:rsidRPr="00A3145E">
        <w:rPr>
          <w:rFonts w:eastAsiaTheme="minorHAnsi" w:cs="Times New Roman"/>
          <w:i/>
          <w:color w:val="000000"/>
          <w:szCs w:val="24"/>
        </w:rPr>
        <w:t>/</w:t>
      </w:r>
      <w:proofErr w:type="spellStart"/>
      <w:r w:rsidRPr="00A3145E">
        <w:rPr>
          <w:rFonts w:eastAsiaTheme="minorHAnsi" w:cs="Times New Roman"/>
          <w:i/>
          <w:color w:val="000000"/>
          <w:szCs w:val="24"/>
        </w:rPr>
        <w:t>të</w:t>
      </w:r>
      <w:proofErr w:type="spellEnd"/>
      <w:r w:rsidRPr="00A3145E">
        <w:rPr>
          <w:rFonts w:eastAsiaTheme="minorHAnsi" w:cs="Times New Roman"/>
          <w:i/>
          <w:color w:val="000000"/>
          <w:szCs w:val="24"/>
        </w:rPr>
        <w:t xml:space="preserve"> e </w:t>
      </w:r>
      <w:proofErr w:type="spellStart"/>
      <w:r w:rsidRPr="00A3145E">
        <w:rPr>
          <w:rFonts w:eastAsiaTheme="minorHAnsi" w:cs="Times New Roman"/>
          <w:i/>
          <w:color w:val="000000"/>
          <w:szCs w:val="24"/>
        </w:rPr>
        <w:t>vetëqeverisjes</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vendore</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ku</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propozohet</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projekti</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të</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cilat</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shprehen</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brenda</w:t>
      </w:r>
      <w:proofErr w:type="spellEnd"/>
      <w:r w:rsidRPr="00A3145E">
        <w:rPr>
          <w:rFonts w:eastAsiaTheme="minorHAnsi" w:cs="Times New Roman"/>
          <w:i/>
          <w:color w:val="000000"/>
          <w:szCs w:val="24"/>
        </w:rPr>
        <w:t xml:space="preserve"> 3 (tri) </w:t>
      </w:r>
      <w:proofErr w:type="spellStart"/>
      <w:r w:rsidRPr="00A3145E">
        <w:rPr>
          <w:rFonts w:eastAsiaTheme="minorHAnsi" w:cs="Times New Roman"/>
          <w:i/>
          <w:color w:val="000000"/>
          <w:szCs w:val="24"/>
        </w:rPr>
        <w:t>ditëve</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pune</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nga</w:t>
      </w:r>
      <w:proofErr w:type="spellEnd"/>
      <w:r w:rsidRPr="00A3145E">
        <w:rPr>
          <w:rFonts w:eastAsiaTheme="minorHAnsi" w:cs="Times New Roman"/>
          <w:i/>
          <w:color w:val="000000"/>
          <w:szCs w:val="24"/>
        </w:rPr>
        <w:t xml:space="preserve"> </w:t>
      </w:r>
      <w:proofErr w:type="spellStart"/>
      <w:r w:rsidRPr="00A3145E">
        <w:rPr>
          <w:rFonts w:eastAsiaTheme="minorHAnsi" w:cs="Times New Roman"/>
          <w:i/>
          <w:color w:val="000000"/>
          <w:szCs w:val="24"/>
        </w:rPr>
        <w:t>marrja</w:t>
      </w:r>
      <w:proofErr w:type="spellEnd"/>
      <w:r w:rsidRPr="00A3145E">
        <w:rPr>
          <w:rFonts w:eastAsiaTheme="minorHAnsi" w:cs="Times New Roman"/>
          <w:i/>
          <w:color w:val="000000"/>
          <w:szCs w:val="24"/>
        </w:rPr>
        <w:t xml:space="preserve"> e </w:t>
      </w:r>
      <w:proofErr w:type="spellStart"/>
      <w:r w:rsidRPr="00A3145E">
        <w:rPr>
          <w:rFonts w:eastAsiaTheme="minorHAnsi" w:cs="Times New Roman"/>
          <w:i/>
          <w:color w:val="000000"/>
          <w:szCs w:val="24"/>
        </w:rPr>
        <w:t>aplikimit</w:t>
      </w:r>
      <w:proofErr w:type="spellEnd"/>
      <w:r w:rsidRPr="00A3145E">
        <w:rPr>
          <w:rFonts w:eastAsiaTheme="minorHAnsi" w:cs="Times New Roman"/>
          <w:i/>
          <w:color w:val="000000"/>
          <w:szCs w:val="24"/>
        </w:rPr>
        <w:t>.</w:t>
      </w:r>
    </w:p>
    <w:p w14:paraId="6E9F881C" w14:textId="5C31DAA9" w:rsidR="000468A3" w:rsidRPr="00491EC3" w:rsidRDefault="000468A3" w:rsidP="000468A3">
      <w:pPr>
        <w:pStyle w:val="Paragrafi"/>
        <w:rPr>
          <w:spacing w:val="-4"/>
          <w:lang w:val="sq-AL"/>
        </w:rPr>
      </w:pPr>
      <w:r w:rsidRPr="00491EC3">
        <w:rPr>
          <w:spacing w:val="-4"/>
          <w:lang w:val="sq-AL"/>
        </w:rPr>
        <w:lastRenderedPageBreak/>
        <w:t>6. AKM-ja informon publikun, sipas procedurave të legjislacionit në fuqi për informimin dhe përfshirjen e publikut në vendimmarrje.</w:t>
      </w:r>
    </w:p>
    <w:p w14:paraId="6AE7BEB9" w14:textId="77777777" w:rsidR="00BD641F" w:rsidRPr="00BD641F" w:rsidRDefault="00BD641F" w:rsidP="000468A3">
      <w:pPr>
        <w:pStyle w:val="Paragrafi"/>
        <w:rPr>
          <w:rFonts w:eastAsiaTheme="minorHAnsi" w:cs="Times New Roman"/>
          <w:i/>
          <w:color w:val="000000"/>
          <w:szCs w:val="24"/>
        </w:rPr>
      </w:pPr>
      <w:r w:rsidRPr="00BD641F">
        <w:rPr>
          <w:rFonts w:eastAsiaTheme="minorHAnsi" w:cs="Times New Roman"/>
          <w:i/>
          <w:color w:val="000000"/>
          <w:szCs w:val="24"/>
        </w:rPr>
        <w:t xml:space="preserve">7. </w:t>
      </w:r>
      <w:proofErr w:type="spellStart"/>
      <w:r w:rsidRPr="00BD641F">
        <w:rPr>
          <w:rFonts w:eastAsiaTheme="minorHAnsi" w:cs="Times New Roman"/>
          <w:i/>
          <w:color w:val="000000"/>
          <w:szCs w:val="24"/>
        </w:rPr>
        <w:t>Nëse</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institucionet</w:t>
      </w:r>
      <w:proofErr w:type="spellEnd"/>
      <w:r w:rsidRPr="00BD641F">
        <w:rPr>
          <w:rFonts w:eastAsiaTheme="minorHAnsi" w:cs="Times New Roman"/>
          <w:i/>
          <w:color w:val="000000"/>
          <w:szCs w:val="24"/>
        </w:rPr>
        <w:t xml:space="preserve"> e </w:t>
      </w:r>
      <w:proofErr w:type="spellStart"/>
      <w:r w:rsidRPr="00BD641F">
        <w:rPr>
          <w:rFonts w:eastAsiaTheme="minorHAnsi" w:cs="Times New Roman"/>
          <w:i/>
          <w:color w:val="000000"/>
          <w:szCs w:val="24"/>
        </w:rPr>
        <w:t>përcaktuara</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në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pikën</w:t>
      </w:r>
      <w:proofErr w:type="spellEnd"/>
      <w:r w:rsidRPr="00BD641F">
        <w:rPr>
          <w:rFonts w:eastAsiaTheme="minorHAnsi" w:cs="Times New Roman"/>
          <w:i/>
          <w:color w:val="000000"/>
          <w:szCs w:val="24"/>
        </w:rPr>
        <w:t xml:space="preserve"> 4/2, </w:t>
      </w:r>
      <w:proofErr w:type="spellStart"/>
      <w:r w:rsidRPr="00BD641F">
        <w:rPr>
          <w:rFonts w:eastAsiaTheme="minorHAnsi" w:cs="Times New Roman"/>
          <w:i/>
          <w:color w:val="000000"/>
          <w:szCs w:val="24"/>
        </w:rPr>
        <w:t>të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këtij</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kreu</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nuk</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shprehen</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brenda</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afatit</w:t>
      </w:r>
      <w:proofErr w:type="spellEnd"/>
      <w:r w:rsidRPr="00BD641F">
        <w:rPr>
          <w:rFonts w:eastAsiaTheme="minorHAnsi" w:cs="Times New Roman"/>
          <w:i/>
          <w:color w:val="000000"/>
          <w:szCs w:val="24"/>
        </w:rPr>
        <w:t>, AKM-</w:t>
      </w:r>
      <w:proofErr w:type="spellStart"/>
      <w:r w:rsidRPr="00BD641F">
        <w:rPr>
          <w:rFonts w:eastAsiaTheme="minorHAnsi" w:cs="Times New Roman"/>
          <w:i/>
          <w:color w:val="000000"/>
          <w:szCs w:val="24"/>
        </w:rPr>
        <w:t>ja</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vijon</w:t>
      </w:r>
      <w:proofErr w:type="spellEnd"/>
      <w:r w:rsidRPr="00BD641F">
        <w:rPr>
          <w:rFonts w:eastAsiaTheme="minorHAnsi" w:cs="Times New Roman"/>
          <w:i/>
          <w:color w:val="000000"/>
          <w:szCs w:val="24"/>
        </w:rPr>
        <w:t xml:space="preserve"> me </w:t>
      </w:r>
      <w:proofErr w:type="spellStart"/>
      <w:r w:rsidRPr="00BD641F">
        <w:rPr>
          <w:rFonts w:eastAsiaTheme="minorHAnsi" w:cs="Times New Roman"/>
          <w:i/>
          <w:color w:val="000000"/>
          <w:szCs w:val="24"/>
        </w:rPr>
        <w:t>procedurën</w:t>
      </w:r>
      <w:proofErr w:type="spellEnd"/>
      <w:r w:rsidRPr="00BD641F">
        <w:rPr>
          <w:rFonts w:eastAsiaTheme="minorHAnsi" w:cs="Times New Roman"/>
          <w:i/>
          <w:color w:val="000000"/>
          <w:szCs w:val="24"/>
        </w:rPr>
        <w:t xml:space="preserve"> e </w:t>
      </w:r>
      <w:proofErr w:type="spellStart"/>
      <w:r w:rsidRPr="00BD641F">
        <w:rPr>
          <w:rFonts w:eastAsiaTheme="minorHAnsi" w:cs="Times New Roman"/>
          <w:i/>
          <w:color w:val="000000"/>
          <w:szCs w:val="24"/>
        </w:rPr>
        <w:t>shqyrtimit</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të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kërkesës</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dhe</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brenda</w:t>
      </w:r>
      <w:proofErr w:type="spellEnd"/>
      <w:r w:rsidRPr="00BD641F">
        <w:rPr>
          <w:rFonts w:eastAsiaTheme="minorHAnsi" w:cs="Times New Roman"/>
          <w:i/>
          <w:color w:val="000000"/>
          <w:szCs w:val="24"/>
        </w:rPr>
        <w:t xml:space="preserve"> 22 (</w:t>
      </w:r>
      <w:proofErr w:type="spellStart"/>
      <w:r w:rsidRPr="00BD641F">
        <w:rPr>
          <w:rFonts w:eastAsiaTheme="minorHAnsi" w:cs="Times New Roman"/>
          <w:i/>
          <w:color w:val="000000"/>
          <w:szCs w:val="24"/>
        </w:rPr>
        <w:t>njëzet</w:t>
      </w:r>
      <w:proofErr w:type="spellEnd"/>
      <w:r w:rsidRPr="00BD641F">
        <w:rPr>
          <w:rFonts w:eastAsiaTheme="minorHAnsi" w:cs="Times New Roman"/>
          <w:i/>
          <w:color w:val="000000"/>
          <w:szCs w:val="24"/>
        </w:rPr>
        <w:t xml:space="preserve"> e </w:t>
      </w:r>
      <w:proofErr w:type="spellStart"/>
      <w:r w:rsidRPr="00BD641F">
        <w:rPr>
          <w:rFonts w:eastAsiaTheme="minorHAnsi" w:cs="Times New Roman"/>
          <w:i/>
          <w:color w:val="000000"/>
          <w:szCs w:val="24"/>
        </w:rPr>
        <w:t>dy</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ditëve</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pune</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nga</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marrja</w:t>
      </w:r>
      <w:proofErr w:type="spellEnd"/>
      <w:r w:rsidRPr="00BD641F">
        <w:rPr>
          <w:rFonts w:eastAsiaTheme="minorHAnsi" w:cs="Times New Roman"/>
          <w:i/>
          <w:color w:val="000000"/>
          <w:szCs w:val="24"/>
        </w:rPr>
        <w:t xml:space="preserve"> e </w:t>
      </w:r>
      <w:proofErr w:type="spellStart"/>
      <w:r w:rsidRPr="00BD641F">
        <w:rPr>
          <w:rFonts w:eastAsiaTheme="minorHAnsi" w:cs="Times New Roman"/>
          <w:i/>
          <w:color w:val="000000"/>
          <w:szCs w:val="24"/>
        </w:rPr>
        <w:t>aplikimit</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merr</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vendimin</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për</w:t>
      </w:r>
      <w:proofErr w:type="spellEnd"/>
      <w:r w:rsidRPr="00BD641F">
        <w:rPr>
          <w:rFonts w:eastAsiaTheme="minorHAnsi" w:cs="Times New Roman"/>
          <w:i/>
          <w:color w:val="000000"/>
          <w:szCs w:val="24"/>
        </w:rPr>
        <w:t xml:space="preserve"> VNM-</w:t>
      </w:r>
      <w:proofErr w:type="spellStart"/>
      <w:r w:rsidRPr="00BD641F">
        <w:rPr>
          <w:rFonts w:eastAsiaTheme="minorHAnsi" w:cs="Times New Roman"/>
          <w:i/>
          <w:color w:val="000000"/>
          <w:szCs w:val="24"/>
        </w:rPr>
        <w:t>në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paraprake</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ose</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vendos</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që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projekti</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t’i</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nënshtrohet</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procedurës</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së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thelluar</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të</w:t>
      </w:r>
      <w:proofErr w:type="spellEnd"/>
      <w:r w:rsidRPr="00BD641F">
        <w:rPr>
          <w:rFonts w:eastAsiaTheme="minorHAnsi" w:cs="Times New Roman"/>
          <w:i/>
          <w:color w:val="000000"/>
          <w:szCs w:val="24"/>
        </w:rPr>
        <w:t xml:space="preserve"> VNM-</w:t>
      </w:r>
      <w:proofErr w:type="spellStart"/>
      <w:r w:rsidRPr="00BD641F">
        <w:rPr>
          <w:rFonts w:eastAsiaTheme="minorHAnsi" w:cs="Times New Roman"/>
          <w:i/>
          <w:color w:val="000000"/>
          <w:szCs w:val="24"/>
        </w:rPr>
        <w:t>së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sipas</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formatit</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të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shtojcës</w:t>
      </w:r>
      <w:proofErr w:type="spellEnd"/>
      <w:r w:rsidRPr="00BD641F">
        <w:rPr>
          <w:rFonts w:eastAsiaTheme="minorHAnsi" w:cs="Times New Roman"/>
          <w:i/>
          <w:color w:val="000000"/>
          <w:szCs w:val="24"/>
        </w:rPr>
        <w:t xml:space="preserve"> IV, </w:t>
      </w:r>
      <w:proofErr w:type="spellStart"/>
      <w:r w:rsidRPr="00BD641F">
        <w:rPr>
          <w:rFonts w:eastAsiaTheme="minorHAnsi" w:cs="Times New Roman"/>
          <w:i/>
          <w:color w:val="000000"/>
          <w:szCs w:val="24"/>
        </w:rPr>
        <w:t>bashkëlidhur</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këtij</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vendimi</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ia</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përcjell</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vendimin</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zhvilluesit</w:t>
      </w:r>
      <w:proofErr w:type="spellEnd"/>
      <w:r w:rsidRPr="00BD641F">
        <w:rPr>
          <w:rFonts w:eastAsiaTheme="minorHAnsi" w:cs="Times New Roman"/>
          <w:i/>
          <w:color w:val="000000"/>
          <w:szCs w:val="24"/>
        </w:rPr>
        <w:t xml:space="preserve">, duke </w:t>
      </w:r>
      <w:proofErr w:type="spellStart"/>
      <w:r w:rsidRPr="00BD641F">
        <w:rPr>
          <w:rFonts w:eastAsiaTheme="minorHAnsi" w:cs="Times New Roman"/>
          <w:i/>
          <w:color w:val="000000"/>
          <w:szCs w:val="24"/>
        </w:rPr>
        <w:t>informuar</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edhe</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ministrinë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si</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dhe</w:t>
      </w:r>
      <w:proofErr w:type="spellEnd"/>
      <w:r w:rsidRPr="00BD641F">
        <w:rPr>
          <w:rFonts w:eastAsiaTheme="minorHAnsi" w:cs="Times New Roman"/>
          <w:i/>
          <w:color w:val="000000"/>
          <w:szCs w:val="24"/>
        </w:rPr>
        <w:t xml:space="preserve"> e </w:t>
      </w:r>
      <w:proofErr w:type="spellStart"/>
      <w:r w:rsidRPr="00BD641F">
        <w:rPr>
          <w:rFonts w:eastAsiaTheme="minorHAnsi" w:cs="Times New Roman"/>
          <w:i/>
          <w:color w:val="000000"/>
          <w:szCs w:val="24"/>
        </w:rPr>
        <w:t>publikon</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në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faqen</w:t>
      </w:r>
      <w:proofErr w:type="spellEnd"/>
      <w:r w:rsidRPr="00BD641F">
        <w:rPr>
          <w:rFonts w:eastAsiaTheme="minorHAnsi" w:cs="Times New Roman"/>
          <w:i/>
          <w:color w:val="000000"/>
          <w:szCs w:val="24"/>
        </w:rPr>
        <w:t xml:space="preserve"> e </w:t>
      </w:r>
      <w:proofErr w:type="spellStart"/>
      <w:r w:rsidRPr="00BD641F">
        <w:rPr>
          <w:rFonts w:eastAsiaTheme="minorHAnsi" w:cs="Times New Roman"/>
          <w:i/>
          <w:color w:val="000000"/>
          <w:szCs w:val="24"/>
        </w:rPr>
        <w:t>saj</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elektronike</w:t>
      </w:r>
      <w:proofErr w:type="spellEnd"/>
      <w:r w:rsidRPr="00BD641F">
        <w:rPr>
          <w:rFonts w:eastAsiaTheme="minorHAnsi" w:cs="Times New Roman"/>
          <w:i/>
          <w:color w:val="000000"/>
          <w:szCs w:val="24"/>
        </w:rPr>
        <w:t>.</w:t>
      </w:r>
    </w:p>
    <w:p w14:paraId="6E9F881E" w14:textId="578CC002" w:rsidR="000468A3" w:rsidRPr="00491EC3" w:rsidRDefault="000468A3" w:rsidP="000468A3">
      <w:pPr>
        <w:pStyle w:val="Paragrafi"/>
        <w:rPr>
          <w:spacing w:val="-4"/>
          <w:lang w:val="sq-AL"/>
        </w:rPr>
      </w:pPr>
      <w:r w:rsidRPr="00491EC3">
        <w:rPr>
          <w:spacing w:val="-4"/>
          <w:lang w:val="sq-AL"/>
        </w:rPr>
        <w:t>8. AKM-ja mbështetet në kriteret ndihmëse të shtojcës 1, bashkëlidhur këtij vendimi, në përputhje me përcaktimet e nenit 11, të ligjit nr. 10440, datë 7.7.2011, “Për vlerësimin e ndikimit në mjedis”, të ndryshuar, për marrjen e vendimit.</w:t>
      </w:r>
    </w:p>
    <w:p w14:paraId="6E9F881F" w14:textId="37D40B43" w:rsidR="000468A3" w:rsidRPr="00491EC3" w:rsidRDefault="000468A3" w:rsidP="000468A3">
      <w:pPr>
        <w:pStyle w:val="Paragrafi"/>
        <w:rPr>
          <w:spacing w:val="-4"/>
          <w:lang w:val="sq-AL"/>
        </w:rPr>
      </w:pPr>
      <w:r w:rsidRPr="00491EC3">
        <w:rPr>
          <w:spacing w:val="-4"/>
          <w:lang w:val="sq-AL"/>
        </w:rPr>
        <w:t xml:space="preserve">9. Në rast se institucionet e konsultuara më lart kërkojnë informacion shtesë, AKM-ja, brenda 2 (dy) ditëve </w:t>
      </w:r>
      <w:proofErr w:type="spellStart"/>
      <w:r w:rsidR="00654E04" w:rsidRPr="00654E04">
        <w:rPr>
          <w:rFonts w:eastAsiaTheme="minorHAnsi" w:cs="Times New Roman"/>
          <w:i/>
          <w:color w:val="000000"/>
          <w:szCs w:val="24"/>
        </w:rPr>
        <w:t>pune</w:t>
      </w:r>
      <w:proofErr w:type="spellEnd"/>
      <w:r w:rsidRPr="00491EC3">
        <w:rPr>
          <w:spacing w:val="-4"/>
          <w:lang w:val="sq-AL"/>
        </w:rPr>
        <w:t xml:space="preserve"> nga marrja e mendimeve, i kërkon zhvilluesit, </w:t>
      </w:r>
      <w:r w:rsidR="00C52AEB" w:rsidRPr="00C52AEB">
        <w:rPr>
          <w:i/>
          <w:spacing w:val="-4"/>
          <w:lang w:val="sq-AL"/>
        </w:rPr>
        <w:t>nëpërmjet sistemit elektronik</w:t>
      </w:r>
      <w:r w:rsidRPr="00491EC3">
        <w:rPr>
          <w:spacing w:val="-4"/>
          <w:lang w:val="sq-AL"/>
        </w:rPr>
        <w:t xml:space="preserve">, plotësimin e informacionit që mungon, duke dhënë edhe arsyetimin përkatës dhe duke vënë në dijeni edhe Ministrinë. Afati për plotësimin e informacionit nga zhvilluesi nuk mund të jetë më i gjatë se 30 (tridhjetë) ditë </w:t>
      </w:r>
      <w:proofErr w:type="spellStart"/>
      <w:r w:rsidR="00654E04" w:rsidRPr="00654E04">
        <w:rPr>
          <w:rFonts w:eastAsiaTheme="minorHAnsi" w:cs="Times New Roman"/>
          <w:i/>
          <w:color w:val="000000"/>
          <w:szCs w:val="24"/>
        </w:rPr>
        <w:t>pune</w:t>
      </w:r>
      <w:proofErr w:type="spellEnd"/>
      <w:r w:rsidR="00654E04">
        <w:rPr>
          <w:rFonts w:eastAsiaTheme="minorHAnsi" w:cs="Times New Roman"/>
          <w:i/>
          <w:color w:val="000000"/>
          <w:szCs w:val="24"/>
        </w:rPr>
        <w:t>.</w:t>
      </w:r>
    </w:p>
    <w:p w14:paraId="6E9F8820" w14:textId="77777777" w:rsidR="000468A3" w:rsidRPr="00491EC3" w:rsidRDefault="000468A3" w:rsidP="000468A3">
      <w:pPr>
        <w:pStyle w:val="Paragrafi"/>
        <w:rPr>
          <w:spacing w:val="-4"/>
          <w:lang w:val="sq-AL"/>
        </w:rPr>
      </w:pPr>
      <w:r w:rsidRPr="00491EC3">
        <w:rPr>
          <w:spacing w:val="-4"/>
          <w:lang w:val="sq-AL"/>
        </w:rPr>
        <w:t xml:space="preserve">10. Vendimi regjistrohet në Regjistrin për Vlerësimin e Ndikimit në Mjedis, të AKM-së, dhe publikohet në faqen elektronike të saj. </w:t>
      </w:r>
    </w:p>
    <w:p w14:paraId="6E9F8821" w14:textId="39AAEC2A" w:rsidR="000468A3" w:rsidRPr="00BD641F" w:rsidRDefault="000468A3" w:rsidP="000468A3">
      <w:pPr>
        <w:pStyle w:val="Paragrafi"/>
        <w:rPr>
          <w:i/>
          <w:spacing w:val="-4"/>
          <w:lang w:val="sq-AL"/>
        </w:rPr>
      </w:pPr>
      <w:r w:rsidRPr="00BD641F">
        <w:rPr>
          <w:i/>
          <w:spacing w:val="-4"/>
          <w:lang w:val="sq-AL"/>
        </w:rPr>
        <w:t xml:space="preserve">11. </w:t>
      </w:r>
      <w:r w:rsidR="00BD641F" w:rsidRPr="00BD641F">
        <w:rPr>
          <w:i/>
          <w:spacing w:val="-4"/>
          <w:lang w:val="sq-AL"/>
        </w:rPr>
        <w:t>Shfuqizuar.</w:t>
      </w:r>
    </w:p>
    <w:p w14:paraId="6E9F8822" w14:textId="787DE3CB" w:rsidR="000468A3" w:rsidRDefault="00BD641F" w:rsidP="000468A3">
      <w:pPr>
        <w:pStyle w:val="Paragrafi"/>
        <w:rPr>
          <w:i/>
          <w:spacing w:val="-4"/>
          <w:lang w:val="sq-AL"/>
        </w:rPr>
      </w:pPr>
      <w:r w:rsidRPr="00BD641F">
        <w:rPr>
          <w:rFonts w:eastAsiaTheme="minorHAnsi" w:cs="Times New Roman"/>
          <w:i/>
          <w:color w:val="000000"/>
          <w:szCs w:val="24"/>
        </w:rPr>
        <w:t xml:space="preserve">12. </w:t>
      </w:r>
      <w:proofErr w:type="spellStart"/>
      <w:r w:rsidRPr="00BD641F">
        <w:rPr>
          <w:rFonts w:eastAsiaTheme="minorHAnsi" w:cs="Times New Roman"/>
          <w:i/>
          <w:color w:val="000000"/>
          <w:szCs w:val="24"/>
        </w:rPr>
        <w:t>Afati</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maksimal</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për</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dërgimin</w:t>
      </w:r>
      <w:proofErr w:type="spellEnd"/>
      <w:r w:rsidRPr="00BD641F">
        <w:rPr>
          <w:rFonts w:eastAsiaTheme="minorHAnsi" w:cs="Times New Roman"/>
          <w:i/>
          <w:color w:val="000000"/>
          <w:szCs w:val="24"/>
        </w:rPr>
        <w:t xml:space="preserve"> e </w:t>
      </w:r>
      <w:proofErr w:type="spellStart"/>
      <w:r w:rsidRPr="00BD641F">
        <w:rPr>
          <w:rFonts w:eastAsiaTheme="minorHAnsi" w:cs="Times New Roman"/>
          <w:i/>
          <w:color w:val="000000"/>
          <w:szCs w:val="24"/>
        </w:rPr>
        <w:t>vendimit</w:t>
      </w:r>
      <w:proofErr w:type="spellEnd"/>
      <w:r w:rsidRPr="00BD641F">
        <w:rPr>
          <w:rFonts w:eastAsiaTheme="minorHAnsi" w:cs="Times New Roman"/>
          <w:i/>
          <w:color w:val="000000"/>
          <w:szCs w:val="24"/>
        </w:rPr>
        <w:t xml:space="preserve"> </w:t>
      </w:r>
      <w:proofErr w:type="spellStart"/>
      <w:proofErr w:type="gramStart"/>
      <w:r w:rsidRPr="00BD641F">
        <w:rPr>
          <w:rFonts w:eastAsiaTheme="minorHAnsi" w:cs="Times New Roman"/>
          <w:i/>
          <w:color w:val="000000"/>
          <w:szCs w:val="24"/>
        </w:rPr>
        <w:t>te</w:t>
      </w:r>
      <w:proofErr w:type="spellEnd"/>
      <w:proofErr w:type="gram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zhvilluesi</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është</w:t>
      </w:r>
      <w:proofErr w:type="spellEnd"/>
      <w:r w:rsidRPr="00BD641F">
        <w:rPr>
          <w:rFonts w:eastAsiaTheme="minorHAnsi" w:cs="Times New Roman"/>
          <w:i/>
          <w:color w:val="000000"/>
          <w:szCs w:val="24"/>
        </w:rPr>
        <w:t xml:space="preserve"> 24 (</w:t>
      </w:r>
      <w:proofErr w:type="spellStart"/>
      <w:r w:rsidRPr="00BD641F">
        <w:rPr>
          <w:rFonts w:eastAsiaTheme="minorHAnsi" w:cs="Times New Roman"/>
          <w:i/>
          <w:color w:val="000000"/>
          <w:szCs w:val="24"/>
        </w:rPr>
        <w:t>njëzet</w:t>
      </w:r>
      <w:proofErr w:type="spellEnd"/>
      <w:r w:rsidRPr="00BD641F">
        <w:rPr>
          <w:rFonts w:eastAsiaTheme="minorHAnsi" w:cs="Times New Roman"/>
          <w:i/>
          <w:color w:val="000000"/>
          <w:szCs w:val="24"/>
        </w:rPr>
        <w:t xml:space="preserve"> e </w:t>
      </w:r>
      <w:proofErr w:type="spellStart"/>
      <w:r w:rsidRPr="00BD641F">
        <w:rPr>
          <w:rFonts w:eastAsiaTheme="minorHAnsi" w:cs="Times New Roman"/>
          <w:i/>
          <w:color w:val="000000"/>
          <w:szCs w:val="24"/>
        </w:rPr>
        <w:t>katër</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ditë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pune</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nga</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aplikimi</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pranë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ministrisë</w:t>
      </w:r>
      <w:proofErr w:type="spellEnd"/>
      <w:r w:rsidRPr="00BD641F">
        <w:rPr>
          <w:rFonts w:eastAsiaTheme="minorHAnsi" w:cs="Times New Roman"/>
          <w:i/>
          <w:color w:val="000000"/>
          <w:szCs w:val="24"/>
        </w:rPr>
        <w:t xml:space="preserve">. </w:t>
      </w:r>
      <w:proofErr w:type="spellStart"/>
      <w:proofErr w:type="gramStart"/>
      <w:r w:rsidRPr="00BD641F">
        <w:rPr>
          <w:rFonts w:eastAsiaTheme="minorHAnsi" w:cs="Times New Roman"/>
          <w:i/>
          <w:color w:val="000000"/>
          <w:szCs w:val="24"/>
        </w:rPr>
        <w:t>Afati</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për</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plotësimin</w:t>
      </w:r>
      <w:proofErr w:type="spellEnd"/>
      <w:r w:rsidRPr="00BD641F">
        <w:rPr>
          <w:rFonts w:eastAsiaTheme="minorHAnsi" w:cs="Times New Roman"/>
          <w:i/>
          <w:color w:val="000000"/>
          <w:szCs w:val="24"/>
        </w:rPr>
        <w:t xml:space="preserve"> e </w:t>
      </w:r>
      <w:proofErr w:type="spellStart"/>
      <w:r w:rsidRPr="00BD641F">
        <w:rPr>
          <w:rFonts w:eastAsiaTheme="minorHAnsi" w:cs="Times New Roman"/>
          <w:i/>
          <w:color w:val="000000"/>
          <w:szCs w:val="24"/>
        </w:rPr>
        <w:t>dokumentacionit</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sipas</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pikave</w:t>
      </w:r>
      <w:proofErr w:type="spellEnd"/>
      <w:r w:rsidRPr="00BD641F">
        <w:rPr>
          <w:rFonts w:eastAsiaTheme="minorHAnsi" w:cs="Times New Roman"/>
          <w:i/>
          <w:color w:val="000000"/>
          <w:szCs w:val="24"/>
        </w:rPr>
        <w:t xml:space="preserve"> 4 </w:t>
      </w:r>
      <w:proofErr w:type="spellStart"/>
      <w:r w:rsidRPr="00BD641F">
        <w:rPr>
          <w:rFonts w:eastAsiaTheme="minorHAnsi" w:cs="Times New Roman"/>
          <w:i/>
          <w:color w:val="000000"/>
          <w:szCs w:val="24"/>
        </w:rPr>
        <w:t>dhe</w:t>
      </w:r>
      <w:proofErr w:type="spellEnd"/>
      <w:r w:rsidRPr="00BD641F">
        <w:rPr>
          <w:rFonts w:eastAsiaTheme="minorHAnsi" w:cs="Times New Roman"/>
          <w:i/>
          <w:color w:val="000000"/>
          <w:szCs w:val="24"/>
        </w:rPr>
        <w:t xml:space="preserve"> 9, </w:t>
      </w:r>
      <w:proofErr w:type="spellStart"/>
      <w:r w:rsidRPr="00BD641F">
        <w:rPr>
          <w:rFonts w:eastAsiaTheme="minorHAnsi" w:cs="Times New Roman"/>
          <w:i/>
          <w:color w:val="000000"/>
          <w:szCs w:val="24"/>
        </w:rPr>
        <w:t>të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këtij</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kreu</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nuk</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llogaritet</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në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afatin</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maksimal</w:t>
      </w:r>
      <w:proofErr w:type="spellEnd"/>
      <w:r w:rsidRPr="00BD641F">
        <w:rPr>
          <w:rFonts w:eastAsiaTheme="minorHAnsi" w:cs="Times New Roman"/>
          <w:i/>
          <w:color w:val="000000"/>
          <w:szCs w:val="24"/>
        </w:rPr>
        <w:t>.</w:t>
      </w:r>
      <w:proofErr w:type="gram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Në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rast</w:t>
      </w:r>
      <w:proofErr w:type="spellEnd"/>
      <w:r w:rsidRPr="00BD641F">
        <w:rPr>
          <w:rFonts w:eastAsiaTheme="minorHAnsi" w:cs="Times New Roman"/>
          <w:i/>
          <w:color w:val="000000"/>
          <w:szCs w:val="24"/>
        </w:rPr>
        <w:t xml:space="preserve"> se </w:t>
      </w:r>
      <w:proofErr w:type="spellStart"/>
      <w:r w:rsidRPr="00BD641F">
        <w:rPr>
          <w:rFonts w:eastAsiaTheme="minorHAnsi" w:cs="Times New Roman"/>
          <w:i/>
          <w:color w:val="000000"/>
          <w:szCs w:val="24"/>
        </w:rPr>
        <w:t>zhvilluesi</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nuk</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plotëson</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dokumentacionin</w:t>
      </w:r>
      <w:proofErr w:type="spellEnd"/>
      <w:r w:rsidRPr="00BD641F">
        <w:rPr>
          <w:rFonts w:eastAsiaTheme="minorHAnsi" w:cs="Times New Roman"/>
          <w:i/>
          <w:color w:val="000000"/>
          <w:szCs w:val="24"/>
        </w:rPr>
        <w:t>/</w:t>
      </w:r>
      <w:proofErr w:type="spellStart"/>
      <w:r w:rsidRPr="00BD641F">
        <w:rPr>
          <w:rFonts w:eastAsiaTheme="minorHAnsi" w:cs="Times New Roman"/>
          <w:i/>
          <w:color w:val="000000"/>
          <w:szCs w:val="24"/>
        </w:rPr>
        <w:t>informacionin</w:t>
      </w:r>
      <w:proofErr w:type="spellEnd"/>
      <w:r w:rsidRPr="00BD641F">
        <w:rPr>
          <w:rFonts w:eastAsiaTheme="minorHAnsi" w:cs="Times New Roman"/>
          <w:i/>
          <w:color w:val="000000"/>
          <w:szCs w:val="24"/>
        </w:rPr>
        <w:t xml:space="preserve"> </w:t>
      </w:r>
      <w:proofErr w:type="spellStart"/>
      <w:proofErr w:type="gramStart"/>
      <w:r w:rsidRPr="00BD641F">
        <w:rPr>
          <w:rFonts w:eastAsiaTheme="minorHAnsi" w:cs="Times New Roman"/>
          <w:i/>
          <w:color w:val="000000"/>
          <w:szCs w:val="24"/>
        </w:rPr>
        <w:t>brenda</w:t>
      </w:r>
      <w:proofErr w:type="spellEnd"/>
      <w:proofErr w:type="gram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afateve</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të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përcaktuara</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në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pikën</w:t>
      </w:r>
      <w:proofErr w:type="spellEnd"/>
      <w:r w:rsidRPr="00BD641F">
        <w:rPr>
          <w:rFonts w:eastAsiaTheme="minorHAnsi" w:cs="Times New Roman"/>
          <w:i/>
          <w:color w:val="000000"/>
          <w:szCs w:val="24"/>
        </w:rPr>
        <w:t xml:space="preserve"> 9, </w:t>
      </w:r>
      <w:proofErr w:type="spellStart"/>
      <w:r w:rsidRPr="00BD641F">
        <w:rPr>
          <w:rFonts w:eastAsiaTheme="minorHAnsi" w:cs="Times New Roman"/>
          <w:i/>
          <w:color w:val="000000"/>
          <w:szCs w:val="24"/>
        </w:rPr>
        <w:t>nënkupton</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që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zhvilluesi</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ka</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hequr</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dorë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nga</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aplikimi</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për</w:t>
      </w:r>
      <w:proofErr w:type="spellEnd"/>
      <w:r w:rsidRPr="00BD641F">
        <w:rPr>
          <w:rFonts w:eastAsiaTheme="minorHAnsi" w:cs="Times New Roman"/>
          <w:i/>
          <w:color w:val="000000"/>
          <w:szCs w:val="24"/>
        </w:rPr>
        <w:t xml:space="preserve"> VNM-</w:t>
      </w:r>
      <w:proofErr w:type="spellStart"/>
      <w:r w:rsidRPr="00BD641F">
        <w:rPr>
          <w:rFonts w:eastAsiaTheme="minorHAnsi" w:cs="Times New Roman"/>
          <w:i/>
          <w:color w:val="000000"/>
          <w:szCs w:val="24"/>
        </w:rPr>
        <w:t>në</w:t>
      </w:r>
      <w:proofErr w:type="spellEnd"/>
      <w:r w:rsidRPr="00BD641F">
        <w:rPr>
          <w:rFonts w:eastAsiaTheme="minorHAnsi" w:cs="Times New Roman"/>
          <w:i/>
          <w:color w:val="000000"/>
          <w:szCs w:val="24"/>
        </w:rPr>
        <w:t xml:space="preserve"> </w:t>
      </w:r>
      <w:proofErr w:type="spellStart"/>
      <w:r w:rsidRPr="00BD641F">
        <w:rPr>
          <w:rFonts w:eastAsiaTheme="minorHAnsi" w:cs="Times New Roman"/>
          <w:i/>
          <w:color w:val="000000"/>
          <w:szCs w:val="24"/>
        </w:rPr>
        <w:t>paraprake</w:t>
      </w:r>
      <w:proofErr w:type="spellEnd"/>
      <w:r w:rsidR="000468A3" w:rsidRPr="00BD641F">
        <w:rPr>
          <w:i/>
          <w:spacing w:val="-4"/>
          <w:lang w:val="sq-AL"/>
        </w:rPr>
        <w:t>.</w:t>
      </w:r>
      <w:r>
        <w:rPr>
          <w:i/>
          <w:spacing w:val="-4"/>
          <w:lang w:val="sq-AL"/>
        </w:rPr>
        <w:t xml:space="preserve"> </w:t>
      </w:r>
    </w:p>
    <w:p w14:paraId="11F1AD6D" w14:textId="77777777" w:rsidR="001B42AE" w:rsidRPr="00BD641F" w:rsidRDefault="001B42AE" w:rsidP="000468A3">
      <w:pPr>
        <w:pStyle w:val="Paragrafi"/>
        <w:rPr>
          <w:i/>
          <w:spacing w:val="-4"/>
          <w:lang w:val="sq-AL"/>
        </w:rPr>
      </w:pPr>
    </w:p>
    <w:p w14:paraId="6E9F8823" w14:textId="77777777" w:rsidR="000468A3" w:rsidRPr="00491EC3" w:rsidRDefault="000468A3" w:rsidP="000468A3">
      <w:pPr>
        <w:pStyle w:val="Hapesira7"/>
        <w:rPr>
          <w:sz w:val="8"/>
          <w:lang w:val="sq-AL"/>
        </w:rPr>
      </w:pPr>
    </w:p>
    <w:p w14:paraId="6E9F8824" w14:textId="77777777" w:rsidR="000468A3" w:rsidRPr="00491EC3" w:rsidRDefault="000468A3" w:rsidP="000468A3">
      <w:pPr>
        <w:pStyle w:val="NeniNr"/>
        <w:rPr>
          <w:spacing w:val="-4"/>
          <w:lang w:val="sq-AL"/>
        </w:rPr>
      </w:pPr>
      <w:r w:rsidRPr="00491EC3">
        <w:rPr>
          <w:spacing w:val="-4"/>
          <w:lang w:val="sq-AL"/>
        </w:rPr>
        <w:t>KREU II</w:t>
      </w:r>
    </w:p>
    <w:p w14:paraId="6E9F8825" w14:textId="77777777" w:rsidR="000468A3" w:rsidRPr="00491EC3" w:rsidRDefault="000468A3" w:rsidP="000468A3">
      <w:pPr>
        <w:pStyle w:val="NeniNr"/>
        <w:rPr>
          <w:spacing w:val="-4"/>
          <w:lang w:val="sq-AL"/>
        </w:rPr>
      </w:pPr>
      <w:r w:rsidRPr="00491EC3">
        <w:rPr>
          <w:spacing w:val="-4"/>
          <w:lang w:val="sq-AL"/>
        </w:rPr>
        <w:t>ZHVILLIMI I PROCEDURËS SË THELLUAR TË VNM-së</w:t>
      </w:r>
    </w:p>
    <w:p w14:paraId="6E9F8826" w14:textId="77777777" w:rsidR="000468A3" w:rsidRPr="00491EC3" w:rsidRDefault="000468A3" w:rsidP="000468A3">
      <w:pPr>
        <w:pStyle w:val="Hapesira7"/>
        <w:rPr>
          <w:sz w:val="8"/>
          <w:lang w:val="sq-AL"/>
        </w:rPr>
      </w:pPr>
    </w:p>
    <w:p w14:paraId="6E9F8827" w14:textId="3CDC47CA" w:rsidR="000468A3" w:rsidRPr="00491EC3" w:rsidRDefault="000468A3" w:rsidP="000468A3">
      <w:pPr>
        <w:pStyle w:val="Paragrafi"/>
        <w:rPr>
          <w:lang w:val="sq-AL"/>
        </w:rPr>
      </w:pPr>
      <w:r w:rsidRPr="00491EC3">
        <w:rPr>
          <w:lang w:val="sq-AL"/>
        </w:rPr>
        <w:t xml:space="preserve">1. Zhvilluesi që synon të zbatojë një projekt, i cili është subjekt i procedurës së thelluar të VNM-së, njofton, </w:t>
      </w:r>
      <w:r w:rsidR="00C52AEB" w:rsidRPr="00C52AEB">
        <w:rPr>
          <w:i/>
          <w:lang w:val="sq-AL"/>
        </w:rPr>
        <w:t>nëpërmjet sistemit elektronik</w:t>
      </w:r>
      <w:r w:rsidRPr="00491EC3">
        <w:rPr>
          <w:lang w:val="sq-AL"/>
        </w:rPr>
        <w:t>, ministrinë që në fazat fillestare të zhvillimit të projektit (projekt-idesë), duke e shoqëruar me informacionin e mëposhtëm:</w:t>
      </w:r>
    </w:p>
    <w:p w14:paraId="6E9F8828" w14:textId="77777777" w:rsidR="000468A3" w:rsidRPr="00491EC3" w:rsidRDefault="000468A3" w:rsidP="000468A3">
      <w:pPr>
        <w:pStyle w:val="Paragrafi"/>
        <w:rPr>
          <w:spacing w:val="-4"/>
          <w:lang w:val="sq-AL"/>
        </w:rPr>
      </w:pPr>
      <w:r w:rsidRPr="00491EC3">
        <w:rPr>
          <w:spacing w:val="-4"/>
          <w:lang w:val="sq-AL"/>
        </w:rPr>
        <w:t>1.1 Raportin teknik të projektit të propozuar, i cili përfshin:</w:t>
      </w:r>
    </w:p>
    <w:p w14:paraId="6E9F8829" w14:textId="77777777" w:rsidR="000468A3" w:rsidRPr="00491EC3" w:rsidRDefault="000468A3" w:rsidP="000468A3">
      <w:pPr>
        <w:pStyle w:val="Paragrafi"/>
        <w:rPr>
          <w:spacing w:val="-4"/>
          <w:lang w:val="sq-AL"/>
        </w:rPr>
      </w:pPr>
      <w:r w:rsidRPr="00491EC3">
        <w:rPr>
          <w:spacing w:val="-4"/>
          <w:lang w:val="sq-AL"/>
        </w:rPr>
        <w:t>a) përshkrimin e qëllimit të projektit të propozuar;</w:t>
      </w:r>
    </w:p>
    <w:p w14:paraId="6E9F882A" w14:textId="77777777" w:rsidR="000468A3" w:rsidRPr="00491EC3" w:rsidRDefault="000468A3" w:rsidP="000468A3">
      <w:pPr>
        <w:pStyle w:val="Paragrafi"/>
        <w:rPr>
          <w:lang w:val="sq-AL"/>
        </w:rPr>
      </w:pPr>
      <w:r w:rsidRPr="00491EC3">
        <w:rPr>
          <w:lang w:val="sq-AL"/>
        </w:rPr>
        <w:t>b) planimetrinë e vendndodhjes së projektit, ku të pasqyrohen në hartë topografike kufijtë e sipërfaqes, të shoqëruar me koordinatat sipas sistemit koordinativ GAUS KRUGE, fotografi dhe të dhëna për përdorimin ekzistues të sipërfaqes që do të përdoret përkohësisht apo përherë nga projekti, gjatë fazës së ndërtimit apo funksionimit të veprimtarisë;</w:t>
      </w:r>
    </w:p>
    <w:p w14:paraId="6E9F882B" w14:textId="77777777" w:rsidR="000468A3" w:rsidRPr="00491EC3" w:rsidRDefault="000468A3" w:rsidP="000468A3">
      <w:pPr>
        <w:pStyle w:val="Paragrafi"/>
        <w:rPr>
          <w:spacing w:val="-4"/>
          <w:lang w:val="sq-AL"/>
        </w:rPr>
      </w:pPr>
      <w:r w:rsidRPr="00491EC3">
        <w:rPr>
          <w:spacing w:val="-4"/>
          <w:lang w:val="sq-AL"/>
        </w:rPr>
        <w:t>c) informacionin për qendrat e banuara në zonën ku propozohet të zbatohet projekti, shoqëruar me fotografi dhe të dhëna për distancën e tyre nga vendndodhja e projektit të propozuar, si dhe përcaktimin e njësisë së qeverisjes vendore që administron territorin ku propozohet projekti;</w:t>
      </w:r>
    </w:p>
    <w:p w14:paraId="6E9F882C" w14:textId="77777777" w:rsidR="000468A3" w:rsidRPr="00491EC3" w:rsidRDefault="000468A3" w:rsidP="000468A3">
      <w:pPr>
        <w:pStyle w:val="Paragrafi"/>
        <w:rPr>
          <w:spacing w:val="-4"/>
          <w:lang w:val="sq-AL"/>
        </w:rPr>
      </w:pPr>
      <w:r w:rsidRPr="00491EC3">
        <w:rPr>
          <w:spacing w:val="-4"/>
          <w:lang w:val="sq-AL"/>
        </w:rPr>
        <w:t>ç) skicat dhe planimetritë e objekteve të projektit dhe strukturave të projektit;</w:t>
      </w:r>
    </w:p>
    <w:p w14:paraId="6E9F882D" w14:textId="77777777" w:rsidR="000468A3" w:rsidRPr="00491EC3" w:rsidRDefault="000468A3" w:rsidP="000468A3">
      <w:pPr>
        <w:pStyle w:val="Paragrafi"/>
        <w:rPr>
          <w:spacing w:val="-4"/>
          <w:lang w:val="sq-AL"/>
        </w:rPr>
      </w:pPr>
      <w:r w:rsidRPr="00491EC3">
        <w:rPr>
          <w:spacing w:val="-4"/>
          <w:lang w:val="sq-AL"/>
        </w:rPr>
        <w:t>d) përshkrimin e proceseve ndërtimore dhe teknologjike, përfshirë kapacitetet prodhuese /përpunuese, sasitë e lëndëve të para dhe produktet përfundimtare të projektit;</w:t>
      </w:r>
    </w:p>
    <w:p w14:paraId="6E9F882E" w14:textId="77777777" w:rsidR="000468A3" w:rsidRPr="00491EC3" w:rsidRDefault="000468A3" w:rsidP="000468A3">
      <w:pPr>
        <w:pStyle w:val="Paragrafi"/>
        <w:rPr>
          <w:spacing w:val="-4"/>
          <w:lang w:val="sq-AL"/>
        </w:rPr>
      </w:pPr>
      <w:r w:rsidRPr="00491EC3">
        <w:rPr>
          <w:spacing w:val="-4"/>
          <w:lang w:val="sq-AL"/>
        </w:rPr>
        <w:t>dh) të dhëna për infrastrukturën e nevojshme për lidhjen me rrjetin elektrik, furnizimin me ujë, shkarkimet e ujërave të ndotura dhe mbetjeve, si dhe informacion për rrugët ekzistuese të aksesit apo nevojën për hapje të rrugëve të reja;</w:t>
      </w:r>
    </w:p>
    <w:p w14:paraId="6E9F882F" w14:textId="77777777" w:rsidR="000468A3" w:rsidRPr="00491EC3" w:rsidRDefault="000468A3" w:rsidP="000468A3">
      <w:pPr>
        <w:pStyle w:val="Paragrafi"/>
        <w:rPr>
          <w:spacing w:val="-4"/>
          <w:lang w:val="sq-AL"/>
        </w:rPr>
      </w:pPr>
      <w:r w:rsidRPr="00491EC3">
        <w:rPr>
          <w:spacing w:val="-4"/>
          <w:lang w:val="sq-AL"/>
        </w:rPr>
        <w:t>e) programin për ndërtimin, kohëzgjatjen e ndërtimit, kohëzgjatjen e planifikuar të funksionimit të projektit, kohën e mundshme të përfundimit të funksionimit të projektit dhe, sipas rastit, edhe fazën e planifikuar të rehabilitimit të sipërfaqes pas mbarimit të funksionimit të projektit;</w:t>
      </w:r>
    </w:p>
    <w:p w14:paraId="6E9F8830" w14:textId="77777777" w:rsidR="000468A3" w:rsidRPr="00491EC3" w:rsidRDefault="000468A3" w:rsidP="000468A3">
      <w:pPr>
        <w:pStyle w:val="Paragrafi"/>
        <w:rPr>
          <w:spacing w:val="-4"/>
          <w:lang w:val="sq-AL"/>
        </w:rPr>
      </w:pPr>
      <w:r w:rsidRPr="00491EC3">
        <w:rPr>
          <w:spacing w:val="-4"/>
          <w:lang w:val="sq-AL"/>
        </w:rPr>
        <w:t>ë) mënyrat dhe metodat që do të përdoren për ndërtimin e objekteve të projektit;</w:t>
      </w:r>
    </w:p>
    <w:p w14:paraId="6E9F8831" w14:textId="77777777" w:rsidR="000468A3" w:rsidRPr="00491EC3" w:rsidRDefault="000468A3" w:rsidP="000468A3">
      <w:pPr>
        <w:pStyle w:val="Paragrafi"/>
        <w:rPr>
          <w:spacing w:val="-4"/>
          <w:lang w:val="sq-AL"/>
        </w:rPr>
      </w:pPr>
      <w:r w:rsidRPr="00491EC3">
        <w:rPr>
          <w:spacing w:val="-4"/>
          <w:lang w:val="sq-AL"/>
        </w:rPr>
        <w:t>f) lëndët e para që do të përdoren për ndërtimin dhe mënyrën e sigurimit të tyre (materiale ndërtimi, ujë dhe energji);</w:t>
      </w:r>
    </w:p>
    <w:p w14:paraId="6E9F8832" w14:textId="77777777" w:rsidR="000468A3" w:rsidRPr="00491EC3" w:rsidRDefault="000468A3" w:rsidP="000468A3">
      <w:pPr>
        <w:pStyle w:val="Paragrafi"/>
        <w:rPr>
          <w:spacing w:val="-4"/>
          <w:lang w:val="sq-AL"/>
        </w:rPr>
      </w:pPr>
      <w:r w:rsidRPr="00491EC3">
        <w:rPr>
          <w:spacing w:val="-4"/>
          <w:lang w:val="sq-AL"/>
        </w:rPr>
        <w:t>g) informacion për lidhjet e mundshme të projektit me projekte të tjera ekzistuese përreth/pranë zonës së projektit;</w:t>
      </w:r>
    </w:p>
    <w:p w14:paraId="6E9F8833" w14:textId="77777777" w:rsidR="000468A3" w:rsidRPr="00491EC3" w:rsidRDefault="000468A3" w:rsidP="000468A3">
      <w:pPr>
        <w:pStyle w:val="Paragrafi"/>
        <w:rPr>
          <w:spacing w:val="-4"/>
          <w:lang w:val="sq-AL"/>
        </w:rPr>
      </w:pPr>
      <w:r w:rsidRPr="00491EC3">
        <w:rPr>
          <w:spacing w:val="-4"/>
          <w:lang w:val="sq-AL"/>
        </w:rPr>
        <w:t>gj) informacion për alternativat e marra në konsideratë për sa i takon përzgjedhjes së vendndodhjes së projektit dhe teknologjisë që do të përdoret;</w:t>
      </w:r>
    </w:p>
    <w:p w14:paraId="6E9F8834" w14:textId="77777777" w:rsidR="000468A3" w:rsidRPr="00491EC3" w:rsidRDefault="000468A3" w:rsidP="000468A3">
      <w:pPr>
        <w:pStyle w:val="Paragrafi"/>
        <w:rPr>
          <w:spacing w:val="-4"/>
          <w:lang w:val="sq-AL"/>
        </w:rPr>
      </w:pPr>
      <w:r w:rsidRPr="00491EC3">
        <w:rPr>
          <w:spacing w:val="-4"/>
          <w:lang w:val="sq-AL"/>
        </w:rPr>
        <w:lastRenderedPageBreak/>
        <w:t>h) të dhëna për përdorimin e lëndëve të para gjatë funksionimit, përfshirë sasitë e ujit të nevojshëm, të energjisë, lëndëve djegëse dhe për mënyrën e sigurimit të tyre;</w:t>
      </w:r>
    </w:p>
    <w:p w14:paraId="6E9F8835" w14:textId="77777777" w:rsidR="000468A3" w:rsidRPr="00491EC3" w:rsidRDefault="000468A3" w:rsidP="000468A3">
      <w:pPr>
        <w:pStyle w:val="Paragrafi"/>
        <w:rPr>
          <w:spacing w:val="-4"/>
          <w:lang w:val="sq-AL"/>
        </w:rPr>
      </w:pPr>
      <w:r w:rsidRPr="00491EC3">
        <w:rPr>
          <w:spacing w:val="-4"/>
          <w:lang w:val="sq-AL"/>
        </w:rPr>
        <w:t>i) të dhëna për aktivitete të tjera që mund të nevojiten për zbatimin e projektit, si ndërtimi i kampeve apo rezidencave etj.;</w:t>
      </w:r>
    </w:p>
    <w:p w14:paraId="6E9F8836" w14:textId="45F64B0D" w:rsidR="000468A3" w:rsidRPr="00997298" w:rsidRDefault="000468A3" w:rsidP="000468A3">
      <w:pPr>
        <w:pStyle w:val="Paragrafi"/>
        <w:rPr>
          <w:spacing w:val="-4"/>
          <w:lang w:val="sq-AL"/>
        </w:rPr>
      </w:pPr>
      <w:r w:rsidRPr="0027646E">
        <w:rPr>
          <w:spacing w:val="-4"/>
          <w:lang w:val="sq-AL"/>
        </w:rPr>
        <w:t xml:space="preserve">j) </w:t>
      </w:r>
      <w:r w:rsidRPr="00997298">
        <w:rPr>
          <w:spacing w:val="-4"/>
          <w:lang w:val="sq-AL"/>
        </w:rPr>
        <w:t>informacion</w:t>
      </w:r>
      <w:r w:rsidR="00E43197" w:rsidRPr="00997298">
        <w:rPr>
          <w:spacing w:val="-4"/>
          <w:lang w:val="sq-AL"/>
        </w:rPr>
        <w:t>i</w:t>
      </w:r>
      <w:r w:rsidRPr="00997298">
        <w:rPr>
          <w:spacing w:val="-4"/>
          <w:lang w:val="sq-AL"/>
        </w:rPr>
        <w:t xml:space="preserve"> </w:t>
      </w:r>
      <w:r w:rsidR="00E43197" w:rsidRPr="00997298">
        <w:rPr>
          <w:rFonts w:eastAsiaTheme="minorHAnsi" w:cs="Times New Roman"/>
          <w:i/>
          <w:szCs w:val="24"/>
        </w:rPr>
        <w:t xml:space="preserve">i </w:t>
      </w:r>
      <w:proofErr w:type="spellStart"/>
      <w:r w:rsidR="00E43197" w:rsidRPr="00997298">
        <w:rPr>
          <w:rFonts w:eastAsiaTheme="minorHAnsi" w:cs="Times New Roman"/>
          <w:i/>
          <w:szCs w:val="24"/>
        </w:rPr>
        <w:t>detajuar</w:t>
      </w:r>
      <w:proofErr w:type="spellEnd"/>
      <w:r w:rsidR="00E43197" w:rsidRPr="00997298">
        <w:rPr>
          <w:rFonts w:eastAsiaTheme="minorHAnsi" w:cs="Times New Roman"/>
          <w:szCs w:val="24"/>
        </w:rPr>
        <w:t xml:space="preserve"> </w:t>
      </w:r>
      <w:r w:rsidRPr="00997298">
        <w:rPr>
          <w:spacing w:val="-4"/>
          <w:lang w:val="sq-AL"/>
        </w:rPr>
        <w:t>për lejet, autorizimet dhe licencat e nevojshme për projektin, në përputhje me përcaktimet e bëra në legjislacionin në fuqi, si dhe institucionet kompetente për lejimin / autorizimin/ licencimin e projektit.</w:t>
      </w:r>
      <w:r w:rsidR="0027646E" w:rsidRPr="00997298">
        <w:rPr>
          <w:spacing w:val="-4"/>
          <w:lang w:val="sq-AL"/>
        </w:rPr>
        <w:t xml:space="preserve">    </w:t>
      </w:r>
    </w:p>
    <w:p w14:paraId="6E9F8837" w14:textId="2F2E7B15" w:rsidR="000468A3" w:rsidRPr="00997298" w:rsidRDefault="000468A3" w:rsidP="000468A3">
      <w:pPr>
        <w:pStyle w:val="Paragrafi"/>
        <w:rPr>
          <w:spacing w:val="-4"/>
          <w:lang w:val="sq-AL"/>
        </w:rPr>
      </w:pPr>
      <w:r w:rsidRPr="00997298">
        <w:rPr>
          <w:spacing w:val="-4"/>
          <w:lang w:val="sq-AL"/>
        </w:rPr>
        <w:t xml:space="preserve">k) </w:t>
      </w:r>
      <w:proofErr w:type="spellStart"/>
      <w:r w:rsidR="00174EAB" w:rsidRPr="00997298">
        <w:rPr>
          <w:rFonts w:eastAsiaTheme="minorHAnsi" w:cs="Times New Roman"/>
          <w:i/>
          <w:szCs w:val="24"/>
        </w:rPr>
        <w:t>Të</w:t>
      </w:r>
      <w:proofErr w:type="spellEnd"/>
      <w:r w:rsidR="00174EAB" w:rsidRPr="00997298">
        <w:rPr>
          <w:rFonts w:eastAsiaTheme="minorHAnsi" w:cs="Times New Roman"/>
          <w:i/>
          <w:szCs w:val="24"/>
        </w:rPr>
        <w:t xml:space="preserve"> </w:t>
      </w:r>
      <w:proofErr w:type="spellStart"/>
      <w:r w:rsidR="00174EAB" w:rsidRPr="00997298">
        <w:rPr>
          <w:rFonts w:eastAsiaTheme="minorHAnsi" w:cs="Times New Roman"/>
          <w:i/>
          <w:szCs w:val="24"/>
        </w:rPr>
        <w:t>dhëna</w:t>
      </w:r>
      <w:proofErr w:type="spellEnd"/>
      <w:r w:rsidR="00174EAB" w:rsidRPr="00997298">
        <w:rPr>
          <w:rFonts w:eastAsiaTheme="minorHAnsi" w:cs="Times New Roman"/>
          <w:i/>
          <w:szCs w:val="24"/>
        </w:rPr>
        <w:t xml:space="preserve"> </w:t>
      </w:r>
      <w:proofErr w:type="spellStart"/>
      <w:r w:rsidR="00174EAB" w:rsidRPr="00997298">
        <w:rPr>
          <w:rFonts w:eastAsiaTheme="minorHAnsi" w:cs="Times New Roman"/>
          <w:i/>
          <w:szCs w:val="24"/>
        </w:rPr>
        <w:t>për</w:t>
      </w:r>
      <w:proofErr w:type="spellEnd"/>
      <w:r w:rsidR="00174EAB" w:rsidRPr="00997298">
        <w:rPr>
          <w:rFonts w:eastAsiaTheme="minorHAnsi" w:cs="Times New Roman"/>
          <w:i/>
          <w:szCs w:val="24"/>
        </w:rPr>
        <w:t xml:space="preserve"> </w:t>
      </w:r>
      <w:proofErr w:type="spellStart"/>
      <w:r w:rsidR="00174EAB" w:rsidRPr="00997298">
        <w:rPr>
          <w:rFonts w:eastAsiaTheme="minorHAnsi" w:cs="Times New Roman"/>
          <w:i/>
          <w:szCs w:val="24"/>
        </w:rPr>
        <w:t>përdorimin</w:t>
      </w:r>
      <w:proofErr w:type="spellEnd"/>
      <w:r w:rsidR="00174EAB" w:rsidRPr="00997298">
        <w:rPr>
          <w:rFonts w:eastAsiaTheme="minorHAnsi" w:cs="Times New Roman"/>
          <w:i/>
          <w:szCs w:val="24"/>
        </w:rPr>
        <w:t xml:space="preserve"> </w:t>
      </w:r>
      <w:proofErr w:type="spellStart"/>
      <w:r w:rsidR="00174EAB" w:rsidRPr="00997298">
        <w:rPr>
          <w:rFonts w:eastAsiaTheme="minorHAnsi" w:cs="Times New Roman"/>
          <w:i/>
          <w:szCs w:val="24"/>
        </w:rPr>
        <w:t>ekzistues</w:t>
      </w:r>
      <w:proofErr w:type="spellEnd"/>
      <w:r w:rsidR="00174EAB" w:rsidRPr="00997298">
        <w:rPr>
          <w:rFonts w:eastAsiaTheme="minorHAnsi" w:cs="Times New Roman"/>
          <w:i/>
          <w:szCs w:val="24"/>
        </w:rPr>
        <w:t xml:space="preserve"> </w:t>
      </w:r>
      <w:proofErr w:type="spellStart"/>
      <w:r w:rsidR="00174EAB" w:rsidRPr="00997298">
        <w:rPr>
          <w:rFonts w:eastAsiaTheme="minorHAnsi" w:cs="Times New Roman"/>
          <w:i/>
          <w:szCs w:val="24"/>
        </w:rPr>
        <w:t>të</w:t>
      </w:r>
      <w:proofErr w:type="spellEnd"/>
      <w:r w:rsidR="00174EAB" w:rsidRPr="00997298">
        <w:rPr>
          <w:rFonts w:eastAsiaTheme="minorHAnsi" w:cs="Times New Roman"/>
          <w:i/>
          <w:szCs w:val="24"/>
        </w:rPr>
        <w:t xml:space="preserve"> </w:t>
      </w:r>
      <w:proofErr w:type="spellStart"/>
      <w:r w:rsidR="00174EAB" w:rsidRPr="00997298">
        <w:rPr>
          <w:rFonts w:eastAsiaTheme="minorHAnsi" w:cs="Times New Roman"/>
          <w:i/>
          <w:szCs w:val="24"/>
        </w:rPr>
        <w:t>sipërfaqes</w:t>
      </w:r>
      <w:proofErr w:type="spellEnd"/>
      <w:r w:rsidR="00174EAB" w:rsidRPr="00997298">
        <w:rPr>
          <w:rFonts w:eastAsiaTheme="minorHAnsi" w:cs="Times New Roman"/>
          <w:i/>
          <w:szCs w:val="24"/>
        </w:rPr>
        <w:t xml:space="preserve"> </w:t>
      </w:r>
      <w:proofErr w:type="spellStart"/>
      <w:r w:rsidR="00174EAB" w:rsidRPr="00997298">
        <w:rPr>
          <w:rFonts w:eastAsiaTheme="minorHAnsi" w:cs="Times New Roman"/>
          <w:i/>
          <w:szCs w:val="24"/>
        </w:rPr>
        <w:t>së</w:t>
      </w:r>
      <w:proofErr w:type="spellEnd"/>
      <w:r w:rsidR="00174EAB" w:rsidRPr="00997298">
        <w:rPr>
          <w:rFonts w:eastAsiaTheme="minorHAnsi" w:cs="Times New Roman"/>
          <w:i/>
          <w:szCs w:val="24"/>
        </w:rPr>
        <w:t xml:space="preserve"> </w:t>
      </w:r>
      <w:proofErr w:type="spellStart"/>
      <w:r w:rsidR="00174EAB" w:rsidRPr="00997298">
        <w:rPr>
          <w:rFonts w:eastAsiaTheme="minorHAnsi" w:cs="Times New Roman"/>
          <w:i/>
          <w:szCs w:val="24"/>
        </w:rPr>
        <w:t>tokë</w:t>
      </w:r>
      <w:r w:rsidR="00174EAB" w:rsidRPr="00997298">
        <w:rPr>
          <w:rFonts w:eastAsiaTheme="minorHAnsi" w:cs="Times New Roman"/>
          <w:i/>
          <w:szCs w:val="24"/>
        </w:rPr>
        <w:t>s</w:t>
      </w:r>
      <w:proofErr w:type="spellEnd"/>
      <w:r w:rsidR="00174EAB" w:rsidRPr="00997298">
        <w:rPr>
          <w:rFonts w:eastAsiaTheme="minorHAnsi" w:cs="Times New Roman"/>
          <w:i/>
          <w:szCs w:val="24"/>
        </w:rPr>
        <w:t xml:space="preserve"> </w:t>
      </w:r>
      <w:proofErr w:type="spellStart"/>
      <w:r w:rsidR="00174EAB" w:rsidRPr="00997298">
        <w:rPr>
          <w:rFonts w:eastAsiaTheme="minorHAnsi" w:cs="Times New Roman"/>
          <w:i/>
          <w:szCs w:val="24"/>
        </w:rPr>
        <w:t>ku</w:t>
      </w:r>
      <w:proofErr w:type="spellEnd"/>
      <w:r w:rsidR="00174EAB" w:rsidRPr="00997298">
        <w:rPr>
          <w:rFonts w:eastAsiaTheme="minorHAnsi" w:cs="Times New Roman"/>
          <w:i/>
          <w:szCs w:val="24"/>
        </w:rPr>
        <w:t xml:space="preserve"> do </w:t>
      </w:r>
      <w:proofErr w:type="spellStart"/>
      <w:r w:rsidR="00174EAB" w:rsidRPr="00997298">
        <w:rPr>
          <w:rFonts w:eastAsiaTheme="minorHAnsi" w:cs="Times New Roman"/>
          <w:i/>
          <w:szCs w:val="24"/>
        </w:rPr>
        <w:t>të</w:t>
      </w:r>
      <w:proofErr w:type="spellEnd"/>
      <w:r w:rsidR="00174EAB" w:rsidRPr="00997298">
        <w:rPr>
          <w:rFonts w:eastAsiaTheme="minorHAnsi" w:cs="Times New Roman"/>
          <w:i/>
          <w:szCs w:val="24"/>
        </w:rPr>
        <w:t xml:space="preserve"> </w:t>
      </w:r>
      <w:proofErr w:type="spellStart"/>
      <w:r w:rsidR="00174EAB" w:rsidRPr="00997298">
        <w:rPr>
          <w:rFonts w:eastAsiaTheme="minorHAnsi" w:cs="Times New Roman"/>
          <w:i/>
          <w:szCs w:val="24"/>
        </w:rPr>
        <w:t>zhvillohet</w:t>
      </w:r>
      <w:proofErr w:type="spellEnd"/>
      <w:r w:rsidR="00174EAB" w:rsidRPr="00997298">
        <w:rPr>
          <w:rFonts w:eastAsiaTheme="minorHAnsi" w:cs="Times New Roman"/>
          <w:i/>
          <w:szCs w:val="24"/>
        </w:rPr>
        <w:t xml:space="preserve"> </w:t>
      </w:r>
      <w:proofErr w:type="spellStart"/>
      <w:r w:rsidR="00174EAB" w:rsidRPr="00997298">
        <w:rPr>
          <w:rFonts w:eastAsiaTheme="minorHAnsi" w:cs="Times New Roman"/>
          <w:i/>
          <w:szCs w:val="24"/>
        </w:rPr>
        <w:t>projekti</w:t>
      </w:r>
      <w:proofErr w:type="spellEnd"/>
      <w:r w:rsidR="00174EAB" w:rsidRPr="00997298">
        <w:rPr>
          <w:rFonts w:eastAsiaTheme="minorHAnsi" w:cs="Times New Roman"/>
          <w:i/>
          <w:szCs w:val="24"/>
        </w:rPr>
        <w:t>.</w:t>
      </w:r>
      <w:r w:rsidR="00174EAB" w:rsidRPr="00997298">
        <w:rPr>
          <w:rFonts w:eastAsiaTheme="minorHAnsi" w:cs="Times New Roman"/>
          <w:szCs w:val="24"/>
        </w:rPr>
        <w:t xml:space="preserve">  </w:t>
      </w:r>
      <w:r w:rsidR="00174EAB" w:rsidRPr="00997298">
        <w:rPr>
          <w:spacing w:val="-4"/>
          <w:lang w:val="sq-AL"/>
        </w:rPr>
        <w:t xml:space="preserve">      </w:t>
      </w:r>
    </w:p>
    <w:p w14:paraId="1BFD6F72" w14:textId="77777777" w:rsidR="00E43197" w:rsidRPr="00E43197" w:rsidRDefault="000468A3" w:rsidP="000468A3">
      <w:pPr>
        <w:pStyle w:val="Paragrafi"/>
        <w:rPr>
          <w:rFonts w:eastAsiaTheme="minorHAnsi" w:cs="Times New Roman"/>
          <w:i/>
          <w:color w:val="000000"/>
          <w:szCs w:val="24"/>
        </w:rPr>
      </w:pPr>
      <w:r w:rsidRPr="00E43197">
        <w:rPr>
          <w:i/>
          <w:spacing w:val="-4"/>
          <w:lang w:val="sq-AL"/>
        </w:rPr>
        <w:t xml:space="preserve">1.2 </w:t>
      </w:r>
      <w:proofErr w:type="spellStart"/>
      <w:r w:rsidR="00E43197" w:rsidRPr="00E43197">
        <w:rPr>
          <w:rFonts w:eastAsiaTheme="minorHAnsi" w:cs="Times New Roman"/>
          <w:i/>
          <w:color w:val="000000"/>
          <w:szCs w:val="24"/>
        </w:rPr>
        <w:t>Informacioni</w:t>
      </w:r>
      <w:proofErr w:type="spellEnd"/>
      <w:r w:rsidR="00E43197" w:rsidRPr="00E43197">
        <w:rPr>
          <w:rFonts w:eastAsiaTheme="minorHAnsi" w:cs="Times New Roman"/>
          <w:i/>
          <w:color w:val="000000"/>
          <w:szCs w:val="24"/>
        </w:rPr>
        <w:t xml:space="preserve"> </w:t>
      </w:r>
      <w:proofErr w:type="spellStart"/>
      <w:r w:rsidR="00E43197" w:rsidRPr="00E43197">
        <w:rPr>
          <w:rFonts w:eastAsiaTheme="minorHAnsi" w:cs="Times New Roman"/>
          <w:i/>
          <w:color w:val="000000"/>
          <w:szCs w:val="24"/>
        </w:rPr>
        <w:t>për</w:t>
      </w:r>
      <w:proofErr w:type="spellEnd"/>
      <w:r w:rsidR="00E43197" w:rsidRPr="00E43197">
        <w:rPr>
          <w:rFonts w:eastAsiaTheme="minorHAnsi" w:cs="Times New Roman"/>
          <w:i/>
          <w:color w:val="000000"/>
          <w:szCs w:val="24"/>
        </w:rPr>
        <w:t xml:space="preserve"> </w:t>
      </w:r>
      <w:proofErr w:type="spellStart"/>
      <w:r w:rsidR="00E43197" w:rsidRPr="00E43197">
        <w:rPr>
          <w:rFonts w:eastAsiaTheme="minorHAnsi" w:cs="Times New Roman"/>
          <w:i/>
          <w:color w:val="000000"/>
          <w:szCs w:val="24"/>
        </w:rPr>
        <w:t>ndërveprimin</w:t>
      </w:r>
      <w:proofErr w:type="spellEnd"/>
      <w:r w:rsidR="00E43197" w:rsidRPr="00E43197">
        <w:rPr>
          <w:rFonts w:eastAsiaTheme="minorHAnsi" w:cs="Times New Roman"/>
          <w:i/>
          <w:color w:val="000000"/>
          <w:szCs w:val="24"/>
        </w:rPr>
        <w:t xml:space="preserve"> me </w:t>
      </w:r>
      <w:proofErr w:type="spellStart"/>
      <w:r w:rsidR="00E43197" w:rsidRPr="00E43197">
        <w:rPr>
          <w:rFonts w:eastAsiaTheme="minorHAnsi" w:cs="Times New Roman"/>
          <w:i/>
          <w:color w:val="000000"/>
          <w:szCs w:val="24"/>
        </w:rPr>
        <w:t>mjedisin</w:t>
      </w:r>
      <w:proofErr w:type="spellEnd"/>
      <w:r w:rsidR="00E43197" w:rsidRPr="00E43197">
        <w:rPr>
          <w:rFonts w:eastAsiaTheme="minorHAnsi" w:cs="Times New Roman"/>
          <w:i/>
          <w:color w:val="000000"/>
          <w:szCs w:val="24"/>
        </w:rPr>
        <w:t xml:space="preserve"> </w:t>
      </w:r>
      <w:proofErr w:type="spellStart"/>
      <w:r w:rsidR="00E43197" w:rsidRPr="00E43197">
        <w:rPr>
          <w:rFonts w:eastAsiaTheme="minorHAnsi" w:cs="Times New Roman"/>
          <w:i/>
          <w:color w:val="000000"/>
          <w:szCs w:val="24"/>
        </w:rPr>
        <w:t>të</w:t>
      </w:r>
      <w:proofErr w:type="spellEnd"/>
      <w:r w:rsidR="00E43197" w:rsidRPr="00E43197">
        <w:rPr>
          <w:rFonts w:eastAsiaTheme="minorHAnsi" w:cs="Times New Roman"/>
          <w:i/>
          <w:color w:val="000000"/>
          <w:szCs w:val="24"/>
        </w:rPr>
        <w:t xml:space="preserve"> </w:t>
      </w:r>
      <w:proofErr w:type="spellStart"/>
      <w:r w:rsidR="00E43197" w:rsidRPr="00E43197">
        <w:rPr>
          <w:rFonts w:eastAsiaTheme="minorHAnsi" w:cs="Times New Roman"/>
          <w:i/>
          <w:color w:val="000000"/>
          <w:szCs w:val="24"/>
        </w:rPr>
        <w:t>projektit</w:t>
      </w:r>
      <w:proofErr w:type="spellEnd"/>
      <w:r w:rsidR="00E43197" w:rsidRPr="00E43197">
        <w:rPr>
          <w:rFonts w:eastAsiaTheme="minorHAnsi" w:cs="Times New Roman"/>
          <w:i/>
          <w:color w:val="000000"/>
          <w:szCs w:val="24"/>
        </w:rPr>
        <w:t xml:space="preserve"> </w:t>
      </w:r>
      <w:proofErr w:type="spellStart"/>
      <w:r w:rsidR="00E43197" w:rsidRPr="00E43197">
        <w:rPr>
          <w:rFonts w:eastAsiaTheme="minorHAnsi" w:cs="Times New Roman"/>
          <w:i/>
          <w:color w:val="000000"/>
          <w:szCs w:val="24"/>
        </w:rPr>
        <w:t>të</w:t>
      </w:r>
      <w:proofErr w:type="spellEnd"/>
      <w:r w:rsidR="00E43197" w:rsidRPr="00E43197">
        <w:rPr>
          <w:rFonts w:eastAsiaTheme="minorHAnsi" w:cs="Times New Roman"/>
          <w:i/>
          <w:color w:val="000000"/>
          <w:szCs w:val="24"/>
        </w:rPr>
        <w:t xml:space="preserve"> </w:t>
      </w:r>
      <w:proofErr w:type="spellStart"/>
      <w:r w:rsidR="00E43197" w:rsidRPr="00E43197">
        <w:rPr>
          <w:rFonts w:eastAsiaTheme="minorHAnsi" w:cs="Times New Roman"/>
          <w:i/>
          <w:color w:val="000000"/>
          <w:szCs w:val="24"/>
        </w:rPr>
        <w:t>jetë</w:t>
      </w:r>
      <w:proofErr w:type="spellEnd"/>
      <w:r w:rsidR="00E43197" w:rsidRPr="00E43197">
        <w:rPr>
          <w:rFonts w:eastAsiaTheme="minorHAnsi" w:cs="Times New Roman"/>
          <w:i/>
          <w:color w:val="000000"/>
          <w:szCs w:val="24"/>
        </w:rPr>
        <w:t xml:space="preserve"> i </w:t>
      </w:r>
      <w:proofErr w:type="spellStart"/>
      <w:r w:rsidR="00E43197" w:rsidRPr="00E43197">
        <w:rPr>
          <w:rFonts w:eastAsiaTheme="minorHAnsi" w:cs="Times New Roman"/>
          <w:i/>
          <w:color w:val="000000"/>
          <w:szCs w:val="24"/>
        </w:rPr>
        <w:t>nënshkruar</w:t>
      </w:r>
      <w:proofErr w:type="spellEnd"/>
      <w:r w:rsidR="00E43197" w:rsidRPr="00E43197">
        <w:rPr>
          <w:rFonts w:eastAsiaTheme="minorHAnsi" w:cs="Times New Roman"/>
          <w:i/>
          <w:color w:val="000000"/>
          <w:szCs w:val="24"/>
        </w:rPr>
        <w:t xml:space="preserve"> </w:t>
      </w:r>
      <w:proofErr w:type="spellStart"/>
      <w:r w:rsidR="00E43197" w:rsidRPr="00E43197">
        <w:rPr>
          <w:rFonts w:eastAsiaTheme="minorHAnsi" w:cs="Times New Roman"/>
          <w:i/>
          <w:color w:val="000000"/>
          <w:szCs w:val="24"/>
        </w:rPr>
        <w:t>elektronikisht</w:t>
      </w:r>
      <w:proofErr w:type="spellEnd"/>
      <w:r w:rsidR="00E43197" w:rsidRPr="00E43197">
        <w:rPr>
          <w:rFonts w:eastAsiaTheme="minorHAnsi" w:cs="Times New Roman"/>
          <w:i/>
          <w:color w:val="000000"/>
          <w:szCs w:val="24"/>
        </w:rPr>
        <w:t xml:space="preserve"> </w:t>
      </w:r>
      <w:proofErr w:type="spellStart"/>
      <w:r w:rsidR="00E43197" w:rsidRPr="00E43197">
        <w:rPr>
          <w:rFonts w:eastAsiaTheme="minorHAnsi" w:cs="Times New Roman"/>
          <w:i/>
          <w:color w:val="000000"/>
          <w:szCs w:val="24"/>
        </w:rPr>
        <w:t>nga</w:t>
      </w:r>
      <w:proofErr w:type="spellEnd"/>
      <w:r w:rsidR="00E43197" w:rsidRPr="00E43197">
        <w:rPr>
          <w:rFonts w:eastAsiaTheme="minorHAnsi" w:cs="Times New Roman"/>
          <w:i/>
          <w:color w:val="000000"/>
          <w:szCs w:val="24"/>
        </w:rPr>
        <w:t xml:space="preserve"> </w:t>
      </w:r>
      <w:proofErr w:type="spellStart"/>
      <w:r w:rsidR="00E43197" w:rsidRPr="00E43197">
        <w:rPr>
          <w:rFonts w:eastAsiaTheme="minorHAnsi" w:cs="Times New Roman"/>
          <w:i/>
          <w:color w:val="000000"/>
          <w:szCs w:val="24"/>
        </w:rPr>
        <w:t>personi</w:t>
      </w:r>
      <w:proofErr w:type="spellEnd"/>
      <w:r w:rsidR="00E43197" w:rsidRPr="00E43197">
        <w:rPr>
          <w:rFonts w:eastAsiaTheme="minorHAnsi" w:cs="Times New Roman"/>
          <w:i/>
          <w:color w:val="000000"/>
          <w:szCs w:val="24"/>
        </w:rPr>
        <w:t xml:space="preserve"> </w:t>
      </w:r>
      <w:proofErr w:type="spellStart"/>
      <w:r w:rsidR="00E43197" w:rsidRPr="00E43197">
        <w:rPr>
          <w:rFonts w:eastAsiaTheme="minorHAnsi" w:cs="Times New Roman"/>
          <w:i/>
          <w:color w:val="000000"/>
          <w:szCs w:val="24"/>
        </w:rPr>
        <w:t>fizik</w:t>
      </w:r>
      <w:proofErr w:type="spellEnd"/>
      <w:r w:rsidR="00E43197" w:rsidRPr="00E43197">
        <w:rPr>
          <w:rFonts w:eastAsiaTheme="minorHAnsi" w:cs="Times New Roman"/>
          <w:i/>
          <w:color w:val="000000"/>
          <w:szCs w:val="24"/>
        </w:rPr>
        <w:t xml:space="preserve"> </w:t>
      </w:r>
      <w:proofErr w:type="spellStart"/>
      <w:r w:rsidR="00E43197" w:rsidRPr="00E43197">
        <w:rPr>
          <w:rFonts w:eastAsiaTheme="minorHAnsi" w:cs="Times New Roman"/>
          <w:i/>
          <w:color w:val="000000"/>
          <w:szCs w:val="24"/>
        </w:rPr>
        <w:t>ose</w:t>
      </w:r>
      <w:proofErr w:type="spellEnd"/>
      <w:r w:rsidR="00E43197" w:rsidRPr="00E43197">
        <w:rPr>
          <w:rFonts w:eastAsiaTheme="minorHAnsi" w:cs="Times New Roman"/>
          <w:i/>
          <w:color w:val="000000"/>
          <w:szCs w:val="24"/>
        </w:rPr>
        <w:t xml:space="preserve"> </w:t>
      </w:r>
      <w:proofErr w:type="spellStart"/>
      <w:r w:rsidR="00E43197" w:rsidRPr="00E43197">
        <w:rPr>
          <w:rFonts w:eastAsiaTheme="minorHAnsi" w:cs="Times New Roman"/>
          <w:i/>
          <w:color w:val="000000"/>
          <w:szCs w:val="24"/>
        </w:rPr>
        <w:t>juridik</w:t>
      </w:r>
      <w:proofErr w:type="spellEnd"/>
      <w:r w:rsidR="00E43197" w:rsidRPr="00E43197">
        <w:rPr>
          <w:rFonts w:eastAsiaTheme="minorHAnsi" w:cs="Times New Roman"/>
          <w:i/>
          <w:color w:val="000000"/>
          <w:szCs w:val="24"/>
        </w:rPr>
        <w:t xml:space="preserve">, i </w:t>
      </w:r>
      <w:proofErr w:type="spellStart"/>
      <w:r w:rsidR="00E43197" w:rsidRPr="00E43197">
        <w:rPr>
          <w:rFonts w:eastAsiaTheme="minorHAnsi" w:cs="Times New Roman"/>
          <w:i/>
          <w:color w:val="000000"/>
          <w:szCs w:val="24"/>
        </w:rPr>
        <w:t>certifikuar</w:t>
      </w:r>
      <w:proofErr w:type="spellEnd"/>
      <w:r w:rsidR="00E43197" w:rsidRPr="00E43197">
        <w:rPr>
          <w:rFonts w:eastAsiaTheme="minorHAnsi" w:cs="Times New Roman"/>
          <w:i/>
          <w:color w:val="000000"/>
          <w:szCs w:val="24"/>
        </w:rPr>
        <w:t xml:space="preserve"> </w:t>
      </w:r>
      <w:proofErr w:type="spellStart"/>
      <w:r w:rsidR="00E43197" w:rsidRPr="00E43197">
        <w:rPr>
          <w:rFonts w:eastAsiaTheme="minorHAnsi" w:cs="Times New Roman"/>
          <w:i/>
          <w:color w:val="000000"/>
          <w:szCs w:val="24"/>
        </w:rPr>
        <w:t>në</w:t>
      </w:r>
      <w:proofErr w:type="spellEnd"/>
      <w:r w:rsidR="00E43197" w:rsidRPr="00E43197">
        <w:rPr>
          <w:rFonts w:eastAsiaTheme="minorHAnsi" w:cs="Times New Roman"/>
          <w:i/>
          <w:color w:val="000000"/>
          <w:szCs w:val="24"/>
        </w:rPr>
        <w:t xml:space="preserve"> </w:t>
      </w:r>
      <w:proofErr w:type="spellStart"/>
      <w:r w:rsidR="00E43197" w:rsidRPr="00E43197">
        <w:rPr>
          <w:rFonts w:eastAsiaTheme="minorHAnsi" w:cs="Times New Roman"/>
          <w:i/>
          <w:color w:val="000000"/>
          <w:szCs w:val="24"/>
        </w:rPr>
        <w:t>përputhje</w:t>
      </w:r>
      <w:proofErr w:type="spellEnd"/>
      <w:r w:rsidR="00E43197" w:rsidRPr="00E43197">
        <w:rPr>
          <w:rFonts w:eastAsiaTheme="minorHAnsi" w:cs="Times New Roman"/>
          <w:i/>
          <w:color w:val="000000"/>
          <w:szCs w:val="24"/>
        </w:rPr>
        <w:t xml:space="preserve"> me </w:t>
      </w:r>
      <w:proofErr w:type="spellStart"/>
      <w:r w:rsidR="00E43197" w:rsidRPr="00E43197">
        <w:rPr>
          <w:rFonts w:eastAsiaTheme="minorHAnsi" w:cs="Times New Roman"/>
          <w:i/>
          <w:color w:val="000000"/>
          <w:szCs w:val="24"/>
        </w:rPr>
        <w:t>këtë</w:t>
      </w:r>
      <w:proofErr w:type="spellEnd"/>
      <w:r w:rsidR="00E43197" w:rsidRPr="00E43197">
        <w:rPr>
          <w:rFonts w:eastAsiaTheme="minorHAnsi" w:cs="Times New Roman"/>
          <w:i/>
          <w:color w:val="000000"/>
          <w:szCs w:val="24"/>
        </w:rPr>
        <w:t xml:space="preserve"> </w:t>
      </w:r>
      <w:proofErr w:type="spellStart"/>
      <w:r w:rsidR="00E43197" w:rsidRPr="00E43197">
        <w:rPr>
          <w:rFonts w:eastAsiaTheme="minorHAnsi" w:cs="Times New Roman"/>
          <w:i/>
          <w:color w:val="000000"/>
          <w:szCs w:val="24"/>
        </w:rPr>
        <w:t>ligj</w:t>
      </w:r>
      <w:proofErr w:type="spellEnd"/>
      <w:r w:rsidR="00E43197" w:rsidRPr="00E43197">
        <w:rPr>
          <w:rFonts w:eastAsiaTheme="minorHAnsi" w:cs="Times New Roman"/>
          <w:i/>
          <w:color w:val="000000"/>
          <w:szCs w:val="24"/>
        </w:rPr>
        <w:t xml:space="preserve">, </w:t>
      </w:r>
      <w:proofErr w:type="spellStart"/>
      <w:r w:rsidR="00E43197" w:rsidRPr="00E43197">
        <w:rPr>
          <w:rFonts w:eastAsiaTheme="minorHAnsi" w:cs="Times New Roman"/>
          <w:i/>
          <w:color w:val="000000"/>
          <w:szCs w:val="24"/>
        </w:rPr>
        <w:t>dhe</w:t>
      </w:r>
      <w:proofErr w:type="spellEnd"/>
      <w:r w:rsidR="00E43197" w:rsidRPr="00E43197">
        <w:rPr>
          <w:rFonts w:eastAsiaTheme="minorHAnsi" w:cs="Times New Roman"/>
          <w:i/>
          <w:color w:val="000000"/>
          <w:szCs w:val="24"/>
        </w:rPr>
        <w:t xml:space="preserve"> </w:t>
      </w:r>
      <w:proofErr w:type="spellStart"/>
      <w:r w:rsidR="00E43197" w:rsidRPr="00E43197">
        <w:rPr>
          <w:rFonts w:eastAsiaTheme="minorHAnsi" w:cs="Times New Roman"/>
          <w:i/>
          <w:color w:val="000000"/>
          <w:szCs w:val="24"/>
        </w:rPr>
        <w:t>përmban</w:t>
      </w:r>
      <w:proofErr w:type="spellEnd"/>
      <w:r w:rsidR="00E43197" w:rsidRPr="00E43197">
        <w:rPr>
          <w:rFonts w:eastAsiaTheme="minorHAnsi" w:cs="Times New Roman"/>
          <w:i/>
          <w:color w:val="000000"/>
          <w:szCs w:val="24"/>
        </w:rPr>
        <w:t>:</w:t>
      </w:r>
    </w:p>
    <w:p w14:paraId="6E9F8839" w14:textId="64A92D1F" w:rsidR="000468A3" w:rsidRPr="00491EC3" w:rsidRDefault="000468A3" w:rsidP="000468A3">
      <w:pPr>
        <w:pStyle w:val="Paragrafi"/>
        <w:rPr>
          <w:spacing w:val="-4"/>
          <w:lang w:val="sq-AL"/>
        </w:rPr>
      </w:pPr>
      <w:r w:rsidRPr="00491EC3">
        <w:rPr>
          <w:spacing w:val="-4"/>
          <w:lang w:val="sq-AL"/>
        </w:rPr>
        <w:t>a) një përshkrim të shkurtër të mbulesës bimore të sipërfaqes ku propozohet të zbatohet projekti, të shoqëruar dhe me imazhe të marra jo më vonë se 6 muaj nga data e aplikimit;</w:t>
      </w:r>
    </w:p>
    <w:p w14:paraId="6E9F883A" w14:textId="77777777" w:rsidR="000468A3" w:rsidRPr="00491EC3" w:rsidRDefault="000468A3" w:rsidP="000468A3">
      <w:pPr>
        <w:pStyle w:val="Paragrafi"/>
        <w:rPr>
          <w:spacing w:val="-4"/>
          <w:lang w:val="sq-AL"/>
        </w:rPr>
      </w:pPr>
      <w:r w:rsidRPr="00491EC3">
        <w:rPr>
          <w:spacing w:val="-4"/>
          <w:lang w:val="sq-AL"/>
        </w:rPr>
        <w:t>b) informacion për praninë e burimeve ujore në sipërfaqen e kërkuar nga projekti dhe në afërsi të saj;</w:t>
      </w:r>
    </w:p>
    <w:p w14:paraId="6E9F883B" w14:textId="77777777" w:rsidR="000468A3" w:rsidRPr="00491EC3" w:rsidRDefault="000468A3" w:rsidP="000468A3">
      <w:pPr>
        <w:pStyle w:val="Paragrafi"/>
        <w:rPr>
          <w:spacing w:val="-4"/>
          <w:lang w:val="sq-AL"/>
        </w:rPr>
      </w:pPr>
      <w:r w:rsidRPr="00491EC3">
        <w:rPr>
          <w:spacing w:val="-4"/>
          <w:lang w:val="sq-AL"/>
        </w:rPr>
        <w:t>c) një identifikim të ndikimeve të mundshme negative në mjedis të projektit, përfshirë ndikimet në biodiversitet, ujë, tokë, ajër;</w:t>
      </w:r>
    </w:p>
    <w:p w14:paraId="6E9F883C" w14:textId="77777777" w:rsidR="000468A3" w:rsidRPr="00491EC3" w:rsidRDefault="000468A3" w:rsidP="000468A3">
      <w:pPr>
        <w:pStyle w:val="Paragrafi"/>
        <w:rPr>
          <w:spacing w:val="-4"/>
          <w:lang w:val="sq-AL"/>
        </w:rPr>
      </w:pPr>
      <w:r w:rsidRPr="00491EC3">
        <w:rPr>
          <w:spacing w:val="-4"/>
          <w:lang w:val="sq-AL"/>
        </w:rPr>
        <w:t>ç) një përshkrim të shkurtër për shkarkimet e mundshme në mjedis, të tilla si: ujëra të ndotura, gaze dhe pluhur, zhurmë, si dhe prodhimin e mbetjeve;</w:t>
      </w:r>
    </w:p>
    <w:p w14:paraId="6E9F883D" w14:textId="77777777" w:rsidR="000468A3" w:rsidRPr="00491EC3" w:rsidRDefault="000468A3" w:rsidP="000468A3">
      <w:pPr>
        <w:pStyle w:val="Paragrafi"/>
        <w:rPr>
          <w:spacing w:val="-4"/>
          <w:lang w:val="sq-AL"/>
        </w:rPr>
      </w:pPr>
      <w:r w:rsidRPr="00491EC3">
        <w:rPr>
          <w:spacing w:val="-4"/>
          <w:lang w:val="sq-AL"/>
        </w:rPr>
        <w:t>d) informacion për kohëzgjatjen e mundshme të ndikimeve negative të identifikuara;</w:t>
      </w:r>
    </w:p>
    <w:p w14:paraId="6E9F883E" w14:textId="77777777" w:rsidR="000468A3" w:rsidRPr="00491EC3" w:rsidRDefault="000468A3" w:rsidP="000468A3">
      <w:pPr>
        <w:pStyle w:val="Paragrafi"/>
        <w:rPr>
          <w:spacing w:val="-4"/>
          <w:lang w:val="sq-AL"/>
        </w:rPr>
      </w:pPr>
      <w:r w:rsidRPr="00491EC3">
        <w:rPr>
          <w:spacing w:val="-4"/>
          <w:lang w:val="sq-AL"/>
        </w:rPr>
        <w:t xml:space="preserve">dh) </w:t>
      </w:r>
      <w:r w:rsidRPr="00491EC3">
        <w:rPr>
          <w:spacing w:val="-4"/>
          <w:lang w:val="sq-AL"/>
        </w:rPr>
        <w:tab/>
        <w:t>të dhëna për shtrirjen e mundshme hapësinore të ndikimit negativ në mjedis, që nënkupton distancën fizike nga vendndodhja e projektit dhe vlerat e ndikuara që përfshihen në të;</w:t>
      </w:r>
    </w:p>
    <w:p w14:paraId="6E9F883F" w14:textId="77777777" w:rsidR="000468A3" w:rsidRPr="00491EC3" w:rsidRDefault="000468A3" w:rsidP="000468A3">
      <w:pPr>
        <w:pStyle w:val="Paragrafi"/>
        <w:rPr>
          <w:spacing w:val="-4"/>
          <w:lang w:val="sq-AL"/>
        </w:rPr>
      </w:pPr>
      <w:r w:rsidRPr="00491EC3">
        <w:rPr>
          <w:spacing w:val="-4"/>
          <w:lang w:val="sq-AL"/>
        </w:rPr>
        <w:t>e) mundësinë e rehabilitimit të mjedisit të ndikuar dhe mundësinë e kthimit të sipërfaqes së mjedisit të ndikuar në gjendjen e mëparshme, përfshirë edhe tokën bujqësore, si dhe kostot financiare të përafërta për rehabilitimin;</w:t>
      </w:r>
    </w:p>
    <w:p w14:paraId="6E9F8840" w14:textId="77777777" w:rsidR="000468A3" w:rsidRPr="00491EC3" w:rsidRDefault="000468A3" w:rsidP="000468A3">
      <w:pPr>
        <w:pStyle w:val="Paragrafi"/>
        <w:rPr>
          <w:spacing w:val="-4"/>
          <w:lang w:val="sq-AL"/>
        </w:rPr>
      </w:pPr>
      <w:r w:rsidRPr="00491EC3">
        <w:rPr>
          <w:spacing w:val="-4"/>
          <w:lang w:val="sq-AL"/>
        </w:rPr>
        <w:t>ë) masat e mundshme për shmangien dhe zbutjen e ndikimeve negative në mjedis;</w:t>
      </w:r>
    </w:p>
    <w:p w14:paraId="6E9F8841" w14:textId="77777777" w:rsidR="000468A3" w:rsidRDefault="000468A3" w:rsidP="000468A3">
      <w:pPr>
        <w:pStyle w:val="Paragrafi"/>
        <w:rPr>
          <w:spacing w:val="-4"/>
          <w:lang w:val="sq-AL"/>
        </w:rPr>
      </w:pPr>
      <w:r w:rsidRPr="00491EC3">
        <w:rPr>
          <w:spacing w:val="-4"/>
          <w:lang w:val="sq-AL"/>
        </w:rPr>
        <w:t>f) ndikimet e mundshme në mjedisin ndër-kufitar (nëse projekti ka natyrë të tillë).</w:t>
      </w:r>
    </w:p>
    <w:p w14:paraId="35124843" w14:textId="6B8F8E3B" w:rsidR="00E43197" w:rsidRPr="00E43197" w:rsidRDefault="00E43197" w:rsidP="000468A3">
      <w:pPr>
        <w:pStyle w:val="Paragrafi"/>
        <w:rPr>
          <w:i/>
          <w:spacing w:val="-4"/>
          <w:lang w:val="sq-AL"/>
        </w:rPr>
      </w:pPr>
      <w:r w:rsidRPr="00E43197">
        <w:rPr>
          <w:rFonts w:eastAsiaTheme="minorHAnsi" w:cs="Times New Roman"/>
          <w:i/>
          <w:color w:val="000000"/>
          <w:szCs w:val="24"/>
        </w:rPr>
        <w:t xml:space="preserve">1.3 </w:t>
      </w:r>
      <w:proofErr w:type="spellStart"/>
      <w:r w:rsidRPr="00E43197">
        <w:rPr>
          <w:rFonts w:eastAsiaTheme="minorHAnsi" w:cs="Times New Roman"/>
          <w:i/>
          <w:color w:val="000000"/>
          <w:szCs w:val="24"/>
        </w:rPr>
        <w:t>Prokurë</w:t>
      </w:r>
      <w:proofErr w:type="spellEnd"/>
      <w:r w:rsidRPr="00E43197">
        <w:rPr>
          <w:rFonts w:eastAsiaTheme="minorHAnsi" w:cs="Times New Roman"/>
          <w:i/>
          <w:color w:val="000000"/>
          <w:szCs w:val="24"/>
        </w:rPr>
        <w:t xml:space="preserve"> </w:t>
      </w:r>
      <w:proofErr w:type="spellStart"/>
      <w:r w:rsidRPr="00E43197">
        <w:rPr>
          <w:rFonts w:eastAsiaTheme="minorHAnsi" w:cs="Times New Roman"/>
          <w:i/>
          <w:color w:val="000000"/>
          <w:szCs w:val="24"/>
        </w:rPr>
        <w:t>për</w:t>
      </w:r>
      <w:proofErr w:type="spellEnd"/>
      <w:r w:rsidRPr="00E43197">
        <w:rPr>
          <w:rFonts w:eastAsiaTheme="minorHAnsi" w:cs="Times New Roman"/>
          <w:i/>
          <w:color w:val="000000"/>
          <w:szCs w:val="24"/>
        </w:rPr>
        <w:t xml:space="preserve"> </w:t>
      </w:r>
      <w:proofErr w:type="spellStart"/>
      <w:r w:rsidRPr="00E43197">
        <w:rPr>
          <w:rFonts w:eastAsiaTheme="minorHAnsi" w:cs="Times New Roman"/>
          <w:i/>
          <w:color w:val="000000"/>
          <w:szCs w:val="24"/>
        </w:rPr>
        <w:t>autorizimin</w:t>
      </w:r>
      <w:proofErr w:type="spellEnd"/>
      <w:r w:rsidRPr="00E43197">
        <w:rPr>
          <w:rFonts w:eastAsiaTheme="minorHAnsi" w:cs="Times New Roman"/>
          <w:i/>
          <w:color w:val="000000"/>
          <w:szCs w:val="24"/>
        </w:rPr>
        <w:t xml:space="preserve"> e </w:t>
      </w:r>
      <w:proofErr w:type="spellStart"/>
      <w:r w:rsidRPr="00E43197">
        <w:rPr>
          <w:rFonts w:eastAsiaTheme="minorHAnsi" w:cs="Times New Roman"/>
          <w:i/>
          <w:color w:val="000000"/>
          <w:szCs w:val="24"/>
        </w:rPr>
        <w:t>aplikuesit</w:t>
      </w:r>
      <w:proofErr w:type="spellEnd"/>
      <w:r w:rsidRPr="00E43197">
        <w:rPr>
          <w:rFonts w:eastAsiaTheme="minorHAnsi" w:cs="Times New Roman"/>
          <w:i/>
          <w:color w:val="000000"/>
          <w:szCs w:val="24"/>
        </w:rPr>
        <w:t xml:space="preserve"> </w:t>
      </w:r>
      <w:proofErr w:type="spellStart"/>
      <w:r w:rsidRPr="00E43197">
        <w:rPr>
          <w:rFonts w:eastAsiaTheme="minorHAnsi" w:cs="Times New Roman"/>
          <w:i/>
          <w:color w:val="000000"/>
          <w:szCs w:val="24"/>
        </w:rPr>
        <w:t>kur</w:t>
      </w:r>
      <w:proofErr w:type="spellEnd"/>
      <w:r w:rsidRPr="00E43197">
        <w:rPr>
          <w:rFonts w:eastAsiaTheme="minorHAnsi" w:cs="Times New Roman"/>
          <w:i/>
          <w:color w:val="000000"/>
          <w:szCs w:val="24"/>
        </w:rPr>
        <w:t xml:space="preserve"> </w:t>
      </w:r>
      <w:proofErr w:type="spellStart"/>
      <w:r w:rsidRPr="00E43197">
        <w:rPr>
          <w:rFonts w:eastAsiaTheme="minorHAnsi" w:cs="Times New Roman"/>
          <w:i/>
          <w:color w:val="000000"/>
          <w:szCs w:val="24"/>
        </w:rPr>
        <w:t>nuk</w:t>
      </w:r>
      <w:proofErr w:type="spellEnd"/>
      <w:r w:rsidRPr="00E43197">
        <w:rPr>
          <w:rFonts w:eastAsiaTheme="minorHAnsi" w:cs="Times New Roman"/>
          <w:i/>
          <w:color w:val="000000"/>
          <w:szCs w:val="24"/>
        </w:rPr>
        <w:t xml:space="preserve"> </w:t>
      </w:r>
      <w:proofErr w:type="spellStart"/>
      <w:r w:rsidRPr="00E43197">
        <w:rPr>
          <w:rFonts w:eastAsiaTheme="minorHAnsi" w:cs="Times New Roman"/>
          <w:i/>
          <w:color w:val="000000"/>
          <w:szCs w:val="24"/>
        </w:rPr>
        <w:t>është</w:t>
      </w:r>
      <w:proofErr w:type="spellEnd"/>
      <w:r w:rsidRPr="00E43197">
        <w:rPr>
          <w:rFonts w:eastAsiaTheme="minorHAnsi" w:cs="Times New Roman"/>
          <w:i/>
          <w:color w:val="000000"/>
          <w:szCs w:val="24"/>
        </w:rPr>
        <w:t xml:space="preserve"> i </w:t>
      </w:r>
      <w:proofErr w:type="spellStart"/>
      <w:r w:rsidRPr="00E43197">
        <w:rPr>
          <w:rFonts w:eastAsiaTheme="minorHAnsi" w:cs="Times New Roman"/>
          <w:i/>
          <w:color w:val="000000"/>
          <w:szCs w:val="24"/>
        </w:rPr>
        <w:t>njëjtë</w:t>
      </w:r>
      <w:proofErr w:type="spellEnd"/>
      <w:r w:rsidRPr="00E43197">
        <w:rPr>
          <w:rFonts w:eastAsiaTheme="minorHAnsi" w:cs="Times New Roman"/>
          <w:i/>
          <w:color w:val="000000"/>
          <w:szCs w:val="24"/>
        </w:rPr>
        <w:t xml:space="preserve"> me </w:t>
      </w:r>
      <w:proofErr w:type="spellStart"/>
      <w:r w:rsidRPr="00E43197">
        <w:rPr>
          <w:rFonts w:eastAsiaTheme="minorHAnsi" w:cs="Times New Roman"/>
          <w:i/>
          <w:color w:val="000000"/>
          <w:szCs w:val="24"/>
        </w:rPr>
        <w:t>zhvilluesin</w:t>
      </w:r>
      <w:proofErr w:type="spellEnd"/>
      <w:r w:rsidRPr="00E43197">
        <w:rPr>
          <w:rFonts w:eastAsiaTheme="minorHAnsi" w:cs="Times New Roman"/>
          <w:i/>
          <w:color w:val="000000"/>
          <w:szCs w:val="24"/>
        </w:rPr>
        <w:t>.</w:t>
      </w:r>
      <w:r>
        <w:rPr>
          <w:rFonts w:eastAsiaTheme="minorHAnsi" w:cs="Times New Roman"/>
          <w:i/>
          <w:color w:val="000000"/>
          <w:szCs w:val="24"/>
        </w:rPr>
        <w:t xml:space="preserve"> </w:t>
      </w:r>
    </w:p>
    <w:p w14:paraId="6E9F8842" w14:textId="722C081C" w:rsidR="000468A3" w:rsidRPr="006A4CF8" w:rsidRDefault="000468A3" w:rsidP="000468A3">
      <w:pPr>
        <w:pStyle w:val="Paragrafi"/>
        <w:rPr>
          <w:i/>
          <w:spacing w:val="-4"/>
          <w:lang w:val="sq-AL"/>
        </w:rPr>
      </w:pPr>
      <w:r w:rsidRPr="006A4CF8">
        <w:rPr>
          <w:i/>
          <w:spacing w:val="-4"/>
          <w:lang w:val="sq-AL"/>
        </w:rPr>
        <w:t xml:space="preserve">2. </w:t>
      </w:r>
      <w:r w:rsidR="006A4CF8" w:rsidRPr="006A4CF8">
        <w:rPr>
          <w:i/>
          <w:spacing w:val="-4"/>
          <w:lang w:val="sq-AL"/>
        </w:rPr>
        <w:t>Shfuqizuar</w:t>
      </w:r>
      <w:r w:rsidRPr="006A4CF8">
        <w:rPr>
          <w:i/>
          <w:spacing w:val="-4"/>
          <w:lang w:val="sq-AL"/>
        </w:rPr>
        <w:t>.</w:t>
      </w:r>
    </w:p>
    <w:p w14:paraId="533324A6" w14:textId="77777777" w:rsidR="00E43197" w:rsidRPr="00E43197" w:rsidRDefault="00E43197" w:rsidP="00E43197">
      <w:pPr>
        <w:autoSpaceDE w:val="0"/>
        <w:autoSpaceDN w:val="0"/>
        <w:adjustRightInd w:val="0"/>
        <w:spacing w:after="0" w:line="240" w:lineRule="auto"/>
        <w:rPr>
          <w:rFonts w:ascii="Garamond" w:eastAsiaTheme="minorHAnsi" w:hAnsi="Garamond"/>
          <w:i/>
          <w:color w:val="000000"/>
          <w:sz w:val="24"/>
          <w:szCs w:val="24"/>
          <w:lang w:val="sq-AL"/>
        </w:rPr>
      </w:pPr>
      <w:r w:rsidRPr="00E43197">
        <w:rPr>
          <w:rFonts w:ascii="Garamond" w:eastAsiaTheme="minorHAnsi" w:hAnsi="Garamond"/>
          <w:i/>
          <w:color w:val="000000"/>
          <w:sz w:val="24"/>
          <w:szCs w:val="24"/>
          <w:lang w:val="sq-AL"/>
        </w:rPr>
        <w:t>3. Ministria</w:t>
      </w:r>
      <w:r w:rsidRPr="00E43197">
        <w:rPr>
          <w:rFonts w:ascii="Garamond" w:eastAsiaTheme="minorHAnsi" w:hAnsi="Garamond" w:cs="CG Times"/>
          <w:i/>
          <w:color w:val="000000"/>
          <w:sz w:val="24"/>
          <w:szCs w:val="24"/>
          <w:lang w:val="sq-AL"/>
        </w:rPr>
        <w:t>,</w:t>
      </w:r>
      <w:r w:rsidRPr="00E43197">
        <w:rPr>
          <w:rFonts w:ascii="Garamond" w:eastAsiaTheme="minorHAnsi" w:hAnsi="Garamond"/>
          <w:i/>
          <w:color w:val="000000"/>
          <w:sz w:val="24"/>
          <w:szCs w:val="24"/>
          <w:lang w:val="sq-AL"/>
        </w:rPr>
        <w:t xml:space="preserve"> me marrjen e aplikimit</w:t>
      </w:r>
      <w:r w:rsidRPr="00E43197">
        <w:rPr>
          <w:rFonts w:ascii="Garamond" w:eastAsiaTheme="minorHAnsi" w:hAnsi="Garamond" w:cs="CG Times"/>
          <w:i/>
          <w:color w:val="000000"/>
          <w:sz w:val="24"/>
          <w:szCs w:val="24"/>
          <w:lang w:val="sq-AL"/>
        </w:rPr>
        <w:t>,</w:t>
      </w:r>
      <w:r w:rsidRPr="00E43197">
        <w:rPr>
          <w:rFonts w:ascii="Garamond" w:eastAsiaTheme="minorHAnsi" w:hAnsi="Garamond"/>
          <w:i/>
          <w:color w:val="000000"/>
          <w:sz w:val="24"/>
          <w:szCs w:val="24"/>
          <w:lang w:val="sq-AL"/>
        </w:rPr>
        <w:t xml:space="preserve"> verifikon paraprakisht nëse dokumentacioni i paraqitur nga zhvilluesi është në përputhje me kërkesat e pikës 1 të këtij kreu dhe ia përcjell jo më vonë se 2 (dy) ditë pune Agjencisë Kombëtare të Mjedisit (AKM), duke e shoqëruar me rekomandimin përkatës.</w:t>
      </w:r>
    </w:p>
    <w:p w14:paraId="0188B9D8" w14:textId="77777777" w:rsidR="00E43197" w:rsidRDefault="00E43197" w:rsidP="00E43197">
      <w:pPr>
        <w:pStyle w:val="Paragrafi"/>
        <w:rPr>
          <w:rFonts w:eastAsiaTheme="minorHAnsi"/>
          <w:i/>
          <w:color w:val="000000"/>
          <w:szCs w:val="24"/>
          <w:lang w:val="sq-AL"/>
        </w:rPr>
      </w:pPr>
      <w:r w:rsidRPr="00E43197">
        <w:rPr>
          <w:rFonts w:eastAsiaTheme="minorHAnsi" w:cs="Times New Roman"/>
          <w:i/>
          <w:color w:val="000000"/>
          <w:szCs w:val="24"/>
          <w:lang w:val="sq-AL"/>
        </w:rPr>
        <w:t>4. AKM-ja, brenda 7 (shtatë) ditëve pune nga data e marrjes së aplikimit dhe dokumentacionit shoqërues, shqyrton kërkesën bazuar edhe në rekomandimin e ministrisë dhe</w:t>
      </w:r>
      <w:r w:rsidRPr="00E43197">
        <w:rPr>
          <w:rFonts w:eastAsiaTheme="minorHAnsi"/>
          <w:i/>
          <w:color w:val="000000"/>
          <w:szCs w:val="24"/>
          <w:lang w:val="sq-AL"/>
        </w:rPr>
        <w:t>,</w:t>
      </w:r>
      <w:r w:rsidRPr="00E43197">
        <w:rPr>
          <w:rFonts w:eastAsiaTheme="minorHAnsi" w:cs="Times New Roman"/>
          <w:i/>
          <w:color w:val="000000"/>
          <w:szCs w:val="24"/>
          <w:lang w:val="sq-AL"/>
        </w:rPr>
        <w:t xml:space="preserve"> në rast se konstaton se dokumentacioni i depozituar nga kërkuesi nuk është i plotë apo ka pasaktësi, e njofton atë përmes portalit “e-Albania”, duke i kërkuar plotësimin e dokumentacionit dhe të pasaktësive të konstatuara, brenda 30 (tridhjetë) ditëve pune nga dita e njoftimit</w:t>
      </w:r>
      <w:r w:rsidRPr="00E43197">
        <w:rPr>
          <w:rFonts w:eastAsiaTheme="minorHAnsi"/>
          <w:i/>
          <w:color w:val="000000"/>
          <w:szCs w:val="24"/>
          <w:lang w:val="sq-AL"/>
        </w:rPr>
        <w:t>.</w:t>
      </w:r>
    </w:p>
    <w:p w14:paraId="10D0E2C3" w14:textId="77777777" w:rsidR="00EE7F32" w:rsidRPr="00EE7F32" w:rsidRDefault="00EE7F32" w:rsidP="00EE7F32">
      <w:pPr>
        <w:autoSpaceDE w:val="0"/>
        <w:autoSpaceDN w:val="0"/>
        <w:adjustRightInd w:val="0"/>
        <w:spacing w:after="0" w:line="240" w:lineRule="auto"/>
        <w:rPr>
          <w:rFonts w:ascii="Garamond" w:eastAsiaTheme="minorHAnsi" w:hAnsi="Garamond"/>
          <w:i/>
          <w:color w:val="000000"/>
          <w:sz w:val="24"/>
          <w:szCs w:val="24"/>
          <w:lang w:val="sq-AL"/>
        </w:rPr>
      </w:pPr>
      <w:r w:rsidRPr="00EE7F32">
        <w:rPr>
          <w:rFonts w:ascii="Garamond" w:eastAsiaTheme="minorHAnsi" w:hAnsi="Garamond"/>
          <w:i/>
          <w:color w:val="000000"/>
          <w:sz w:val="24"/>
          <w:szCs w:val="24"/>
          <w:lang w:val="sq-AL"/>
        </w:rPr>
        <w:t>4/1. Mosplotësimi i dokumentacionit të kërkuar brenda afatit të përcaktuar në pikën 4, të këtij kreu, përbën shkak për mospranimin e kërkesës, e cila, në këtë rast, quhet se nuk është regjistruar. Kërkuesi njoftohet përmes portalit “e-Albania” për arsyet e mospranimit dhe kërkesa i kthehet bashkë me aktet e tjera.</w:t>
      </w:r>
    </w:p>
    <w:p w14:paraId="3897FBD4" w14:textId="77777777" w:rsidR="00EE7F32" w:rsidRPr="00EE7F32" w:rsidRDefault="00EE7F32" w:rsidP="00EE7F32">
      <w:pPr>
        <w:autoSpaceDE w:val="0"/>
        <w:autoSpaceDN w:val="0"/>
        <w:adjustRightInd w:val="0"/>
        <w:spacing w:after="0" w:line="240" w:lineRule="auto"/>
        <w:rPr>
          <w:rFonts w:ascii="Garamond" w:eastAsiaTheme="minorHAnsi" w:hAnsi="Garamond"/>
          <w:i/>
          <w:color w:val="000000"/>
          <w:sz w:val="24"/>
          <w:szCs w:val="24"/>
          <w:lang w:val="sq-AL"/>
        </w:rPr>
      </w:pPr>
      <w:r w:rsidRPr="00EE7F32">
        <w:rPr>
          <w:rFonts w:ascii="Garamond" w:eastAsiaTheme="minorHAnsi" w:hAnsi="Garamond"/>
          <w:i/>
          <w:color w:val="000000"/>
          <w:sz w:val="24"/>
          <w:szCs w:val="24"/>
          <w:lang w:val="sq-AL"/>
        </w:rPr>
        <w:t>4/2. AKM-ja, kur vlerëson se dokumentacioni i aplikimit apo dokumentacioni i plotësuar është i plotë, sipas pikës 1, të këtij kreu, brenda 5 (pesë) ditëve pune, ia përcjell atë institucioneve të mëposhtme, të cilat japin mendimin e tyre brenda 7 (shtatë) ditëve pune:</w:t>
      </w:r>
    </w:p>
    <w:p w14:paraId="39A4B534" w14:textId="77777777" w:rsidR="00EE7F32" w:rsidRPr="00EE7F32" w:rsidRDefault="00EE7F32" w:rsidP="00EE7F32">
      <w:pPr>
        <w:autoSpaceDE w:val="0"/>
        <w:autoSpaceDN w:val="0"/>
        <w:adjustRightInd w:val="0"/>
        <w:spacing w:after="0" w:line="240" w:lineRule="auto"/>
        <w:rPr>
          <w:rFonts w:ascii="Garamond" w:eastAsiaTheme="minorHAnsi" w:hAnsi="Garamond"/>
          <w:i/>
          <w:color w:val="000000"/>
          <w:sz w:val="24"/>
          <w:szCs w:val="24"/>
          <w:lang w:val="sq-AL"/>
        </w:rPr>
      </w:pPr>
      <w:r w:rsidRPr="00EE7F32">
        <w:rPr>
          <w:rFonts w:ascii="Garamond" w:eastAsiaTheme="minorHAnsi" w:hAnsi="Garamond"/>
          <w:i/>
          <w:color w:val="000000"/>
          <w:sz w:val="24"/>
          <w:szCs w:val="24"/>
          <w:lang w:val="sq-AL"/>
        </w:rPr>
        <w:t>a) ministrive të linjës, në varësi të projektit;</w:t>
      </w:r>
    </w:p>
    <w:p w14:paraId="7EC866C6" w14:textId="77777777" w:rsidR="00EE7F32" w:rsidRPr="00EE7F32" w:rsidRDefault="00EE7F32" w:rsidP="00EE7F32">
      <w:pPr>
        <w:autoSpaceDE w:val="0"/>
        <w:autoSpaceDN w:val="0"/>
        <w:adjustRightInd w:val="0"/>
        <w:spacing w:after="0" w:line="240" w:lineRule="auto"/>
        <w:rPr>
          <w:rFonts w:ascii="Garamond" w:eastAsiaTheme="minorHAnsi" w:hAnsi="Garamond"/>
          <w:i/>
          <w:color w:val="000000"/>
          <w:sz w:val="24"/>
          <w:szCs w:val="24"/>
          <w:lang w:val="sq-AL"/>
        </w:rPr>
      </w:pPr>
      <w:r w:rsidRPr="00EE7F32">
        <w:rPr>
          <w:rFonts w:ascii="Garamond" w:eastAsiaTheme="minorHAnsi" w:hAnsi="Garamond"/>
          <w:i/>
          <w:color w:val="000000"/>
          <w:sz w:val="24"/>
          <w:szCs w:val="24"/>
          <w:lang w:val="sq-AL"/>
        </w:rPr>
        <w:t>b) drejtorive teknike të ministrisë, sipas specifikave të projektit;</w:t>
      </w:r>
    </w:p>
    <w:p w14:paraId="691BC6CB" w14:textId="77777777" w:rsidR="00EE7F32" w:rsidRPr="00EE7F32" w:rsidRDefault="00EE7F32" w:rsidP="00EE7F32">
      <w:pPr>
        <w:autoSpaceDE w:val="0"/>
        <w:autoSpaceDN w:val="0"/>
        <w:adjustRightInd w:val="0"/>
        <w:spacing w:after="0" w:line="240" w:lineRule="auto"/>
        <w:rPr>
          <w:rFonts w:ascii="Garamond" w:eastAsiaTheme="minorHAnsi" w:hAnsi="Garamond"/>
          <w:i/>
          <w:color w:val="000000"/>
          <w:sz w:val="24"/>
          <w:szCs w:val="24"/>
          <w:lang w:val="sq-AL"/>
        </w:rPr>
      </w:pPr>
      <w:r w:rsidRPr="00EE7F32">
        <w:rPr>
          <w:rFonts w:ascii="Garamond" w:eastAsiaTheme="minorHAnsi" w:hAnsi="Garamond"/>
          <w:i/>
          <w:color w:val="000000"/>
          <w:sz w:val="24"/>
          <w:szCs w:val="24"/>
          <w:lang w:val="sq-AL"/>
        </w:rPr>
        <w:t>c) institucioneve të tjera që, në varësi të llojit të projektit, janë përgjegjëse për lejimin/autorizimin/licencimin e tij apo përgjegjëse për planifikimin dhe zhvillimin, shëndetin publik dhe emergjencat natyrore dhe civile;</w:t>
      </w:r>
    </w:p>
    <w:p w14:paraId="6F725918" w14:textId="0320AFC0" w:rsidR="00EE7F32" w:rsidRPr="00EE7F32" w:rsidRDefault="00EE7F32" w:rsidP="00EE7F32">
      <w:pPr>
        <w:autoSpaceDE w:val="0"/>
        <w:autoSpaceDN w:val="0"/>
        <w:adjustRightInd w:val="0"/>
        <w:spacing w:after="0" w:line="240" w:lineRule="auto"/>
        <w:rPr>
          <w:rFonts w:ascii="Garamond" w:eastAsiaTheme="minorHAnsi" w:hAnsi="Garamond" w:cs="CG Times"/>
          <w:i/>
          <w:color w:val="000000"/>
          <w:sz w:val="24"/>
          <w:szCs w:val="24"/>
          <w:lang w:val="sq-AL"/>
        </w:rPr>
      </w:pPr>
      <w:r w:rsidRPr="00EE7F32">
        <w:rPr>
          <w:rFonts w:ascii="Garamond" w:eastAsiaTheme="minorHAnsi" w:hAnsi="Garamond"/>
          <w:i/>
          <w:color w:val="000000"/>
          <w:sz w:val="24"/>
          <w:szCs w:val="24"/>
          <w:lang w:val="sq-AL"/>
        </w:rPr>
        <w:t>ç)</w:t>
      </w:r>
      <w:r w:rsidRPr="00EE7F32">
        <w:rPr>
          <w:rFonts w:ascii="Garamond" w:eastAsiaTheme="minorHAnsi" w:hAnsi="Garamond" w:cs="CG Times"/>
          <w:i/>
          <w:color w:val="000000"/>
          <w:sz w:val="24"/>
          <w:szCs w:val="24"/>
          <w:lang w:val="sq-AL"/>
        </w:rPr>
        <w:t xml:space="preserve"> </w:t>
      </w:r>
      <w:r w:rsidRPr="00EE7F32">
        <w:rPr>
          <w:rFonts w:ascii="Garamond" w:eastAsiaTheme="minorHAnsi" w:hAnsi="Garamond"/>
          <w:i/>
          <w:color w:val="000000"/>
          <w:sz w:val="24"/>
          <w:szCs w:val="24"/>
          <w:lang w:val="sq-AL"/>
        </w:rPr>
        <w:t>Agjencisë Rajonale të Mjedisit (ARM), në qarkun ku propozohet të zbatohet projekti, së cilës i jepen edhe udhëzimet përkatëse për marrjen e mendimit nga njësitë e vetëqeverisjes vendore.</w:t>
      </w:r>
    </w:p>
    <w:p w14:paraId="647217B6" w14:textId="77777777" w:rsidR="00FE6361" w:rsidRPr="00FE6361" w:rsidRDefault="00FE6361" w:rsidP="000468A3">
      <w:pPr>
        <w:pStyle w:val="Paragrafi"/>
        <w:rPr>
          <w:rFonts w:eastAsiaTheme="minorHAnsi" w:cs="Times New Roman"/>
          <w:i/>
          <w:color w:val="000000"/>
          <w:szCs w:val="24"/>
        </w:rPr>
      </w:pPr>
      <w:r w:rsidRPr="00FE6361">
        <w:rPr>
          <w:rFonts w:eastAsiaTheme="minorHAnsi" w:cs="Times New Roman"/>
          <w:i/>
          <w:color w:val="000000"/>
          <w:szCs w:val="24"/>
        </w:rPr>
        <w:t>5. ARM-</w:t>
      </w:r>
      <w:proofErr w:type="spellStart"/>
      <w:r w:rsidRPr="00FE6361">
        <w:rPr>
          <w:rFonts w:eastAsiaTheme="minorHAnsi" w:cs="Times New Roman"/>
          <w:i/>
          <w:color w:val="000000"/>
          <w:szCs w:val="24"/>
        </w:rPr>
        <w:t>ja</w:t>
      </w:r>
      <w:proofErr w:type="spellEnd"/>
      <w:r w:rsidRPr="00FE6361">
        <w:rPr>
          <w:rFonts w:eastAsiaTheme="minorHAnsi" w:cs="Times New Roman"/>
          <w:i/>
          <w:color w:val="000000"/>
          <w:szCs w:val="24"/>
        </w:rPr>
        <w:t xml:space="preserve">, </w:t>
      </w:r>
      <w:proofErr w:type="spellStart"/>
      <w:proofErr w:type="gramStart"/>
      <w:r w:rsidRPr="00FE6361">
        <w:rPr>
          <w:rFonts w:eastAsiaTheme="minorHAnsi" w:cs="Times New Roman"/>
          <w:i/>
          <w:color w:val="000000"/>
          <w:szCs w:val="24"/>
        </w:rPr>
        <w:t>brenda</w:t>
      </w:r>
      <w:proofErr w:type="spellEnd"/>
      <w:proofErr w:type="gramEnd"/>
      <w:r w:rsidRPr="00FE6361">
        <w:rPr>
          <w:rFonts w:eastAsiaTheme="minorHAnsi" w:cs="Times New Roman"/>
          <w:i/>
          <w:color w:val="000000"/>
          <w:szCs w:val="24"/>
        </w:rPr>
        <w:t xml:space="preserve"> 2 (</w:t>
      </w:r>
      <w:proofErr w:type="spellStart"/>
      <w:r w:rsidRPr="00FE6361">
        <w:rPr>
          <w:rFonts w:eastAsiaTheme="minorHAnsi" w:cs="Times New Roman"/>
          <w:i/>
          <w:color w:val="000000"/>
          <w:szCs w:val="24"/>
        </w:rPr>
        <w:t>dy</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ditëve</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pune</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nga</w:t>
      </w:r>
      <w:proofErr w:type="spellEnd"/>
      <w:r w:rsidRPr="00FE6361">
        <w:rPr>
          <w:rFonts w:eastAsiaTheme="minorHAnsi" w:cs="Times New Roman"/>
          <w:i/>
          <w:color w:val="000000"/>
          <w:szCs w:val="24"/>
        </w:rPr>
        <w:t xml:space="preserve"> data e </w:t>
      </w:r>
      <w:proofErr w:type="spellStart"/>
      <w:r w:rsidRPr="00FE6361">
        <w:rPr>
          <w:rFonts w:eastAsiaTheme="minorHAnsi" w:cs="Times New Roman"/>
          <w:i/>
          <w:color w:val="000000"/>
          <w:szCs w:val="24"/>
        </w:rPr>
        <w:t>marrjes</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së</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aplikimit</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nga</w:t>
      </w:r>
      <w:proofErr w:type="spellEnd"/>
      <w:r w:rsidRPr="00FE6361">
        <w:rPr>
          <w:rFonts w:eastAsiaTheme="minorHAnsi" w:cs="Times New Roman"/>
          <w:i/>
          <w:color w:val="000000"/>
          <w:szCs w:val="24"/>
        </w:rPr>
        <w:t xml:space="preserve"> AKM-</w:t>
      </w:r>
      <w:proofErr w:type="spellStart"/>
      <w:r w:rsidRPr="00FE6361">
        <w:rPr>
          <w:rFonts w:eastAsiaTheme="minorHAnsi" w:cs="Times New Roman"/>
          <w:i/>
          <w:color w:val="000000"/>
          <w:szCs w:val="24"/>
        </w:rPr>
        <w:t>ja</w:t>
      </w:r>
      <w:proofErr w:type="spellEnd"/>
      <w:r w:rsidRPr="00FE6361">
        <w:rPr>
          <w:rFonts w:eastAsiaTheme="minorHAnsi" w:cs="Times New Roman"/>
          <w:i/>
          <w:color w:val="000000"/>
          <w:szCs w:val="24"/>
        </w:rPr>
        <w:t xml:space="preserve">, e </w:t>
      </w:r>
      <w:proofErr w:type="spellStart"/>
      <w:r w:rsidRPr="00FE6361">
        <w:rPr>
          <w:rFonts w:eastAsiaTheme="minorHAnsi" w:cs="Times New Roman"/>
          <w:i/>
          <w:color w:val="000000"/>
          <w:szCs w:val="24"/>
        </w:rPr>
        <w:t>dërgon</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për</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mendim</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nëpërmjet</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sistemit</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elektronik</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te</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njësia</w:t>
      </w:r>
      <w:proofErr w:type="spellEnd"/>
      <w:r w:rsidRPr="00FE6361">
        <w:rPr>
          <w:rFonts w:eastAsiaTheme="minorHAnsi" w:cs="Times New Roman"/>
          <w:i/>
          <w:color w:val="000000"/>
          <w:szCs w:val="24"/>
        </w:rPr>
        <w:t>/</w:t>
      </w:r>
      <w:proofErr w:type="spellStart"/>
      <w:r w:rsidRPr="00FE6361">
        <w:rPr>
          <w:rFonts w:eastAsiaTheme="minorHAnsi" w:cs="Times New Roman"/>
          <w:i/>
          <w:color w:val="000000"/>
          <w:szCs w:val="24"/>
        </w:rPr>
        <w:t>të</w:t>
      </w:r>
      <w:proofErr w:type="spellEnd"/>
      <w:r w:rsidRPr="00FE6361">
        <w:rPr>
          <w:rFonts w:eastAsiaTheme="minorHAnsi" w:cs="Times New Roman"/>
          <w:i/>
          <w:color w:val="000000"/>
          <w:szCs w:val="24"/>
        </w:rPr>
        <w:t xml:space="preserve"> e </w:t>
      </w:r>
      <w:proofErr w:type="spellStart"/>
      <w:r w:rsidRPr="00FE6361">
        <w:rPr>
          <w:rFonts w:eastAsiaTheme="minorHAnsi" w:cs="Times New Roman"/>
          <w:i/>
          <w:color w:val="000000"/>
          <w:szCs w:val="24"/>
        </w:rPr>
        <w:t>vetëqeverisjes</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vendore</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ku</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propozohet</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projekti</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të</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cilat</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shprehen</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brenda</w:t>
      </w:r>
      <w:proofErr w:type="spellEnd"/>
      <w:r w:rsidRPr="00FE6361">
        <w:rPr>
          <w:rFonts w:eastAsiaTheme="minorHAnsi" w:cs="Times New Roman"/>
          <w:i/>
          <w:color w:val="000000"/>
          <w:szCs w:val="24"/>
        </w:rPr>
        <w:t xml:space="preserve"> 3 (tri) </w:t>
      </w:r>
      <w:proofErr w:type="spellStart"/>
      <w:r w:rsidRPr="00FE6361">
        <w:rPr>
          <w:rFonts w:eastAsiaTheme="minorHAnsi" w:cs="Times New Roman"/>
          <w:i/>
          <w:color w:val="000000"/>
          <w:szCs w:val="24"/>
        </w:rPr>
        <w:t>ditëve</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pune</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nga</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marrja</w:t>
      </w:r>
      <w:proofErr w:type="spellEnd"/>
      <w:r w:rsidRPr="00FE6361">
        <w:rPr>
          <w:rFonts w:eastAsiaTheme="minorHAnsi" w:cs="Times New Roman"/>
          <w:i/>
          <w:color w:val="000000"/>
          <w:szCs w:val="24"/>
        </w:rPr>
        <w:t xml:space="preserve"> e </w:t>
      </w:r>
      <w:proofErr w:type="spellStart"/>
      <w:r w:rsidRPr="00FE6361">
        <w:rPr>
          <w:rFonts w:eastAsiaTheme="minorHAnsi" w:cs="Times New Roman"/>
          <w:i/>
          <w:color w:val="000000"/>
          <w:szCs w:val="24"/>
        </w:rPr>
        <w:t>aplikimit</w:t>
      </w:r>
      <w:proofErr w:type="spellEnd"/>
      <w:r w:rsidRPr="00FE6361">
        <w:rPr>
          <w:rFonts w:eastAsiaTheme="minorHAnsi" w:cs="Times New Roman"/>
          <w:i/>
          <w:color w:val="000000"/>
          <w:szCs w:val="24"/>
        </w:rPr>
        <w:t>.</w:t>
      </w:r>
    </w:p>
    <w:p w14:paraId="6E9F884D" w14:textId="0804860D" w:rsidR="000468A3" w:rsidRPr="00491EC3" w:rsidRDefault="000468A3" w:rsidP="000468A3">
      <w:pPr>
        <w:pStyle w:val="Paragrafi"/>
        <w:rPr>
          <w:spacing w:val="-4"/>
          <w:lang w:val="sq-AL"/>
        </w:rPr>
      </w:pPr>
      <w:r w:rsidRPr="00491EC3">
        <w:rPr>
          <w:spacing w:val="-4"/>
          <w:lang w:val="sq-AL"/>
        </w:rPr>
        <w:t xml:space="preserve">6. AKM-ja, pas marrjes së mendimeve nga institucionet e pikës 4, më sipër, njofton, </w:t>
      </w:r>
      <w:r w:rsidR="00C52AEB" w:rsidRPr="00C52AEB">
        <w:rPr>
          <w:i/>
          <w:spacing w:val="-4"/>
          <w:lang w:val="sq-AL"/>
        </w:rPr>
        <w:t>nëpërmjet sistemit elektronik</w:t>
      </w:r>
      <w:r w:rsidRPr="00C52AEB">
        <w:rPr>
          <w:i/>
          <w:spacing w:val="-4"/>
          <w:lang w:val="sq-AL"/>
        </w:rPr>
        <w:t>,</w:t>
      </w:r>
      <w:r w:rsidRPr="00491EC3">
        <w:rPr>
          <w:spacing w:val="-4"/>
          <w:lang w:val="sq-AL"/>
        </w:rPr>
        <w:t xml:space="preserve"> zhvilluesin për çështje që duhet të trajtojë në raportin e thelluar të VNM-së, duke vënë në dijeni dhe ministrinë, si: </w:t>
      </w:r>
    </w:p>
    <w:p w14:paraId="6E9F884E" w14:textId="77777777" w:rsidR="000468A3" w:rsidRPr="00491EC3" w:rsidRDefault="000468A3" w:rsidP="000468A3">
      <w:pPr>
        <w:pStyle w:val="Paragrafi"/>
        <w:rPr>
          <w:spacing w:val="-4"/>
          <w:lang w:val="sq-AL"/>
        </w:rPr>
      </w:pPr>
      <w:r w:rsidRPr="00491EC3">
        <w:rPr>
          <w:spacing w:val="-4"/>
          <w:lang w:val="sq-AL"/>
        </w:rPr>
        <w:t xml:space="preserve">a) kërkesat e saj dhe të institucioneve, të cilat duhet të merren parasysh dhe të trajtohen në raportin e </w:t>
      </w:r>
      <w:r w:rsidRPr="00491EC3">
        <w:rPr>
          <w:spacing w:val="-4"/>
          <w:lang w:val="sq-AL"/>
        </w:rPr>
        <w:lastRenderedPageBreak/>
        <w:t>thelluar të VNM-së;</w:t>
      </w:r>
    </w:p>
    <w:p w14:paraId="6E9F884F" w14:textId="77777777" w:rsidR="000468A3" w:rsidRPr="00491EC3" w:rsidRDefault="000468A3" w:rsidP="000468A3">
      <w:pPr>
        <w:pStyle w:val="Paragrafi"/>
        <w:rPr>
          <w:spacing w:val="-4"/>
          <w:lang w:val="sq-AL"/>
        </w:rPr>
      </w:pPr>
      <w:r w:rsidRPr="00491EC3">
        <w:rPr>
          <w:spacing w:val="-4"/>
          <w:lang w:val="sq-AL"/>
        </w:rPr>
        <w:t>b) analizimin e alternativave të mundshme për zbatimin e projektit;</w:t>
      </w:r>
    </w:p>
    <w:p w14:paraId="6E9F8850" w14:textId="77777777" w:rsidR="000468A3" w:rsidRPr="00491EC3" w:rsidRDefault="000468A3" w:rsidP="000468A3">
      <w:pPr>
        <w:pStyle w:val="Paragrafi"/>
        <w:rPr>
          <w:spacing w:val="-4"/>
          <w:lang w:val="sq-AL"/>
        </w:rPr>
      </w:pPr>
      <w:r w:rsidRPr="00491EC3">
        <w:rPr>
          <w:spacing w:val="-4"/>
          <w:lang w:val="sq-AL"/>
        </w:rPr>
        <w:t>c) udhëzime për studimet dhe metodat për sigurimin e informacionit mjedisor dhe parashi-kimin e ndikimeve në mjedis gjatë hartimit të raportit të thelluar të VNM-së;</w:t>
      </w:r>
    </w:p>
    <w:p w14:paraId="6E9F8851" w14:textId="77777777" w:rsidR="000468A3" w:rsidRPr="00491EC3" w:rsidRDefault="000468A3" w:rsidP="000468A3">
      <w:pPr>
        <w:pStyle w:val="Paragrafi"/>
        <w:rPr>
          <w:spacing w:val="-4"/>
          <w:lang w:val="sq-AL"/>
        </w:rPr>
      </w:pPr>
      <w:r w:rsidRPr="00491EC3">
        <w:rPr>
          <w:spacing w:val="-4"/>
          <w:lang w:val="sq-AL"/>
        </w:rPr>
        <w:t>ç) strukturën dhe renditjen e informacionit në raportin e thelluar të VNM-së, në përputhje me shtojcën II, të këtij vendimi;</w:t>
      </w:r>
    </w:p>
    <w:p w14:paraId="6E9F8852" w14:textId="77777777" w:rsidR="000468A3" w:rsidRPr="00491EC3" w:rsidRDefault="000468A3" w:rsidP="000468A3">
      <w:pPr>
        <w:pStyle w:val="Paragrafi"/>
        <w:rPr>
          <w:spacing w:val="-4"/>
          <w:lang w:val="sq-AL"/>
        </w:rPr>
      </w:pPr>
      <w:r w:rsidRPr="00491EC3">
        <w:rPr>
          <w:spacing w:val="-4"/>
          <w:lang w:val="sq-AL"/>
        </w:rPr>
        <w:t>d) udhëzime në rastin kur projekti është subjekt i procedurës ndërkufitare të VNM-së.</w:t>
      </w:r>
    </w:p>
    <w:p w14:paraId="1F91C655" w14:textId="77777777" w:rsidR="00FE6361" w:rsidRPr="00FE6361" w:rsidRDefault="00FE6361" w:rsidP="000468A3">
      <w:pPr>
        <w:pStyle w:val="Paragrafi"/>
        <w:rPr>
          <w:rFonts w:eastAsiaTheme="minorHAnsi" w:cs="Times New Roman"/>
          <w:i/>
          <w:color w:val="000000"/>
          <w:szCs w:val="24"/>
        </w:rPr>
      </w:pPr>
      <w:r w:rsidRPr="00FE6361">
        <w:rPr>
          <w:rFonts w:eastAsiaTheme="minorHAnsi" w:cs="Times New Roman"/>
          <w:i/>
          <w:color w:val="000000"/>
          <w:szCs w:val="24"/>
        </w:rPr>
        <w:t xml:space="preserve">7. </w:t>
      </w:r>
      <w:proofErr w:type="spellStart"/>
      <w:r w:rsidRPr="00FE6361">
        <w:rPr>
          <w:rFonts w:eastAsiaTheme="minorHAnsi" w:cs="Times New Roman"/>
          <w:i/>
          <w:color w:val="000000"/>
          <w:szCs w:val="24"/>
        </w:rPr>
        <w:t>Afati</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maksimal</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nga</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marrja</w:t>
      </w:r>
      <w:proofErr w:type="spellEnd"/>
      <w:r w:rsidRPr="00FE6361">
        <w:rPr>
          <w:rFonts w:eastAsiaTheme="minorHAnsi" w:cs="Times New Roman"/>
          <w:i/>
          <w:color w:val="000000"/>
          <w:szCs w:val="24"/>
        </w:rPr>
        <w:t xml:space="preserve"> e </w:t>
      </w:r>
      <w:proofErr w:type="spellStart"/>
      <w:r w:rsidRPr="00FE6361">
        <w:rPr>
          <w:rFonts w:eastAsiaTheme="minorHAnsi" w:cs="Times New Roman"/>
          <w:i/>
          <w:color w:val="000000"/>
          <w:szCs w:val="24"/>
        </w:rPr>
        <w:t>njoftimit</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sipas</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pikës</w:t>
      </w:r>
      <w:proofErr w:type="spellEnd"/>
      <w:r w:rsidRPr="00FE6361">
        <w:rPr>
          <w:rFonts w:eastAsiaTheme="minorHAnsi" w:cs="Times New Roman"/>
          <w:i/>
          <w:color w:val="000000"/>
          <w:szCs w:val="24"/>
        </w:rPr>
        <w:t xml:space="preserve"> 1, </w:t>
      </w:r>
      <w:proofErr w:type="spellStart"/>
      <w:r w:rsidRPr="00FE6361">
        <w:rPr>
          <w:rFonts w:eastAsiaTheme="minorHAnsi" w:cs="Times New Roman"/>
          <w:i/>
          <w:color w:val="000000"/>
          <w:szCs w:val="24"/>
        </w:rPr>
        <w:t>të</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këtij</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kreu</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deri</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në</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njoftimin</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nëpërmjet</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sistemit</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elektronik</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të</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zhvilluesit</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sipas</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pikës</w:t>
      </w:r>
      <w:proofErr w:type="spellEnd"/>
      <w:r w:rsidRPr="00FE6361">
        <w:rPr>
          <w:rFonts w:eastAsiaTheme="minorHAnsi" w:cs="Times New Roman"/>
          <w:i/>
          <w:color w:val="000000"/>
          <w:szCs w:val="24"/>
        </w:rPr>
        <w:t xml:space="preserve"> 6, </w:t>
      </w:r>
      <w:proofErr w:type="spellStart"/>
      <w:r w:rsidRPr="00FE6361">
        <w:rPr>
          <w:rFonts w:eastAsiaTheme="minorHAnsi" w:cs="Times New Roman"/>
          <w:i/>
          <w:color w:val="000000"/>
          <w:szCs w:val="24"/>
        </w:rPr>
        <w:t>të</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këtij</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kreu</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është</w:t>
      </w:r>
      <w:proofErr w:type="spellEnd"/>
      <w:r w:rsidRPr="00FE6361">
        <w:rPr>
          <w:rFonts w:eastAsiaTheme="minorHAnsi" w:cs="Times New Roman"/>
          <w:i/>
          <w:color w:val="000000"/>
          <w:szCs w:val="24"/>
        </w:rPr>
        <w:t xml:space="preserve"> 25 </w:t>
      </w:r>
      <w:proofErr w:type="spellStart"/>
      <w:r w:rsidRPr="00FE6361">
        <w:rPr>
          <w:rFonts w:eastAsiaTheme="minorHAnsi" w:cs="Times New Roman"/>
          <w:i/>
          <w:color w:val="000000"/>
          <w:szCs w:val="24"/>
        </w:rPr>
        <w:t>ditë</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pune</w:t>
      </w:r>
      <w:proofErr w:type="spellEnd"/>
      <w:r w:rsidRPr="00FE6361">
        <w:rPr>
          <w:rFonts w:eastAsiaTheme="minorHAnsi" w:cs="Times New Roman"/>
          <w:i/>
          <w:color w:val="000000"/>
          <w:szCs w:val="24"/>
        </w:rPr>
        <w:t xml:space="preserve">. </w:t>
      </w:r>
      <w:proofErr w:type="spellStart"/>
      <w:proofErr w:type="gramStart"/>
      <w:r w:rsidRPr="00FE6361">
        <w:rPr>
          <w:rFonts w:eastAsiaTheme="minorHAnsi" w:cs="Times New Roman"/>
          <w:i/>
          <w:color w:val="000000"/>
          <w:szCs w:val="24"/>
        </w:rPr>
        <w:t>Afati</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për</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plotësimin</w:t>
      </w:r>
      <w:proofErr w:type="spellEnd"/>
      <w:r w:rsidRPr="00FE6361">
        <w:rPr>
          <w:rFonts w:eastAsiaTheme="minorHAnsi" w:cs="Times New Roman"/>
          <w:i/>
          <w:color w:val="000000"/>
          <w:szCs w:val="24"/>
        </w:rPr>
        <w:t xml:space="preserve"> e </w:t>
      </w:r>
      <w:proofErr w:type="spellStart"/>
      <w:r w:rsidRPr="00FE6361">
        <w:rPr>
          <w:rFonts w:eastAsiaTheme="minorHAnsi" w:cs="Times New Roman"/>
          <w:i/>
          <w:color w:val="000000"/>
          <w:szCs w:val="24"/>
        </w:rPr>
        <w:t>dokumentacionit</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sipas</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pikës</w:t>
      </w:r>
      <w:proofErr w:type="spellEnd"/>
      <w:r w:rsidRPr="00FE6361">
        <w:rPr>
          <w:rFonts w:eastAsiaTheme="minorHAnsi" w:cs="Times New Roman"/>
          <w:i/>
          <w:color w:val="000000"/>
          <w:szCs w:val="24"/>
        </w:rPr>
        <w:t xml:space="preserve"> 4 </w:t>
      </w:r>
      <w:proofErr w:type="spellStart"/>
      <w:r w:rsidRPr="00FE6361">
        <w:rPr>
          <w:rFonts w:eastAsiaTheme="minorHAnsi" w:cs="Times New Roman"/>
          <w:i/>
          <w:color w:val="000000"/>
          <w:szCs w:val="24"/>
        </w:rPr>
        <w:t>të</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këtij</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kreu</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nuk</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llogaritet</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në</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afatin</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maksimal</w:t>
      </w:r>
      <w:proofErr w:type="spellEnd"/>
      <w:r w:rsidRPr="00FE6361">
        <w:rPr>
          <w:rFonts w:eastAsiaTheme="minorHAnsi" w:cs="Times New Roman"/>
          <w:i/>
          <w:color w:val="000000"/>
          <w:szCs w:val="24"/>
        </w:rPr>
        <w:t>.</w:t>
      </w:r>
      <w:proofErr w:type="gramEnd"/>
    </w:p>
    <w:p w14:paraId="6E9F8854" w14:textId="367263FA" w:rsidR="000468A3" w:rsidRPr="00491EC3" w:rsidRDefault="000468A3" w:rsidP="000468A3">
      <w:pPr>
        <w:pStyle w:val="Paragrafi"/>
        <w:rPr>
          <w:spacing w:val="-4"/>
          <w:lang w:val="sq-AL"/>
        </w:rPr>
      </w:pPr>
      <w:r w:rsidRPr="00491EC3">
        <w:rPr>
          <w:spacing w:val="-4"/>
          <w:lang w:val="sq-AL"/>
        </w:rPr>
        <w:t>8. Zhvilluesi, pas marrjes së njoftimit nga AKM-ja sipas pikës 6, më sipër, harton projektraportin e thelluar të VNM-së dhe organizon dëgjesën me publikun, sipas procedurave të legjislacionit në fuqi për informimin dhe përfshirjen e publikut në vendimmarrje.</w:t>
      </w:r>
    </w:p>
    <w:p w14:paraId="6E9F8855" w14:textId="77777777" w:rsidR="000468A3" w:rsidRPr="00491EC3" w:rsidRDefault="000468A3" w:rsidP="000468A3">
      <w:pPr>
        <w:pStyle w:val="Paragrafi"/>
        <w:rPr>
          <w:spacing w:val="-4"/>
          <w:lang w:val="sq-AL"/>
        </w:rPr>
      </w:pPr>
      <w:r w:rsidRPr="00491EC3">
        <w:rPr>
          <w:spacing w:val="-4"/>
          <w:lang w:val="sq-AL"/>
        </w:rPr>
        <w:t>9. Në përfundim të dëgjesës zhvilluesi harton Raportin e Thelluar të VNM-së, sipas kritereve të shtojcës II, bashkëlidhur këtij vendimi.</w:t>
      </w:r>
    </w:p>
    <w:p w14:paraId="6E9F8856" w14:textId="4AA92678" w:rsidR="006A4CF8" w:rsidRPr="006A4CF8" w:rsidRDefault="000468A3" w:rsidP="000468A3">
      <w:pPr>
        <w:pStyle w:val="Paragrafi"/>
        <w:rPr>
          <w:i/>
          <w:spacing w:val="-4"/>
          <w:lang w:val="sq-AL"/>
        </w:rPr>
      </w:pPr>
      <w:r w:rsidRPr="006A4CF8">
        <w:rPr>
          <w:i/>
          <w:spacing w:val="-4"/>
          <w:lang w:val="sq-AL"/>
        </w:rPr>
        <w:t xml:space="preserve">10. </w:t>
      </w:r>
      <w:r w:rsidR="006A4CF8" w:rsidRPr="006A4CF8">
        <w:rPr>
          <w:i/>
          <w:spacing w:val="-4"/>
          <w:lang w:val="sq-AL"/>
        </w:rPr>
        <w:t>Për t’u pajisur me deklaratën mjedisore zhvilluesi aplikon pranë ministrisë nëpërmjet sistemit elektronik dhe plotëson dokumentacionin e mëposhtëm:</w:t>
      </w:r>
    </w:p>
    <w:p w14:paraId="09A90CAC" w14:textId="1A0B2585" w:rsidR="00FE6361" w:rsidRPr="00FE6361" w:rsidRDefault="00FE6361" w:rsidP="000468A3">
      <w:pPr>
        <w:pStyle w:val="Paragrafi"/>
        <w:rPr>
          <w:rFonts w:eastAsiaTheme="minorHAnsi" w:cs="Times New Roman"/>
          <w:i/>
          <w:color w:val="000000"/>
          <w:szCs w:val="24"/>
        </w:rPr>
      </w:pPr>
      <w:r w:rsidRPr="00FE6361">
        <w:rPr>
          <w:rFonts w:eastAsiaTheme="minorHAnsi" w:cs="Times New Roman"/>
          <w:i/>
          <w:color w:val="000000"/>
          <w:szCs w:val="24"/>
        </w:rPr>
        <w:t xml:space="preserve">a) </w:t>
      </w:r>
      <w:proofErr w:type="spellStart"/>
      <w:r w:rsidRPr="00FE6361">
        <w:rPr>
          <w:rFonts w:eastAsiaTheme="minorHAnsi" w:cs="Times New Roman"/>
          <w:i/>
          <w:color w:val="000000"/>
          <w:szCs w:val="24"/>
        </w:rPr>
        <w:t>Raportin</w:t>
      </w:r>
      <w:proofErr w:type="spellEnd"/>
      <w:r w:rsidRPr="00FE6361">
        <w:rPr>
          <w:rFonts w:eastAsiaTheme="minorHAnsi" w:cs="Times New Roman"/>
          <w:i/>
          <w:color w:val="000000"/>
          <w:szCs w:val="24"/>
        </w:rPr>
        <w:t xml:space="preserve"> e </w:t>
      </w:r>
      <w:proofErr w:type="spellStart"/>
      <w:r w:rsidRPr="00FE6361">
        <w:rPr>
          <w:rFonts w:eastAsiaTheme="minorHAnsi" w:cs="Times New Roman"/>
          <w:i/>
          <w:color w:val="000000"/>
          <w:szCs w:val="24"/>
        </w:rPr>
        <w:t>thelluar</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të</w:t>
      </w:r>
      <w:proofErr w:type="spellEnd"/>
      <w:r w:rsidRPr="00FE6361">
        <w:rPr>
          <w:rFonts w:eastAsiaTheme="minorHAnsi" w:cs="Times New Roman"/>
          <w:i/>
          <w:color w:val="000000"/>
          <w:szCs w:val="24"/>
        </w:rPr>
        <w:t xml:space="preserve"> VNM-</w:t>
      </w:r>
      <w:proofErr w:type="spellStart"/>
      <w:r w:rsidRPr="00FE6361">
        <w:rPr>
          <w:rFonts w:eastAsiaTheme="minorHAnsi" w:cs="Times New Roman"/>
          <w:i/>
          <w:color w:val="000000"/>
          <w:szCs w:val="24"/>
        </w:rPr>
        <w:t>së</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të</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nënshkruar</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elektronikisht</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nga</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personi</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fizik</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ose</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juridik</w:t>
      </w:r>
      <w:proofErr w:type="spellEnd"/>
      <w:r w:rsidRPr="00FE6361">
        <w:rPr>
          <w:rFonts w:eastAsiaTheme="minorHAnsi" w:cs="Times New Roman"/>
          <w:i/>
          <w:color w:val="000000"/>
          <w:szCs w:val="24"/>
        </w:rPr>
        <w:t xml:space="preserve">, i </w:t>
      </w:r>
      <w:proofErr w:type="spellStart"/>
      <w:r w:rsidRPr="00FE6361">
        <w:rPr>
          <w:rFonts w:eastAsiaTheme="minorHAnsi" w:cs="Times New Roman"/>
          <w:i/>
          <w:color w:val="000000"/>
          <w:szCs w:val="24"/>
        </w:rPr>
        <w:t>certifikuar</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në</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përputhje</w:t>
      </w:r>
      <w:proofErr w:type="spellEnd"/>
      <w:r w:rsidRPr="00FE6361">
        <w:rPr>
          <w:rFonts w:eastAsiaTheme="minorHAnsi" w:cs="Times New Roman"/>
          <w:i/>
          <w:color w:val="000000"/>
          <w:szCs w:val="24"/>
        </w:rPr>
        <w:t xml:space="preserve"> me </w:t>
      </w:r>
      <w:proofErr w:type="spellStart"/>
      <w:r w:rsidRPr="00FE6361">
        <w:rPr>
          <w:rFonts w:eastAsiaTheme="minorHAnsi" w:cs="Times New Roman"/>
          <w:i/>
          <w:color w:val="000000"/>
          <w:szCs w:val="24"/>
        </w:rPr>
        <w:t>këtë</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ligj</w:t>
      </w:r>
      <w:proofErr w:type="spellEnd"/>
      <w:r w:rsidRPr="00FE6361">
        <w:rPr>
          <w:rFonts w:eastAsiaTheme="minorHAnsi" w:cs="Times New Roman"/>
          <w:i/>
          <w:color w:val="000000"/>
          <w:szCs w:val="24"/>
        </w:rPr>
        <w:t>;</w:t>
      </w:r>
    </w:p>
    <w:p w14:paraId="6E9F8858" w14:textId="3557C8B3" w:rsidR="000468A3" w:rsidRPr="00491EC3" w:rsidRDefault="000468A3" w:rsidP="000468A3">
      <w:pPr>
        <w:pStyle w:val="Paragrafi"/>
        <w:rPr>
          <w:spacing w:val="-4"/>
          <w:lang w:val="sq-AL"/>
        </w:rPr>
      </w:pPr>
      <w:r w:rsidRPr="00491EC3">
        <w:rPr>
          <w:spacing w:val="-4"/>
          <w:lang w:val="sq-AL"/>
        </w:rPr>
        <w:t>b) Përmbledhjen joteknike të raportit të thelluar të VNM-së;</w:t>
      </w:r>
    </w:p>
    <w:p w14:paraId="6E9F8859" w14:textId="77777777" w:rsidR="000468A3" w:rsidRPr="00491EC3" w:rsidRDefault="000468A3" w:rsidP="000468A3">
      <w:pPr>
        <w:pStyle w:val="Paragrafi"/>
        <w:rPr>
          <w:spacing w:val="-4"/>
          <w:lang w:val="sq-AL"/>
        </w:rPr>
      </w:pPr>
      <w:r w:rsidRPr="00491EC3">
        <w:rPr>
          <w:spacing w:val="-4"/>
          <w:lang w:val="sq-AL"/>
        </w:rPr>
        <w:t>c) Raportin teknik përfundimtar, të hartuar sipas kërkesave të pikës 1.1, të këtij kreu;</w:t>
      </w:r>
    </w:p>
    <w:p w14:paraId="6E9F885A" w14:textId="77777777" w:rsidR="000468A3" w:rsidRPr="00491EC3" w:rsidRDefault="000468A3" w:rsidP="000468A3">
      <w:pPr>
        <w:pStyle w:val="Paragrafi"/>
        <w:rPr>
          <w:spacing w:val="-4"/>
          <w:lang w:val="sq-AL"/>
        </w:rPr>
      </w:pPr>
      <w:r w:rsidRPr="00491EC3">
        <w:rPr>
          <w:spacing w:val="-4"/>
          <w:lang w:val="sq-AL"/>
        </w:rPr>
        <w:t>ç) Përmbledhje të konsultimeve me publikun dhe palët e tjera të interesuara, realizuar gjatë hartimit të raportit të thelluar të VNM-së;</w:t>
      </w:r>
    </w:p>
    <w:p w14:paraId="6E9F885B" w14:textId="77777777" w:rsidR="000468A3" w:rsidRPr="00491EC3" w:rsidRDefault="000468A3" w:rsidP="000468A3">
      <w:pPr>
        <w:pStyle w:val="Paragrafi"/>
        <w:rPr>
          <w:spacing w:val="-4"/>
          <w:lang w:val="sq-AL"/>
        </w:rPr>
      </w:pPr>
      <w:r w:rsidRPr="00491EC3">
        <w:rPr>
          <w:spacing w:val="-4"/>
          <w:lang w:val="sq-AL"/>
        </w:rPr>
        <w:t>d) Një kopje të faturës të pagesës së tarifës së shërbimit, sipas përcaktimeve në legjislacionin përkatës.</w:t>
      </w:r>
    </w:p>
    <w:p w14:paraId="6E9F885C" w14:textId="72915317" w:rsidR="000468A3" w:rsidRDefault="000468A3" w:rsidP="000468A3">
      <w:pPr>
        <w:pStyle w:val="Paragrafi"/>
        <w:rPr>
          <w:i/>
          <w:spacing w:val="-4"/>
          <w:lang w:val="sq-AL"/>
        </w:rPr>
      </w:pPr>
      <w:r w:rsidRPr="00491EC3">
        <w:rPr>
          <w:i/>
          <w:spacing w:val="-4"/>
          <w:lang w:val="sq-AL"/>
        </w:rPr>
        <w:t xml:space="preserve">dh) </w:t>
      </w:r>
      <w:r w:rsidR="00B64EB6" w:rsidRPr="00491EC3">
        <w:rPr>
          <w:i/>
          <w:spacing w:val="-4"/>
          <w:lang w:val="sq-AL"/>
        </w:rPr>
        <w:t>Shfuqizuar</w:t>
      </w:r>
      <w:r w:rsidR="00FE6361">
        <w:rPr>
          <w:i/>
          <w:spacing w:val="-4"/>
          <w:lang w:val="sq-AL"/>
        </w:rPr>
        <w:t>;</w:t>
      </w:r>
    </w:p>
    <w:p w14:paraId="56B3F1EE" w14:textId="27338651" w:rsidR="00FE6361" w:rsidRPr="00FE6361" w:rsidRDefault="00FE6361" w:rsidP="000468A3">
      <w:pPr>
        <w:pStyle w:val="Paragrafi"/>
        <w:rPr>
          <w:i/>
          <w:spacing w:val="-4"/>
          <w:lang w:val="sq-AL"/>
        </w:rPr>
      </w:pPr>
      <w:r w:rsidRPr="00FE6361">
        <w:rPr>
          <w:rFonts w:eastAsiaTheme="minorHAnsi" w:cs="Times New Roman"/>
          <w:i/>
          <w:color w:val="000000"/>
          <w:szCs w:val="24"/>
        </w:rPr>
        <w:t xml:space="preserve">e) </w:t>
      </w:r>
      <w:proofErr w:type="spellStart"/>
      <w:r w:rsidRPr="00FE6361">
        <w:rPr>
          <w:rFonts w:eastAsiaTheme="minorHAnsi" w:cs="Times New Roman"/>
          <w:i/>
          <w:color w:val="000000"/>
          <w:szCs w:val="24"/>
        </w:rPr>
        <w:t>Prokurë</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për</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autorizimin</w:t>
      </w:r>
      <w:proofErr w:type="spellEnd"/>
      <w:r w:rsidRPr="00FE6361">
        <w:rPr>
          <w:rFonts w:eastAsiaTheme="minorHAnsi" w:cs="Times New Roman"/>
          <w:i/>
          <w:color w:val="000000"/>
          <w:szCs w:val="24"/>
        </w:rPr>
        <w:t xml:space="preserve"> e </w:t>
      </w:r>
      <w:proofErr w:type="spellStart"/>
      <w:r w:rsidRPr="00FE6361">
        <w:rPr>
          <w:rFonts w:eastAsiaTheme="minorHAnsi" w:cs="Times New Roman"/>
          <w:i/>
          <w:color w:val="000000"/>
          <w:szCs w:val="24"/>
        </w:rPr>
        <w:t>aplikuesit</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kur</w:t>
      </w:r>
      <w:proofErr w:type="spellEnd"/>
      <w:r w:rsidRPr="00FE6361">
        <w:rPr>
          <w:rFonts w:eastAsiaTheme="minorHAnsi" w:cs="Times New Roman"/>
          <w:i/>
          <w:color w:val="000000"/>
          <w:szCs w:val="24"/>
        </w:rPr>
        <w:t xml:space="preserve"> </w:t>
      </w:r>
      <w:proofErr w:type="spellStart"/>
      <w:r w:rsidRPr="00FE6361">
        <w:rPr>
          <w:rFonts w:eastAsiaTheme="minorHAnsi" w:cs="Times New Roman"/>
          <w:i/>
          <w:color w:val="000000"/>
          <w:szCs w:val="24"/>
        </w:rPr>
        <w:t>nuk</w:t>
      </w:r>
      <w:proofErr w:type="spellEnd"/>
      <w:r>
        <w:rPr>
          <w:rFonts w:eastAsiaTheme="minorHAnsi" w:cs="Times New Roman"/>
          <w:i/>
          <w:color w:val="000000"/>
          <w:szCs w:val="24"/>
        </w:rPr>
        <w:t xml:space="preserve"> </w:t>
      </w:r>
      <w:proofErr w:type="spellStart"/>
      <w:r>
        <w:rPr>
          <w:rFonts w:eastAsiaTheme="minorHAnsi" w:cs="Times New Roman"/>
          <w:i/>
          <w:color w:val="000000"/>
          <w:szCs w:val="24"/>
        </w:rPr>
        <w:t>është</w:t>
      </w:r>
      <w:proofErr w:type="spellEnd"/>
      <w:r>
        <w:rPr>
          <w:rFonts w:eastAsiaTheme="minorHAnsi" w:cs="Times New Roman"/>
          <w:i/>
          <w:color w:val="000000"/>
          <w:szCs w:val="24"/>
        </w:rPr>
        <w:t xml:space="preserve"> i </w:t>
      </w:r>
      <w:proofErr w:type="spellStart"/>
      <w:r>
        <w:rPr>
          <w:rFonts w:eastAsiaTheme="minorHAnsi" w:cs="Times New Roman"/>
          <w:i/>
          <w:color w:val="000000"/>
          <w:szCs w:val="24"/>
        </w:rPr>
        <w:t>njëjtë</w:t>
      </w:r>
      <w:proofErr w:type="spellEnd"/>
      <w:r>
        <w:rPr>
          <w:rFonts w:eastAsiaTheme="minorHAnsi" w:cs="Times New Roman"/>
          <w:i/>
          <w:color w:val="000000"/>
          <w:szCs w:val="24"/>
        </w:rPr>
        <w:t xml:space="preserve"> me </w:t>
      </w:r>
      <w:proofErr w:type="spellStart"/>
      <w:r>
        <w:rPr>
          <w:rFonts w:eastAsiaTheme="minorHAnsi" w:cs="Times New Roman"/>
          <w:i/>
          <w:color w:val="000000"/>
          <w:szCs w:val="24"/>
        </w:rPr>
        <w:t>zhvilluesin</w:t>
      </w:r>
      <w:proofErr w:type="spellEnd"/>
      <w:r>
        <w:rPr>
          <w:rFonts w:eastAsiaTheme="minorHAnsi" w:cs="Times New Roman"/>
          <w:i/>
          <w:color w:val="000000"/>
          <w:szCs w:val="24"/>
        </w:rPr>
        <w:t>.</w:t>
      </w:r>
    </w:p>
    <w:p w14:paraId="566BF8BA" w14:textId="77777777" w:rsidR="00584490" w:rsidRPr="00584490" w:rsidRDefault="00584490" w:rsidP="000468A3">
      <w:pPr>
        <w:pStyle w:val="Paragrafi"/>
        <w:rPr>
          <w:rFonts w:eastAsiaTheme="minorHAnsi" w:cs="Times New Roman"/>
          <w:i/>
          <w:color w:val="000000"/>
          <w:szCs w:val="24"/>
        </w:rPr>
      </w:pPr>
      <w:r w:rsidRPr="00584490">
        <w:rPr>
          <w:rFonts w:eastAsiaTheme="minorHAnsi" w:cs="Times New Roman"/>
          <w:i/>
          <w:color w:val="000000"/>
          <w:szCs w:val="24"/>
        </w:rPr>
        <w:t xml:space="preserve">11. Ministria, me </w:t>
      </w:r>
      <w:proofErr w:type="spellStart"/>
      <w:r w:rsidRPr="00584490">
        <w:rPr>
          <w:rFonts w:eastAsiaTheme="minorHAnsi" w:cs="Times New Roman"/>
          <w:i/>
          <w:color w:val="000000"/>
          <w:szCs w:val="24"/>
        </w:rPr>
        <w:t>marrjen</w:t>
      </w:r>
      <w:proofErr w:type="spellEnd"/>
      <w:r w:rsidRPr="00584490">
        <w:rPr>
          <w:rFonts w:eastAsiaTheme="minorHAnsi" w:cs="Times New Roman"/>
          <w:i/>
          <w:color w:val="000000"/>
          <w:szCs w:val="24"/>
        </w:rPr>
        <w:t xml:space="preserve"> e </w:t>
      </w:r>
      <w:proofErr w:type="spellStart"/>
      <w:r w:rsidRPr="00584490">
        <w:rPr>
          <w:rFonts w:eastAsiaTheme="minorHAnsi" w:cs="Times New Roman"/>
          <w:i/>
          <w:color w:val="000000"/>
          <w:szCs w:val="24"/>
        </w:rPr>
        <w:t>aplikimit</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verifikon</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paraprakisht</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nëse</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dokumentacioni</w:t>
      </w:r>
      <w:proofErr w:type="spellEnd"/>
      <w:r w:rsidRPr="00584490">
        <w:rPr>
          <w:rFonts w:eastAsiaTheme="minorHAnsi" w:cs="Times New Roman"/>
          <w:i/>
          <w:color w:val="000000"/>
          <w:szCs w:val="24"/>
        </w:rPr>
        <w:t xml:space="preserve"> i </w:t>
      </w:r>
      <w:proofErr w:type="spellStart"/>
      <w:r w:rsidRPr="00584490">
        <w:rPr>
          <w:rFonts w:eastAsiaTheme="minorHAnsi" w:cs="Times New Roman"/>
          <w:i/>
          <w:color w:val="000000"/>
          <w:szCs w:val="24"/>
        </w:rPr>
        <w:t>paraqitur</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nga</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zhvilluesi</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është</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në</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përputhje</w:t>
      </w:r>
      <w:proofErr w:type="spellEnd"/>
      <w:r w:rsidRPr="00584490">
        <w:rPr>
          <w:rFonts w:eastAsiaTheme="minorHAnsi" w:cs="Times New Roman"/>
          <w:i/>
          <w:color w:val="000000"/>
          <w:szCs w:val="24"/>
        </w:rPr>
        <w:t xml:space="preserve"> me </w:t>
      </w:r>
      <w:proofErr w:type="spellStart"/>
      <w:r w:rsidRPr="00584490">
        <w:rPr>
          <w:rFonts w:eastAsiaTheme="minorHAnsi" w:cs="Times New Roman"/>
          <w:i/>
          <w:color w:val="000000"/>
          <w:szCs w:val="24"/>
        </w:rPr>
        <w:t>kërkesat</w:t>
      </w:r>
      <w:proofErr w:type="spellEnd"/>
      <w:r w:rsidRPr="00584490">
        <w:rPr>
          <w:rFonts w:eastAsiaTheme="minorHAnsi" w:cs="Times New Roman"/>
          <w:i/>
          <w:color w:val="000000"/>
          <w:szCs w:val="24"/>
        </w:rPr>
        <w:t xml:space="preserve"> e </w:t>
      </w:r>
      <w:proofErr w:type="spellStart"/>
      <w:r w:rsidRPr="00584490">
        <w:rPr>
          <w:rFonts w:eastAsiaTheme="minorHAnsi" w:cs="Times New Roman"/>
          <w:i/>
          <w:color w:val="000000"/>
          <w:szCs w:val="24"/>
        </w:rPr>
        <w:t>pikës</w:t>
      </w:r>
      <w:proofErr w:type="spellEnd"/>
      <w:r w:rsidRPr="00584490">
        <w:rPr>
          <w:rFonts w:eastAsiaTheme="minorHAnsi" w:cs="Times New Roman"/>
          <w:i/>
          <w:color w:val="000000"/>
          <w:szCs w:val="24"/>
        </w:rPr>
        <w:t xml:space="preserve"> 10 </w:t>
      </w:r>
      <w:proofErr w:type="spellStart"/>
      <w:r w:rsidRPr="00584490">
        <w:rPr>
          <w:rFonts w:eastAsiaTheme="minorHAnsi" w:cs="Times New Roman"/>
          <w:i/>
          <w:color w:val="000000"/>
          <w:szCs w:val="24"/>
        </w:rPr>
        <w:t>të</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këtij</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kreu</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dhe</w:t>
      </w:r>
      <w:proofErr w:type="spellEnd"/>
      <w:r w:rsidRPr="00584490">
        <w:rPr>
          <w:rFonts w:eastAsiaTheme="minorHAnsi" w:cs="Times New Roman"/>
          <w:i/>
          <w:color w:val="000000"/>
          <w:szCs w:val="24"/>
        </w:rPr>
        <w:t xml:space="preserve"> </w:t>
      </w:r>
      <w:proofErr w:type="spellStart"/>
      <w:proofErr w:type="gramStart"/>
      <w:r w:rsidRPr="00584490">
        <w:rPr>
          <w:rFonts w:eastAsiaTheme="minorHAnsi" w:cs="Times New Roman"/>
          <w:i/>
          <w:color w:val="000000"/>
          <w:szCs w:val="24"/>
        </w:rPr>
        <w:t>ia</w:t>
      </w:r>
      <w:proofErr w:type="spellEnd"/>
      <w:proofErr w:type="gram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përcjell</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brenda</w:t>
      </w:r>
      <w:proofErr w:type="spellEnd"/>
      <w:r w:rsidRPr="00584490">
        <w:rPr>
          <w:rFonts w:eastAsiaTheme="minorHAnsi" w:cs="Times New Roman"/>
          <w:i/>
          <w:color w:val="000000"/>
          <w:szCs w:val="24"/>
        </w:rPr>
        <w:t xml:space="preserve"> 3 (tri) </w:t>
      </w:r>
      <w:proofErr w:type="spellStart"/>
      <w:r w:rsidRPr="00584490">
        <w:rPr>
          <w:rFonts w:eastAsiaTheme="minorHAnsi" w:cs="Times New Roman"/>
          <w:i/>
          <w:color w:val="000000"/>
          <w:szCs w:val="24"/>
        </w:rPr>
        <w:t>ditëve</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pune</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Agjencisë</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Kombëtare</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të</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Mjedisit</w:t>
      </w:r>
      <w:proofErr w:type="spellEnd"/>
      <w:r w:rsidRPr="00584490">
        <w:rPr>
          <w:rFonts w:eastAsiaTheme="minorHAnsi" w:cs="Times New Roman"/>
          <w:i/>
          <w:color w:val="000000"/>
          <w:szCs w:val="24"/>
        </w:rPr>
        <w:t xml:space="preserve"> (AKM), duke e </w:t>
      </w:r>
      <w:proofErr w:type="spellStart"/>
      <w:r w:rsidRPr="00584490">
        <w:rPr>
          <w:rFonts w:eastAsiaTheme="minorHAnsi" w:cs="Times New Roman"/>
          <w:i/>
          <w:color w:val="000000"/>
          <w:szCs w:val="24"/>
        </w:rPr>
        <w:t>shoqëruar</w:t>
      </w:r>
      <w:proofErr w:type="spellEnd"/>
      <w:r w:rsidRPr="00584490">
        <w:rPr>
          <w:rFonts w:eastAsiaTheme="minorHAnsi" w:cs="Times New Roman"/>
          <w:i/>
          <w:color w:val="000000"/>
          <w:szCs w:val="24"/>
        </w:rPr>
        <w:t xml:space="preserve"> me </w:t>
      </w:r>
      <w:proofErr w:type="spellStart"/>
      <w:r w:rsidRPr="00584490">
        <w:rPr>
          <w:rFonts w:eastAsiaTheme="minorHAnsi" w:cs="Times New Roman"/>
          <w:i/>
          <w:color w:val="000000"/>
          <w:szCs w:val="24"/>
        </w:rPr>
        <w:t>rekomandimin</w:t>
      </w:r>
      <w:proofErr w:type="spellEnd"/>
      <w:r w:rsidRPr="00584490">
        <w:rPr>
          <w:rFonts w:eastAsiaTheme="minorHAnsi" w:cs="Times New Roman"/>
          <w:i/>
          <w:color w:val="000000"/>
          <w:szCs w:val="24"/>
        </w:rPr>
        <w:t xml:space="preserve"> </w:t>
      </w:r>
      <w:proofErr w:type="spellStart"/>
      <w:r w:rsidRPr="00584490">
        <w:rPr>
          <w:rFonts w:eastAsiaTheme="minorHAnsi" w:cs="Times New Roman"/>
          <w:i/>
          <w:color w:val="000000"/>
          <w:szCs w:val="24"/>
        </w:rPr>
        <w:t>përkatës</w:t>
      </w:r>
      <w:proofErr w:type="spellEnd"/>
      <w:r w:rsidRPr="00584490">
        <w:rPr>
          <w:rFonts w:eastAsiaTheme="minorHAnsi" w:cs="Times New Roman"/>
          <w:i/>
          <w:color w:val="000000"/>
          <w:szCs w:val="24"/>
        </w:rPr>
        <w:t>.</w:t>
      </w:r>
    </w:p>
    <w:p w14:paraId="6E9F8860" w14:textId="0731C98C" w:rsidR="000468A3" w:rsidRPr="00491EC3" w:rsidRDefault="000468A3" w:rsidP="000468A3">
      <w:pPr>
        <w:pStyle w:val="Paragrafi"/>
        <w:rPr>
          <w:spacing w:val="-4"/>
          <w:lang w:val="sq-AL"/>
        </w:rPr>
      </w:pPr>
      <w:r w:rsidRPr="00491EC3">
        <w:rPr>
          <w:spacing w:val="-4"/>
          <w:lang w:val="sq-AL"/>
        </w:rPr>
        <w:t xml:space="preserve">12. AKM-ja, brenda 5 (pesë) ditëve </w:t>
      </w:r>
      <w:proofErr w:type="spellStart"/>
      <w:r w:rsidR="00654E04" w:rsidRPr="00654E04">
        <w:rPr>
          <w:rFonts w:eastAsiaTheme="minorHAnsi" w:cs="Times New Roman"/>
          <w:i/>
          <w:color w:val="000000"/>
          <w:szCs w:val="24"/>
        </w:rPr>
        <w:t>pune</w:t>
      </w:r>
      <w:proofErr w:type="spellEnd"/>
      <w:r w:rsidRPr="00491EC3">
        <w:rPr>
          <w:spacing w:val="-4"/>
          <w:lang w:val="sq-AL"/>
        </w:rPr>
        <w:t xml:space="preserve"> nga dita e marrjes së aplikimit, publikon në faqen zyrtare përmbledhjen joteknike të Raportit të Thelluar të VNM-së, sipas procedurave të legjislacionit në fuqi për informimin dhe përfshirjen e publikut në vendimmarrje.</w:t>
      </w:r>
    </w:p>
    <w:p w14:paraId="6E9F8861" w14:textId="341FCAEE" w:rsidR="000468A3" w:rsidRPr="00491EC3" w:rsidRDefault="000468A3" w:rsidP="000468A3">
      <w:pPr>
        <w:pStyle w:val="Paragrafi"/>
        <w:rPr>
          <w:spacing w:val="-4"/>
          <w:lang w:val="sq-AL"/>
        </w:rPr>
      </w:pPr>
      <w:r w:rsidRPr="00491EC3">
        <w:rPr>
          <w:spacing w:val="-4"/>
          <w:lang w:val="sq-AL"/>
        </w:rPr>
        <w:t xml:space="preserve">13. AKM-ja, brenda 30 (tridhjetë) ditëve </w:t>
      </w:r>
      <w:proofErr w:type="spellStart"/>
      <w:r w:rsidR="00654E04" w:rsidRPr="00654E04">
        <w:rPr>
          <w:rFonts w:eastAsiaTheme="minorHAnsi" w:cs="Times New Roman"/>
          <w:i/>
          <w:color w:val="000000"/>
          <w:szCs w:val="24"/>
        </w:rPr>
        <w:t>pune</w:t>
      </w:r>
      <w:proofErr w:type="spellEnd"/>
      <w:r w:rsidR="00654E04" w:rsidRPr="00491EC3">
        <w:rPr>
          <w:spacing w:val="-4"/>
          <w:lang w:val="sq-AL"/>
        </w:rPr>
        <w:t xml:space="preserve"> </w:t>
      </w:r>
      <w:r w:rsidRPr="00491EC3">
        <w:rPr>
          <w:spacing w:val="-4"/>
          <w:lang w:val="sq-AL"/>
        </w:rPr>
        <w:t xml:space="preserve">e nga data e marrjes së aplikimit, shqyrton dokumentacionin dhe harton Deklaratën Mjedisore, sipas kritereve të përcaktuara në shtojcën III, bashkëlidhur këtij vendim, dhe ia dërgon ministrit. </w:t>
      </w:r>
    </w:p>
    <w:p w14:paraId="6E9F8862" w14:textId="030D44BA" w:rsidR="000468A3" w:rsidRPr="00491EC3" w:rsidRDefault="000468A3" w:rsidP="000468A3">
      <w:pPr>
        <w:pStyle w:val="Paragrafi"/>
        <w:rPr>
          <w:spacing w:val="-4"/>
          <w:lang w:val="sq-AL"/>
        </w:rPr>
      </w:pPr>
      <w:r w:rsidRPr="00491EC3">
        <w:rPr>
          <w:spacing w:val="-4"/>
          <w:lang w:val="sq-AL"/>
        </w:rPr>
        <w:t xml:space="preserve">14. Ministri, brenda 7 (shtatë) ditëve </w:t>
      </w:r>
      <w:proofErr w:type="spellStart"/>
      <w:r w:rsidR="008A09A3" w:rsidRPr="00654E04">
        <w:rPr>
          <w:rFonts w:eastAsiaTheme="minorHAnsi" w:cs="Times New Roman"/>
          <w:i/>
          <w:color w:val="000000"/>
          <w:szCs w:val="24"/>
        </w:rPr>
        <w:t>pune</w:t>
      </w:r>
      <w:proofErr w:type="spellEnd"/>
      <w:r w:rsidRPr="00491EC3">
        <w:rPr>
          <w:spacing w:val="-4"/>
          <w:lang w:val="sq-AL"/>
        </w:rPr>
        <w:t xml:space="preserve">, lëshon Deklaratën Mjedisore ose ia kthen deklaratën AKM-së për rivlerësim, me argumentet përkatëse. AKM-ja dërgon te Ministri deklaratën e rivlerësuar, brenda 7 (shtatë) ditëve </w:t>
      </w:r>
      <w:proofErr w:type="spellStart"/>
      <w:r w:rsidR="008A09A3" w:rsidRPr="00654E04">
        <w:rPr>
          <w:rFonts w:eastAsiaTheme="minorHAnsi" w:cs="Times New Roman"/>
          <w:i/>
          <w:color w:val="000000"/>
          <w:szCs w:val="24"/>
        </w:rPr>
        <w:t>pune</w:t>
      </w:r>
      <w:proofErr w:type="spellEnd"/>
      <w:r w:rsidRPr="00491EC3">
        <w:rPr>
          <w:spacing w:val="-4"/>
          <w:lang w:val="sq-AL"/>
        </w:rPr>
        <w:t>.</w:t>
      </w:r>
      <w:r w:rsidR="008A09A3">
        <w:rPr>
          <w:spacing w:val="-4"/>
          <w:lang w:val="sq-AL"/>
        </w:rPr>
        <w:t xml:space="preserve"> </w:t>
      </w:r>
    </w:p>
    <w:p w14:paraId="6E9F8863" w14:textId="77777777" w:rsidR="000468A3" w:rsidRPr="00491EC3" w:rsidRDefault="000468A3" w:rsidP="000468A3">
      <w:pPr>
        <w:pStyle w:val="Paragrafi"/>
        <w:rPr>
          <w:spacing w:val="-4"/>
          <w:lang w:val="sq-AL"/>
        </w:rPr>
      </w:pPr>
      <w:r w:rsidRPr="00491EC3">
        <w:rPr>
          <w:spacing w:val="-4"/>
          <w:lang w:val="sq-AL"/>
        </w:rPr>
        <w:t>15. Ministra ia dërgon Deklaratën Mjedisore zhvilluesit dhe një kopje të saj AKM-së. Deklarata Mjedisore publikohet në faqet elektronike të Ministrisë dhe AKM-së.</w:t>
      </w:r>
    </w:p>
    <w:p w14:paraId="6E9F8864" w14:textId="77777777" w:rsidR="000468A3" w:rsidRPr="00491EC3" w:rsidRDefault="000468A3" w:rsidP="000468A3">
      <w:pPr>
        <w:pStyle w:val="Paragrafi"/>
        <w:rPr>
          <w:spacing w:val="-4"/>
          <w:lang w:val="sq-AL"/>
        </w:rPr>
      </w:pPr>
      <w:r w:rsidRPr="00491EC3">
        <w:rPr>
          <w:spacing w:val="-4"/>
          <w:lang w:val="sq-AL"/>
        </w:rPr>
        <w:t>16. Formati i Deklaratës Mjedisore është sipas shtojcës V, bashkëlidhur këtij vendimi.</w:t>
      </w:r>
    </w:p>
    <w:p w14:paraId="1A766B6E" w14:textId="77777777" w:rsidR="006A4CF8" w:rsidRDefault="006A4CF8" w:rsidP="00997298">
      <w:pPr>
        <w:spacing w:after="0" w:line="240" w:lineRule="auto"/>
        <w:ind w:firstLine="0"/>
        <w:rPr>
          <w:rFonts w:ascii="Garamond" w:hAnsi="Garamond"/>
          <w:sz w:val="24"/>
          <w:szCs w:val="24"/>
          <w:lang w:val="sq-AL"/>
        </w:rPr>
      </w:pPr>
    </w:p>
    <w:p w14:paraId="6E9F8866" w14:textId="77777777" w:rsidR="006A4CF8" w:rsidRPr="006A4CF8" w:rsidRDefault="006A4CF8" w:rsidP="006A4CF8">
      <w:pPr>
        <w:spacing w:after="0" w:line="240" w:lineRule="auto"/>
        <w:jc w:val="center"/>
        <w:rPr>
          <w:rFonts w:ascii="Garamond" w:hAnsi="Garamond"/>
          <w:i/>
          <w:sz w:val="24"/>
          <w:szCs w:val="24"/>
          <w:lang w:val="sq-AL"/>
        </w:rPr>
      </w:pPr>
      <w:r w:rsidRPr="006A4CF8">
        <w:rPr>
          <w:rFonts w:ascii="Garamond" w:hAnsi="Garamond"/>
          <w:i/>
          <w:sz w:val="24"/>
          <w:szCs w:val="24"/>
          <w:lang w:val="sq-AL"/>
        </w:rPr>
        <w:t>KREU III</w:t>
      </w:r>
    </w:p>
    <w:p w14:paraId="6E9F8867" w14:textId="528DF1A7" w:rsidR="006A4CF8" w:rsidRPr="006A4CF8" w:rsidRDefault="006A4CF8" w:rsidP="006A4CF8">
      <w:pPr>
        <w:spacing w:after="0" w:line="240" w:lineRule="auto"/>
        <w:jc w:val="center"/>
        <w:rPr>
          <w:rFonts w:ascii="Garamond" w:hAnsi="Garamond"/>
          <w:i/>
          <w:sz w:val="24"/>
          <w:szCs w:val="24"/>
          <w:lang w:val="sq-AL"/>
        </w:rPr>
      </w:pPr>
      <w:r w:rsidRPr="006A4CF8">
        <w:rPr>
          <w:rFonts w:ascii="Garamond" w:hAnsi="Garamond"/>
          <w:i/>
          <w:sz w:val="24"/>
          <w:szCs w:val="24"/>
          <w:lang w:val="sq-AL"/>
        </w:rPr>
        <w:t>TRANSFERIMI I VENDIMIT APO I DEKLARATËS MJEDISORE</w:t>
      </w:r>
    </w:p>
    <w:p w14:paraId="6E9F8868" w14:textId="77777777" w:rsidR="006A4CF8" w:rsidRPr="006A4CF8" w:rsidRDefault="006A4CF8" w:rsidP="006A4CF8">
      <w:pPr>
        <w:spacing w:after="0" w:line="240" w:lineRule="auto"/>
        <w:rPr>
          <w:rFonts w:ascii="Garamond" w:hAnsi="Garamond"/>
          <w:i/>
          <w:sz w:val="24"/>
          <w:szCs w:val="24"/>
          <w:lang w:val="sq-AL"/>
        </w:rPr>
      </w:pPr>
    </w:p>
    <w:p w14:paraId="6E9F8869" w14:textId="02DDE1C4"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t>1. Kur zhvilluesi ndryshon, pasi ka përfunduar procedura paraprake e VNM-së, zhvilluesi i ri paraqet pranë AKM-së, në sistemin elektronik për vlerësimin e ndikimit në mjedis, nëpërmjet portalit e-Albania, kërkesën për transferimin e vendimit për VNM-në paraprake, shoqëruar me dokumentacionin e mëposhtëm:</w:t>
      </w:r>
    </w:p>
    <w:p w14:paraId="6E9F886A" w14:textId="152ABE73"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t>a) vendimin ekzistues;</w:t>
      </w:r>
    </w:p>
    <w:p w14:paraId="6E9F886B" w14:textId="23D8F5A2"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t>b) aktin/kontratën për transferimin e veprimtarisë, nga zhvilluesi ekzistues te zhvilluesi i ri;</w:t>
      </w:r>
    </w:p>
    <w:p w14:paraId="555406A4" w14:textId="77777777"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t>c) raportin mbi zbatimin e kushteve të vendimit për VNM-në paraprake, nga koha e pajisjes me vendim deri në momentin kur kryhet kërkesa për transferimin e tij.</w:t>
      </w:r>
    </w:p>
    <w:p w14:paraId="6E9F886D" w14:textId="04036A8C"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lastRenderedPageBreak/>
        <w:t>2. Transferimi i vendimit për procedurë paraprake të VNM-së bëhet me urdhër të titullarit të AKM-së. Urdhri i transferimit i përcillet zhvilluesit të ri, nëpërmjet sistemit</w:t>
      </w:r>
      <w:r w:rsidRPr="00B96978">
        <w:rPr>
          <w:rFonts w:ascii="Garamond" w:hAnsi="Garamond"/>
          <w:i/>
          <w:sz w:val="24"/>
          <w:szCs w:val="24"/>
          <w:lang w:val="sq-AL"/>
        </w:rPr>
        <w:t xml:space="preserve">, </w:t>
      </w:r>
      <w:proofErr w:type="spellStart"/>
      <w:r w:rsidR="00B96978" w:rsidRPr="00B96978">
        <w:rPr>
          <w:rFonts w:ascii="Garamond" w:eastAsiaTheme="minorHAnsi" w:hAnsi="Garamond"/>
          <w:i/>
          <w:color w:val="000000"/>
          <w:sz w:val="24"/>
          <w:szCs w:val="24"/>
        </w:rPr>
        <w:t>brenda</w:t>
      </w:r>
      <w:proofErr w:type="spellEnd"/>
      <w:r w:rsidR="00B96978" w:rsidRPr="00B96978">
        <w:rPr>
          <w:rFonts w:ascii="Garamond" w:eastAsiaTheme="minorHAnsi" w:hAnsi="Garamond"/>
          <w:i/>
          <w:color w:val="000000"/>
          <w:sz w:val="24"/>
          <w:szCs w:val="24"/>
        </w:rPr>
        <w:t xml:space="preserve"> 10</w:t>
      </w:r>
      <w:r w:rsidR="00B96978">
        <w:rPr>
          <w:rFonts w:ascii="Garamond" w:eastAsiaTheme="minorHAnsi" w:hAnsi="Garamond"/>
          <w:i/>
          <w:color w:val="000000"/>
          <w:sz w:val="24"/>
          <w:szCs w:val="24"/>
        </w:rPr>
        <w:t xml:space="preserve"> </w:t>
      </w:r>
      <w:r w:rsidR="00B96978" w:rsidRPr="00B96978">
        <w:rPr>
          <w:rFonts w:ascii="Garamond" w:eastAsiaTheme="minorHAnsi" w:hAnsi="Garamond"/>
          <w:i/>
          <w:color w:val="000000"/>
          <w:sz w:val="24"/>
          <w:szCs w:val="24"/>
        </w:rPr>
        <w:t>(</w:t>
      </w:r>
      <w:proofErr w:type="spellStart"/>
      <w:r w:rsidR="00B96978" w:rsidRPr="00B96978">
        <w:rPr>
          <w:rFonts w:ascii="Garamond" w:eastAsiaTheme="minorHAnsi" w:hAnsi="Garamond"/>
          <w:i/>
          <w:color w:val="000000"/>
          <w:sz w:val="24"/>
          <w:szCs w:val="24"/>
        </w:rPr>
        <w:t>dhjetë</w:t>
      </w:r>
      <w:proofErr w:type="spellEnd"/>
      <w:r w:rsidR="00B96978" w:rsidRPr="00B96978">
        <w:rPr>
          <w:rFonts w:ascii="Garamond" w:eastAsiaTheme="minorHAnsi" w:hAnsi="Garamond"/>
          <w:i/>
          <w:color w:val="000000"/>
          <w:sz w:val="24"/>
          <w:szCs w:val="24"/>
        </w:rPr>
        <w:t xml:space="preserve">) </w:t>
      </w:r>
      <w:proofErr w:type="spellStart"/>
      <w:r w:rsidR="00B96978" w:rsidRPr="00B96978">
        <w:rPr>
          <w:rFonts w:ascii="Garamond" w:eastAsiaTheme="minorHAnsi" w:hAnsi="Garamond"/>
          <w:i/>
          <w:color w:val="000000"/>
          <w:sz w:val="24"/>
          <w:szCs w:val="24"/>
        </w:rPr>
        <w:t>ditëve</w:t>
      </w:r>
      <w:proofErr w:type="spellEnd"/>
      <w:r w:rsidR="00B96978" w:rsidRPr="00BA3C9B">
        <w:rPr>
          <w:rFonts w:eastAsiaTheme="minorHAnsi"/>
          <w:color w:val="000000"/>
          <w:sz w:val="24"/>
          <w:szCs w:val="24"/>
        </w:rPr>
        <w:t xml:space="preserve"> </w:t>
      </w:r>
      <w:proofErr w:type="spellStart"/>
      <w:r w:rsidR="008A09A3" w:rsidRPr="008A09A3">
        <w:rPr>
          <w:rFonts w:ascii="Garamond" w:eastAsiaTheme="minorHAnsi" w:hAnsi="Garamond"/>
          <w:i/>
          <w:color w:val="000000"/>
          <w:sz w:val="24"/>
          <w:szCs w:val="24"/>
        </w:rPr>
        <w:t>pune</w:t>
      </w:r>
      <w:proofErr w:type="spellEnd"/>
      <w:r w:rsidRPr="008A09A3">
        <w:rPr>
          <w:rFonts w:ascii="Garamond" w:hAnsi="Garamond"/>
          <w:i/>
          <w:sz w:val="24"/>
          <w:szCs w:val="24"/>
          <w:lang w:val="sq-AL"/>
        </w:rPr>
        <w:t xml:space="preserve"> </w:t>
      </w:r>
      <w:r w:rsidRPr="006A4CF8">
        <w:rPr>
          <w:rFonts w:ascii="Garamond" w:hAnsi="Garamond"/>
          <w:i/>
          <w:sz w:val="24"/>
          <w:szCs w:val="24"/>
          <w:lang w:val="sq-AL"/>
        </w:rPr>
        <w:t>nga data e paraqitjes së kërkesës.</w:t>
      </w:r>
    </w:p>
    <w:p w14:paraId="6E9F886E" w14:textId="08865B52"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t>3. Kur zhvilluesi ndryshon, pasi ka përfunduar procedura e thelluar e VNM-së, zhvilluesi i ri paraqet pranë ministrisë, në sistemin elektronik për vlerësimin e ndikimit në mjedis, nëpërmjet portalit e-Albania, kërkesën për transferimin e deklaratës mjedisore, shoqëruar me dokumentacionin e mëposhtëm:</w:t>
      </w:r>
    </w:p>
    <w:p w14:paraId="6E9F886F" w14:textId="256A12DC"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t>a) deklaratën mjedisore ekzistuese;</w:t>
      </w:r>
    </w:p>
    <w:p w14:paraId="6E9F8870" w14:textId="716252FE"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t xml:space="preserve">b) aktin/kontratën për transferimin e veprimtarisë, nga zhvilluesi ekzistues te zhvilluesi i ri; </w:t>
      </w:r>
    </w:p>
    <w:p w14:paraId="6416C8A4" w14:textId="6DF3BD82" w:rsidR="006A4CF8" w:rsidRPr="006A4CF8" w:rsidRDefault="006A4CF8" w:rsidP="006A4CF8">
      <w:pPr>
        <w:spacing w:after="0" w:line="240" w:lineRule="auto"/>
        <w:rPr>
          <w:rFonts w:ascii="Garamond" w:hAnsi="Garamond"/>
          <w:i/>
          <w:sz w:val="24"/>
          <w:szCs w:val="24"/>
          <w:lang w:val="sq-AL"/>
        </w:rPr>
      </w:pPr>
      <w:r w:rsidRPr="006A4CF8">
        <w:rPr>
          <w:rFonts w:ascii="Garamond" w:hAnsi="Garamond"/>
          <w:i/>
          <w:sz w:val="24"/>
          <w:szCs w:val="24"/>
          <w:lang w:val="sq-AL"/>
        </w:rPr>
        <w:t>c) raportin mbi zbatimin e kushteve të deklaratës mjedisore, nga koha e pajisjes me deklaratën mjedisore, deri në momentin kur kryhet</w:t>
      </w:r>
      <w:r w:rsidR="00056DEA">
        <w:rPr>
          <w:rFonts w:ascii="Garamond" w:hAnsi="Garamond"/>
          <w:i/>
          <w:sz w:val="24"/>
          <w:szCs w:val="24"/>
          <w:lang w:val="sq-AL"/>
        </w:rPr>
        <w:t xml:space="preserve"> kërkesa për transferimin e saj</w:t>
      </w:r>
      <w:r w:rsidR="00056DEA" w:rsidRPr="00056DEA">
        <w:rPr>
          <w:rFonts w:ascii="Garamond" w:hAnsi="Garamond"/>
          <w:i/>
          <w:sz w:val="24"/>
          <w:szCs w:val="24"/>
          <w:lang w:val="sq-AL"/>
        </w:rPr>
        <w:t xml:space="preserve">, </w:t>
      </w:r>
      <w:proofErr w:type="spellStart"/>
      <w:r w:rsidR="00056DEA" w:rsidRPr="00056DEA">
        <w:rPr>
          <w:rFonts w:ascii="Garamond" w:eastAsiaTheme="minorHAnsi" w:hAnsi="Garamond"/>
          <w:i/>
          <w:color w:val="000000"/>
          <w:sz w:val="24"/>
          <w:szCs w:val="24"/>
        </w:rPr>
        <w:t>në</w:t>
      </w:r>
      <w:proofErr w:type="spellEnd"/>
      <w:r w:rsidR="00056DEA" w:rsidRPr="00056DEA">
        <w:rPr>
          <w:rFonts w:ascii="Garamond" w:eastAsiaTheme="minorHAnsi" w:hAnsi="Garamond"/>
          <w:i/>
          <w:color w:val="000000"/>
          <w:sz w:val="24"/>
          <w:szCs w:val="24"/>
        </w:rPr>
        <w:t xml:space="preserve"> </w:t>
      </w:r>
      <w:proofErr w:type="spellStart"/>
      <w:r w:rsidR="00056DEA" w:rsidRPr="00056DEA">
        <w:rPr>
          <w:rFonts w:ascii="Garamond" w:eastAsiaTheme="minorHAnsi" w:hAnsi="Garamond"/>
          <w:i/>
          <w:color w:val="000000"/>
          <w:sz w:val="24"/>
          <w:szCs w:val="24"/>
        </w:rPr>
        <w:t>rast</w:t>
      </w:r>
      <w:proofErr w:type="spellEnd"/>
      <w:r w:rsidR="00056DEA" w:rsidRPr="00056DEA">
        <w:rPr>
          <w:rFonts w:ascii="Garamond" w:eastAsiaTheme="minorHAnsi" w:hAnsi="Garamond"/>
          <w:i/>
          <w:color w:val="000000"/>
          <w:sz w:val="24"/>
          <w:szCs w:val="24"/>
        </w:rPr>
        <w:t xml:space="preserve"> se </w:t>
      </w:r>
      <w:proofErr w:type="spellStart"/>
      <w:r w:rsidR="00056DEA" w:rsidRPr="00056DEA">
        <w:rPr>
          <w:rFonts w:ascii="Garamond" w:eastAsiaTheme="minorHAnsi" w:hAnsi="Garamond"/>
          <w:i/>
          <w:color w:val="000000"/>
          <w:sz w:val="24"/>
          <w:szCs w:val="24"/>
        </w:rPr>
        <w:t>ka</w:t>
      </w:r>
      <w:proofErr w:type="spellEnd"/>
      <w:r w:rsidR="00056DEA" w:rsidRPr="00056DEA">
        <w:rPr>
          <w:rFonts w:ascii="Garamond" w:eastAsiaTheme="minorHAnsi" w:hAnsi="Garamond"/>
          <w:i/>
          <w:color w:val="000000"/>
          <w:sz w:val="24"/>
          <w:szCs w:val="24"/>
        </w:rPr>
        <w:t xml:space="preserve"> </w:t>
      </w:r>
      <w:proofErr w:type="spellStart"/>
      <w:r w:rsidR="00056DEA" w:rsidRPr="00056DEA">
        <w:rPr>
          <w:rFonts w:ascii="Garamond" w:eastAsiaTheme="minorHAnsi" w:hAnsi="Garamond"/>
          <w:i/>
          <w:color w:val="000000"/>
          <w:sz w:val="24"/>
          <w:szCs w:val="24"/>
        </w:rPr>
        <w:t>filluar</w:t>
      </w:r>
      <w:proofErr w:type="spellEnd"/>
      <w:r w:rsidR="00056DEA" w:rsidRPr="00056DEA">
        <w:rPr>
          <w:rFonts w:ascii="Garamond" w:eastAsiaTheme="minorHAnsi" w:hAnsi="Garamond"/>
          <w:i/>
          <w:color w:val="000000"/>
          <w:sz w:val="24"/>
          <w:szCs w:val="24"/>
        </w:rPr>
        <w:t xml:space="preserve"> </w:t>
      </w:r>
      <w:proofErr w:type="spellStart"/>
      <w:r w:rsidR="00056DEA" w:rsidRPr="00056DEA">
        <w:rPr>
          <w:rFonts w:ascii="Garamond" w:eastAsiaTheme="minorHAnsi" w:hAnsi="Garamond"/>
          <w:i/>
          <w:color w:val="000000"/>
          <w:sz w:val="24"/>
          <w:szCs w:val="24"/>
        </w:rPr>
        <w:t>zbatimi</w:t>
      </w:r>
      <w:proofErr w:type="spellEnd"/>
      <w:r w:rsidR="00056DEA" w:rsidRPr="00056DEA">
        <w:rPr>
          <w:rFonts w:ascii="Garamond" w:eastAsiaTheme="minorHAnsi" w:hAnsi="Garamond"/>
          <w:i/>
          <w:color w:val="000000"/>
          <w:sz w:val="24"/>
          <w:szCs w:val="24"/>
        </w:rPr>
        <w:t>.</w:t>
      </w:r>
    </w:p>
    <w:p w14:paraId="6E9F8872" w14:textId="70696574" w:rsidR="000468A3" w:rsidRPr="006A4CF8" w:rsidRDefault="006A4CF8" w:rsidP="006A4CF8">
      <w:pPr>
        <w:pStyle w:val="Hapesira7"/>
        <w:rPr>
          <w:i/>
          <w:sz w:val="24"/>
          <w:lang w:val="sq-AL"/>
        </w:rPr>
      </w:pPr>
      <w:r w:rsidRPr="006A4CF8">
        <w:rPr>
          <w:i/>
          <w:sz w:val="24"/>
          <w:lang w:val="sq-AL"/>
        </w:rPr>
        <w:t xml:space="preserve">4. Transferimi i deklaratës mjedisore bëhet me urdhër të ministrit. Urdhri i transferimit i përcillet zhvilluesit të ri, nëpërmjet sistemit, </w:t>
      </w:r>
      <w:proofErr w:type="spellStart"/>
      <w:r w:rsidR="00B96978" w:rsidRPr="00B96978">
        <w:rPr>
          <w:rFonts w:eastAsiaTheme="minorHAnsi" w:cs="Times New Roman"/>
          <w:i/>
          <w:color w:val="000000"/>
          <w:sz w:val="24"/>
        </w:rPr>
        <w:t>brenda</w:t>
      </w:r>
      <w:proofErr w:type="spellEnd"/>
      <w:r w:rsidR="00B96978" w:rsidRPr="00B96978">
        <w:rPr>
          <w:rFonts w:eastAsiaTheme="minorHAnsi" w:cs="Times New Roman"/>
          <w:i/>
          <w:color w:val="000000"/>
          <w:sz w:val="24"/>
        </w:rPr>
        <w:t xml:space="preserve"> 10 (</w:t>
      </w:r>
      <w:proofErr w:type="spellStart"/>
      <w:r w:rsidR="00B96978" w:rsidRPr="00B96978">
        <w:rPr>
          <w:rFonts w:eastAsiaTheme="minorHAnsi" w:cs="Times New Roman"/>
          <w:i/>
          <w:color w:val="000000"/>
          <w:sz w:val="24"/>
        </w:rPr>
        <w:t>dhjetë</w:t>
      </w:r>
      <w:proofErr w:type="spellEnd"/>
      <w:r w:rsidR="00B96978" w:rsidRPr="00B96978">
        <w:rPr>
          <w:rFonts w:eastAsiaTheme="minorHAnsi" w:cs="Times New Roman"/>
          <w:i/>
          <w:color w:val="000000"/>
          <w:sz w:val="24"/>
        </w:rPr>
        <w:t xml:space="preserve">) </w:t>
      </w:r>
      <w:proofErr w:type="spellStart"/>
      <w:r w:rsidR="00B96978" w:rsidRPr="00B96978">
        <w:rPr>
          <w:rFonts w:eastAsiaTheme="minorHAnsi" w:cs="Times New Roman"/>
          <w:i/>
          <w:color w:val="000000"/>
          <w:sz w:val="24"/>
        </w:rPr>
        <w:t>ditëve</w:t>
      </w:r>
      <w:proofErr w:type="spellEnd"/>
      <w:r w:rsidR="00B96978" w:rsidRPr="00BA3C9B">
        <w:rPr>
          <w:rFonts w:eastAsiaTheme="minorHAnsi" w:cs="Times New Roman"/>
          <w:color w:val="000000"/>
          <w:sz w:val="24"/>
        </w:rPr>
        <w:t xml:space="preserve"> </w:t>
      </w:r>
      <w:proofErr w:type="spellStart"/>
      <w:r w:rsidR="008A09A3" w:rsidRPr="00654E04">
        <w:rPr>
          <w:rFonts w:eastAsiaTheme="minorHAnsi" w:cs="Times New Roman"/>
          <w:i/>
          <w:color w:val="000000"/>
          <w:sz w:val="24"/>
        </w:rPr>
        <w:t>pune</w:t>
      </w:r>
      <w:proofErr w:type="spellEnd"/>
      <w:r w:rsidR="008A09A3" w:rsidRPr="006A4CF8">
        <w:rPr>
          <w:i/>
          <w:sz w:val="24"/>
          <w:lang w:val="sq-AL"/>
        </w:rPr>
        <w:t xml:space="preserve"> </w:t>
      </w:r>
      <w:r w:rsidRPr="006A4CF8">
        <w:rPr>
          <w:i/>
          <w:sz w:val="24"/>
          <w:lang w:val="sq-AL"/>
        </w:rPr>
        <w:t>nga data e paraqitjes së kërkesës.</w:t>
      </w:r>
      <w:r w:rsidR="008A09A3">
        <w:rPr>
          <w:i/>
          <w:sz w:val="24"/>
          <w:lang w:val="sq-AL"/>
        </w:rPr>
        <w:t xml:space="preserve"> </w:t>
      </w:r>
    </w:p>
    <w:p w14:paraId="6E9F8873" w14:textId="77777777" w:rsidR="006A4CF8" w:rsidRPr="00491EC3" w:rsidRDefault="006A4CF8" w:rsidP="006A4CF8">
      <w:pPr>
        <w:pStyle w:val="Hapesira7"/>
        <w:rPr>
          <w:lang w:val="sq-AL"/>
        </w:rPr>
      </w:pPr>
    </w:p>
    <w:p w14:paraId="6E9F8874" w14:textId="77777777" w:rsidR="000468A3" w:rsidRPr="00491EC3" w:rsidRDefault="000468A3" w:rsidP="000468A3">
      <w:pPr>
        <w:pStyle w:val="NeniNr"/>
        <w:rPr>
          <w:spacing w:val="-4"/>
          <w:lang w:val="sq-AL"/>
        </w:rPr>
      </w:pPr>
      <w:r w:rsidRPr="00491EC3">
        <w:rPr>
          <w:spacing w:val="-4"/>
          <w:lang w:val="sq-AL"/>
        </w:rPr>
        <w:t>KREU IV</w:t>
      </w:r>
    </w:p>
    <w:p w14:paraId="6E9F8875" w14:textId="77777777" w:rsidR="000468A3" w:rsidRPr="00491EC3" w:rsidRDefault="000468A3" w:rsidP="000468A3">
      <w:pPr>
        <w:pStyle w:val="NeniNr"/>
        <w:rPr>
          <w:spacing w:val="-4"/>
          <w:lang w:val="sq-AL"/>
        </w:rPr>
      </w:pPr>
      <w:r w:rsidRPr="00491EC3">
        <w:rPr>
          <w:spacing w:val="-4"/>
          <w:lang w:val="sq-AL"/>
        </w:rPr>
        <w:t>MONITORIMI I NDIKIMEVE, KONFIDENCIALITETI, ANKIMIMI DHE KOMUNIKIMI</w:t>
      </w:r>
    </w:p>
    <w:p w14:paraId="6E9F8876" w14:textId="77777777" w:rsidR="000468A3" w:rsidRPr="00491EC3" w:rsidRDefault="000468A3" w:rsidP="000468A3">
      <w:pPr>
        <w:pStyle w:val="Hapesira7"/>
        <w:rPr>
          <w:lang w:val="sq-AL"/>
        </w:rPr>
      </w:pPr>
    </w:p>
    <w:p w14:paraId="6E9F8877" w14:textId="77777777" w:rsidR="000468A3" w:rsidRPr="00491EC3" w:rsidRDefault="000468A3" w:rsidP="000468A3">
      <w:pPr>
        <w:pStyle w:val="Paragrafi"/>
        <w:rPr>
          <w:spacing w:val="-4"/>
          <w:lang w:val="sq-AL"/>
        </w:rPr>
      </w:pPr>
      <w:r w:rsidRPr="00491EC3">
        <w:rPr>
          <w:spacing w:val="-4"/>
          <w:lang w:val="sq-AL"/>
        </w:rPr>
        <w:t>1. Gjatë zbatimit të projektit, zhvilluesi ka përgjegjësinë të kryejë monitorimin e ndikimeve të tij në mjedis, në përputhje me përcaktimet në deklaratën mjedisore dhe legjislacionin në fuqi.</w:t>
      </w:r>
    </w:p>
    <w:p w14:paraId="6E9F8878" w14:textId="77777777" w:rsidR="000468A3" w:rsidRPr="00491EC3" w:rsidRDefault="000468A3" w:rsidP="000468A3">
      <w:pPr>
        <w:pStyle w:val="Paragrafi"/>
        <w:rPr>
          <w:spacing w:val="-4"/>
          <w:lang w:val="sq-AL"/>
        </w:rPr>
      </w:pPr>
      <w:r w:rsidRPr="00491EC3">
        <w:rPr>
          <w:spacing w:val="-4"/>
          <w:lang w:val="sq-AL"/>
        </w:rPr>
        <w:t>2. Në rast se zhvilluesi gjykon se të dhëna të caktuara në dokumentacionin e kërkuar nga procedura e VNM-së janë konfidenciale, atëherë ai ia komunikon atë AKM-së që në momentin e paraqitjes së dokumentacionit ku përmbahen të dhënat konfidenciale.</w:t>
      </w:r>
    </w:p>
    <w:p w14:paraId="6E9F8879" w14:textId="77777777" w:rsidR="000468A3" w:rsidRPr="00491EC3" w:rsidRDefault="000468A3" w:rsidP="000468A3">
      <w:pPr>
        <w:pStyle w:val="Paragrafi"/>
        <w:rPr>
          <w:spacing w:val="-4"/>
          <w:lang w:val="sq-AL"/>
        </w:rPr>
      </w:pPr>
      <w:r w:rsidRPr="00491EC3">
        <w:rPr>
          <w:spacing w:val="-4"/>
          <w:lang w:val="sq-AL"/>
        </w:rPr>
        <w:t>3. Në rast se AKM-ja njoftohet, paraprakisht, nga zhvilluesi për ruajtjen e të dhënave konfidenciale, atëherë ajo zbaton kërkesat e legjislacionit përkatës, sipas përcaktimeve të ligjit nr. 9901, datë 14.4.2008, “Për shoqëritë tregtare”, të ndryshuar, të ligjit nr. 9887, datë 10.3.2008, “Për mbrojtjen e të dhënave personale”, të ligjit nr. 9380, datë 28.4.2005, “Për të drejtën e autorit dhe të drejtat e lidhura me të”, si dhe të ligjit nr. 9947, datë 7.7.2008, “Për pronësinë industriale”, të ndryshuar.</w:t>
      </w:r>
    </w:p>
    <w:p w14:paraId="6E9F887A" w14:textId="77777777" w:rsidR="000468A3" w:rsidRDefault="000468A3" w:rsidP="000468A3">
      <w:pPr>
        <w:pStyle w:val="Paragrafi"/>
        <w:rPr>
          <w:spacing w:val="-4"/>
          <w:lang w:val="sq-AL"/>
        </w:rPr>
      </w:pPr>
      <w:r w:rsidRPr="00491EC3">
        <w:rPr>
          <w:spacing w:val="-4"/>
          <w:lang w:val="sq-AL"/>
        </w:rPr>
        <w:t>4. Çdo palë ka të drejtë të ankohet në rrugë administrative ndaj akteve, veprimeve apo mosveprimeve gjatë zhvillimit të procedurës së VNM-së, në përputhje me kërkesat e nenit 25, të ligjit nr. 10440, datë 7.7.2011, “Për vlerësimin e ndikimit në mjedis”, të ndryshuar.</w:t>
      </w:r>
    </w:p>
    <w:p w14:paraId="47E920A0" w14:textId="77777777" w:rsidR="00997298" w:rsidRPr="00491EC3" w:rsidRDefault="00997298" w:rsidP="000468A3">
      <w:pPr>
        <w:pStyle w:val="Paragrafi"/>
        <w:rPr>
          <w:spacing w:val="-4"/>
          <w:lang w:val="sq-AL"/>
        </w:rPr>
      </w:pPr>
    </w:p>
    <w:p w14:paraId="6E9F887B" w14:textId="77777777" w:rsidR="000468A3" w:rsidRPr="00491EC3" w:rsidRDefault="000468A3" w:rsidP="000468A3">
      <w:pPr>
        <w:pStyle w:val="NeniNr"/>
        <w:rPr>
          <w:spacing w:val="-4"/>
          <w:lang w:val="sq-AL"/>
        </w:rPr>
      </w:pPr>
      <w:r w:rsidRPr="00491EC3">
        <w:rPr>
          <w:spacing w:val="-4"/>
          <w:lang w:val="sq-AL"/>
        </w:rPr>
        <w:t>KREU V</w:t>
      </w:r>
    </w:p>
    <w:p w14:paraId="6E9F887C" w14:textId="77777777" w:rsidR="000468A3" w:rsidRPr="00491EC3" w:rsidRDefault="000468A3" w:rsidP="000468A3">
      <w:pPr>
        <w:pStyle w:val="NeniNr"/>
        <w:rPr>
          <w:spacing w:val="-4"/>
          <w:lang w:val="sq-AL"/>
        </w:rPr>
      </w:pPr>
      <w:r w:rsidRPr="00491EC3">
        <w:rPr>
          <w:spacing w:val="-4"/>
          <w:lang w:val="sq-AL"/>
        </w:rPr>
        <w:t>DISPOZITA PËRFUNDIMTARE</w:t>
      </w:r>
    </w:p>
    <w:p w14:paraId="6E9F887D" w14:textId="77777777" w:rsidR="000468A3" w:rsidRPr="00491EC3" w:rsidRDefault="000468A3" w:rsidP="000468A3">
      <w:pPr>
        <w:pStyle w:val="Hapesira7"/>
        <w:rPr>
          <w:lang w:val="sq-AL"/>
        </w:rPr>
      </w:pPr>
    </w:p>
    <w:p w14:paraId="6E9F887E" w14:textId="77777777" w:rsidR="000468A3" w:rsidRPr="00491EC3" w:rsidRDefault="000468A3" w:rsidP="000468A3">
      <w:pPr>
        <w:pStyle w:val="Paragrafi"/>
        <w:rPr>
          <w:spacing w:val="-4"/>
          <w:lang w:val="sq-AL"/>
        </w:rPr>
      </w:pPr>
      <w:r w:rsidRPr="00491EC3">
        <w:rPr>
          <w:spacing w:val="-4"/>
          <w:lang w:val="sq-AL"/>
        </w:rPr>
        <w:t>1. Me hyrjen në fuqi të këtij vendimi, vendimi nr. 13, datë 4.1.2013, i Këshillit të Ministrave, “Për miratimin e rregullave, të përgjegjësive dhe të afateve për zhvillimin e procedurës së vlerësimit të ndikimit në mjedis”, dhe urdhri nr. 1859, datë 1.8.2014, i Ministrit, “Për miratimin e formatit të vendimit për VNM-në paraprake, vendimit për VNM-në e thelluar dhe të deklaratës mjedisore”, shfuqizohen.</w:t>
      </w:r>
    </w:p>
    <w:p w14:paraId="6E9F887F" w14:textId="77777777" w:rsidR="000468A3" w:rsidRPr="00491EC3" w:rsidRDefault="000468A3" w:rsidP="000468A3">
      <w:pPr>
        <w:pStyle w:val="Paragrafi"/>
        <w:rPr>
          <w:spacing w:val="-4"/>
          <w:lang w:val="sq-AL"/>
        </w:rPr>
      </w:pPr>
      <w:r w:rsidRPr="00491EC3">
        <w:rPr>
          <w:spacing w:val="-4"/>
          <w:lang w:val="sq-AL"/>
        </w:rPr>
        <w:t>2. Ngarkohen Ministria e Mjedisit dhe Agjencia Kombëtare e Mjedisit për zbatimin e këtij vendimi.</w:t>
      </w:r>
    </w:p>
    <w:p w14:paraId="6E9F8880" w14:textId="77777777" w:rsidR="000468A3" w:rsidRPr="00491EC3" w:rsidRDefault="000468A3" w:rsidP="000468A3">
      <w:pPr>
        <w:pStyle w:val="Paragrafi"/>
        <w:rPr>
          <w:spacing w:val="-4"/>
          <w:lang w:val="sq-AL"/>
        </w:rPr>
      </w:pPr>
      <w:r w:rsidRPr="00491EC3">
        <w:rPr>
          <w:spacing w:val="-4"/>
          <w:lang w:val="sq-AL"/>
        </w:rPr>
        <w:t>Ky vendim hyn në fuqi pas botimit në Fletoren Zyrtare dhe i fillon efektet juridike nga data 1 shtator 2015.</w:t>
      </w:r>
    </w:p>
    <w:p w14:paraId="6E9F8881" w14:textId="77777777" w:rsidR="000468A3" w:rsidRPr="00491EC3" w:rsidRDefault="000468A3" w:rsidP="000468A3">
      <w:pPr>
        <w:pStyle w:val="Hapesira7"/>
        <w:rPr>
          <w:lang w:val="sq-AL"/>
        </w:rPr>
      </w:pPr>
    </w:p>
    <w:p w14:paraId="6E9F8882" w14:textId="77777777" w:rsidR="000468A3" w:rsidRPr="00491EC3" w:rsidRDefault="000468A3" w:rsidP="000468A3">
      <w:pPr>
        <w:pStyle w:val="Autoriteti"/>
        <w:rPr>
          <w:spacing w:val="-4"/>
          <w:lang w:val="sq-AL"/>
        </w:rPr>
      </w:pPr>
      <w:r w:rsidRPr="00491EC3">
        <w:rPr>
          <w:spacing w:val="-4"/>
          <w:lang w:val="sq-AL"/>
        </w:rPr>
        <w:t>KRYEMINISTRI</w:t>
      </w:r>
    </w:p>
    <w:p w14:paraId="6E9F8883" w14:textId="77777777" w:rsidR="000468A3" w:rsidRPr="00491EC3" w:rsidRDefault="000468A3" w:rsidP="000468A3">
      <w:pPr>
        <w:pStyle w:val="AutoritetiEmer"/>
        <w:rPr>
          <w:spacing w:val="-4"/>
          <w:lang w:val="sq-AL"/>
        </w:rPr>
      </w:pPr>
      <w:r w:rsidRPr="00491EC3">
        <w:rPr>
          <w:spacing w:val="-4"/>
          <w:lang w:val="sq-AL"/>
        </w:rPr>
        <w:t>Edi Rama</w:t>
      </w:r>
    </w:p>
    <w:p w14:paraId="6E9F8884" w14:textId="77777777" w:rsidR="00491EC3" w:rsidRPr="00491EC3" w:rsidRDefault="00491EC3" w:rsidP="00491EC3">
      <w:pPr>
        <w:rPr>
          <w:lang w:val="sq-AL"/>
        </w:rPr>
      </w:pPr>
    </w:p>
    <w:p w14:paraId="6E9F8885" w14:textId="77777777" w:rsidR="00491EC3" w:rsidRDefault="00491EC3" w:rsidP="00491EC3">
      <w:pPr>
        <w:rPr>
          <w:lang w:val="sq-AL"/>
        </w:rPr>
      </w:pPr>
    </w:p>
    <w:p w14:paraId="55958127" w14:textId="77777777" w:rsidR="00997298" w:rsidRDefault="00997298" w:rsidP="00491EC3">
      <w:pPr>
        <w:rPr>
          <w:lang w:val="sq-AL"/>
        </w:rPr>
      </w:pPr>
    </w:p>
    <w:p w14:paraId="638885A4" w14:textId="77777777" w:rsidR="00997298" w:rsidRDefault="00997298" w:rsidP="00491EC3">
      <w:pPr>
        <w:rPr>
          <w:lang w:val="sq-AL"/>
        </w:rPr>
      </w:pPr>
    </w:p>
    <w:p w14:paraId="077BC191" w14:textId="77777777" w:rsidR="00997298" w:rsidRDefault="00997298" w:rsidP="00491EC3">
      <w:pPr>
        <w:rPr>
          <w:lang w:val="sq-AL"/>
        </w:rPr>
      </w:pPr>
    </w:p>
    <w:p w14:paraId="31BD9B1D" w14:textId="77777777" w:rsidR="00997298" w:rsidRDefault="00997298" w:rsidP="00491EC3">
      <w:pPr>
        <w:rPr>
          <w:lang w:val="sq-AL"/>
        </w:rPr>
      </w:pPr>
    </w:p>
    <w:p w14:paraId="51F46D4B" w14:textId="77777777" w:rsidR="00997298" w:rsidRPr="00491EC3" w:rsidRDefault="00997298" w:rsidP="00491EC3">
      <w:pPr>
        <w:rPr>
          <w:lang w:val="sq-AL"/>
        </w:rPr>
      </w:pPr>
    </w:p>
    <w:p w14:paraId="6E9F8886" w14:textId="77777777" w:rsidR="000468A3" w:rsidRPr="00491EC3" w:rsidRDefault="000468A3" w:rsidP="000468A3">
      <w:pPr>
        <w:pStyle w:val="Hapesira7"/>
        <w:rPr>
          <w:lang w:val="sq-AL"/>
        </w:rPr>
      </w:pPr>
    </w:p>
    <w:p w14:paraId="6E9F8887" w14:textId="77777777" w:rsidR="000468A3" w:rsidRPr="00491EC3" w:rsidRDefault="000468A3" w:rsidP="000468A3">
      <w:pPr>
        <w:pStyle w:val="NeniNr"/>
        <w:rPr>
          <w:spacing w:val="-4"/>
          <w:lang w:val="sq-AL"/>
        </w:rPr>
      </w:pPr>
      <w:r w:rsidRPr="00491EC3">
        <w:rPr>
          <w:spacing w:val="-4"/>
          <w:lang w:val="sq-AL"/>
        </w:rPr>
        <w:t>SHTOJCA I</w:t>
      </w:r>
    </w:p>
    <w:p w14:paraId="6E9F8888" w14:textId="77777777" w:rsidR="000468A3" w:rsidRPr="00491EC3" w:rsidRDefault="000468A3" w:rsidP="000468A3">
      <w:pPr>
        <w:pStyle w:val="NeniNr"/>
        <w:rPr>
          <w:spacing w:val="-4"/>
          <w:lang w:val="sq-AL"/>
        </w:rPr>
      </w:pPr>
      <w:r w:rsidRPr="00491EC3">
        <w:rPr>
          <w:spacing w:val="-4"/>
          <w:lang w:val="sq-AL"/>
        </w:rPr>
        <w:t>KRITERET NDIHMËSE PËR MARRJEN E VENDIMIT GJATË PROCEDURËS PARAPRAKE TË VNM-së</w:t>
      </w:r>
    </w:p>
    <w:p w14:paraId="6E9F8889" w14:textId="77777777" w:rsidR="000468A3" w:rsidRPr="00491EC3" w:rsidRDefault="000468A3" w:rsidP="000468A3">
      <w:pPr>
        <w:pStyle w:val="Hapesira7"/>
        <w:rPr>
          <w:lang w:val="sq-AL"/>
        </w:rPr>
      </w:pPr>
    </w:p>
    <w:p w14:paraId="6E9F888A" w14:textId="77777777" w:rsidR="000468A3" w:rsidRPr="00491EC3" w:rsidRDefault="000468A3" w:rsidP="000468A3">
      <w:pPr>
        <w:pStyle w:val="Paragrafi"/>
        <w:rPr>
          <w:spacing w:val="-4"/>
          <w:lang w:val="sq-AL"/>
        </w:rPr>
      </w:pPr>
      <w:r w:rsidRPr="00491EC3">
        <w:rPr>
          <w:spacing w:val="-4"/>
          <w:lang w:val="sq-AL"/>
        </w:rPr>
        <w:t>1. Karakteristikat e projektit:</w:t>
      </w:r>
    </w:p>
    <w:p w14:paraId="6E9F888B" w14:textId="77777777" w:rsidR="000468A3" w:rsidRPr="00491EC3" w:rsidRDefault="000468A3" w:rsidP="000468A3">
      <w:pPr>
        <w:pStyle w:val="Paragrafi"/>
        <w:rPr>
          <w:spacing w:val="-4"/>
          <w:lang w:val="sq-AL"/>
        </w:rPr>
      </w:pPr>
      <w:r w:rsidRPr="00491EC3">
        <w:rPr>
          <w:spacing w:val="-4"/>
          <w:lang w:val="sq-AL"/>
        </w:rPr>
        <w:t>- madhësia e projektit;</w:t>
      </w:r>
    </w:p>
    <w:p w14:paraId="6E9F888C" w14:textId="77777777" w:rsidR="000468A3" w:rsidRPr="00491EC3" w:rsidRDefault="000468A3" w:rsidP="000468A3">
      <w:pPr>
        <w:pStyle w:val="Paragrafi"/>
        <w:rPr>
          <w:spacing w:val="-4"/>
          <w:lang w:val="sq-AL"/>
        </w:rPr>
      </w:pPr>
      <w:r w:rsidRPr="00491EC3">
        <w:rPr>
          <w:spacing w:val="-4"/>
          <w:lang w:val="sq-AL"/>
        </w:rPr>
        <w:t>- efektet kumulative me projekte të tjera;</w:t>
      </w:r>
    </w:p>
    <w:p w14:paraId="6E9F888D" w14:textId="77777777" w:rsidR="000468A3" w:rsidRPr="00491EC3" w:rsidRDefault="000468A3" w:rsidP="000468A3">
      <w:pPr>
        <w:pStyle w:val="Paragrafi"/>
        <w:rPr>
          <w:spacing w:val="-4"/>
          <w:lang w:val="sq-AL"/>
        </w:rPr>
      </w:pPr>
      <w:r w:rsidRPr="00491EC3">
        <w:rPr>
          <w:spacing w:val="-4"/>
          <w:lang w:val="sq-AL"/>
        </w:rPr>
        <w:t>- përdorimi i burimeve natyrore;</w:t>
      </w:r>
    </w:p>
    <w:p w14:paraId="6E9F888E" w14:textId="77777777" w:rsidR="000468A3" w:rsidRPr="00491EC3" w:rsidRDefault="000468A3" w:rsidP="000468A3">
      <w:pPr>
        <w:pStyle w:val="Paragrafi"/>
        <w:rPr>
          <w:spacing w:val="-4"/>
          <w:lang w:val="sq-AL"/>
        </w:rPr>
      </w:pPr>
      <w:r w:rsidRPr="00491EC3">
        <w:rPr>
          <w:spacing w:val="-4"/>
          <w:lang w:val="sq-AL"/>
        </w:rPr>
        <w:t>- prodhimi i mbetjeve,</w:t>
      </w:r>
    </w:p>
    <w:p w14:paraId="6E9F888F" w14:textId="77777777" w:rsidR="000468A3" w:rsidRPr="00491EC3" w:rsidRDefault="000468A3" w:rsidP="000468A3">
      <w:pPr>
        <w:pStyle w:val="Paragrafi"/>
        <w:rPr>
          <w:spacing w:val="-4"/>
          <w:lang w:val="sq-AL"/>
        </w:rPr>
      </w:pPr>
      <w:r w:rsidRPr="00491EC3">
        <w:rPr>
          <w:spacing w:val="-4"/>
          <w:lang w:val="sq-AL"/>
        </w:rPr>
        <w:t>- volumi i shkarkimit të ndotjes dhe zhurmës në mjedis;</w:t>
      </w:r>
    </w:p>
    <w:p w14:paraId="6E9F8890" w14:textId="77777777" w:rsidR="000468A3" w:rsidRPr="00491EC3" w:rsidRDefault="000468A3" w:rsidP="000468A3">
      <w:pPr>
        <w:pStyle w:val="Paragrafi"/>
        <w:rPr>
          <w:spacing w:val="-4"/>
          <w:lang w:val="sq-AL"/>
        </w:rPr>
      </w:pPr>
      <w:r w:rsidRPr="00491EC3">
        <w:rPr>
          <w:spacing w:val="-4"/>
          <w:lang w:val="sq-AL"/>
        </w:rPr>
        <w:t>- mundësia e aksidenteve me pasoja në mjedis, duke pasur parasysh, në veçanti, substancat apo teknologjitë e përdorura.</w:t>
      </w:r>
    </w:p>
    <w:p w14:paraId="6E9F8891" w14:textId="77777777" w:rsidR="000468A3" w:rsidRPr="00491EC3" w:rsidRDefault="000468A3" w:rsidP="000468A3">
      <w:pPr>
        <w:pStyle w:val="Paragrafi"/>
        <w:rPr>
          <w:spacing w:val="-4"/>
          <w:lang w:val="sq-AL"/>
        </w:rPr>
      </w:pPr>
      <w:r w:rsidRPr="00491EC3">
        <w:rPr>
          <w:spacing w:val="-4"/>
          <w:lang w:val="sq-AL"/>
        </w:rPr>
        <w:t>2. Karakteristikat e mjedisit në zonën e projektit:</w:t>
      </w:r>
    </w:p>
    <w:p w14:paraId="6E9F8892" w14:textId="77777777" w:rsidR="000468A3" w:rsidRPr="00491EC3" w:rsidRDefault="000468A3" w:rsidP="000468A3">
      <w:pPr>
        <w:pStyle w:val="Paragrafi"/>
        <w:rPr>
          <w:spacing w:val="-4"/>
          <w:lang w:val="sq-AL"/>
        </w:rPr>
      </w:pPr>
      <w:r w:rsidRPr="00491EC3">
        <w:rPr>
          <w:spacing w:val="-4"/>
          <w:lang w:val="sq-AL"/>
        </w:rPr>
        <w:t>a) përdorimi ekzistues i tokës së kërkuar nga projekti;</w:t>
      </w:r>
    </w:p>
    <w:p w14:paraId="6E9F8893" w14:textId="77777777" w:rsidR="000468A3" w:rsidRPr="00491EC3" w:rsidRDefault="000468A3" w:rsidP="000468A3">
      <w:pPr>
        <w:pStyle w:val="Paragrafi"/>
        <w:rPr>
          <w:spacing w:val="-4"/>
          <w:lang w:val="sq-AL"/>
        </w:rPr>
      </w:pPr>
      <w:r w:rsidRPr="00491EC3">
        <w:rPr>
          <w:spacing w:val="-4"/>
          <w:lang w:val="sq-AL"/>
        </w:rPr>
        <w:t>b) gjendja e mjedisit në zonën ku propozohet projekti, duke i kushtuar vëmendje të veçantë:</w:t>
      </w:r>
    </w:p>
    <w:p w14:paraId="6E9F8894" w14:textId="77777777" w:rsidR="000468A3" w:rsidRPr="00491EC3" w:rsidRDefault="000468A3" w:rsidP="000468A3">
      <w:pPr>
        <w:pStyle w:val="Paragrafi"/>
        <w:rPr>
          <w:spacing w:val="-4"/>
          <w:lang w:val="sq-AL"/>
        </w:rPr>
      </w:pPr>
      <w:r w:rsidRPr="00491EC3">
        <w:rPr>
          <w:spacing w:val="-4"/>
          <w:lang w:val="sq-AL"/>
        </w:rPr>
        <w:t>- ligatinave;</w:t>
      </w:r>
    </w:p>
    <w:p w14:paraId="6E9F8895" w14:textId="77777777" w:rsidR="000468A3" w:rsidRPr="00491EC3" w:rsidRDefault="000468A3" w:rsidP="000468A3">
      <w:pPr>
        <w:pStyle w:val="Paragrafi"/>
        <w:rPr>
          <w:spacing w:val="-4"/>
          <w:lang w:val="sq-AL"/>
        </w:rPr>
      </w:pPr>
      <w:r w:rsidRPr="00491EC3">
        <w:rPr>
          <w:spacing w:val="-4"/>
          <w:lang w:val="sq-AL"/>
        </w:rPr>
        <w:t>- zonave bregdetare;</w:t>
      </w:r>
    </w:p>
    <w:p w14:paraId="6E9F8896" w14:textId="77777777" w:rsidR="000468A3" w:rsidRPr="00491EC3" w:rsidRDefault="000468A3" w:rsidP="000468A3">
      <w:pPr>
        <w:pStyle w:val="Paragrafi"/>
        <w:rPr>
          <w:spacing w:val="-4"/>
          <w:lang w:val="sq-AL"/>
        </w:rPr>
      </w:pPr>
      <w:r w:rsidRPr="00491EC3">
        <w:rPr>
          <w:spacing w:val="-4"/>
          <w:lang w:val="sq-AL"/>
        </w:rPr>
        <w:t>- zonave pyjore;</w:t>
      </w:r>
    </w:p>
    <w:p w14:paraId="6E9F8897" w14:textId="77777777" w:rsidR="000468A3" w:rsidRPr="00491EC3" w:rsidRDefault="000468A3" w:rsidP="000468A3">
      <w:pPr>
        <w:pStyle w:val="Paragrafi"/>
        <w:rPr>
          <w:spacing w:val="-4"/>
          <w:lang w:val="sq-AL"/>
        </w:rPr>
      </w:pPr>
      <w:r w:rsidRPr="00491EC3">
        <w:rPr>
          <w:spacing w:val="-4"/>
          <w:lang w:val="sq-AL"/>
        </w:rPr>
        <w:t>- zonave të mbrojtura natyrore, me rëndësi kombëtare dhe ndërkombëtare dhe distanca e tyre nga zona ku propozohet projekti;</w:t>
      </w:r>
    </w:p>
    <w:p w14:paraId="6E9F8898" w14:textId="77777777" w:rsidR="000468A3" w:rsidRPr="00491EC3" w:rsidRDefault="000468A3" w:rsidP="000468A3">
      <w:pPr>
        <w:pStyle w:val="Paragrafi"/>
        <w:rPr>
          <w:spacing w:val="-4"/>
          <w:lang w:val="sq-AL"/>
        </w:rPr>
      </w:pPr>
      <w:r w:rsidRPr="00491EC3">
        <w:rPr>
          <w:spacing w:val="-4"/>
          <w:lang w:val="sq-AL"/>
        </w:rPr>
        <w:t>- biodiversitetit të zonës dhe statusit të ruajtjes/mbrojtjes;</w:t>
      </w:r>
    </w:p>
    <w:p w14:paraId="6E9F8899" w14:textId="77777777" w:rsidR="000468A3" w:rsidRPr="00491EC3" w:rsidRDefault="000468A3" w:rsidP="000468A3">
      <w:pPr>
        <w:pStyle w:val="Paragrafi"/>
        <w:rPr>
          <w:spacing w:val="-4"/>
          <w:lang w:val="sq-AL"/>
        </w:rPr>
      </w:pPr>
      <w:r w:rsidRPr="00491EC3">
        <w:rPr>
          <w:spacing w:val="-4"/>
          <w:lang w:val="sq-AL"/>
        </w:rPr>
        <w:t>- zonat ku janë tejkaluar standardet e cilësisë së mjedisit (të përcaktuara në akte të tjera);</w:t>
      </w:r>
    </w:p>
    <w:p w14:paraId="6E9F889A" w14:textId="77777777" w:rsidR="000468A3" w:rsidRPr="00491EC3" w:rsidRDefault="000468A3" w:rsidP="000468A3">
      <w:pPr>
        <w:pStyle w:val="Paragrafi"/>
        <w:rPr>
          <w:spacing w:val="-4"/>
          <w:lang w:val="sq-AL"/>
        </w:rPr>
      </w:pPr>
      <w:r w:rsidRPr="00491EC3">
        <w:rPr>
          <w:spacing w:val="-4"/>
          <w:lang w:val="sq-AL"/>
        </w:rPr>
        <w:t>- zonat me densitet të lartë të popullsisë;</w:t>
      </w:r>
    </w:p>
    <w:p w14:paraId="6E9F889B" w14:textId="77777777" w:rsidR="000468A3" w:rsidRPr="00491EC3" w:rsidRDefault="000468A3" w:rsidP="000468A3">
      <w:pPr>
        <w:pStyle w:val="Paragrafi"/>
        <w:rPr>
          <w:spacing w:val="-4"/>
          <w:lang w:val="sq-AL"/>
        </w:rPr>
      </w:pPr>
      <w:r w:rsidRPr="00491EC3">
        <w:rPr>
          <w:spacing w:val="-4"/>
          <w:lang w:val="sq-AL"/>
        </w:rPr>
        <w:t>- ekzistencës së infrastrukturës mjedisore dhe aksesit të projektit në vendet e depozitimit të mbetjeve dhe në impiantet e trajtimit të ujërave të ndotura;</w:t>
      </w:r>
    </w:p>
    <w:p w14:paraId="6E9F889C" w14:textId="77777777" w:rsidR="000468A3" w:rsidRPr="00491EC3" w:rsidRDefault="000468A3" w:rsidP="000468A3">
      <w:pPr>
        <w:pStyle w:val="Paragrafi"/>
        <w:rPr>
          <w:spacing w:val="-4"/>
          <w:lang w:val="sq-AL"/>
        </w:rPr>
      </w:pPr>
      <w:r w:rsidRPr="00491EC3">
        <w:rPr>
          <w:spacing w:val="-4"/>
          <w:lang w:val="sq-AL"/>
        </w:rPr>
        <w:t>- objekte me rëndësi historike, kulturore ose arkeologjike.</w:t>
      </w:r>
    </w:p>
    <w:p w14:paraId="6E9F889D" w14:textId="77777777" w:rsidR="000468A3" w:rsidRPr="00491EC3" w:rsidRDefault="000468A3" w:rsidP="000468A3">
      <w:pPr>
        <w:pStyle w:val="Paragrafi"/>
        <w:rPr>
          <w:spacing w:val="-4"/>
          <w:lang w:val="sq-AL"/>
        </w:rPr>
      </w:pPr>
      <w:r w:rsidRPr="00491EC3">
        <w:rPr>
          <w:spacing w:val="-4"/>
          <w:lang w:val="sq-AL"/>
        </w:rPr>
        <w:t>3. Karakteristikat e ndikimit të mundshëm në mjedis</w:t>
      </w:r>
    </w:p>
    <w:p w14:paraId="6E9F889E" w14:textId="77777777" w:rsidR="000468A3" w:rsidRPr="00491EC3" w:rsidRDefault="000468A3" w:rsidP="000468A3">
      <w:pPr>
        <w:pStyle w:val="Paragrafi"/>
        <w:rPr>
          <w:spacing w:val="-4"/>
          <w:lang w:val="sq-AL"/>
        </w:rPr>
      </w:pPr>
      <w:r w:rsidRPr="00491EC3">
        <w:rPr>
          <w:spacing w:val="-4"/>
          <w:lang w:val="sq-AL"/>
        </w:rPr>
        <w:t>Ndikimet e mundshme në mjedis të projektit të propozuar duhet të shqyrtohen në kombinim me kriteret e përcaktuara në pikat 1 e 2, më lart, dhe duke marrë parasysh, në mënyrë të veçantë:</w:t>
      </w:r>
    </w:p>
    <w:p w14:paraId="6E9F889F" w14:textId="77777777" w:rsidR="000468A3" w:rsidRPr="00491EC3" w:rsidRDefault="000468A3" w:rsidP="000468A3">
      <w:pPr>
        <w:pStyle w:val="Paragrafi"/>
        <w:rPr>
          <w:spacing w:val="-4"/>
          <w:lang w:val="sq-AL"/>
        </w:rPr>
      </w:pPr>
      <w:r w:rsidRPr="00491EC3">
        <w:rPr>
          <w:spacing w:val="-4"/>
          <w:lang w:val="sq-AL"/>
        </w:rPr>
        <w:t>- llojin e ndikimeve të mundshme negative në mjedis;</w:t>
      </w:r>
    </w:p>
    <w:p w14:paraId="6E9F88A0" w14:textId="77777777" w:rsidR="000468A3" w:rsidRPr="00491EC3" w:rsidRDefault="000468A3" w:rsidP="000468A3">
      <w:pPr>
        <w:pStyle w:val="Paragrafi"/>
        <w:rPr>
          <w:spacing w:val="-4"/>
          <w:lang w:val="sq-AL"/>
        </w:rPr>
      </w:pPr>
      <w:r w:rsidRPr="00491EC3">
        <w:rPr>
          <w:spacing w:val="-4"/>
          <w:lang w:val="sq-AL"/>
        </w:rPr>
        <w:t>- shtrirjen hapësinore të ndikimeve të mundshme negative në mjedis dhe kohëzgjatjen e mundshme të tyre (zonën gjeografike dhe madhësinë e popullsisë së prekur);</w:t>
      </w:r>
    </w:p>
    <w:p w14:paraId="6E9F88A1" w14:textId="77777777" w:rsidR="000468A3" w:rsidRPr="00491EC3" w:rsidRDefault="000468A3" w:rsidP="000468A3">
      <w:pPr>
        <w:pStyle w:val="Paragrafi"/>
        <w:rPr>
          <w:spacing w:val="-4"/>
          <w:lang w:val="sq-AL"/>
        </w:rPr>
      </w:pPr>
      <w:r w:rsidRPr="00491EC3">
        <w:rPr>
          <w:spacing w:val="-4"/>
          <w:lang w:val="sq-AL"/>
        </w:rPr>
        <w:t>- shkallën dhe kompleksitetin e ndikimit;</w:t>
      </w:r>
    </w:p>
    <w:p w14:paraId="6E9F88A2" w14:textId="77777777" w:rsidR="000468A3" w:rsidRPr="00491EC3" w:rsidRDefault="000468A3" w:rsidP="000468A3">
      <w:pPr>
        <w:pStyle w:val="Paragrafi"/>
        <w:rPr>
          <w:spacing w:val="-4"/>
          <w:lang w:val="sq-AL"/>
        </w:rPr>
      </w:pPr>
      <w:r w:rsidRPr="00491EC3">
        <w:rPr>
          <w:spacing w:val="-4"/>
          <w:lang w:val="sq-AL"/>
        </w:rPr>
        <w:t>- mundësinë e shfaqjes së ndikimeve;</w:t>
      </w:r>
    </w:p>
    <w:p w14:paraId="6E9F88A3" w14:textId="77777777" w:rsidR="000468A3" w:rsidRPr="00491EC3" w:rsidRDefault="000468A3" w:rsidP="000468A3">
      <w:pPr>
        <w:pStyle w:val="Paragrafi"/>
        <w:rPr>
          <w:spacing w:val="-4"/>
          <w:lang w:val="sq-AL"/>
        </w:rPr>
      </w:pPr>
      <w:r w:rsidRPr="00491EC3">
        <w:rPr>
          <w:spacing w:val="-4"/>
          <w:lang w:val="sq-AL"/>
        </w:rPr>
        <w:t>- natyrën ndërkufitare të projektit dhe ndikimin në mjedisin ndërkufitar;</w:t>
      </w:r>
    </w:p>
    <w:p w14:paraId="6E9F88A4" w14:textId="77777777" w:rsidR="000468A3" w:rsidRPr="00491EC3" w:rsidRDefault="000468A3" w:rsidP="000468A3">
      <w:pPr>
        <w:pStyle w:val="Paragrafi"/>
        <w:rPr>
          <w:spacing w:val="-4"/>
          <w:lang w:val="sq-AL"/>
        </w:rPr>
      </w:pPr>
      <w:r w:rsidRPr="00491EC3">
        <w:rPr>
          <w:spacing w:val="-4"/>
          <w:lang w:val="sq-AL"/>
        </w:rPr>
        <w:t>- mendimet dhe kërkesat e dhëna nga institucionet, sipas kreut I, duke i përqendruar në:</w:t>
      </w:r>
    </w:p>
    <w:p w14:paraId="6E9F88A5" w14:textId="77777777" w:rsidR="000468A3" w:rsidRPr="00491EC3" w:rsidRDefault="000468A3" w:rsidP="000468A3">
      <w:pPr>
        <w:pStyle w:val="Paragrafi"/>
        <w:rPr>
          <w:spacing w:val="-4"/>
          <w:lang w:val="sq-AL"/>
        </w:rPr>
      </w:pPr>
      <w:r w:rsidRPr="00491EC3">
        <w:rPr>
          <w:spacing w:val="-4"/>
          <w:lang w:val="sq-AL"/>
        </w:rPr>
        <w:t>- ekzistencën dhe planet e përdorimit të tokës dhe zhvillimin në zonën e projektit;</w:t>
      </w:r>
    </w:p>
    <w:p w14:paraId="6E9F88A6" w14:textId="77777777" w:rsidR="000468A3" w:rsidRPr="00491EC3" w:rsidRDefault="000468A3" w:rsidP="000468A3">
      <w:pPr>
        <w:pStyle w:val="Paragrafi"/>
        <w:rPr>
          <w:spacing w:val="-4"/>
          <w:lang w:val="sq-AL"/>
        </w:rPr>
      </w:pPr>
      <w:r w:rsidRPr="00491EC3">
        <w:rPr>
          <w:spacing w:val="-4"/>
          <w:lang w:val="sq-AL"/>
        </w:rPr>
        <w:t>- përputhjen e projektit me planet vendore, rajonale dhe kombëtare të zhvillimit;</w:t>
      </w:r>
    </w:p>
    <w:p w14:paraId="6E9F88A7" w14:textId="77777777" w:rsidR="000468A3" w:rsidRPr="00491EC3" w:rsidRDefault="000468A3" w:rsidP="000468A3">
      <w:pPr>
        <w:pStyle w:val="Paragrafi"/>
        <w:rPr>
          <w:spacing w:val="-4"/>
          <w:lang w:val="sq-AL"/>
        </w:rPr>
      </w:pPr>
      <w:r w:rsidRPr="00491EC3">
        <w:rPr>
          <w:spacing w:val="-4"/>
          <w:lang w:val="sq-AL"/>
        </w:rPr>
        <w:t>- kërkesa të veçanta për mbrojtjen e shëndetit publik nga ndikimet në mjedis të projektit.</w:t>
      </w:r>
    </w:p>
    <w:p w14:paraId="6E9F88A8" w14:textId="77777777" w:rsidR="000468A3" w:rsidRPr="00491EC3" w:rsidRDefault="000468A3" w:rsidP="000468A3">
      <w:pPr>
        <w:pStyle w:val="Hapesira7"/>
        <w:rPr>
          <w:lang w:val="sq-AL"/>
        </w:rPr>
      </w:pPr>
    </w:p>
    <w:p w14:paraId="6E9F88A9" w14:textId="77777777" w:rsidR="000468A3" w:rsidRPr="00491EC3" w:rsidRDefault="000468A3" w:rsidP="000468A3">
      <w:pPr>
        <w:pStyle w:val="NeniNr"/>
        <w:rPr>
          <w:spacing w:val="-4"/>
          <w:lang w:val="sq-AL"/>
        </w:rPr>
      </w:pPr>
      <w:r w:rsidRPr="00491EC3">
        <w:rPr>
          <w:spacing w:val="-4"/>
          <w:lang w:val="sq-AL"/>
        </w:rPr>
        <w:t>SHTOJCA II</w:t>
      </w:r>
    </w:p>
    <w:p w14:paraId="6E9F88AA" w14:textId="77777777" w:rsidR="000468A3" w:rsidRPr="00491EC3" w:rsidRDefault="000468A3" w:rsidP="000468A3">
      <w:pPr>
        <w:pStyle w:val="NeniNr"/>
        <w:rPr>
          <w:spacing w:val="-4"/>
          <w:lang w:val="sq-AL"/>
        </w:rPr>
      </w:pPr>
      <w:r w:rsidRPr="00491EC3">
        <w:rPr>
          <w:spacing w:val="-4"/>
          <w:lang w:val="sq-AL"/>
        </w:rPr>
        <w:t>STRUKTURA E RENDITJES DHE INFORMACIONI QË PËRMBAN RAPORTI I THELLUAR I VNM-së</w:t>
      </w:r>
    </w:p>
    <w:p w14:paraId="6E9F88AB" w14:textId="77777777" w:rsidR="000468A3" w:rsidRPr="00491EC3" w:rsidRDefault="000468A3" w:rsidP="000468A3">
      <w:pPr>
        <w:pStyle w:val="Hapesira7"/>
        <w:rPr>
          <w:sz w:val="10"/>
          <w:lang w:val="sq-AL"/>
        </w:rPr>
      </w:pPr>
    </w:p>
    <w:p w14:paraId="6E9F88AC" w14:textId="77777777" w:rsidR="000468A3" w:rsidRPr="00491EC3" w:rsidRDefault="000468A3" w:rsidP="000468A3">
      <w:pPr>
        <w:pStyle w:val="Paragrafi"/>
        <w:rPr>
          <w:spacing w:val="-4"/>
          <w:lang w:val="sq-AL"/>
        </w:rPr>
      </w:pPr>
      <w:r w:rsidRPr="00491EC3">
        <w:rPr>
          <w:spacing w:val="-4"/>
          <w:lang w:val="sq-AL"/>
        </w:rPr>
        <w:t>Hyrje</w:t>
      </w:r>
    </w:p>
    <w:p w14:paraId="6E9F88AD" w14:textId="77777777" w:rsidR="000468A3" w:rsidRPr="00491EC3" w:rsidRDefault="000468A3" w:rsidP="000468A3">
      <w:pPr>
        <w:pStyle w:val="Paragrafi"/>
        <w:rPr>
          <w:spacing w:val="-4"/>
          <w:lang w:val="sq-AL"/>
        </w:rPr>
      </w:pPr>
      <w:r w:rsidRPr="00491EC3">
        <w:rPr>
          <w:spacing w:val="-4"/>
          <w:lang w:val="sq-AL"/>
        </w:rPr>
        <w:t>Shpjegimi i akronimeve</w:t>
      </w:r>
    </w:p>
    <w:p w14:paraId="6E9F88AE" w14:textId="77777777" w:rsidR="000468A3" w:rsidRPr="00491EC3" w:rsidRDefault="000468A3" w:rsidP="000468A3">
      <w:pPr>
        <w:pStyle w:val="Paragrafi"/>
        <w:rPr>
          <w:spacing w:val="-4"/>
          <w:lang w:val="sq-AL"/>
        </w:rPr>
      </w:pPr>
      <w:r w:rsidRPr="00491EC3">
        <w:rPr>
          <w:spacing w:val="-4"/>
          <w:lang w:val="sq-AL"/>
        </w:rPr>
        <w:t>1. Informacion për qëllimin e VNM-së dhe metodikën e zbatuar</w:t>
      </w:r>
    </w:p>
    <w:p w14:paraId="6E9F88AF" w14:textId="77777777" w:rsidR="000468A3" w:rsidRPr="00491EC3" w:rsidRDefault="000468A3" w:rsidP="000468A3">
      <w:pPr>
        <w:pStyle w:val="Paragrafi"/>
        <w:rPr>
          <w:spacing w:val="-4"/>
          <w:lang w:val="sq-AL"/>
        </w:rPr>
      </w:pPr>
      <w:r w:rsidRPr="00491EC3">
        <w:rPr>
          <w:spacing w:val="-4"/>
          <w:lang w:val="sq-AL"/>
        </w:rPr>
        <w:t>a) Përshkrim të qëllimit dhe objektivave të VNM-së;</w:t>
      </w:r>
    </w:p>
    <w:p w14:paraId="6E9F88B0" w14:textId="77777777" w:rsidR="000468A3" w:rsidRPr="00491EC3" w:rsidRDefault="000468A3" w:rsidP="000468A3">
      <w:pPr>
        <w:pStyle w:val="Paragrafi"/>
        <w:rPr>
          <w:spacing w:val="-4"/>
          <w:lang w:val="sq-AL"/>
        </w:rPr>
      </w:pPr>
      <w:r w:rsidRPr="00491EC3">
        <w:rPr>
          <w:spacing w:val="-4"/>
          <w:lang w:val="sq-AL"/>
        </w:rPr>
        <w:t>b) Përshkrim të përmbledhur të kuadrit ligjor mjedisor dhe institucional që lidhet me projektin;</w:t>
      </w:r>
    </w:p>
    <w:p w14:paraId="6E9F88B1" w14:textId="77777777" w:rsidR="000468A3" w:rsidRPr="00491EC3" w:rsidRDefault="000468A3" w:rsidP="000468A3">
      <w:pPr>
        <w:pStyle w:val="Paragrafi"/>
        <w:rPr>
          <w:spacing w:val="-4"/>
          <w:lang w:val="sq-AL"/>
        </w:rPr>
      </w:pPr>
      <w:r w:rsidRPr="00491EC3">
        <w:rPr>
          <w:spacing w:val="-4"/>
          <w:lang w:val="sq-AL"/>
        </w:rPr>
        <w:t xml:space="preserve">c) Përshkrim të metodikës së zbatuar për hartimin e raportit të thelluar të VNM-së: </w:t>
      </w:r>
    </w:p>
    <w:p w14:paraId="6E9F88B2" w14:textId="77777777" w:rsidR="000468A3" w:rsidRPr="00491EC3" w:rsidRDefault="000468A3" w:rsidP="000468A3">
      <w:pPr>
        <w:pStyle w:val="Paragrafi"/>
        <w:rPr>
          <w:spacing w:val="-4"/>
          <w:lang w:val="sq-AL"/>
        </w:rPr>
      </w:pPr>
      <w:r w:rsidRPr="00491EC3">
        <w:rPr>
          <w:spacing w:val="-4"/>
          <w:lang w:val="sq-AL"/>
        </w:rPr>
        <w:t>-Autorët e hartimit të raportit të thelluar të VNM-së;</w:t>
      </w:r>
    </w:p>
    <w:p w14:paraId="6E9F88B3" w14:textId="77777777" w:rsidR="000468A3" w:rsidRPr="00491EC3" w:rsidRDefault="000468A3" w:rsidP="000468A3">
      <w:pPr>
        <w:pStyle w:val="Paragrafi"/>
        <w:rPr>
          <w:spacing w:val="-4"/>
          <w:lang w:val="sq-AL"/>
        </w:rPr>
      </w:pPr>
      <w:r w:rsidRPr="00491EC3">
        <w:rPr>
          <w:spacing w:val="-4"/>
          <w:lang w:val="sq-AL"/>
        </w:rPr>
        <w:t>- Metodikat e zbatuara dhe mënyra e sigurimit të informacionit për hartimin e raportit të thelluar të VNM-së (nëse është e detajuar mund të vihet edhe si shtojcë e raportit);</w:t>
      </w:r>
    </w:p>
    <w:p w14:paraId="6E9F88B4" w14:textId="77777777" w:rsidR="000468A3" w:rsidRPr="00491EC3" w:rsidRDefault="000468A3" w:rsidP="000468A3">
      <w:pPr>
        <w:pStyle w:val="Paragrafi"/>
        <w:rPr>
          <w:spacing w:val="-4"/>
          <w:lang w:val="sq-AL"/>
        </w:rPr>
      </w:pPr>
      <w:r w:rsidRPr="00491EC3">
        <w:rPr>
          <w:spacing w:val="-4"/>
          <w:lang w:val="sq-AL"/>
        </w:rPr>
        <w:lastRenderedPageBreak/>
        <w:t>-Konsultimet e realizuara gjatë hartimit të raportit të thelluar të VNM-së;</w:t>
      </w:r>
    </w:p>
    <w:p w14:paraId="6E9F88B5" w14:textId="77777777" w:rsidR="000468A3" w:rsidRPr="00491EC3" w:rsidRDefault="000468A3" w:rsidP="000468A3">
      <w:pPr>
        <w:pStyle w:val="Paragrafi"/>
        <w:rPr>
          <w:spacing w:val="-4"/>
          <w:lang w:val="sq-AL"/>
        </w:rPr>
      </w:pPr>
      <w:r w:rsidRPr="00491EC3">
        <w:rPr>
          <w:spacing w:val="-4"/>
          <w:lang w:val="sq-AL"/>
        </w:rPr>
        <w:t>- Një përshkrim të vështirësive (mangësive teknike ose të njohurive) që zhvilluesi ka hasur gjatë hartimit të informacionit të kërkuar.</w:t>
      </w:r>
    </w:p>
    <w:p w14:paraId="6E9F88B6" w14:textId="77777777" w:rsidR="000468A3" w:rsidRPr="00491EC3" w:rsidRDefault="000468A3" w:rsidP="000468A3">
      <w:pPr>
        <w:pStyle w:val="Paragrafi"/>
        <w:rPr>
          <w:spacing w:val="-4"/>
          <w:lang w:val="sq-AL"/>
        </w:rPr>
      </w:pPr>
      <w:r w:rsidRPr="00491EC3">
        <w:rPr>
          <w:spacing w:val="-4"/>
          <w:lang w:val="sq-AL"/>
        </w:rPr>
        <w:t>2. Përshkrimi i projektit, duke përfshirë:</w:t>
      </w:r>
    </w:p>
    <w:p w14:paraId="6E9F88B7" w14:textId="77777777" w:rsidR="000468A3" w:rsidRPr="00491EC3" w:rsidRDefault="000468A3" w:rsidP="000468A3">
      <w:pPr>
        <w:pStyle w:val="Paragrafi"/>
        <w:rPr>
          <w:spacing w:val="-4"/>
          <w:lang w:val="sq-AL"/>
        </w:rPr>
      </w:pPr>
      <w:r w:rsidRPr="00491EC3">
        <w:rPr>
          <w:spacing w:val="-4"/>
          <w:lang w:val="sq-AL"/>
        </w:rPr>
        <w:t>a) përshkrimin e qëllimit të projektit të propozuar;</w:t>
      </w:r>
    </w:p>
    <w:p w14:paraId="6E9F88B8" w14:textId="77777777" w:rsidR="000468A3" w:rsidRPr="00491EC3" w:rsidRDefault="000468A3" w:rsidP="000468A3">
      <w:pPr>
        <w:pStyle w:val="Paragrafi"/>
        <w:rPr>
          <w:spacing w:val="-4"/>
          <w:lang w:val="sq-AL"/>
        </w:rPr>
      </w:pPr>
      <w:r w:rsidRPr="00491EC3">
        <w:rPr>
          <w:spacing w:val="-4"/>
          <w:lang w:val="sq-AL"/>
        </w:rPr>
        <w:t>b) planimetrinë e vendndodhjes së projektit, ku të pasqyrohen, në hartë topografike, sipërfaqja e tokës së kërkuar, kufijtë e sipërfaqes së tokës së kërkuar, të shoqëruar me koordinatat sipas Sistemit Koordinativ GAUS KRUGE, të dhëna për përdorimin ekzistues të sipërfaqes së tokës që do të përdoret përkohësisht apo përherë nga projekti gjatë fazës së ndërtimit apo instalimit të pajisjeve;</w:t>
      </w:r>
    </w:p>
    <w:p w14:paraId="6E9F88B9" w14:textId="77777777" w:rsidR="000468A3" w:rsidRPr="00491EC3" w:rsidRDefault="000468A3" w:rsidP="000468A3">
      <w:pPr>
        <w:pStyle w:val="Paragrafi"/>
        <w:rPr>
          <w:spacing w:val="-4"/>
          <w:lang w:val="sq-AL"/>
        </w:rPr>
      </w:pPr>
      <w:r w:rsidRPr="00491EC3">
        <w:rPr>
          <w:spacing w:val="-4"/>
          <w:lang w:val="sq-AL"/>
        </w:rPr>
        <w:t>c) skicat dhe planimetritë e objekteve të projektit dhe strukturave të projektit;</w:t>
      </w:r>
    </w:p>
    <w:p w14:paraId="6E9F88BA" w14:textId="77777777" w:rsidR="000468A3" w:rsidRPr="00491EC3" w:rsidRDefault="000468A3" w:rsidP="000468A3">
      <w:pPr>
        <w:pStyle w:val="Paragrafi"/>
        <w:rPr>
          <w:spacing w:val="-4"/>
          <w:lang w:val="sq-AL"/>
        </w:rPr>
      </w:pPr>
      <w:r w:rsidRPr="00491EC3">
        <w:rPr>
          <w:spacing w:val="-4"/>
          <w:lang w:val="sq-AL"/>
        </w:rPr>
        <w:t>ç) përshkrimin e proceseve ndërtimore dhe teknologjike, përfshirë kapacitetet prodhuese / përpunuese, sasitë e lëndëve të para dhe produktet përfundimtare të projektit;</w:t>
      </w:r>
    </w:p>
    <w:p w14:paraId="6E9F88BB" w14:textId="77777777" w:rsidR="000468A3" w:rsidRPr="00491EC3" w:rsidRDefault="000468A3" w:rsidP="000468A3">
      <w:pPr>
        <w:pStyle w:val="Paragrafi"/>
        <w:rPr>
          <w:spacing w:val="-4"/>
          <w:lang w:val="sq-AL"/>
        </w:rPr>
      </w:pPr>
      <w:r w:rsidRPr="00491EC3">
        <w:rPr>
          <w:spacing w:val="-4"/>
          <w:lang w:val="sq-AL"/>
        </w:rPr>
        <w:t>d) infrastrukturën e nevojshme për lidhjen me rrjetin elektrik, furnizimin me ujë, shkarkimet e ujërave të ndotura dhe mbetjeve, si dhe informacion për rrugët ekzistuese të aksesit apo nevojën për hapje të rrugëve të reja;</w:t>
      </w:r>
    </w:p>
    <w:p w14:paraId="6E9F88BC" w14:textId="77777777" w:rsidR="000468A3" w:rsidRPr="00491EC3" w:rsidRDefault="000468A3" w:rsidP="000468A3">
      <w:pPr>
        <w:pStyle w:val="Paragrafi"/>
        <w:rPr>
          <w:spacing w:val="-4"/>
          <w:lang w:val="sq-AL"/>
        </w:rPr>
      </w:pPr>
      <w:r w:rsidRPr="00491EC3">
        <w:rPr>
          <w:spacing w:val="-4"/>
          <w:lang w:val="sq-AL"/>
        </w:rPr>
        <w:t xml:space="preserve">dh) programin për ndërtimin, kohëzgjatjen e ndërtimit, kohëzgjatjen e planifikuar të funksio-nimit të projektit, kohën e mundshme të përfun-dimit të funksionimit të projektit dhe, sipas rastit, edhe fazën e planifikuar të rehabilitimit të sipër-faqes pas mbarimit të funksionimit të projektit; </w:t>
      </w:r>
    </w:p>
    <w:p w14:paraId="6E9F88BD" w14:textId="77777777" w:rsidR="000468A3" w:rsidRPr="00491EC3" w:rsidRDefault="000468A3" w:rsidP="000468A3">
      <w:pPr>
        <w:pStyle w:val="Paragrafi"/>
        <w:rPr>
          <w:spacing w:val="-4"/>
          <w:lang w:val="sq-AL"/>
        </w:rPr>
      </w:pPr>
      <w:r w:rsidRPr="00491EC3">
        <w:rPr>
          <w:spacing w:val="-4"/>
          <w:lang w:val="sq-AL"/>
        </w:rPr>
        <w:t xml:space="preserve">e) mënyrat dhe metodat që do të përdoren për ndërtimin e objekteve të projektit; </w:t>
      </w:r>
    </w:p>
    <w:p w14:paraId="6E9F88BE" w14:textId="77777777" w:rsidR="000468A3" w:rsidRPr="00491EC3" w:rsidRDefault="000468A3" w:rsidP="000468A3">
      <w:pPr>
        <w:pStyle w:val="Paragrafi"/>
        <w:rPr>
          <w:spacing w:val="-4"/>
          <w:lang w:val="sq-AL"/>
        </w:rPr>
      </w:pPr>
      <w:r w:rsidRPr="00491EC3">
        <w:rPr>
          <w:spacing w:val="-4"/>
          <w:lang w:val="sq-AL"/>
        </w:rPr>
        <w:t xml:space="preserve">ë) lëndët e para që do të përdoren për ndërtimin dhe mënyrën e sigurimit të tyre (materiale ndërtimi, ujë dhe energji); </w:t>
      </w:r>
    </w:p>
    <w:p w14:paraId="6E9F88BF" w14:textId="77777777" w:rsidR="000468A3" w:rsidRPr="00491EC3" w:rsidRDefault="000468A3" w:rsidP="000468A3">
      <w:pPr>
        <w:pStyle w:val="Paragrafi"/>
        <w:rPr>
          <w:spacing w:val="-4"/>
          <w:lang w:val="sq-AL"/>
        </w:rPr>
      </w:pPr>
      <w:r w:rsidRPr="00491EC3">
        <w:rPr>
          <w:spacing w:val="-4"/>
          <w:lang w:val="sq-AL"/>
        </w:rPr>
        <w:t xml:space="preserve">f) informacion për lidhjet e mundshme të projektit me projekte të tjera ekzistuese përreth /pranë zonës së projektit; </w:t>
      </w:r>
    </w:p>
    <w:p w14:paraId="6E9F88C0" w14:textId="77777777" w:rsidR="000468A3" w:rsidRPr="00491EC3" w:rsidRDefault="000468A3" w:rsidP="000468A3">
      <w:pPr>
        <w:pStyle w:val="Paragrafi"/>
        <w:rPr>
          <w:spacing w:val="-4"/>
          <w:lang w:val="sq-AL"/>
        </w:rPr>
      </w:pPr>
      <w:r w:rsidRPr="00491EC3">
        <w:rPr>
          <w:spacing w:val="-4"/>
          <w:lang w:val="sq-AL"/>
        </w:rPr>
        <w:t xml:space="preserve">g) informacion lidhur me alternativat e marra në konsideratë për sa i takon përzgjedhjes së vendndodhjes së projektit dhe teknologjisë që do të përdoret; </w:t>
      </w:r>
    </w:p>
    <w:p w14:paraId="6E9F88C1" w14:textId="77777777" w:rsidR="000468A3" w:rsidRPr="00491EC3" w:rsidRDefault="000468A3" w:rsidP="000468A3">
      <w:pPr>
        <w:pStyle w:val="Paragrafi"/>
        <w:rPr>
          <w:spacing w:val="-4"/>
          <w:lang w:val="sq-AL"/>
        </w:rPr>
      </w:pPr>
      <w:r w:rsidRPr="00491EC3">
        <w:rPr>
          <w:spacing w:val="-4"/>
          <w:lang w:val="sq-AL"/>
        </w:rPr>
        <w:t xml:space="preserve">gj) përdorimin e lëndëve të para gjatë funksio-nimit, përfshirë sasitë e ujit të nevojshëm, energjisë, lëndëve djegëse dhe mënyrën e sigurimit të tyre; </w:t>
      </w:r>
    </w:p>
    <w:p w14:paraId="6E9F88C2" w14:textId="77777777" w:rsidR="000468A3" w:rsidRPr="00491EC3" w:rsidRDefault="000468A3" w:rsidP="000468A3">
      <w:pPr>
        <w:pStyle w:val="Paragrafi"/>
        <w:rPr>
          <w:spacing w:val="-4"/>
          <w:lang w:val="sq-AL"/>
        </w:rPr>
      </w:pPr>
      <w:r w:rsidRPr="00491EC3">
        <w:rPr>
          <w:spacing w:val="-4"/>
          <w:lang w:val="sq-AL"/>
        </w:rPr>
        <w:t xml:space="preserve">h) aktivitete të tjera që mund të nevojiten për zbatimin e projektit, si ndërtimi i kampeve apo rezidencave etj.; informacion për lejet dhe licencat e nevojshme për projektin, të kërkuara nga legjislacioni në fuqi, si dhe institucionet kompetente për lejimin/autorizimin/licencimin e projektit. </w:t>
      </w:r>
    </w:p>
    <w:p w14:paraId="6E9F88C3" w14:textId="77777777" w:rsidR="000468A3" w:rsidRPr="00491EC3" w:rsidRDefault="000468A3" w:rsidP="000468A3">
      <w:pPr>
        <w:pStyle w:val="Paragrafi"/>
        <w:rPr>
          <w:spacing w:val="-4"/>
          <w:lang w:val="sq-AL"/>
        </w:rPr>
      </w:pPr>
      <w:r w:rsidRPr="00491EC3">
        <w:rPr>
          <w:spacing w:val="-4"/>
          <w:lang w:val="sq-AL"/>
        </w:rPr>
        <w:t>3. Një përshkrim i analizimit të alternativave të mundshme për zbatimin e projektit ose komponentëve të veçanta të tij (si: aksesi rrugor, administrimi i mbetjeve dhe ujërave të ndotura, llojet e lëndëve djegëse, vendndodhja e projektit etj.), si dhe sqarimi i arsyeve kryesore për alternativën e propozuar, duke marrë parasysh ndikimet në mjedis të secilës alternativë, si dhe, në rast se ka, mendimet dhe sugjerimet e institucioneve përgjegjëse që mbulojnë fushën e zbatimit të projektit.</w:t>
      </w:r>
    </w:p>
    <w:p w14:paraId="6E9F88C4" w14:textId="77777777" w:rsidR="000468A3" w:rsidRPr="00491EC3" w:rsidRDefault="000468A3" w:rsidP="000468A3">
      <w:pPr>
        <w:pStyle w:val="Paragrafi"/>
        <w:rPr>
          <w:spacing w:val="-4"/>
          <w:lang w:val="sq-AL"/>
        </w:rPr>
      </w:pPr>
      <w:r w:rsidRPr="00491EC3">
        <w:rPr>
          <w:spacing w:val="-4"/>
          <w:lang w:val="sq-AL"/>
        </w:rPr>
        <w:t xml:space="preserve">4. Një përshkrim të gjendjes dhe vlerave ekzistuese të mjedisit, që mund të ndikohen nga zbatimi i projektit të propozuar, duke përfshirë: </w:t>
      </w:r>
    </w:p>
    <w:p w14:paraId="6E9F88C5" w14:textId="77777777" w:rsidR="000468A3" w:rsidRPr="00491EC3" w:rsidRDefault="000468A3" w:rsidP="000468A3">
      <w:pPr>
        <w:pStyle w:val="Paragrafi"/>
        <w:rPr>
          <w:spacing w:val="-4"/>
          <w:lang w:val="sq-AL"/>
        </w:rPr>
      </w:pPr>
      <w:r w:rsidRPr="00491EC3">
        <w:rPr>
          <w:spacing w:val="-4"/>
          <w:lang w:val="sq-AL"/>
        </w:rPr>
        <w:t xml:space="preserve">4.1 Përshkrimin e karakteristikave fizike të zonës së projektit: </w:t>
      </w:r>
    </w:p>
    <w:p w14:paraId="6E9F88C6" w14:textId="77777777" w:rsidR="000468A3" w:rsidRPr="00491EC3" w:rsidRDefault="000468A3" w:rsidP="000468A3">
      <w:pPr>
        <w:pStyle w:val="Paragrafi"/>
        <w:rPr>
          <w:spacing w:val="-4"/>
          <w:lang w:val="sq-AL"/>
        </w:rPr>
      </w:pPr>
      <w:r w:rsidRPr="00491EC3">
        <w:rPr>
          <w:spacing w:val="-4"/>
          <w:lang w:val="sq-AL"/>
        </w:rPr>
        <w:t>- Përshkrim të faktorëve klimatikë;</w:t>
      </w:r>
    </w:p>
    <w:p w14:paraId="6E9F88C7" w14:textId="77777777" w:rsidR="000468A3" w:rsidRPr="00491EC3" w:rsidRDefault="000468A3" w:rsidP="000468A3">
      <w:pPr>
        <w:pStyle w:val="Paragrafi"/>
        <w:rPr>
          <w:spacing w:val="-4"/>
          <w:lang w:val="sq-AL"/>
        </w:rPr>
      </w:pPr>
      <w:r w:rsidRPr="00491EC3">
        <w:rPr>
          <w:spacing w:val="-4"/>
          <w:lang w:val="sq-AL"/>
        </w:rPr>
        <w:t>- Përshkrim gjeomorfologjik dhe të sizmicitetit të zonës së projektit;</w:t>
      </w:r>
    </w:p>
    <w:p w14:paraId="6E9F88C8" w14:textId="77777777" w:rsidR="000468A3" w:rsidRPr="00491EC3" w:rsidRDefault="000468A3" w:rsidP="000468A3">
      <w:pPr>
        <w:pStyle w:val="Paragrafi"/>
        <w:rPr>
          <w:spacing w:val="-4"/>
          <w:lang w:val="sq-AL"/>
        </w:rPr>
      </w:pPr>
      <w:r w:rsidRPr="00491EC3">
        <w:rPr>
          <w:spacing w:val="-4"/>
          <w:lang w:val="sq-AL"/>
        </w:rPr>
        <w:t>- Përshkrim të gjeologjisë dhe tokës në zonën e projektit;</w:t>
      </w:r>
    </w:p>
    <w:p w14:paraId="6E9F88C9" w14:textId="77777777" w:rsidR="000468A3" w:rsidRPr="00491EC3" w:rsidRDefault="000468A3" w:rsidP="000468A3">
      <w:pPr>
        <w:pStyle w:val="Paragrafi"/>
        <w:rPr>
          <w:spacing w:val="-4"/>
          <w:lang w:val="sq-AL"/>
        </w:rPr>
      </w:pPr>
      <w:r w:rsidRPr="00491EC3">
        <w:rPr>
          <w:spacing w:val="-4"/>
          <w:lang w:val="sq-AL"/>
        </w:rPr>
        <w:t>- Përshkrim të ujërave sipërfaqësore dhe nëntokësore në zonën e projektit.</w:t>
      </w:r>
    </w:p>
    <w:p w14:paraId="6E9F88CA" w14:textId="77777777" w:rsidR="000468A3" w:rsidRPr="00491EC3" w:rsidRDefault="000468A3" w:rsidP="000468A3">
      <w:pPr>
        <w:pStyle w:val="Paragrafi"/>
        <w:rPr>
          <w:spacing w:val="-4"/>
          <w:lang w:val="sq-AL"/>
        </w:rPr>
      </w:pPr>
      <w:r w:rsidRPr="00491EC3">
        <w:rPr>
          <w:spacing w:val="-4"/>
          <w:lang w:val="sq-AL"/>
        </w:rPr>
        <w:t>4.2 Përshkrimin e biodiversitetit në zonën e projektit:</w:t>
      </w:r>
    </w:p>
    <w:p w14:paraId="6E9F88CB" w14:textId="77777777" w:rsidR="000468A3" w:rsidRPr="00491EC3" w:rsidRDefault="000468A3" w:rsidP="000468A3">
      <w:pPr>
        <w:pStyle w:val="Paragrafi"/>
        <w:rPr>
          <w:spacing w:val="-4"/>
          <w:lang w:val="sq-AL"/>
        </w:rPr>
      </w:pPr>
      <w:r w:rsidRPr="00491EC3">
        <w:rPr>
          <w:spacing w:val="-4"/>
          <w:lang w:val="sq-AL"/>
        </w:rPr>
        <w:t>- Përshkrim të habitateve kryesore në zonën e projektit, si dhe harta ilustruese;</w:t>
      </w:r>
    </w:p>
    <w:p w14:paraId="6E9F88CC" w14:textId="77777777" w:rsidR="000468A3" w:rsidRPr="00491EC3" w:rsidRDefault="000468A3" w:rsidP="000468A3">
      <w:pPr>
        <w:pStyle w:val="Paragrafi"/>
        <w:rPr>
          <w:spacing w:val="-4"/>
          <w:lang w:val="sq-AL"/>
        </w:rPr>
      </w:pPr>
      <w:r w:rsidRPr="00491EC3">
        <w:rPr>
          <w:spacing w:val="-4"/>
          <w:lang w:val="sq-AL"/>
        </w:rPr>
        <w:t>- Përshkrim të vegjetacionit në secilin habitat dhe statusin e ruajtjes kombëtare dhe ndërkombëtare të tyre;</w:t>
      </w:r>
    </w:p>
    <w:p w14:paraId="6E9F88CD" w14:textId="77777777" w:rsidR="000468A3" w:rsidRPr="00491EC3" w:rsidRDefault="000468A3" w:rsidP="000468A3">
      <w:pPr>
        <w:pStyle w:val="Paragrafi"/>
        <w:rPr>
          <w:spacing w:val="-4"/>
          <w:lang w:val="sq-AL"/>
        </w:rPr>
      </w:pPr>
      <w:r w:rsidRPr="00491EC3">
        <w:rPr>
          <w:spacing w:val="-4"/>
          <w:lang w:val="sq-AL"/>
        </w:rPr>
        <w:t>- Përshkrimin e faunës në secilin habitat dhe statusin e ruajtjes kombëtare dhe ndërkombëtare të tyre;</w:t>
      </w:r>
    </w:p>
    <w:p w14:paraId="6E9F88CE" w14:textId="77777777" w:rsidR="000468A3" w:rsidRPr="00491EC3" w:rsidRDefault="000468A3" w:rsidP="000468A3">
      <w:pPr>
        <w:pStyle w:val="Paragrafi"/>
        <w:rPr>
          <w:spacing w:val="-4"/>
          <w:lang w:val="sq-AL"/>
        </w:rPr>
      </w:pPr>
      <w:r w:rsidRPr="00491EC3">
        <w:rPr>
          <w:spacing w:val="-4"/>
          <w:lang w:val="sq-AL"/>
        </w:rPr>
        <w:t xml:space="preserve">- Përshkrimin e zonave të mbrojtura pranë vendit ku propozohet të zbatohet projekti, përfshirë edhe monumentet natyrore të mbrojtura me ligj. </w:t>
      </w:r>
    </w:p>
    <w:p w14:paraId="6E9F88CF" w14:textId="77777777" w:rsidR="000468A3" w:rsidRPr="00491EC3" w:rsidRDefault="000468A3" w:rsidP="000468A3">
      <w:pPr>
        <w:pStyle w:val="Paragrafi"/>
        <w:rPr>
          <w:spacing w:val="-4"/>
          <w:lang w:val="sq-AL"/>
        </w:rPr>
      </w:pPr>
      <w:r w:rsidRPr="00491EC3">
        <w:rPr>
          <w:spacing w:val="-4"/>
          <w:lang w:val="sq-AL"/>
        </w:rPr>
        <w:t>4.3 Përshkrimin e cilësisë së mjedisit dhe ndikimeve ekzistuese:</w:t>
      </w:r>
    </w:p>
    <w:p w14:paraId="6E9F88D0" w14:textId="77777777" w:rsidR="000468A3" w:rsidRPr="00491EC3" w:rsidRDefault="000468A3" w:rsidP="000468A3">
      <w:pPr>
        <w:pStyle w:val="Paragrafi"/>
        <w:rPr>
          <w:spacing w:val="-4"/>
          <w:lang w:val="sq-AL"/>
        </w:rPr>
      </w:pPr>
      <w:r w:rsidRPr="00491EC3">
        <w:rPr>
          <w:spacing w:val="-4"/>
          <w:lang w:val="sq-AL"/>
        </w:rPr>
        <w:t>- Cilësia e ujërave në zonën e studiuar për hartimin e raportit të thelluar të VNM-së;</w:t>
      </w:r>
    </w:p>
    <w:p w14:paraId="6E9F88D1" w14:textId="77777777" w:rsidR="000468A3" w:rsidRPr="00491EC3" w:rsidRDefault="000468A3" w:rsidP="000468A3">
      <w:pPr>
        <w:pStyle w:val="Paragrafi"/>
        <w:rPr>
          <w:spacing w:val="-4"/>
          <w:lang w:val="sq-AL"/>
        </w:rPr>
      </w:pPr>
      <w:r w:rsidRPr="00491EC3">
        <w:rPr>
          <w:spacing w:val="-4"/>
          <w:lang w:val="sq-AL"/>
        </w:rPr>
        <w:t>- Cilësia e ajrit në zonën e studiuar për hartimin e raportit të thelluar të VNM-së;</w:t>
      </w:r>
    </w:p>
    <w:p w14:paraId="6E9F88D2" w14:textId="77777777" w:rsidR="000468A3" w:rsidRPr="00491EC3" w:rsidRDefault="000468A3" w:rsidP="000468A3">
      <w:pPr>
        <w:pStyle w:val="Paragrafi"/>
        <w:rPr>
          <w:spacing w:val="-4"/>
          <w:lang w:val="sq-AL"/>
        </w:rPr>
      </w:pPr>
      <w:r w:rsidRPr="00491EC3">
        <w:rPr>
          <w:spacing w:val="-4"/>
          <w:lang w:val="sq-AL"/>
        </w:rPr>
        <w:t>- Niveli i zhurmave në zonën e studiuar për hartimin e raportit të thelluar të VNM-së;</w:t>
      </w:r>
    </w:p>
    <w:p w14:paraId="6E9F88D3" w14:textId="77777777" w:rsidR="000468A3" w:rsidRPr="00491EC3" w:rsidRDefault="000468A3" w:rsidP="000468A3">
      <w:pPr>
        <w:pStyle w:val="Paragrafi"/>
        <w:rPr>
          <w:spacing w:val="-4"/>
          <w:lang w:val="sq-AL"/>
        </w:rPr>
      </w:pPr>
      <w:r w:rsidRPr="00491EC3">
        <w:rPr>
          <w:spacing w:val="-4"/>
          <w:lang w:val="sq-AL"/>
        </w:rPr>
        <w:lastRenderedPageBreak/>
        <w:t>- Administrimi i mbetjeve në zonën ku propozohet projekti;</w:t>
      </w:r>
    </w:p>
    <w:p w14:paraId="6E9F88D4" w14:textId="77777777" w:rsidR="000468A3" w:rsidRPr="00491EC3" w:rsidRDefault="000468A3" w:rsidP="000468A3">
      <w:pPr>
        <w:pStyle w:val="Paragrafi"/>
        <w:rPr>
          <w:spacing w:val="-4"/>
          <w:lang w:val="sq-AL"/>
        </w:rPr>
      </w:pPr>
      <w:r w:rsidRPr="00491EC3">
        <w:rPr>
          <w:spacing w:val="-4"/>
          <w:lang w:val="sq-AL"/>
        </w:rPr>
        <w:t>- Probleme të tjera (nëse evidentohen), të tilla si: erozioni i tokës, zjarret, ndotje historike etj.;</w:t>
      </w:r>
    </w:p>
    <w:p w14:paraId="6E9F88D5" w14:textId="77777777" w:rsidR="000468A3" w:rsidRPr="00491EC3" w:rsidRDefault="000468A3" w:rsidP="000468A3">
      <w:pPr>
        <w:pStyle w:val="Paragrafi"/>
        <w:rPr>
          <w:spacing w:val="-4"/>
          <w:lang w:val="sq-AL"/>
        </w:rPr>
      </w:pPr>
      <w:r w:rsidRPr="00491EC3">
        <w:rPr>
          <w:spacing w:val="-4"/>
          <w:lang w:val="sq-AL"/>
        </w:rPr>
        <w:t xml:space="preserve">- Presionet kryesore të mjedisit në zonën e projektit (të tilla si: ndotjet e mjedisit, prerje pyjesh etj.). </w:t>
      </w:r>
    </w:p>
    <w:p w14:paraId="6E9F88D6" w14:textId="77777777" w:rsidR="000468A3" w:rsidRPr="00491EC3" w:rsidRDefault="000468A3" w:rsidP="000468A3">
      <w:pPr>
        <w:pStyle w:val="Paragrafi"/>
        <w:rPr>
          <w:spacing w:val="-4"/>
          <w:lang w:val="sq-AL"/>
        </w:rPr>
      </w:pPr>
      <w:r w:rsidRPr="00491EC3">
        <w:rPr>
          <w:spacing w:val="-4"/>
          <w:lang w:val="sq-AL"/>
        </w:rPr>
        <w:t>4.4 Përshkrim i karakteristikave sociale të zonës ku propozohet projekti:</w:t>
      </w:r>
    </w:p>
    <w:p w14:paraId="6E9F88D7" w14:textId="77777777" w:rsidR="000468A3" w:rsidRPr="00491EC3" w:rsidRDefault="000468A3" w:rsidP="000468A3">
      <w:pPr>
        <w:pStyle w:val="Paragrafi"/>
        <w:rPr>
          <w:spacing w:val="-4"/>
          <w:lang w:val="sq-AL"/>
        </w:rPr>
      </w:pPr>
      <w:r w:rsidRPr="00491EC3">
        <w:rPr>
          <w:spacing w:val="-4"/>
          <w:lang w:val="sq-AL"/>
        </w:rPr>
        <w:t>- Njësia e qeverisjes vendore që administron zonën ku zbatohet projekti;</w:t>
      </w:r>
    </w:p>
    <w:p w14:paraId="6E9F88D8" w14:textId="77777777" w:rsidR="000468A3" w:rsidRPr="00491EC3" w:rsidRDefault="000468A3" w:rsidP="000468A3">
      <w:pPr>
        <w:pStyle w:val="Paragrafi"/>
        <w:rPr>
          <w:spacing w:val="-4"/>
          <w:lang w:val="sq-AL"/>
        </w:rPr>
      </w:pPr>
      <w:r w:rsidRPr="00491EC3">
        <w:rPr>
          <w:spacing w:val="-4"/>
          <w:lang w:val="sq-AL"/>
        </w:rPr>
        <w:t>- Popullsia dhe aktivitetet kryesore ekonomike të zonës;</w:t>
      </w:r>
    </w:p>
    <w:p w14:paraId="6E9F88D9" w14:textId="77777777" w:rsidR="000468A3" w:rsidRPr="00491EC3" w:rsidRDefault="000468A3" w:rsidP="000468A3">
      <w:pPr>
        <w:pStyle w:val="Paragrafi"/>
        <w:rPr>
          <w:spacing w:val="-4"/>
          <w:lang w:val="sq-AL"/>
        </w:rPr>
      </w:pPr>
      <w:r w:rsidRPr="00491EC3">
        <w:rPr>
          <w:spacing w:val="-4"/>
          <w:lang w:val="sq-AL"/>
        </w:rPr>
        <w:t>- Përdorimi i tokës në zonën e projektit;</w:t>
      </w:r>
    </w:p>
    <w:p w14:paraId="6E9F88DA" w14:textId="77777777" w:rsidR="000468A3" w:rsidRPr="00491EC3" w:rsidRDefault="000468A3" w:rsidP="000468A3">
      <w:pPr>
        <w:pStyle w:val="Paragrafi"/>
        <w:rPr>
          <w:spacing w:val="-4"/>
          <w:lang w:val="sq-AL"/>
        </w:rPr>
      </w:pPr>
      <w:r w:rsidRPr="00491EC3">
        <w:rPr>
          <w:spacing w:val="-4"/>
          <w:lang w:val="sq-AL"/>
        </w:rPr>
        <w:t xml:space="preserve">- Vlerat dhe objektet monumentale dhe arkeologjike në afërsi të zonës së projektit; </w:t>
      </w:r>
    </w:p>
    <w:p w14:paraId="6E9F88DB" w14:textId="77777777" w:rsidR="000468A3" w:rsidRPr="00491EC3" w:rsidRDefault="000468A3" w:rsidP="000468A3">
      <w:pPr>
        <w:pStyle w:val="Paragrafi"/>
        <w:rPr>
          <w:spacing w:val="-4"/>
          <w:lang w:val="sq-AL"/>
        </w:rPr>
      </w:pPr>
      <w:r w:rsidRPr="00491EC3">
        <w:rPr>
          <w:spacing w:val="-4"/>
          <w:lang w:val="sq-AL"/>
        </w:rPr>
        <w:t>- Administrimi i mbetjeve dhe ujërave të ndotura urbane.</w:t>
      </w:r>
    </w:p>
    <w:p w14:paraId="6E9F88DC" w14:textId="77777777" w:rsidR="000468A3" w:rsidRPr="00491EC3" w:rsidRDefault="000468A3" w:rsidP="000468A3">
      <w:pPr>
        <w:pStyle w:val="Paragrafi"/>
        <w:rPr>
          <w:spacing w:val="-4"/>
          <w:lang w:val="sq-AL"/>
        </w:rPr>
      </w:pPr>
      <w:r w:rsidRPr="00491EC3">
        <w:rPr>
          <w:spacing w:val="-4"/>
          <w:lang w:val="sq-AL"/>
        </w:rPr>
        <w:t>5. Një përshkrim të ndikimeve negative të rëndësishme të projektit të propozuar mbi mjedisin ku përfshihen:</w:t>
      </w:r>
    </w:p>
    <w:p w14:paraId="6E9F88DD" w14:textId="77777777" w:rsidR="000468A3" w:rsidRPr="00491EC3" w:rsidRDefault="000468A3" w:rsidP="000468A3">
      <w:pPr>
        <w:pStyle w:val="Paragrafi"/>
        <w:rPr>
          <w:spacing w:val="-4"/>
          <w:lang w:val="sq-AL"/>
        </w:rPr>
      </w:pPr>
      <w:r w:rsidRPr="00491EC3">
        <w:rPr>
          <w:spacing w:val="-4"/>
          <w:lang w:val="sq-AL"/>
        </w:rPr>
        <w:t xml:space="preserve">5.1 Ndikimet negative në mjedis: </w:t>
      </w:r>
    </w:p>
    <w:p w14:paraId="6E9F88DE" w14:textId="77777777" w:rsidR="000468A3" w:rsidRPr="00491EC3" w:rsidRDefault="000468A3" w:rsidP="000468A3">
      <w:pPr>
        <w:pStyle w:val="Paragrafi"/>
        <w:rPr>
          <w:spacing w:val="-4"/>
          <w:lang w:val="sq-AL"/>
        </w:rPr>
      </w:pPr>
      <w:r w:rsidRPr="00491EC3">
        <w:rPr>
          <w:spacing w:val="-4"/>
          <w:lang w:val="sq-AL"/>
        </w:rPr>
        <w:t>- Ndikimet negative në karakteristikat fizike të zonës së projektit;</w:t>
      </w:r>
    </w:p>
    <w:p w14:paraId="6E9F88DF" w14:textId="77777777" w:rsidR="000468A3" w:rsidRPr="00491EC3" w:rsidRDefault="000468A3" w:rsidP="000468A3">
      <w:pPr>
        <w:pStyle w:val="Paragrafi"/>
        <w:rPr>
          <w:spacing w:val="-4"/>
          <w:lang w:val="sq-AL"/>
        </w:rPr>
      </w:pPr>
      <w:r w:rsidRPr="00491EC3">
        <w:rPr>
          <w:spacing w:val="-4"/>
          <w:lang w:val="sq-AL"/>
        </w:rPr>
        <w:t>- Ndikimet negative në habitate dhe biodiversitetin e zonës së projektit;</w:t>
      </w:r>
    </w:p>
    <w:p w14:paraId="6E9F88E0" w14:textId="77777777" w:rsidR="000468A3" w:rsidRPr="00491EC3" w:rsidRDefault="000468A3" w:rsidP="000468A3">
      <w:pPr>
        <w:pStyle w:val="Paragrafi"/>
        <w:rPr>
          <w:spacing w:val="-4"/>
          <w:lang w:val="sq-AL"/>
        </w:rPr>
      </w:pPr>
      <w:r w:rsidRPr="00491EC3">
        <w:rPr>
          <w:spacing w:val="-4"/>
          <w:lang w:val="sq-AL"/>
        </w:rPr>
        <w:t>- Shkarkimet në mjedis dhe prodhimi i mbetjeve;</w:t>
      </w:r>
    </w:p>
    <w:p w14:paraId="6E9F88E1" w14:textId="77777777" w:rsidR="000468A3" w:rsidRPr="00491EC3" w:rsidRDefault="000468A3" w:rsidP="000468A3">
      <w:pPr>
        <w:pStyle w:val="Paragrafi"/>
        <w:rPr>
          <w:spacing w:val="-4"/>
          <w:lang w:val="sq-AL"/>
        </w:rPr>
      </w:pPr>
      <w:r w:rsidRPr="00491EC3">
        <w:rPr>
          <w:spacing w:val="-4"/>
          <w:lang w:val="sq-AL"/>
        </w:rPr>
        <w:t>- Ndikimet negative shtesë (kumulative) në cilësinë e mjedisit në zonën e projektit dhe burimet natyrore, si mineralet, pyjet, burimet ujore;</w:t>
      </w:r>
    </w:p>
    <w:p w14:paraId="6E9F88E2" w14:textId="77777777" w:rsidR="000468A3" w:rsidRPr="00491EC3" w:rsidRDefault="000468A3" w:rsidP="000468A3">
      <w:pPr>
        <w:pStyle w:val="Paragrafi"/>
        <w:rPr>
          <w:spacing w:val="-4"/>
          <w:lang w:val="sq-AL"/>
        </w:rPr>
      </w:pPr>
      <w:r w:rsidRPr="00491EC3">
        <w:rPr>
          <w:spacing w:val="-4"/>
          <w:lang w:val="sq-AL"/>
        </w:rPr>
        <w:t>- Ndikimet sociale të projektit, të tilla si ndryshimi i përdorimit të tokës dhe shqetësimet që mund të lindin nga ndikimet në mjedis të projektit (si: zhurmat, pluhuri, përdorimi i burimeve natyrore etj.);</w:t>
      </w:r>
    </w:p>
    <w:p w14:paraId="6E9F88E3" w14:textId="77777777" w:rsidR="000468A3" w:rsidRPr="00491EC3" w:rsidRDefault="000468A3" w:rsidP="000468A3">
      <w:pPr>
        <w:pStyle w:val="Paragrafi"/>
        <w:rPr>
          <w:spacing w:val="-4"/>
          <w:lang w:val="sq-AL"/>
        </w:rPr>
      </w:pPr>
      <w:r w:rsidRPr="00491EC3">
        <w:rPr>
          <w:spacing w:val="-4"/>
          <w:lang w:val="sq-AL"/>
        </w:rPr>
        <w:t xml:space="preserve">- Në varësi të natyrës së projektit, një përshkrim i aksidenteve të mundshme me pasoja në mjedis. </w:t>
      </w:r>
    </w:p>
    <w:p w14:paraId="6E9F88E4" w14:textId="77777777" w:rsidR="000468A3" w:rsidRPr="00491EC3" w:rsidRDefault="000468A3" w:rsidP="000468A3">
      <w:pPr>
        <w:pStyle w:val="Paragrafi"/>
        <w:rPr>
          <w:spacing w:val="-4"/>
          <w:lang w:val="sq-AL"/>
        </w:rPr>
      </w:pPr>
      <w:r w:rsidRPr="00491EC3">
        <w:rPr>
          <w:spacing w:val="-4"/>
          <w:lang w:val="sq-AL"/>
        </w:rPr>
        <w:t xml:space="preserve">5.2 Karakteristikat e ndikimeve negative në mjedis: </w:t>
      </w:r>
    </w:p>
    <w:p w14:paraId="6E9F88E5" w14:textId="77777777" w:rsidR="000468A3" w:rsidRPr="00491EC3" w:rsidRDefault="000468A3" w:rsidP="000468A3">
      <w:pPr>
        <w:pStyle w:val="Paragrafi"/>
        <w:rPr>
          <w:spacing w:val="-4"/>
          <w:lang w:val="sq-AL"/>
        </w:rPr>
      </w:pPr>
      <w:r w:rsidRPr="00491EC3">
        <w:rPr>
          <w:spacing w:val="-4"/>
          <w:lang w:val="sq-AL"/>
        </w:rPr>
        <w:t xml:space="preserve">- Metodat e zbatuara për parashikimin e ndikimeve negative në mjedis; </w:t>
      </w:r>
    </w:p>
    <w:p w14:paraId="6E9F88E6" w14:textId="77777777" w:rsidR="000468A3" w:rsidRPr="00491EC3" w:rsidRDefault="000468A3" w:rsidP="000468A3">
      <w:pPr>
        <w:pStyle w:val="Paragrafi"/>
        <w:rPr>
          <w:spacing w:val="-4"/>
          <w:lang w:val="sq-AL"/>
        </w:rPr>
      </w:pPr>
      <w:r w:rsidRPr="00491EC3">
        <w:rPr>
          <w:spacing w:val="-4"/>
          <w:lang w:val="sq-AL"/>
        </w:rPr>
        <w:t>-Shtrirja fizike dhe kohëzgjatja e ndikimeve të identifikuara (shkalla);</w:t>
      </w:r>
    </w:p>
    <w:p w14:paraId="6E9F88E7" w14:textId="77777777" w:rsidR="000468A3" w:rsidRPr="00491EC3" w:rsidRDefault="000468A3" w:rsidP="000468A3">
      <w:pPr>
        <w:pStyle w:val="Paragrafi"/>
        <w:rPr>
          <w:spacing w:val="-4"/>
          <w:lang w:val="sq-AL"/>
        </w:rPr>
      </w:pPr>
      <w:r w:rsidRPr="00491EC3">
        <w:rPr>
          <w:spacing w:val="-4"/>
          <w:lang w:val="sq-AL"/>
        </w:rPr>
        <w:t>- Lloji i ndikimeve të identifikuara (direkte dhe jodirekte);</w:t>
      </w:r>
    </w:p>
    <w:p w14:paraId="6E9F88E8" w14:textId="77777777" w:rsidR="000468A3" w:rsidRPr="00491EC3" w:rsidRDefault="000468A3" w:rsidP="000468A3">
      <w:pPr>
        <w:pStyle w:val="Paragrafi"/>
        <w:rPr>
          <w:spacing w:val="-4"/>
          <w:lang w:val="sq-AL"/>
        </w:rPr>
      </w:pPr>
      <w:r w:rsidRPr="00491EC3">
        <w:rPr>
          <w:spacing w:val="-4"/>
          <w:lang w:val="sq-AL"/>
        </w:rPr>
        <w:t>- Mundësia e zbutjes së ndikimeve dhe argumentimet përkatëse nëse për ndikime të caktuara nuk mund të zbatohen/ndërmerren masa zbutëse;</w:t>
      </w:r>
    </w:p>
    <w:p w14:paraId="6E9F88E9" w14:textId="77777777" w:rsidR="000468A3" w:rsidRPr="00491EC3" w:rsidRDefault="000468A3" w:rsidP="000468A3">
      <w:pPr>
        <w:pStyle w:val="Paragrafi"/>
        <w:rPr>
          <w:spacing w:val="-4"/>
          <w:lang w:val="sq-AL"/>
        </w:rPr>
      </w:pPr>
      <w:r w:rsidRPr="00491EC3">
        <w:rPr>
          <w:spacing w:val="-4"/>
          <w:lang w:val="sq-AL"/>
        </w:rPr>
        <w:t>- Zonat e ndjeshme ndaj ndikimeve të projektit (zona të mbrojtura dhe habitate, qendra të banuara, burime ujore, zona arkeologjike etj.);</w:t>
      </w:r>
    </w:p>
    <w:p w14:paraId="6E9F88EA" w14:textId="77777777" w:rsidR="000468A3" w:rsidRPr="00491EC3" w:rsidRDefault="000468A3" w:rsidP="000468A3">
      <w:pPr>
        <w:pStyle w:val="Paragrafi"/>
        <w:rPr>
          <w:spacing w:val="-4"/>
          <w:lang w:val="sq-AL"/>
        </w:rPr>
      </w:pPr>
      <w:r w:rsidRPr="00491EC3">
        <w:rPr>
          <w:spacing w:val="-4"/>
          <w:lang w:val="sq-AL"/>
        </w:rPr>
        <w:t>6. Ndikimet në mjedisin ndërkufitar të projektit (nëse ka të tilla).</w:t>
      </w:r>
    </w:p>
    <w:p w14:paraId="6E9F88EB" w14:textId="77777777" w:rsidR="000468A3" w:rsidRPr="00491EC3" w:rsidRDefault="000468A3" w:rsidP="000468A3">
      <w:pPr>
        <w:pStyle w:val="Paragrafi"/>
        <w:rPr>
          <w:spacing w:val="-4"/>
          <w:lang w:val="sq-AL"/>
        </w:rPr>
      </w:pPr>
      <w:r w:rsidRPr="00491EC3">
        <w:rPr>
          <w:spacing w:val="-4"/>
          <w:lang w:val="sq-AL"/>
        </w:rPr>
        <w:t>7. Ndikimet pozitive në mjedisin e zonës së projektit.</w:t>
      </w:r>
    </w:p>
    <w:p w14:paraId="6E9F88EC" w14:textId="77777777" w:rsidR="000468A3" w:rsidRPr="00491EC3" w:rsidRDefault="000468A3" w:rsidP="000468A3">
      <w:pPr>
        <w:pStyle w:val="Paragrafi"/>
        <w:rPr>
          <w:spacing w:val="-4"/>
          <w:lang w:val="sq-AL"/>
        </w:rPr>
      </w:pPr>
      <w:r w:rsidRPr="00491EC3">
        <w:rPr>
          <w:spacing w:val="-4"/>
          <w:lang w:val="sq-AL"/>
        </w:rPr>
        <w:t>8. Masat e propozuara për mbrojtjen e mjedisit nga secili ndikim negativ, të identifikuara në paragrafin 5, më sipër.</w:t>
      </w:r>
    </w:p>
    <w:p w14:paraId="6E9F88ED" w14:textId="77777777" w:rsidR="000468A3" w:rsidRPr="00491EC3" w:rsidRDefault="000468A3" w:rsidP="000468A3">
      <w:pPr>
        <w:pStyle w:val="Paragrafi"/>
        <w:rPr>
          <w:spacing w:val="-4"/>
          <w:lang w:val="sq-AL"/>
        </w:rPr>
      </w:pPr>
      <w:r w:rsidRPr="00491EC3">
        <w:rPr>
          <w:spacing w:val="-4"/>
          <w:lang w:val="sq-AL"/>
        </w:rPr>
        <w:t>9. Programin e monitorimit të ndikimeve në mjedis gjatë zbatimit të projektit.</w:t>
      </w:r>
    </w:p>
    <w:p w14:paraId="6E9F88EE" w14:textId="77777777" w:rsidR="000468A3" w:rsidRPr="00491EC3" w:rsidRDefault="000468A3" w:rsidP="000468A3">
      <w:pPr>
        <w:pStyle w:val="Paragrafi"/>
        <w:rPr>
          <w:spacing w:val="-4"/>
          <w:lang w:val="sq-AL"/>
        </w:rPr>
      </w:pPr>
      <w:r w:rsidRPr="00491EC3">
        <w:rPr>
          <w:spacing w:val="-4"/>
          <w:lang w:val="sq-AL"/>
        </w:rPr>
        <w:t xml:space="preserve">10. Planin e menaxhimit dhe monitorimit të mjedisit: </w:t>
      </w:r>
    </w:p>
    <w:p w14:paraId="6E9F88EF" w14:textId="77777777" w:rsidR="000468A3" w:rsidRPr="00491EC3" w:rsidRDefault="000468A3" w:rsidP="000468A3">
      <w:pPr>
        <w:pStyle w:val="Paragrafi"/>
        <w:rPr>
          <w:spacing w:val="-4"/>
          <w:lang w:val="sq-AL"/>
        </w:rPr>
      </w:pPr>
      <w:r w:rsidRPr="00491EC3">
        <w:rPr>
          <w:spacing w:val="-4"/>
          <w:lang w:val="sq-AL"/>
        </w:rPr>
        <w:t>- Rolet dhe përgjegjësitë për zbatimin e secilës masë të propozuar për mbrojtjen e mjedisit, në secilën fazë të projektit;</w:t>
      </w:r>
    </w:p>
    <w:p w14:paraId="6E9F88F0" w14:textId="77777777" w:rsidR="000468A3" w:rsidRPr="00491EC3" w:rsidRDefault="000468A3" w:rsidP="000468A3">
      <w:pPr>
        <w:pStyle w:val="Paragrafi"/>
        <w:rPr>
          <w:spacing w:val="-4"/>
          <w:lang w:val="sq-AL"/>
        </w:rPr>
      </w:pPr>
      <w:r w:rsidRPr="00491EC3">
        <w:rPr>
          <w:spacing w:val="-4"/>
          <w:lang w:val="sq-AL"/>
        </w:rPr>
        <w:t>- Kostot përkatëse të zbatimit të masave të propozuara për mbrojtjen e mjedisit;</w:t>
      </w:r>
    </w:p>
    <w:p w14:paraId="6E9F88F1" w14:textId="77777777" w:rsidR="000468A3" w:rsidRPr="00491EC3" w:rsidRDefault="000468A3" w:rsidP="000468A3">
      <w:pPr>
        <w:pStyle w:val="Paragrafi"/>
        <w:rPr>
          <w:spacing w:val="-4"/>
          <w:lang w:val="sq-AL"/>
        </w:rPr>
      </w:pPr>
      <w:r w:rsidRPr="00491EC3">
        <w:rPr>
          <w:spacing w:val="-4"/>
          <w:lang w:val="sq-AL"/>
        </w:rPr>
        <w:t>- Plani i komunikimit dhe informimit të publikut për ndikimet në mjedis, masat e marra për mbrojtjen e mjedisit dhe monitorimin e ndikimeve në mjedis gjatë zbatimit të projektit.</w:t>
      </w:r>
    </w:p>
    <w:p w14:paraId="6E9F88F2" w14:textId="77777777" w:rsidR="000468A3" w:rsidRPr="00491EC3" w:rsidRDefault="000468A3" w:rsidP="000468A3">
      <w:pPr>
        <w:pStyle w:val="Paragrafi"/>
        <w:rPr>
          <w:spacing w:val="-4"/>
          <w:lang w:val="sq-AL"/>
        </w:rPr>
      </w:pPr>
      <w:r w:rsidRPr="00491EC3">
        <w:rPr>
          <w:spacing w:val="-4"/>
          <w:lang w:val="sq-AL"/>
        </w:rPr>
        <w:t xml:space="preserve">11. Shtojcat e raportit të thelluar të VNM-së: </w:t>
      </w:r>
    </w:p>
    <w:p w14:paraId="6E9F88F3" w14:textId="77777777" w:rsidR="000468A3" w:rsidRPr="00491EC3" w:rsidRDefault="000468A3" w:rsidP="000468A3">
      <w:pPr>
        <w:pStyle w:val="Paragrafi"/>
        <w:rPr>
          <w:spacing w:val="-4"/>
          <w:lang w:val="sq-AL"/>
        </w:rPr>
      </w:pPr>
      <w:r w:rsidRPr="00491EC3">
        <w:rPr>
          <w:spacing w:val="-4"/>
          <w:lang w:val="sq-AL"/>
        </w:rPr>
        <w:t>- Përmbledhje, në gjuhë joteknike, të raportit të thelluar të VNM-së;</w:t>
      </w:r>
    </w:p>
    <w:p w14:paraId="6E9F88F4" w14:textId="77777777" w:rsidR="000468A3" w:rsidRPr="00491EC3" w:rsidRDefault="000468A3" w:rsidP="000468A3">
      <w:pPr>
        <w:pStyle w:val="Paragrafi"/>
        <w:rPr>
          <w:spacing w:val="-4"/>
          <w:lang w:val="sq-AL"/>
        </w:rPr>
      </w:pPr>
      <w:r w:rsidRPr="00491EC3">
        <w:rPr>
          <w:spacing w:val="-4"/>
          <w:lang w:val="sq-AL"/>
        </w:rPr>
        <w:t>- Kërkesat e veçanta të AKM-së dhe institucioneve të konsultuara, sipas seksioneve “C” dhe “D”, të këtij vendimi;</w:t>
      </w:r>
    </w:p>
    <w:p w14:paraId="6E9F88F5" w14:textId="77777777" w:rsidR="000468A3" w:rsidRPr="00491EC3" w:rsidRDefault="000468A3" w:rsidP="000468A3">
      <w:pPr>
        <w:pStyle w:val="Paragrafi"/>
        <w:rPr>
          <w:spacing w:val="-4"/>
          <w:lang w:val="sq-AL"/>
        </w:rPr>
      </w:pPr>
      <w:r w:rsidRPr="00491EC3">
        <w:rPr>
          <w:spacing w:val="-4"/>
          <w:lang w:val="sq-AL"/>
        </w:rPr>
        <w:t>- Informacion për mënyrën e realizimit të konsultimit gjatë procesit të hartimit të raportit të thelluar të VNM-së dhe metodat e konsultimit, rezultatet përkatëse, kontaktet e personave dhe subjekteve që kanë marrë pjesë në këtë proces, mendimet që janë dhënë dhe arsyetimet se si janë adresuar ose jo në raportin e thelluar të VNM-së, përfshirë edhe kërkesat e mendimet e dhëna në dëgjesën publike;</w:t>
      </w:r>
    </w:p>
    <w:p w14:paraId="6E9F88F6" w14:textId="77777777" w:rsidR="000468A3" w:rsidRPr="00491EC3" w:rsidRDefault="000468A3" w:rsidP="000468A3">
      <w:pPr>
        <w:pStyle w:val="Paragrafi"/>
        <w:rPr>
          <w:spacing w:val="-4"/>
          <w:lang w:val="sq-AL"/>
        </w:rPr>
      </w:pPr>
      <w:r w:rsidRPr="00491EC3">
        <w:rPr>
          <w:spacing w:val="-4"/>
          <w:lang w:val="sq-AL"/>
        </w:rPr>
        <w:t>- Listat e llojeve floristike dhe faunistike në zonën e projektit dhe statusi i ruajtjes/mbrojtjes kombëtare dhe ndërkombëtare;</w:t>
      </w:r>
    </w:p>
    <w:p w14:paraId="6E9F88F7" w14:textId="77777777" w:rsidR="000468A3" w:rsidRPr="00491EC3" w:rsidRDefault="000468A3" w:rsidP="000468A3">
      <w:pPr>
        <w:pStyle w:val="Paragrafi"/>
        <w:rPr>
          <w:spacing w:val="-4"/>
          <w:lang w:val="sq-AL"/>
        </w:rPr>
      </w:pPr>
      <w:r w:rsidRPr="00491EC3">
        <w:rPr>
          <w:spacing w:val="-4"/>
          <w:lang w:val="sq-AL"/>
        </w:rPr>
        <w:t>- Referencat e burimeve të informacionit të përdorur në raportin e thelluar të VNM-së;</w:t>
      </w:r>
    </w:p>
    <w:p w14:paraId="6E9F88F8" w14:textId="77777777" w:rsidR="000468A3" w:rsidRDefault="000468A3" w:rsidP="000468A3">
      <w:pPr>
        <w:pStyle w:val="Paragrafi"/>
        <w:rPr>
          <w:spacing w:val="-4"/>
          <w:lang w:val="sq-AL"/>
        </w:rPr>
      </w:pPr>
      <w:r w:rsidRPr="00491EC3">
        <w:rPr>
          <w:spacing w:val="-4"/>
          <w:lang w:val="sq-AL"/>
        </w:rPr>
        <w:t>- Certifikatën e specialistit/ëve që ka hartuar raportin paraprak të VNM-së.</w:t>
      </w:r>
    </w:p>
    <w:p w14:paraId="2911B435" w14:textId="77777777" w:rsidR="00997298" w:rsidRPr="00491EC3" w:rsidRDefault="00997298" w:rsidP="000468A3">
      <w:pPr>
        <w:pStyle w:val="Paragrafi"/>
        <w:rPr>
          <w:spacing w:val="-4"/>
          <w:lang w:val="sq-AL"/>
        </w:rPr>
      </w:pPr>
    </w:p>
    <w:p w14:paraId="6E9F88F9" w14:textId="77777777" w:rsidR="000468A3" w:rsidRPr="00491EC3" w:rsidRDefault="000468A3" w:rsidP="000468A3">
      <w:pPr>
        <w:pStyle w:val="NeniNr"/>
        <w:rPr>
          <w:spacing w:val="-4"/>
          <w:lang w:val="sq-AL"/>
        </w:rPr>
      </w:pPr>
      <w:r w:rsidRPr="00491EC3">
        <w:rPr>
          <w:spacing w:val="-4"/>
          <w:lang w:val="sq-AL"/>
        </w:rPr>
        <w:lastRenderedPageBreak/>
        <w:t>SHTOJCA III</w:t>
      </w:r>
    </w:p>
    <w:p w14:paraId="6E9F88FA" w14:textId="77777777" w:rsidR="000468A3" w:rsidRPr="00491EC3" w:rsidRDefault="000468A3" w:rsidP="000468A3">
      <w:pPr>
        <w:pStyle w:val="NeniNr"/>
        <w:rPr>
          <w:spacing w:val="-4"/>
          <w:lang w:val="sq-AL"/>
        </w:rPr>
      </w:pPr>
      <w:r w:rsidRPr="00491EC3">
        <w:rPr>
          <w:spacing w:val="-4"/>
          <w:lang w:val="sq-AL"/>
        </w:rPr>
        <w:t>KRITERET NDIHMËSE PËR SHQYRTIMIN E RAPORTIT TË THELLUAR TË VNM-së DHE HARTIMIN E DEKLARATËS MJEDISORE</w:t>
      </w:r>
    </w:p>
    <w:p w14:paraId="6E9F88FB" w14:textId="77777777" w:rsidR="000468A3" w:rsidRPr="00491EC3" w:rsidRDefault="000468A3" w:rsidP="000468A3">
      <w:pPr>
        <w:pStyle w:val="Hapesira7"/>
        <w:rPr>
          <w:lang w:val="sq-AL"/>
        </w:rPr>
      </w:pPr>
    </w:p>
    <w:p w14:paraId="6E9F88FC" w14:textId="77777777" w:rsidR="000468A3" w:rsidRPr="00491EC3" w:rsidRDefault="000468A3" w:rsidP="000468A3">
      <w:pPr>
        <w:pStyle w:val="Paragrafi"/>
        <w:rPr>
          <w:spacing w:val="-4"/>
          <w:lang w:val="sq-AL"/>
        </w:rPr>
      </w:pPr>
      <w:r w:rsidRPr="00491EC3">
        <w:rPr>
          <w:spacing w:val="-4"/>
          <w:lang w:val="sq-AL"/>
        </w:rPr>
        <w:t>Gjatë shqyrtimit të raportit të thelluar të VNM-së dhe hartimit të deklaratës mjedisore, AKM-ja merr parasysh:</w:t>
      </w:r>
    </w:p>
    <w:p w14:paraId="6E9F88FD" w14:textId="77777777" w:rsidR="000468A3" w:rsidRPr="00491EC3" w:rsidRDefault="000468A3" w:rsidP="000468A3">
      <w:pPr>
        <w:pStyle w:val="Paragrafi"/>
        <w:rPr>
          <w:spacing w:val="-4"/>
          <w:lang w:val="sq-AL"/>
        </w:rPr>
      </w:pPr>
      <w:r w:rsidRPr="00491EC3">
        <w:rPr>
          <w:spacing w:val="-4"/>
          <w:lang w:val="sq-AL"/>
        </w:rPr>
        <w:t>a) mënyrën sesi është zbatuar procedura e VNM-së;</w:t>
      </w:r>
    </w:p>
    <w:p w14:paraId="6E9F88FE" w14:textId="77777777" w:rsidR="000468A3" w:rsidRPr="00491EC3" w:rsidRDefault="000468A3" w:rsidP="000468A3">
      <w:pPr>
        <w:pStyle w:val="Paragrafi"/>
        <w:rPr>
          <w:spacing w:val="-4"/>
          <w:lang w:val="sq-AL"/>
        </w:rPr>
      </w:pPr>
      <w:r w:rsidRPr="00491EC3">
        <w:rPr>
          <w:spacing w:val="-4"/>
          <w:lang w:val="sq-AL"/>
        </w:rPr>
        <w:t>b) mënyrën se si është zbatuar procedura e informimit, konsultimit dhe dëgjesës publike;</w:t>
      </w:r>
    </w:p>
    <w:p w14:paraId="6E9F88FF" w14:textId="77777777" w:rsidR="000468A3" w:rsidRPr="00491EC3" w:rsidRDefault="000468A3" w:rsidP="000468A3">
      <w:pPr>
        <w:pStyle w:val="Paragrafi"/>
        <w:rPr>
          <w:spacing w:val="-4"/>
          <w:lang w:val="sq-AL"/>
        </w:rPr>
      </w:pPr>
      <w:r w:rsidRPr="00491EC3">
        <w:rPr>
          <w:spacing w:val="-4"/>
          <w:lang w:val="sq-AL"/>
        </w:rPr>
        <w:t>c) mënyrën sesi janë marrë në konsideratë, në raportin e thelluar të VNM-së, mendimet dhe sugjerimet e dhëna nga palët e përfshira gjatë procedurës së VNM-së, sidomos ato të konsultimit e dëgjesës publike;</w:t>
      </w:r>
    </w:p>
    <w:p w14:paraId="6E9F8900" w14:textId="77777777" w:rsidR="000468A3" w:rsidRPr="00491EC3" w:rsidRDefault="000468A3" w:rsidP="000468A3">
      <w:pPr>
        <w:pStyle w:val="Paragrafi"/>
        <w:rPr>
          <w:spacing w:val="-4"/>
          <w:lang w:val="sq-AL"/>
        </w:rPr>
      </w:pPr>
      <w:r w:rsidRPr="00491EC3">
        <w:rPr>
          <w:spacing w:val="-4"/>
          <w:lang w:val="sq-AL"/>
        </w:rPr>
        <w:t>ç) paraqitjen e informacionit në raportin e thelluar të VNM-së, në përputhje me strukturën e shtojcës II;</w:t>
      </w:r>
    </w:p>
    <w:p w14:paraId="6E9F8901" w14:textId="77777777" w:rsidR="000468A3" w:rsidRPr="00491EC3" w:rsidRDefault="000468A3" w:rsidP="000468A3">
      <w:pPr>
        <w:pStyle w:val="Paragrafi"/>
        <w:rPr>
          <w:spacing w:val="-4"/>
          <w:lang w:val="sq-AL"/>
        </w:rPr>
      </w:pPr>
      <w:r w:rsidRPr="00491EC3">
        <w:rPr>
          <w:spacing w:val="-4"/>
          <w:lang w:val="sq-AL"/>
        </w:rPr>
        <w:t>d) ndikimet e mundshme negative në zonat e mbrojtura;</w:t>
      </w:r>
    </w:p>
    <w:p w14:paraId="6E9F8902" w14:textId="77777777" w:rsidR="000468A3" w:rsidRPr="00491EC3" w:rsidRDefault="000468A3" w:rsidP="000468A3">
      <w:pPr>
        <w:pStyle w:val="Paragrafi"/>
        <w:rPr>
          <w:spacing w:val="-4"/>
          <w:lang w:val="sq-AL"/>
        </w:rPr>
      </w:pPr>
      <w:r w:rsidRPr="00491EC3">
        <w:rPr>
          <w:spacing w:val="-4"/>
          <w:lang w:val="sq-AL"/>
        </w:rPr>
        <w:t>dh) llojet e ndikimeve negative të rëndësishme në mjedis, sasia, kohëzgjatja dhe shtrirja hapësinore e secilit prej tyre;</w:t>
      </w:r>
    </w:p>
    <w:p w14:paraId="6E9F8903" w14:textId="77777777" w:rsidR="000468A3" w:rsidRPr="00491EC3" w:rsidRDefault="000468A3" w:rsidP="000468A3">
      <w:pPr>
        <w:pStyle w:val="Paragrafi"/>
        <w:rPr>
          <w:spacing w:val="-4"/>
          <w:lang w:val="sq-AL"/>
        </w:rPr>
      </w:pPr>
      <w:r w:rsidRPr="00491EC3">
        <w:rPr>
          <w:spacing w:val="-4"/>
          <w:lang w:val="sq-AL"/>
        </w:rPr>
        <w:t>e) mundësia e zbatimit dhe efektshmëria e pritshme e masave zbutëse të propozuara për mbrojtjen e mjedisit nga ndikimet negative të projektit;</w:t>
      </w:r>
    </w:p>
    <w:p w14:paraId="6E9F8904" w14:textId="77777777" w:rsidR="000468A3" w:rsidRPr="00491EC3" w:rsidRDefault="000468A3" w:rsidP="000468A3">
      <w:pPr>
        <w:pStyle w:val="Paragrafi"/>
        <w:rPr>
          <w:spacing w:val="-4"/>
          <w:lang w:val="sq-AL"/>
        </w:rPr>
      </w:pPr>
      <w:r w:rsidRPr="00491EC3">
        <w:rPr>
          <w:spacing w:val="-4"/>
          <w:lang w:val="sq-AL"/>
        </w:rPr>
        <w:t xml:space="preserve">ë) saktësia e të dhënave dhe informacionit të paraqitur në raportin e thelluar të VNM-së dhe verifikueshmëria e burimeve të të dhënave të përdorura; </w:t>
      </w:r>
    </w:p>
    <w:p w14:paraId="6E9F8905" w14:textId="77777777" w:rsidR="000468A3" w:rsidRPr="00491EC3" w:rsidRDefault="000468A3" w:rsidP="000468A3">
      <w:pPr>
        <w:pStyle w:val="Paragrafi"/>
        <w:rPr>
          <w:spacing w:val="-4"/>
          <w:lang w:val="sq-AL"/>
        </w:rPr>
      </w:pPr>
      <w:r w:rsidRPr="00491EC3">
        <w:rPr>
          <w:spacing w:val="-4"/>
          <w:lang w:val="sq-AL"/>
        </w:rPr>
        <w:t>f) përputhjen e projektit të propozuar me objektivat e mbrojtjes së mjedisit dhe normat e standardet mjedisore në fuqi;</w:t>
      </w:r>
    </w:p>
    <w:p w14:paraId="6E9F8906" w14:textId="77777777" w:rsidR="000468A3" w:rsidRPr="00491EC3" w:rsidRDefault="000468A3" w:rsidP="000468A3">
      <w:pPr>
        <w:pStyle w:val="Paragrafi"/>
        <w:rPr>
          <w:spacing w:val="-4"/>
          <w:lang w:val="sq-AL"/>
        </w:rPr>
      </w:pPr>
      <w:r w:rsidRPr="00491EC3">
        <w:rPr>
          <w:spacing w:val="-4"/>
          <w:lang w:val="sq-AL"/>
        </w:rPr>
        <w:t>g) përputhjen e projektit me planet ekzistuese të përdorimit të tokës dhe zhvillimit ekonomik në nivel lokal, rajonal dhe kombëtar;</w:t>
      </w:r>
    </w:p>
    <w:p w14:paraId="6E9F8907" w14:textId="77777777" w:rsidR="000468A3" w:rsidRPr="00491EC3" w:rsidRDefault="000468A3" w:rsidP="000468A3">
      <w:pPr>
        <w:pStyle w:val="Paragrafi"/>
        <w:rPr>
          <w:spacing w:val="-4"/>
          <w:lang w:val="sq-AL"/>
        </w:rPr>
      </w:pPr>
      <w:r w:rsidRPr="00491EC3">
        <w:rPr>
          <w:spacing w:val="-4"/>
          <w:lang w:val="sq-AL"/>
        </w:rPr>
        <w:t xml:space="preserve">gj) konsiderimin e alternativave dhe analizës përkatëse për zbatimin e projektit të propozuar; </w:t>
      </w:r>
    </w:p>
    <w:p w14:paraId="6E9F8908" w14:textId="77777777" w:rsidR="000468A3" w:rsidRPr="00491EC3" w:rsidRDefault="000468A3" w:rsidP="000468A3">
      <w:pPr>
        <w:pStyle w:val="Paragrafi"/>
        <w:rPr>
          <w:spacing w:val="-4"/>
          <w:lang w:val="sq-AL"/>
        </w:rPr>
      </w:pPr>
      <w:r w:rsidRPr="00491EC3">
        <w:rPr>
          <w:spacing w:val="-4"/>
          <w:lang w:val="sq-AL"/>
        </w:rPr>
        <w:t xml:space="preserve">h) në rast të VNM-së ndërkufitare, mënyrën sesi është zbatuar procedura përkatëse. </w:t>
      </w:r>
    </w:p>
    <w:p w14:paraId="6E9F8909" w14:textId="77777777" w:rsidR="000468A3" w:rsidRPr="00491EC3" w:rsidRDefault="000468A3" w:rsidP="00491EC3">
      <w:pPr>
        <w:pStyle w:val="Paragrafi"/>
        <w:ind w:firstLine="0"/>
        <w:rPr>
          <w:lang w:val="sq-AL"/>
        </w:rPr>
        <w:sectPr w:rsidR="000468A3" w:rsidRPr="00491EC3" w:rsidSect="00491EC3">
          <w:pgSz w:w="11907" w:h="16840" w:code="9"/>
          <w:pgMar w:top="1350" w:right="1134" w:bottom="1170" w:left="1134" w:header="851" w:footer="851" w:gutter="0"/>
          <w:cols w:space="454"/>
          <w:docGrid w:linePitch="360"/>
        </w:sectPr>
      </w:pPr>
    </w:p>
    <w:p w14:paraId="6E9F890A" w14:textId="77777777" w:rsidR="000468A3" w:rsidRPr="00491EC3" w:rsidRDefault="000468A3" w:rsidP="000468A3">
      <w:pPr>
        <w:pStyle w:val="NeniNr"/>
        <w:keepNext w:val="0"/>
        <w:rPr>
          <w:lang w:val="sq-AL"/>
        </w:rPr>
      </w:pPr>
    </w:p>
    <w:p w14:paraId="6E9F890B" w14:textId="77777777" w:rsidR="000468A3" w:rsidRPr="00491EC3" w:rsidRDefault="000468A3" w:rsidP="000468A3">
      <w:pPr>
        <w:pStyle w:val="NeniNr"/>
        <w:keepNext w:val="0"/>
        <w:rPr>
          <w:lang w:val="sq-AL"/>
        </w:rPr>
      </w:pPr>
    </w:p>
    <w:p w14:paraId="6E9F890C" w14:textId="77777777" w:rsidR="000468A3" w:rsidRPr="00491EC3" w:rsidRDefault="000468A3" w:rsidP="000468A3">
      <w:pPr>
        <w:pStyle w:val="NeniNr"/>
        <w:keepNext w:val="0"/>
        <w:rPr>
          <w:lang w:val="sq-AL"/>
        </w:rPr>
      </w:pPr>
      <w:bookmarkStart w:id="0" w:name="_GoBack"/>
      <w:bookmarkEnd w:id="0"/>
    </w:p>
    <w:p w14:paraId="6E9F890D" w14:textId="77777777" w:rsidR="000468A3" w:rsidRPr="00491EC3" w:rsidRDefault="000468A3" w:rsidP="000468A3">
      <w:pPr>
        <w:pStyle w:val="NeniNr"/>
        <w:keepNext w:val="0"/>
        <w:rPr>
          <w:lang w:val="sq-AL"/>
        </w:rPr>
      </w:pPr>
    </w:p>
    <w:p w14:paraId="6E9F890E" w14:textId="77777777" w:rsidR="000468A3" w:rsidRPr="00491EC3" w:rsidRDefault="000468A3" w:rsidP="000468A3">
      <w:pPr>
        <w:pStyle w:val="NeniNr"/>
        <w:rPr>
          <w:lang w:val="sq-AL"/>
        </w:rPr>
      </w:pPr>
      <w:r w:rsidRPr="00491EC3">
        <w:rPr>
          <w:lang w:val="sq-AL"/>
        </w:rPr>
        <w:t>SHTOJCA IV</w:t>
      </w:r>
    </w:p>
    <w:p w14:paraId="6E9F890F" w14:textId="77777777" w:rsidR="000468A3" w:rsidRPr="00491EC3" w:rsidRDefault="000468A3" w:rsidP="000468A3">
      <w:pPr>
        <w:pStyle w:val="Hapesira7"/>
        <w:rPr>
          <w:lang w:val="sq-AL"/>
        </w:rPr>
      </w:pPr>
    </w:p>
    <w:p w14:paraId="6E9F8910" w14:textId="77777777" w:rsidR="000468A3" w:rsidRPr="00491EC3" w:rsidRDefault="000468A3" w:rsidP="000468A3">
      <w:pPr>
        <w:pStyle w:val="NeniTitull"/>
        <w:rPr>
          <w:lang w:val="sq-AL"/>
        </w:rPr>
      </w:pPr>
      <w:r w:rsidRPr="00491EC3">
        <w:rPr>
          <w:lang w:val="sq-AL"/>
        </w:rPr>
        <w:t xml:space="preserve">VENDIM </w:t>
      </w:r>
    </w:p>
    <w:p w14:paraId="6E9F8911" w14:textId="77777777" w:rsidR="000468A3" w:rsidRPr="00491EC3" w:rsidRDefault="000468A3" w:rsidP="000468A3">
      <w:pPr>
        <w:pStyle w:val="NeniTitull"/>
        <w:rPr>
          <w:lang w:val="sq-AL"/>
        </w:rPr>
      </w:pPr>
      <w:r w:rsidRPr="00491EC3">
        <w:rPr>
          <w:lang w:val="sq-AL"/>
        </w:rPr>
        <w:t xml:space="preserve">PËR VNM-në PARAPRAKE </w:t>
      </w:r>
    </w:p>
    <w:p w14:paraId="6E9F8912" w14:textId="77777777" w:rsidR="000468A3" w:rsidRPr="00491EC3" w:rsidRDefault="000468A3" w:rsidP="000468A3">
      <w:pPr>
        <w:pStyle w:val="Paragrafi"/>
        <w:rPr>
          <w:sz w:val="16"/>
          <w:lang w:val="sq-AL"/>
        </w:rPr>
      </w:pPr>
    </w:p>
    <w:p w14:paraId="6E9F8913" w14:textId="77777777" w:rsidR="000468A3" w:rsidRPr="00491EC3" w:rsidRDefault="000468A3" w:rsidP="000468A3">
      <w:pPr>
        <w:pStyle w:val="Paragrafi"/>
        <w:rPr>
          <w:lang w:val="sq-AL"/>
        </w:rPr>
      </w:pPr>
      <w:r w:rsidRPr="00491EC3">
        <w:rPr>
          <w:lang w:val="sq-AL"/>
        </w:rPr>
        <w:t>Në mbështetje të ligjit nr. 10440, datë 7.7.2011, “Për vlerësimin e ndikimit në mjedis”, të ndryshuar, dhe vendimit nr. ____, datë ______, të Këshillit të Ministrave, “Për miratimin e rregullave, të përgjegjësive e të afateve për zhvillimin e procedurës së vlerësimit të ndikimit në mjedis”,AKM-ja, pas përfundimit të procedurës paraprake të VNM-së, vendosi që ky projekt nuk duhet t’i nënshtrohet procedurës së VNM-së së thelluar për Zhvilluesin me të dhënat, si më poshtë:</w:t>
      </w:r>
    </w:p>
    <w:p w14:paraId="6E9F8914" w14:textId="77777777" w:rsidR="000468A3" w:rsidRPr="00491EC3" w:rsidRDefault="000468A3" w:rsidP="000468A3">
      <w:pPr>
        <w:pStyle w:val="Paragrafi"/>
        <w:rPr>
          <w:lang w:val="sq-AL"/>
        </w:rPr>
      </w:pPr>
      <w:r w:rsidRPr="00491EC3">
        <w:rPr>
          <w:lang w:val="sq-AL"/>
        </w:rPr>
        <w:t xml:space="preserve">Person juridik/fizik (emri, nr. NIPTI, adresa) </w:t>
      </w:r>
      <w:r w:rsidRPr="00491EC3">
        <w:rPr>
          <w:lang w:val="sq-AL"/>
        </w:rPr>
        <w:tab/>
        <w:t xml:space="preserve"> ________________________________________________________________</w:t>
      </w:r>
    </w:p>
    <w:p w14:paraId="6E9F8915" w14:textId="77777777" w:rsidR="000468A3" w:rsidRPr="00491EC3" w:rsidRDefault="000468A3" w:rsidP="000468A3">
      <w:pPr>
        <w:pStyle w:val="Paragrafi"/>
        <w:rPr>
          <w:sz w:val="8"/>
          <w:lang w:val="sq-AL"/>
        </w:rPr>
      </w:pPr>
    </w:p>
    <w:p w14:paraId="6E9F8916" w14:textId="77777777" w:rsidR="000468A3" w:rsidRPr="00491EC3" w:rsidRDefault="000468A3" w:rsidP="000468A3">
      <w:pPr>
        <w:pStyle w:val="Paragrafi"/>
        <w:rPr>
          <w:lang w:val="sq-AL"/>
        </w:rPr>
      </w:pPr>
      <w:r w:rsidRPr="00491EC3">
        <w:rPr>
          <w:lang w:val="sq-AL"/>
        </w:rPr>
        <w:t>Për të zhvilluar projektin ………… (Titulli i projektit të propozuar, refero projektin në përputhje me aktivitet e listuara në shtojcat I dhe II, të ligjit të VNM-së) me vendndodhje........................, sipërfaqe...................., koordinata........................</w:t>
      </w:r>
    </w:p>
    <w:p w14:paraId="6E9F8917" w14:textId="77777777" w:rsidR="000468A3" w:rsidRPr="00491EC3" w:rsidRDefault="000468A3" w:rsidP="000468A3">
      <w:pPr>
        <w:pStyle w:val="Paragrafi"/>
        <w:rPr>
          <w:sz w:val="12"/>
          <w:lang w:val="sq-AL"/>
        </w:rPr>
      </w:pPr>
    </w:p>
    <w:p w14:paraId="6E9F8918" w14:textId="77777777" w:rsidR="000468A3" w:rsidRPr="00491EC3" w:rsidRDefault="000468A3" w:rsidP="000468A3">
      <w:pPr>
        <w:pStyle w:val="Paragrafi"/>
        <w:rPr>
          <w:lang w:val="sq-AL"/>
        </w:rPr>
      </w:pPr>
      <w:r w:rsidRPr="00491EC3">
        <w:rPr>
          <w:lang w:val="sq-AL"/>
        </w:rPr>
        <w:t>Bazuar në nenin 11, të ligjit për VNM-në .............. më poshtë po listojmë:</w:t>
      </w:r>
    </w:p>
    <w:p w14:paraId="6E9F8919" w14:textId="77777777" w:rsidR="000468A3" w:rsidRPr="00491EC3" w:rsidRDefault="000468A3" w:rsidP="000468A3">
      <w:pPr>
        <w:pStyle w:val="Paragrafi"/>
        <w:rPr>
          <w:lang w:val="sq-AL"/>
        </w:rPr>
      </w:pPr>
      <w:r w:rsidRPr="00491EC3">
        <w:rPr>
          <w:lang w:val="sq-AL"/>
        </w:rPr>
        <w:t>1. Arsyet dhe konsideratat kryesore ku është mbështetur ky vendim:</w:t>
      </w:r>
    </w:p>
    <w:p w14:paraId="6E9F891A" w14:textId="77777777" w:rsidR="000468A3" w:rsidRPr="00491EC3" w:rsidRDefault="000468A3" w:rsidP="000468A3">
      <w:pPr>
        <w:pStyle w:val="Paragrafi"/>
        <w:rPr>
          <w:lang w:val="sq-AL"/>
        </w:rPr>
      </w:pPr>
      <w:r w:rsidRPr="00491EC3">
        <w:rPr>
          <w:lang w:val="sq-AL"/>
        </w:rPr>
        <w:t>................................................................................................................................................................................................................................................................</w:t>
      </w:r>
    </w:p>
    <w:p w14:paraId="6E9F891B" w14:textId="77777777" w:rsidR="000468A3" w:rsidRPr="00491EC3" w:rsidRDefault="000468A3" w:rsidP="000468A3">
      <w:pPr>
        <w:pStyle w:val="Paragrafi"/>
        <w:rPr>
          <w:lang w:val="sq-AL"/>
        </w:rPr>
      </w:pPr>
      <w:r w:rsidRPr="00491EC3">
        <w:rPr>
          <w:lang w:val="sq-AL"/>
        </w:rPr>
        <w:t>2. Mendimin e institucioneve të konsultuara:</w:t>
      </w:r>
    </w:p>
    <w:p w14:paraId="6E9F891C" w14:textId="77777777" w:rsidR="000468A3" w:rsidRPr="00491EC3" w:rsidRDefault="000468A3" w:rsidP="000468A3">
      <w:pPr>
        <w:pStyle w:val="Paragrafi"/>
        <w:rPr>
          <w:lang w:val="sq-AL"/>
        </w:rPr>
      </w:pPr>
      <w:r w:rsidRPr="00491EC3">
        <w:rPr>
          <w:lang w:val="sq-AL"/>
        </w:rPr>
        <w:t>................................................................................................................................................................................................................................................................</w:t>
      </w:r>
    </w:p>
    <w:p w14:paraId="6E9F891D" w14:textId="77777777" w:rsidR="000468A3" w:rsidRPr="00491EC3" w:rsidRDefault="000468A3" w:rsidP="000468A3">
      <w:pPr>
        <w:pStyle w:val="Paragrafi"/>
        <w:rPr>
          <w:sz w:val="16"/>
          <w:lang w:val="sq-AL"/>
        </w:rPr>
      </w:pPr>
    </w:p>
    <w:p w14:paraId="6E9F891E" w14:textId="77777777" w:rsidR="000468A3" w:rsidRPr="00491EC3" w:rsidRDefault="000468A3" w:rsidP="000468A3">
      <w:pPr>
        <w:pStyle w:val="Paragrafi"/>
        <w:rPr>
          <w:lang w:val="sq-AL"/>
        </w:rPr>
      </w:pPr>
      <w:r w:rsidRPr="00491EC3">
        <w:rPr>
          <w:lang w:val="sq-AL"/>
        </w:rPr>
        <w:t>3. Masat që duhen marrë për të shmangur, reduktuar ose korrigjuar ndikimet negative të mundshme në mjedis:</w:t>
      </w:r>
    </w:p>
    <w:p w14:paraId="6E9F891F" w14:textId="77777777" w:rsidR="000468A3" w:rsidRPr="00491EC3" w:rsidRDefault="000468A3" w:rsidP="000468A3">
      <w:pPr>
        <w:pStyle w:val="Paragrafi"/>
        <w:rPr>
          <w:lang w:val="sq-AL"/>
        </w:rPr>
      </w:pPr>
      <w:r w:rsidRPr="00491EC3">
        <w:rPr>
          <w:lang w:val="sq-AL"/>
        </w:rPr>
        <w:t>a) ................</w:t>
      </w:r>
    </w:p>
    <w:p w14:paraId="6E9F8920" w14:textId="77777777" w:rsidR="000468A3" w:rsidRPr="00491EC3" w:rsidRDefault="000468A3" w:rsidP="000468A3">
      <w:pPr>
        <w:pStyle w:val="Paragrafi"/>
        <w:rPr>
          <w:lang w:val="sq-AL"/>
        </w:rPr>
      </w:pPr>
      <w:r w:rsidRPr="00491EC3">
        <w:rPr>
          <w:lang w:val="sq-AL"/>
        </w:rPr>
        <w:t>b)................</w:t>
      </w:r>
    </w:p>
    <w:p w14:paraId="6E9F8921" w14:textId="77777777" w:rsidR="000468A3" w:rsidRPr="00491EC3" w:rsidRDefault="000468A3" w:rsidP="000468A3">
      <w:pPr>
        <w:pStyle w:val="Paragrafi"/>
        <w:rPr>
          <w:lang w:val="sq-AL"/>
        </w:rPr>
      </w:pPr>
      <w:r w:rsidRPr="00491EC3">
        <w:rPr>
          <w:lang w:val="sq-AL"/>
        </w:rPr>
        <w:t>c)................</w:t>
      </w:r>
    </w:p>
    <w:p w14:paraId="6E9F8922" w14:textId="77777777" w:rsidR="000468A3" w:rsidRPr="00491EC3" w:rsidRDefault="000468A3" w:rsidP="000468A3">
      <w:pPr>
        <w:pStyle w:val="Paragrafi"/>
        <w:rPr>
          <w:sz w:val="2"/>
          <w:lang w:val="sq-AL"/>
        </w:rPr>
      </w:pPr>
    </w:p>
    <w:p w14:paraId="6E9F8923" w14:textId="77777777" w:rsidR="000468A3" w:rsidRPr="00491EC3" w:rsidRDefault="000468A3" w:rsidP="000468A3">
      <w:pPr>
        <w:pStyle w:val="Paragrafi"/>
        <w:jc w:val="center"/>
        <w:rPr>
          <w:lang w:val="sq-AL"/>
        </w:rPr>
      </w:pPr>
      <w:r w:rsidRPr="00491EC3">
        <w:rPr>
          <w:lang w:val="sq-AL"/>
        </w:rPr>
        <w:t>DREJTOR I AKM-së</w:t>
      </w:r>
    </w:p>
    <w:p w14:paraId="6E9F8924" w14:textId="77777777" w:rsidR="000468A3" w:rsidRPr="00491EC3" w:rsidRDefault="000468A3" w:rsidP="000468A3">
      <w:pPr>
        <w:pStyle w:val="Paragrafi"/>
        <w:jc w:val="center"/>
        <w:rPr>
          <w:lang w:val="sq-AL"/>
        </w:rPr>
      </w:pPr>
      <w:r w:rsidRPr="00491EC3">
        <w:rPr>
          <w:lang w:val="sq-AL"/>
        </w:rPr>
        <w:t>(emri, mbiemri, firma, vula)</w:t>
      </w:r>
    </w:p>
    <w:p w14:paraId="6E9F8925" w14:textId="77777777" w:rsidR="000468A3" w:rsidRPr="00491EC3" w:rsidRDefault="000468A3" w:rsidP="000468A3">
      <w:pPr>
        <w:pStyle w:val="Paragrafi"/>
        <w:jc w:val="center"/>
        <w:rPr>
          <w:lang w:val="sq-AL"/>
        </w:rPr>
      </w:pPr>
    </w:p>
    <w:p w14:paraId="6E9F8926" w14:textId="77777777" w:rsidR="000468A3" w:rsidRPr="00491EC3" w:rsidRDefault="000468A3" w:rsidP="000468A3">
      <w:pPr>
        <w:pStyle w:val="NeniTitull"/>
        <w:rPr>
          <w:lang w:val="sq-AL"/>
        </w:rPr>
      </w:pPr>
      <w:r w:rsidRPr="00491EC3">
        <w:rPr>
          <w:lang w:val="sq-AL"/>
        </w:rPr>
        <w:t xml:space="preserve">VENDIM </w:t>
      </w:r>
    </w:p>
    <w:p w14:paraId="6E9F8927" w14:textId="77777777" w:rsidR="000468A3" w:rsidRPr="00491EC3" w:rsidRDefault="000468A3" w:rsidP="000468A3">
      <w:pPr>
        <w:pStyle w:val="NeniTitull"/>
        <w:rPr>
          <w:lang w:val="sq-AL"/>
        </w:rPr>
      </w:pPr>
      <w:r w:rsidRPr="00491EC3">
        <w:rPr>
          <w:lang w:val="sq-AL"/>
        </w:rPr>
        <w:t xml:space="preserve">PËR VNM-në, TË THELLUAR </w:t>
      </w:r>
    </w:p>
    <w:p w14:paraId="6E9F8928" w14:textId="77777777" w:rsidR="000468A3" w:rsidRPr="00491EC3" w:rsidRDefault="000468A3" w:rsidP="000468A3">
      <w:pPr>
        <w:pStyle w:val="NeniTitull"/>
        <w:rPr>
          <w:lang w:val="sq-AL"/>
        </w:rPr>
      </w:pPr>
    </w:p>
    <w:p w14:paraId="6E9F8929" w14:textId="77777777" w:rsidR="000468A3" w:rsidRPr="00491EC3" w:rsidRDefault="000468A3" w:rsidP="000468A3">
      <w:pPr>
        <w:pStyle w:val="Paragrafi"/>
        <w:rPr>
          <w:lang w:val="sq-AL"/>
        </w:rPr>
      </w:pPr>
      <w:r w:rsidRPr="00491EC3">
        <w:rPr>
          <w:lang w:val="sq-AL"/>
        </w:rPr>
        <w:t>Në mbështetje të ligjit nr. 10440, datë 7.7.2011, “Për vlerësimin e ndikimit në mjedis”, të ndryshuar, dhe vendimit nr. ____, datë ______, të Këshillit të Ministrave, “Për miratimin e rregullave, të përgjegjësive e të afateve për zhvillimin e procedurës së vlerësimit të ndikimit në mjedis”,AKM-ja, pas përfundimit të procedurës paraprake të VNM-së, vendosi që ky projekt duhet t’i nënshtrohet procedurës së VNM-së së thelluar për Zhvilluesin me të dhënat, si më poshtë:</w:t>
      </w:r>
      <w:r w:rsidRPr="00491EC3">
        <w:rPr>
          <w:lang w:val="sq-AL"/>
        </w:rPr>
        <w:tab/>
      </w:r>
      <w:r w:rsidRPr="00491EC3">
        <w:rPr>
          <w:lang w:val="sq-AL"/>
        </w:rPr>
        <w:tab/>
      </w:r>
    </w:p>
    <w:p w14:paraId="6E9F892A" w14:textId="77777777" w:rsidR="000468A3" w:rsidRPr="00491EC3" w:rsidRDefault="000468A3" w:rsidP="000468A3">
      <w:pPr>
        <w:pStyle w:val="Paragrafi"/>
        <w:rPr>
          <w:lang w:val="sq-AL"/>
        </w:rPr>
      </w:pPr>
      <w:r w:rsidRPr="00491EC3">
        <w:rPr>
          <w:lang w:val="sq-AL"/>
        </w:rPr>
        <w:t xml:space="preserve">Person juridik/fizik (emri, nr. NIPTI, adresa,) </w:t>
      </w:r>
      <w:r w:rsidRPr="00491EC3">
        <w:rPr>
          <w:lang w:val="sq-AL"/>
        </w:rPr>
        <w:tab/>
        <w:t xml:space="preserve"> ________________________________________________________________________</w:t>
      </w:r>
    </w:p>
    <w:p w14:paraId="6E9F892B" w14:textId="77777777" w:rsidR="000468A3" w:rsidRPr="00491EC3" w:rsidRDefault="000468A3" w:rsidP="000468A3">
      <w:pPr>
        <w:pStyle w:val="Paragrafi"/>
        <w:rPr>
          <w:sz w:val="14"/>
          <w:lang w:val="sq-AL"/>
        </w:rPr>
      </w:pPr>
    </w:p>
    <w:p w14:paraId="6E9F892C" w14:textId="77777777" w:rsidR="000468A3" w:rsidRPr="00491EC3" w:rsidRDefault="000468A3" w:rsidP="000468A3">
      <w:pPr>
        <w:pStyle w:val="Paragrafi"/>
        <w:rPr>
          <w:lang w:val="sq-AL"/>
        </w:rPr>
      </w:pPr>
      <w:r w:rsidRPr="00491EC3">
        <w:rPr>
          <w:lang w:val="sq-AL"/>
        </w:rPr>
        <w:t xml:space="preserve">Për të zhvilluar projektin ………… (Titulli i projektit të propozuar, refero projektin në përputhje me aktivitet e listuara në shtojcat I dhe II të ligjit të VNM-së) me vendndodhje........................, </w:t>
      </w:r>
      <w:r w:rsidRPr="00491EC3">
        <w:rPr>
          <w:lang w:val="sq-AL"/>
        </w:rPr>
        <w:lastRenderedPageBreak/>
        <w:t>sipërfaqe...................., koordinata........................</w:t>
      </w:r>
    </w:p>
    <w:p w14:paraId="6E9F892D" w14:textId="77777777" w:rsidR="000468A3" w:rsidRPr="00491EC3" w:rsidRDefault="000468A3" w:rsidP="000468A3">
      <w:pPr>
        <w:pStyle w:val="Paragrafi"/>
        <w:rPr>
          <w:lang w:val="sq-AL"/>
        </w:rPr>
      </w:pPr>
      <w:r w:rsidRPr="00491EC3">
        <w:rPr>
          <w:lang w:val="sq-AL"/>
        </w:rPr>
        <w:t>Bazuar në nenin 11, të ligjit nr. 10440, datë 07.07.2011 “Për vlerësimin e ndikimit në mjedis”, të ndryshuar më poshtë po listojmë:</w:t>
      </w:r>
    </w:p>
    <w:p w14:paraId="6E9F892E" w14:textId="77777777" w:rsidR="000468A3" w:rsidRPr="00491EC3" w:rsidRDefault="000468A3" w:rsidP="000468A3">
      <w:pPr>
        <w:pStyle w:val="Paragrafi"/>
        <w:rPr>
          <w:lang w:val="sq-AL"/>
        </w:rPr>
      </w:pPr>
      <w:r w:rsidRPr="00491EC3">
        <w:rPr>
          <w:lang w:val="sq-AL"/>
        </w:rPr>
        <w:t>1. Arsyet dhe konsideratat kryesore ku është mbështetur ky vendim:</w:t>
      </w:r>
    </w:p>
    <w:p w14:paraId="6E9F892F" w14:textId="77777777" w:rsidR="000468A3" w:rsidRPr="00491EC3" w:rsidRDefault="000468A3" w:rsidP="000468A3">
      <w:pPr>
        <w:pStyle w:val="Paragrafi"/>
        <w:rPr>
          <w:lang w:val="sq-AL"/>
        </w:rPr>
      </w:pPr>
      <w:r w:rsidRPr="00491EC3">
        <w:rPr>
          <w:lang w:val="sq-AL"/>
        </w:rPr>
        <w:t>........................................................................................................................................................................................................................................................................................................</w:t>
      </w:r>
    </w:p>
    <w:p w14:paraId="6E9F8930" w14:textId="77777777" w:rsidR="000468A3" w:rsidRPr="00491EC3" w:rsidRDefault="000468A3" w:rsidP="000468A3">
      <w:pPr>
        <w:pStyle w:val="Paragrafi"/>
        <w:rPr>
          <w:lang w:val="sq-AL"/>
        </w:rPr>
      </w:pPr>
      <w:r w:rsidRPr="00491EC3">
        <w:rPr>
          <w:lang w:val="sq-AL"/>
        </w:rPr>
        <w:t>2. Mendimin e institucioneve të konsultuara:</w:t>
      </w:r>
    </w:p>
    <w:p w14:paraId="6E9F8931" w14:textId="77777777" w:rsidR="000468A3" w:rsidRPr="00491EC3" w:rsidRDefault="000468A3" w:rsidP="000468A3">
      <w:pPr>
        <w:pStyle w:val="Paragrafi"/>
        <w:rPr>
          <w:lang w:val="sq-AL"/>
        </w:rPr>
      </w:pPr>
      <w:r w:rsidRPr="00491EC3">
        <w:rPr>
          <w:lang w:val="sq-AL"/>
        </w:rPr>
        <w:t>......................................................................................................................................................................................................................................................................................................</w:t>
      </w:r>
    </w:p>
    <w:p w14:paraId="6E9F8932" w14:textId="77777777" w:rsidR="000468A3" w:rsidRPr="00491EC3" w:rsidRDefault="000468A3" w:rsidP="000468A3">
      <w:pPr>
        <w:pStyle w:val="Paragrafi"/>
        <w:rPr>
          <w:sz w:val="16"/>
          <w:lang w:val="sq-AL"/>
        </w:rPr>
      </w:pPr>
    </w:p>
    <w:p w14:paraId="6E9F8933" w14:textId="77777777" w:rsidR="000468A3" w:rsidRPr="00491EC3" w:rsidRDefault="000468A3" w:rsidP="000468A3">
      <w:pPr>
        <w:pStyle w:val="Paragrafi"/>
        <w:ind w:firstLine="0"/>
        <w:jc w:val="center"/>
        <w:rPr>
          <w:lang w:val="sq-AL"/>
        </w:rPr>
      </w:pPr>
      <w:r w:rsidRPr="00491EC3">
        <w:rPr>
          <w:lang w:val="sq-AL"/>
        </w:rPr>
        <w:t>DREJTOR I AKM-së</w:t>
      </w:r>
    </w:p>
    <w:p w14:paraId="6E9F8934" w14:textId="77777777" w:rsidR="000468A3" w:rsidRPr="00491EC3" w:rsidRDefault="000468A3" w:rsidP="000468A3">
      <w:pPr>
        <w:pStyle w:val="Paragrafi"/>
        <w:ind w:firstLine="0"/>
        <w:jc w:val="center"/>
        <w:rPr>
          <w:lang w:val="sq-AL"/>
        </w:rPr>
      </w:pPr>
      <w:r w:rsidRPr="00491EC3">
        <w:rPr>
          <w:lang w:val="sq-AL"/>
        </w:rPr>
        <w:t>(emri, mbiemri, firma, vula)</w:t>
      </w:r>
    </w:p>
    <w:p w14:paraId="6E9F8935" w14:textId="77777777" w:rsidR="000468A3" w:rsidRPr="00491EC3" w:rsidRDefault="000468A3" w:rsidP="000468A3">
      <w:pPr>
        <w:pStyle w:val="Paragrafi"/>
        <w:rPr>
          <w:lang w:val="sq-AL"/>
        </w:rPr>
      </w:pPr>
    </w:p>
    <w:p w14:paraId="6E9F8936" w14:textId="77777777" w:rsidR="000468A3" w:rsidRPr="00491EC3" w:rsidRDefault="000468A3" w:rsidP="000468A3">
      <w:pPr>
        <w:pStyle w:val="NeniNr"/>
        <w:rPr>
          <w:lang w:val="sq-AL"/>
        </w:rPr>
      </w:pPr>
      <w:r w:rsidRPr="00491EC3">
        <w:rPr>
          <w:lang w:val="sq-AL"/>
        </w:rPr>
        <w:t>SHTOJCA V</w:t>
      </w:r>
    </w:p>
    <w:p w14:paraId="6E9F8937" w14:textId="77777777" w:rsidR="000468A3" w:rsidRPr="00491EC3" w:rsidRDefault="000468A3" w:rsidP="000468A3">
      <w:pPr>
        <w:pStyle w:val="NeniNr"/>
        <w:rPr>
          <w:sz w:val="8"/>
          <w:lang w:val="sq-AL"/>
        </w:rPr>
      </w:pPr>
    </w:p>
    <w:p w14:paraId="6E9F8938" w14:textId="77777777" w:rsidR="000468A3" w:rsidRPr="00491EC3" w:rsidRDefault="000468A3" w:rsidP="000468A3">
      <w:pPr>
        <w:pStyle w:val="NeniTitull"/>
        <w:rPr>
          <w:lang w:val="sq-AL"/>
        </w:rPr>
      </w:pPr>
      <w:r w:rsidRPr="00491EC3">
        <w:rPr>
          <w:lang w:val="sq-AL"/>
        </w:rPr>
        <w:t xml:space="preserve">DEKLARATË MJEDISORE </w:t>
      </w:r>
    </w:p>
    <w:p w14:paraId="6E9F8939" w14:textId="77777777" w:rsidR="000468A3" w:rsidRPr="00491EC3" w:rsidRDefault="000468A3" w:rsidP="000468A3">
      <w:pPr>
        <w:pStyle w:val="NeniTitull"/>
        <w:rPr>
          <w:sz w:val="16"/>
          <w:lang w:val="sq-AL"/>
        </w:rPr>
      </w:pPr>
    </w:p>
    <w:p w14:paraId="6E9F893A" w14:textId="77777777" w:rsidR="000468A3" w:rsidRPr="00491EC3" w:rsidRDefault="000468A3" w:rsidP="000468A3">
      <w:pPr>
        <w:pStyle w:val="Paragrafi"/>
        <w:rPr>
          <w:lang w:val="sq-AL"/>
        </w:rPr>
      </w:pPr>
      <w:r w:rsidRPr="00491EC3">
        <w:rPr>
          <w:lang w:val="sq-AL"/>
        </w:rPr>
        <w:t>Në mbështetje të ligjit nr. 10440, datë 7.7.2011, “Për vlerësimin e ndikimit në mjedis”, të ndryshuar, vendimit nr. _____, datë ______, të Këshillit të Ministrave, “Për miratimin e rregullave, të përgjegjësive e të afateve për zhvillimin e procedurës së vlerësimit të ndikimit në mjedis”, dhe me propozimin e Agjencisë Kombëtare të Mjedisit, Ministri</w:t>
      </w:r>
    </w:p>
    <w:p w14:paraId="6E9F893B" w14:textId="77777777" w:rsidR="000468A3" w:rsidRPr="00491EC3" w:rsidRDefault="000468A3" w:rsidP="000468A3">
      <w:pPr>
        <w:pStyle w:val="Paragrafi"/>
        <w:rPr>
          <w:sz w:val="14"/>
          <w:lang w:val="sq-AL"/>
        </w:rPr>
      </w:pPr>
    </w:p>
    <w:p w14:paraId="6E9F893C" w14:textId="77777777" w:rsidR="000468A3" w:rsidRPr="00491EC3" w:rsidRDefault="000468A3" w:rsidP="000468A3">
      <w:pPr>
        <w:pStyle w:val="NeniNr"/>
        <w:rPr>
          <w:lang w:val="sq-AL"/>
        </w:rPr>
      </w:pPr>
      <w:r w:rsidRPr="00491EC3">
        <w:rPr>
          <w:lang w:val="sq-AL"/>
        </w:rPr>
        <w:t>VENDOSI:</w:t>
      </w:r>
    </w:p>
    <w:p w14:paraId="6E9F893D" w14:textId="77777777" w:rsidR="000468A3" w:rsidRPr="00491EC3" w:rsidRDefault="000468A3" w:rsidP="000468A3">
      <w:pPr>
        <w:pStyle w:val="Paragrafi"/>
        <w:rPr>
          <w:sz w:val="12"/>
          <w:lang w:val="sq-AL"/>
        </w:rPr>
      </w:pPr>
    </w:p>
    <w:p w14:paraId="6E9F893E" w14:textId="77777777" w:rsidR="000468A3" w:rsidRPr="00491EC3" w:rsidRDefault="000468A3" w:rsidP="000468A3">
      <w:pPr>
        <w:pStyle w:val="Paragrafi"/>
        <w:rPr>
          <w:lang w:val="sq-AL"/>
        </w:rPr>
      </w:pPr>
      <w:r w:rsidRPr="00491EC3">
        <w:rPr>
          <w:lang w:val="sq-AL"/>
        </w:rPr>
        <w:t>Lëshimin e Deklaratës Mjedisore për Zhvilluesin me të dhënat, si më poshtë</w:t>
      </w:r>
      <w:r w:rsidRPr="00491EC3">
        <w:rPr>
          <w:lang w:val="sq-AL"/>
        </w:rPr>
        <w:tab/>
      </w:r>
      <w:r w:rsidRPr="00491EC3">
        <w:rPr>
          <w:lang w:val="sq-AL"/>
        </w:rPr>
        <w:tab/>
      </w:r>
      <w:r w:rsidRPr="00491EC3">
        <w:rPr>
          <w:lang w:val="sq-AL"/>
        </w:rPr>
        <w:tab/>
      </w:r>
    </w:p>
    <w:p w14:paraId="6E9F893F" w14:textId="77777777" w:rsidR="000468A3" w:rsidRPr="00491EC3" w:rsidRDefault="000468A3" w:rsidP="000468A3">
      <w:pPr>
        <w:pStyle w:val="Paragrafi"/>
        <w:rPr>
          <w:lang w:val="sq-AL"/>
        </w:rPr>
      </w:pPr>
      <w:r w:rsidRPr="00491EC3">
        <w:rPr>
          <w:lang w:val="sq-AL"/>
        </w:rPr>
        <w:t xml:space="preserve">Person juridik/fizik (emri, nr. NIPTI, adresa) </w:t>
      </w:r>
      <w:r w:rsidRPr="00491EC3">
        <w:rPr>
          <w:lang w:val="sq-AL"/>
        </w:rPr>
        <w:tab/>
        <w:t xml:space="preserve"> ________________________________________________________________________</w:t>
      </w:r>
    </w:p>
    <w:p w14:paraId="6E9F8940" w14:textId="77777777" w:rsidR="000468A3" w:rsidRPr="00491EC3" w:rsidRDefault="000468A3" w:rsidP="000468A3">
      <w:pPr>
        <w:pStyle w:val="Paragrafi"/>
        <w:rPr>
          <w:sz w:val="12"/>
          <w:lang w:val="sq-AL"/>
        </w:rPr>
      </w:pPr>
    </w:p>
    <w:p w14:paraId="6E9F8941" w14:textId="77777777" w:rsidR="000468A3" w:rsidRPr="00491EC3" w:rsidRDefault="000468A3" w:rsidP="000468A3">
      <w:pPr>
        <w:pStyle w:val="Paragrafi"/>
        <w:rPr>
          <w:lang w:val="sq-AL"/>
        </w:rPr>
      </w:pPr>
      <w:r w:rsidRPr="00491EC3">
        <w:rPr>
          <w:lang w:val="sq-AL"/>
        </w:rPr>
        <w:t>Për të zhvilluar projektin ………… (Titulli i projektit të propozuar, refero projektin në përputhje me aktivitet e listuara në shtojcat I dhe II të ligjit të VNM-së) me vendndodhje........................, sipërfaqe...................., koordinata........................</w:t>
      </w:r>
    </w:p>
    <w:p w14:paraId="6E9F8942" w14:textId="77777777" w:rsidR="000468A3" w:rsidRPr="00491EC3" w:rsidRDefault="000468A3" w:rsidP="000468A3">
      <w:pPr>
        <w:pStyle w:val="Paragrafi"/>
        <w:rPr>
          <w:lang w:val="sq-AL"/>
        </w:rPr>
      </w:pPr>
      <w:r w:rsidRPr="00491EC3">
        <w:rPr>
          <w:lang w:val="sq-AL"/>
        </w:rPr>
        <w:t>Bazuar në nenin 12, të ligjit nr. 10440, datë 7.7.2011, “Për vlerësimin e ndikimit në mjedis”, i ndryshuar, i sugjerohet autoritetit planifikues: (Të zgjidhet një nga alternativat e mëposhtme:)</w:t>
      </w:r>
    </w:p>
    <w:p w14:paraId="6E9F8943" w14:textId="77777777" w:rsidR="000468A3" w:rsidRPr="00491EC3" w:rsidRDefault="000468A3" w:rsidP="000468A3">
      <w:pPr>
        <w:pStyle w:val="Paragrafi"/>
        <w:rPr>
          <w:lang w:val="sq-AL"/>
        </w:rPr>
      </w:pPr>
      <w:r w:rsidRPr="00491EC3">
        <w:rPr>
          <w:lang w:val="sq-AL"/>
        </w:rPr>
        <w:t xml:space="preserve">1. Miratimin e lejes së zhvillimit të atij projekti, pa asnjë vërejtje nga pikëpamja mjedisore; </w:t>
      </w:r>
    </w:p>
    <w:p w14:paraId="6E9F8944" w14:textId="77777777" w:rsidR="000468A3" w:rsidRPr="00491EC3" w:rsidRDefault="000468A3" w:rsidP="000468A3">
      <w:pPr>
        <w:pStyle w:val="Paragrafi"/>
        <w:rPr>
          <w:lang w:val="sq-AL"/>
        </w:rPr>
      </w:pPr>
      <w:r w:rsidRPr="00491EC3">
        <w:rPr>
          <w:lang w:val="sq-AL"/>
        </w:rPr>
        <w:t>2. Miratimin e lejes/licencës së zhvillimit të atij projekti, me kushtet që duhet të përmbushen nga zhvilluesi, për të parandaluar, minimizuar dhe menaxhuar ndikimet negative në mjedis;</w:t>
      </w:r>
    </w:p>
    <w:p w14:paraId="6E9F8945" w14:textId="77777777" w:rsidR="000468A3" w:rsidRPr="00491EC3" w:rsidRDefault="000468A3" w:rsidP="000468A3">
      <w:pPr>
        <w:pStyle w:val="Paragrafi"/>
        <w:rPr>
          <w:lang w:val="sq-AL"/>
        </w:rPr>
      </w:pPr>
      <w:r w:rsidRPr="00491EC3">
        <w:rPr>
          <w:lang w:val="sq-AL"/>
        </w:rPr>
        <w:t>3. Refuzimin e kërkesës për leje/licencë zhvillimi për atë projekt, për shkak të ndikimeve të rëndësishme negative në mjedis me pasoja afatgjata, që dëmtojnë cilësinë e mjedisit dhe nuk mundësojnë përmbushjen e standardeve mjedisore përkatëse.</w:t>
      </w:r>
    </w:p>
    <w:p w14:paraId="6E9F8946" w14:textId="77777777" w:rsidR="000468A3" w:rsidRPr="00491EC3" w:rsidRDefault="000468A3" w:rsidP="000468A3">
      <w:pPr>
        <w:pStyle w:val="Paragrafi"/>
        <w:rPr>
          <w:lang w:val="sq-AL"/>
        </w:rPr>
      </w:pPr>
      <w:r w:rsidRPr="00491EC3">
        <w:rPr>
          <w:lang w:val="sq-AL"/>
        </w:rPr>
        <w:t>Bazuar në pikën 2, të nenit 12, të ligjit nr. 10440, datë 7.7.2011, “Për vlerësimin e ndikimit në mjedis”, të ndryshuar, më poshtë po listojmë:</w:t>
      </w:r>
    </w:p>
    <w:p w14:paraId="6E9F8947" w14:textId="77777777" w:rsidR="000468A3" w:rsidRPr="00491EC3" w:rsidRDefault="000468A3" w:rsidP="000468A3">
      <w:pPr>
        <w:pStyle w:val="Paragrafi"/>
        <w:numPr>
          <w:ilvl w:val="0"/>
          <w:numId w:val="17"/>
        </w:numPr>
        <w:rPr>
          <w:lang w:val="sq-AL"/>
        </w:rPr>
      </w:pPr>
      <w:r w:rsidRPr="00491EC3">
        <w:rPr>
          <w:lang w:val="sq-AL"/>
        </w:rPr>
        <w:t xml:space="preserve">Qëndrimin e ministrisë dhe, sipas rastit, kushtet që duhet të përmbushen nga zhvilluesi: </w:t>
      </w:r>
    </w:p>
    <w:p w14:paraId="6E9F8948" w14:textId="77777777" w:rsidR="000468A3" w:rsidRPr="00491EC3" w:rsidRDefault="000468A3" w:rsidP="000468A3">
      <w:pPr>
        <w:pStyle w:val="Paragrafi"/>
        <w:rPr>
          <w:lang w:val="sq-AL"/>
        </w:rPr>
      </w:pPr>
      <w:r w:rsidRPr="00491EC3">
        <w:rPr>
          <w:lang w:val="sq-AL"/>
        </w:rPr>
        <w:t>a)…………………</w:t>
      </w:r>
    </w:p>
    <w:p w14:paraId="6E9F8949" w14:textId="77777777" w:rsidR="000468A3" w:rsidRPr="00491EC3" w:rsidRDefault="000468A3" w:rsidP="000468A3">
      <w:pPr>
        <w:pStyle w:val="Paragrafi"/>
        <w:rPr>
          <w:lang w:val="sq-AL"/>
        </w:rPr>
      </w:pPr>
      <w:r w:rsidRPr="00491EC3">
        <w:rPr>
          <w:lang w:val="sq-AL"/>
        </w:rPr>
        <w:t>b)…………………</w:t>
      </w:r>
    </w:p>
    <w:p w14:paraId="6E9F894A" w14:textId="77777777" w:rsidR="000468A3" w:rsidRPr="00491EC3" w:rsidRDefault="000468A3" w:rsidP="000468A3">
      <w:pPr>
        <w:pStyle w:val="Paragrafi"/>
        <w:rPr>
          <w:lang w:val="sq-AL"/>
        </w:rPr>
      </w:pPr>
      <w:r w:rsidRPr="00491EC3">
        <w:rPr>
          <w:lang w:val="sq-AL"/>
        </w:rPr>
        <w:t>c)…………………</w:t>
      </w:r>
    </w:p>
    <w:p w14:paraId="6E9F894B" w14:textId="77777777" w:rsidR="000468A3" w:rsidRPr="00491EC3" w:rsidRDefault="000468A3" w:rsidP="000468A3">
      <w:pPr>
        <w:pStyle w:val="Paragrafi"/>
        <w:rPr>
          <w:lang w:val="sq-AL"/>
        </w:rPr>
      </w:pPr>
      <w:r w:rsidRPr="00491EC3">
        <w:rPr>
          <w:lang w:val="sq-AL"/>
        </w:rPr>
        <w:t>2. Konfirmimin se ministria ka marrë në shqyrtim mendimet e shprehura nga publiku dhe institucionet përkatëse, si dhe shkallën e reflektimit të tyre;</w:t>
      </w:r>
    </w:p>
    <w:p w14:paraId="6E9F894C" w14:textId="77777777" w:rsidR="000468A3" w:rsidRPr="00491EC3" w:rsidRDefault="000468A3" w:rsidP="000468A3">
      <w:pPr>
        <w:pStyle w:val="Paragrafi"/>
        <w:rPr>
          <w:lang w:val="sq-AL"/>
        </w:rPr>
      </w:pPr>
      <w:r w:rsidRPr="00491EC3">
        <w:rPr>
          <w:lang w:val="sq-AL"/>
        </w:rPr>
        <w:t>3. Informacion për procesin e realizuar të konsultimit me publikun;</w:t>
      </w:r>
    </w:p>
    <w:p w14:paraId="6E9F894D" w14:textId="77777777" w:rsidR="000468A3" w:rsidRPr="00491EC3" w:rsidRDefault="000468A3" w:rsidP="000468A3">
      <w:pPr>
        <w:pStyle w:val="Paragrafi"/>
        <w:rPr>
          <w:lang w:val="sq-AL"/>
        </w:rPr>
      </w:pPr>
      <w:r w:rsidRPr="00491EC3">
        <w:rPr>
          <w:lang w:val="sq-AL"/>
        </w:rPr>
        <w:t xml:space="preserve">4. Arsyet dhe konsideratat kryesore ku është mbështetur mendimi; </w:t>
      </w:r>
    </w:p>
    <w:p w14:paraId="6E9F894E" w14:textId="77777777" w:rsidR="000468A3" w:rsidRPr="00491EC3" w:rsidRDefault="000468A3" w:rsidP="000468A3">
      <w:pPr>
        <w:pStyle w:val="Paragrafi"/>
        <w:rPr>
          <w:lang w:val="sq-AL"/>
        </w:rPr>
      </w:pPr>
      <w:r w:rsidRPr="00491EC3">
        <w:rPr>
          <w:lang w:val="sq-AL"/>
        </w:rPr>
        <w:t xml:space="preserve">5. Përshkrimin, sipas rastit, të masave kryesore që duhen marrë për të shmangur, reduktuar e, </w:t>
      </w:r>
      <w:r w:rsidRPr="00491EC3">
        <w:rPr>
          <w:lang w:val="sq-AL"/>
        </w:rPr>
        <w:lastRenderedPageBreak/>
        <w:t xml:space="preserve">nëse është e mundur, për të korrigjuar efektet negative të rëndësishme: </w:t>
      </w:r>
    </w:p>
    <w:p w14:paraId="6E9F894F" w14:textId="77777777" w:rsidR="000468A3" w:rsidRPr="00491EC3" w:rsidRDefault="000468A3" w:rsidP="000468A3">
      <w:pPr>
        <w:pStyle w:val="Paragrafi"/>
        <w:rPr>
          <w:lang w:val="sq-AL"/>
        </w:rPr>
      </w:pPr>
      <w:r w:rsidRPr="00491EC3">
        <w:rPr>
          <w:lang w:val="sq-AL"/>
        </w:rPr>
        <w:t>a)………………</w:t>
      </w:r>
    </w:p>
    <w:p w14:paraId="6E9F8950" w14:textId="77777777" w:rsidR="000468A3" w:rsidRPr="00491EC3" w:rsidRDefault="000468A3" w:rsidP="000468A3">
      <w:pPr>
        <w:pStyle w:val="Paragrafi"/>
        <w:rPr>
          <w:lang w:val="sq-AL"/>
        </w:rPr>
      </w:pPr>
      <w:r w:rsidRPr="00491EC3">
        <w:rPr>
          <w:lang w:val="sq-AL"/>
        </w:rPr>
        <w:t>b)………………</w:t>
      </w:r>
    </w:p>
    <w:p w14:paraId="6E9F8951" w14:textId="77777777" w:rsidR="000468A3" w:rsidRPr="00491EC3" w:rsidRDefault="000468A3" w:rsidP="000468A3">
      <w:pPr>
        <w:pStyle w:val="Paragrafi"/>
        <w:rPr>
          <w:lang w:val="sq-AL"/>
        </w:rPr>
      </w:pPr>
      <w:r w:rsidRPr="00491EC3">
        <w:rPr>
          <w:lang w:val="sq-AL"/>
        </w:rPr>
        <w:t>c)……………..</w:t>
      </w:r>
    </w:p>
    <w:p w14:paraId="6E9F8952" w14:textId="77777777" w:rsidR="000468A3" w:rsidRPr="00491EC3" w:rsidRDefault="000468A3" w:rsidP="000468A3">
      <w:pPr>
        <w:pStyle w:val="Paragrafi"/>
        <w:jc w:val="right"/>
        <w:rPr>
          <w:lang w:val="sq-AL"/>
        </w:rPr>
      </w:pPr>
      <w:r w:rsidRPr="00491EC3">
        <w:rPr>
          <w:lang w:val="sq-AL"/>
        </w:rPr>
        <w:t>Drejtor i AKM-së</w:t>
      </w:r>
    </w:p>
    <w:p w14:paraId="6E9F8953" w14:textId="77777777" w:rsidR="000468A3" w:rsidRPr="00491EC3" w:rsidRDefault="000468A3" w:rsidP="000468A3">
      <w:pPr>
        <w:pStyle w:val="Paragrafi"/>
        <w:jc w:val="right"/>
        <w:rPr>
          <w:lang w:val="sq-AL"/>
        </w:rPr>
      </w:pPr>
      <w:r w:rsidRPr="00491EC3">
        <w:rPr>
          <w:lang w:val="sq-AL"/>
        </w:rPr>
        <w:t>(emri, firma, vula)</w:t>
      </w:r>
    </w:p>
    <w:p w14:paraId="6E9F8954" w14:textId="77777777" w:rsidR="000468A3" w:rsidRPr="00491EC3" w:rsidRDefault="000468A3" w:rsidP="000468A3">
      <w:pPr>
        <w:pStyle w:val="Paragrafi"/>
        <w:ind w:firstLine="0"/>
        <w:jc w:val="center"/>
        <w:rPr>
          <w:lang w:val="sq-AL"/>
        </w:rPr>
      </w:pPr>
      <w:r w:rsidRPr="00491EC3">
        <w:rPr>
          <w:lang w:val="sq-AL"/>
        </w:rPr>
        <w:t>MINISTËR</w:t>
      </w:r>
    </w:p>
    <w:p w14:paraId="6E9F8955" w14:textId="77777777" w:rsidR="000468A3" w:rsidRPr="00491EC3" w:rsidRDefault="000468A3" w:rsidP="000468A3">
      <w:pPr>
        <w:pStyle w:val="Paragrafi"/>
        <w:ind w:firstLine="0"/>
        <w:jc w:val="center"/>
        <w:rPr>
          <w:lang w:val="sq-AL"/>
        </w:rPr>
      </w:pPr>
      <w:r w:rsidRPr="00491EC3">
        <w:rPr>
          <w:lang w:val="sq-AL"/>
        </w:rPr>
        <w:t>Emër, mbiemër</w:t>
      </w:r>
    </w:p>
    <w:p w14:paraId="6E9F8956" w14:textId="77777777" w:rsidR="000468A3" w:rsidRPr="00491EC3" w:rsidRDefault="000468A3" w:rsidP="000468A3">
      <w:pPr>
        <w:pStyle w:val="Paragrafi"/>
        <w:ind w:firstLine="0"/>
        <w:jc w:val="center"/>
        <w:rPr>
          <w:lang w:val="sq-AL"/>
        </w:rPr>
      </w:pPr>
      <w:r w:rsidRPr="00491EC3">
        <w:rPr>
          <w:lang w:val="sq-AL"/>
        </w:rPr>
        <w:t>(firma, vula)</w:t>
      </w:r>
    </w:p>
    <w:p w14:paraId="6E9F8957" w14:textId="77777777" w:rsidR="00794986" w:rsidRPr="00491EC3" w:rsidRDefault="00794986"/>
    <w:sectPr w:rsidR="00794986" w:rsidRPr="00491EC3" w:rsidSect="00B64E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0D6113" w14:textId="77777777" w:rsidR="00DB5E0C" w:rsidRDefault="00DB5E0C" w:rsidP="000468A3">
      <w:pPr>
        <w:spacing w:after="0" w:line="240" w:lineRule="auto"/>
      </w:pPr>
      <w:r>
        <w:separator/>
      </w:r>
    </w:p>
  </w:endnote>
  <w:endnote w:type="continuationSeparator" w:id="0">
    <w:p w14:paraId="05813F0C" w14:textId="77777777" w:rsidR="00DB5E0C" w:rsidRDefault="00DB5E0C" w:rsidP="000468A3">
      <w:pPr>
        <w:spacing w:after="0" w:line="240" w:lineRule="auto"/>
      </w:pPr>
      <w:r>
        <w:continuationSeparator/>
      </w:r>
    </w:p>
  </w:endnote>
  <w:endnote w:type="continuationNotice" w:id="1">
    <w:p w14:paraId="57482665" w14:textId="77777777" w:rsidR="00DB5E0C" w:rsidRDefault="00DB5E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CE63D5" w14:textId="77777777" w:rsidR="00DB5E0C" w:rsidRDefault="00DB5E0C" w:rsidP="000468A3">
      <w:pPr>
        <w:spacing w:after="0" w:line="240" w:lineRule="auto"/>
      </w:pPr>
      <w:r>
        <w:separator/>
      </w:r>
    </w:p>
  </w:footnote>
  <w:footnote w:type="continuationSeparator" w:id="0">
    <w:p w14:paraId="18AE8511" w14:textId="77777777" w:rsidR="00DB5E0C" w:rsidRDefault="00DB5E0C" w:rsidP="000468A3">
      <w:pPr>
        <w:spacing w:after="0" w:line="240" w:lineRule="auto"/>
      </w:pPr>
      <w:r>
        <w:continuationSeparator/>
      </w:r>
    </w:p>
  </w:footnote>
  <w:footnote w:type="continuationNotice" w:id="1">
    <w:p w14:paraId="27D3C1BF" w14:textId="77777777" w:rsidR="00DB5E0C" w:rsidRDefault="00DB5E0C">
      <w:pPr>
        <w:spacing w:after="0" w:line="240" w:lineRule="auto"/>
      </w:pPr>
    </w:p>
  </w:footnote>
  <w:footnote w:id="2">
    <w:p w14:paraId="6E9F895D" w14:textId="7C1B8C7A" w:rsidR="00794986" w:rsidRPr="00997298" w:rsidRDefault="00794986" w:rsidP="00997298">
      <w:pPr>
        <w:shd w:val="clear" w:color="auto" w:fill="FFFFFF"/>
        <w:spacing w:after="0" w:line="240" w:lineRule="auto"/>
        <w:rPr>
          <w:rFonts w:ascii="Garamond" w:hAnsi="Garamond"/>
          <w:i/>
          <w:sz w:val="18"/>
          <w:szCs w:val="18"/>
          <w:lang w:val="sq-AL"/>
        </w:rPr>
      </w:pPr>
      <w:r w:rsidRPr="00EB0A67">
        <w:rPr>
          <w:rStyle w:val="FootnoteReference"/>
          <w:rFonts w:ascii="Garamond" w:hAnsi="Garamond"/>
          <w:i/>
          <w:sz w:val="20"/>
          <w:szCs w:val="20"/>
          <w:lang w:val="sq-AL"/>
        </w:rPr>
        <w:footnoteRef/>
      </w:r>
      <w:r w:rsidRPr="00C91EF7">
        <w:rPr>
          <w:rFonts w:ascii="Garamond" w:hAnsi="Garamond"/>
          <w:i/>
          <w:sz w:val="18"/>
          <w:szCs w:val="18"/>
          <w:lang w:val="sq-AL"/>
        </w:rPr>
        <w:t xml:space="preserve">Ky vendim synon të bëjë përafrimin e plotë të Direktivës 2011/92/EU e Parlamentit Evropian dhe e Këshillit, e datës 13 dhjetor 2011, “Për vlerësimin e ndikimeve që shkaktohen në mjedis nga projekte publike dhe private” (celex-32011L0092, </w:t>
      </w:r>
      <w:r w:rsidRPr="00C91EF7">
        <w:rPr>
          <w:rFonts w:ascii="Garamond" w:hAnsi="Garamond"/>
          <w:i/>
          <w:iCs/>
          <w:sz w:val="18"/>
          <w:szCs w:val="18"/>
          <w:lang w:val="sq-AL"/>
        </w:rPr>
        <w:t>OJ. L 26, 28.1.2012)</w:t>
      </w:r>
      <w:r w:rsidRPr="00C91EF7">
        <w:rPr>
          <w:rFonts w:ascii="Garamond" w:hAnsi="Garamond"/>
          <w:i/>
          <w:sz w:val="18"/>
          <w:szCs w:val="18"/>
          <w:lang w:val="sq-AL"/>
        </w:rPr>
        <w:t xml:space="preserve">, të ndryshuar me Direktivën </w:t>
      </w:r>
      <w:r w:rsidRPr="00C91EF7">
        <w:rPr>
          <w:rFonts w:ascii="Garamond" w:hAnsi="Garamond"/>
          <w:i/>
          <w:sz w:val="18"/>
          <w:szCs w:val="18"/>
          <w:lang w:val="sq-AL" w:eastAsia="sq-AL"/>
        </w:rPr>
        <w:t xml:space="preserve">2014/52/EU e </w:t>
      </w:r>
      <w:r w:rsidRPr="00C91EF7">
        <w:rPr>
          <w:rFonts w:ascii="Garamond" w:hAnsi="Garamond"/>
          <w:i/>
          <w:sz w:val="18"/>
          <w:szCs w:val="18"/>
          <w:lang w:val="sq-AL"/>
        </w:rPr>
        <w:t>Parlamentit Evropian dhe e Këshillit e datës 16 prill 2014 (celex-32014L0052</w:t>
      </w:r>
      <w:r w:rsidRPr="00C91EF7">
        <w:rPr>
          <w:rFonts w:ascii="Garamond" w:hAnsi="Garamond"/>
          <w:i/>
          <w:sz w:val="18"/>
          <w:szCs w:val="18"/>
          <w:shd w:val="clear" w:color="auto" w:fill="F5F5F5"/>
          <w:lang w:val="sq-AL"/>
        </w:rPr>
        <w:t xml:space="preserve">, </w:t>
      </w:r>
      <w:r w:rsidRPr="00C91EF7">
        <w:rPr>
          <w:rFonts w:ascii="Garamond" w:hAnsi="Garamond"/>
          <w:i/>
          <w:iCs/>
          <w:sz w:val="18"/>
          <w:szCs w:val="18"/>
          <w:lang w:val="sq-AL"/>
        </w:rPr>
        <w:t>OJ. L 124, 25.4.2014)</w:t>
      </w:r>
      <w:r w:rsidRPr="00C91EF7">
        <w:rPr>
          <w:rFonts w:ascii="Garamond" w:hAnsi="Garamond"/>
          <w:i/>
          <w:sz w:val="18"/>
          <w:szCs w:val="18"/>
          <w:lang w:val="sq-AL" w:eastAsia="sq-AL"/>
        </w:rPr>
        <w:t>.</w:t>
      </w:r>
    </w:p>
  </w:footnote>
  <w:footnote w:id="3">
    <w:p w14:paraId="0B24556D" w14:textId="77777777" w:rsidR="00794986" w:rsidRPr="00491EC3" w:rsidRDefault="00794986" w:rsidP="00C91EF7">
      <w:pPr>
        <w:pStyle w:val="FootnoteText"/>
        <w:ind w:firstLine="0"/>
        <w:rPr>
          <w:rFonts w:ascii="Garamond" w:hAnsi="Garamond"/>
          <w:sz w:val="24"/>
          <w:szCs w:val="24"/>
          <w:lang w:val="en-US"/>
        </w:rPr>
      </w:pPr>
    </w:p>
  </w:footnote>
  <w:footnote w:id="4">
    <w:p w14:paraId="38304C36" w14:textId="0DE60364" w:rsidR="00C91EF7" w:rsidRPr="00C91EF7" w:rsidRDefault="00C91EF7">
      <w:pPr>
        <w:pStyle w:val="FootnoteText"/>
        <w:rPr>
          <w:i/>
          <w:sz w:val="16"/>
          <w:szCs w:val="16"/>
        </w:rPr>
      </w:pPr>
      <w:r w:rsidRPr="00C91EF7">
        <w:rPr>
          <w:rStyle w:val="FootnoteReference"/>
          <w:i/>
          <w:sz w:val="16"/>
          <w:szCs w:val="16"/>
        </w:rPr>
        <w:footnoteRef/>
      </w:r>
      <w:r w:rsidRPr="00C91EF7">
        <w:rPr>
          <w:i/>
          <w:sz w:val="16"/>
          <w:szCs w:val="16"/>
        </w:rPr>
        <w:t xml:space="preserve"> Vendimi nr.828, datë 28.12.2023, i botuar në FZ. nr. 3, datë 5.1.2024, në Kreun II të tij shprehet:</w:t>
      </w:r>
    </w:p>
    <w:p w14:paraId="4C1CDDA8" w14:textId="004CF7E8" w:rsidR="00C91EF7" w:rsidRPr="00C91EF7" w:rsidRDefault="00C91EF7">
      <w:pPr>
        <w:pStyle w:val="FootnoteText"/>
        <w:rPr>
          <w:lang w:val="en-US"/>
        </w:rPr>
      </w:pPr>
      <w:r w:rsidRPr="00C91EF7">
        <w:rPr>
          <w:i/>
          <w:sz w:val="16"/>
          <w:szCs w:val="16"/>
        </w:rPr>
        <w:t>‘’</w:t>
      </w:r>
      <w:r w:rsidRPr="00C91EF7">
        <w:rPr>
          <w:rFonts w:eastAsiaTheme="minorHAnsi"/>
          <w:i/>
          <w:color w:val="000000"/>
          <w:sz w:val="16"/>
          <w:szCs w:val="16"/>
        </w:rPr>
        <w:t xml:space="preserve"> II. </w:t>
      </w:r>
      <w:r w:rsidRPr="00C91EF7">
        <w:rPr>
          <w:rFonts w:eastAsiaTheme="minorHAnsi"/>
          <w:b/>
          <w:i/>
          <w:color w:val="000000"/>
          <w:sz w:val="16"/>
          <w:szCs w:val="16"/>
        </w:rPr>
        <w:t>Për të gjitha kërkesat e paraqitura përpara hyrjes në fuqi të këtij vendimi</w:t>
      </w:r>
      <w:r w:rsidRPr="00C91EF7">
        <w:rPr>
          <w:rFonts w:eastAsiaTheme="minorHAnsi"/>
          <w:i/>
          <w:color w:val="000000"/>
          <w:sz w:val="16"/>
          <w:szCs w:val="16"/>
        </w:rPr>
        <w:t xml:space="preserve"> për t’u pajisur me VNM paraprake dhe deklaratë mjedisore zbatohen dispozitat ligjore në fuqi në kohën e aplikimit.’’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EDA162A"/>
    <w:multiLevelType w:val="hybridMultilevel"/>
    <w:tmpl w:val="08BEE172"/>
    <w:lvl w:ilvl="0" w:tplc="471442E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8A3"/>
    <w:rsid w:val="00013606"/>
    <w:rsid w:val="0002128B"/>
    <w:rsid w:val="00032E53"/>
    <w:rsid w:val="000468A3"/>
    <w:rsid w:val="00056DEA"/>
    <w:rsid w:val="00174EAB"/>
    <w:rsid w:val="001B42AE"/>
    <w:rsid w:val="001D125B"/>
    <w:rsid w:val="002135CF"/>
    <w:rsid w:val="00224E4D"/>
    <w:rsid w:val="0027646E"/>
    <w:rsid w:val="002C0AA4"/>
    <w:rsid w:val="002E7553"/>
    <w:rsid w:val="00302668"/>
    <w:rsid w:val="00332E0F"/>
    <w:rsid w:val="00455FC5"/>
    <w:rsid w:val="00491EC3"/>
    <w:rsid w:val="004A4709"/>
    <w:rsid w:val="00501B27"/>
    <w:rsid w:val="00511FDC"/>
    <w:rsid w:val="00584490"/>
    <w:rsid w:val="00587E81"/>
    <w:rsid w:val="005C3147"/>
    <w:rsid w:val="005D388F"/>
    <w:rsid w:val="005F579C"/>
    <w:rsid w:val="00606C76"/>
    <w:rsid w:val="00606D76"/>
    <w:rsid w:val="00627136"/>
    <w:rsid w:val="00654E04"/>
    <w:rsid w:val="00665D77"/>
    <w:rsid w:val="006815F0"/>
    <w:rsid w:val="006A4CF8"/>
    <w:rsid w:val="006B699A"/>
    <w:rsid w:val="00794986"/>
    <w:rsid w:val="007A33AA"/>
    <w:rsid w:val="008A09A3"/>
    <w:rsid w:val="008C6B34"/>
    <w:rsid w:val="008D5304"/>
    <w:rsid w:val="00912120"/>
    <w:rsid w:val="00955251"/>
    <w:rsid w:val="0095581F"/>
    <w:rsid w:val="00962226"/>
    <w:rsid w:val="0098714C"/>
    <w:rsid w:val="00997298"/>
    <w:rsid w:val="009D67BE"/>
    <w:rsid w:val="00A3145E"/>
    <w:rsid w:val="00A3508F"/>
    <w:rsid w:val="00A406E2"/>
    <w:rsid w:val="00B441A3"/>
    <w:rsid w:val="00B64EB6"/>
    <w:rsid w:val="00B96978"/>
    <w:rsid w:val="00BD641F"/>
    <w:rsid w:val="00C52AEB"/>
    <w:rsid w:val="00C60F2D"/>
    <w:rsid w:val="00C672C9"/>
    <w:rsid w:val="00C91BD0"/>
    <w:rsid w:val="00C91EF7"/>
    <w:rsid w:val="00D23660"/>
    <w:rsid w:val="00D27DAF"/>
    <w:rsid w:val="00DB5E0C"/>
    <w:rsid w:val="00E12DC7"/>
    <w:rsid w:val="00E43197"/>
    <w:rsid w:val="00EB0A67"/>
    <w:rsid w:val="00EE7F32"/>
    <w:rsid w:val="00F5353D"/>
    <w:rsid w:val="00F76689"/>
    <w:rsid w:val="00FE6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F8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nhideWhenUsed="0" w:qFormat="1"/>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468A3"/>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0468A3"/>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0468A3"/>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468A3"/>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468A3"/>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468A3"/>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468A3"/>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468A3"/>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468A3"/>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468A3"/>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0468A3"/>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0468A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468A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468A3"/>
    <w:rPr>
      <w:rFonts w:ascii="Cambria" w:eastAsia="MS Mincho" w:hAnsi="Cambria" w:cs="Cambria"/>
      <w:b/>
      <w:bCs/>
      <w:i/>
      <w:iCs/>
      <w:sz w:val="24"/>
      <w:szCs w:val="24"/>
    </w:rPr>
  </w:style>
  <w:style w:type="character" w:customStyle="1" w:styleId="Heading5Char">
    <w:name w:val="Heading 5 Char"/>
    <w:basedOn w:val="DefaultParagraphFont"/>
    <w:link w:val="Heading5"/>
    <w:rsid w:val="000468A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468A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468A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468A3"/>
    <w:rPr>
      <w:rFonts w:ascii="Cambria" w:eastAsia="MS Mincho" w:hAnsi="Cambria" w:cs="Cambria"/>
      <w:sz w:val="20"/>
      <w:szCs w:val="20"/>
    </w:rPr>
  </w:style>
  <w:style w:type="character" w:customStyle="1" w:styleId="Heading9Char">
    <w:name w:val="Heading 9 Char"/>
    <w:basedOn w:val="DefaultParagraphFont"/>
    <w:link w:val="Heading9"/>
    <w:rsid w:val="000468A3"/>
    <w:rPr>
      <w:rFonts w:ascii="Cambria" w:eastAsia="MS Mincho" w:hAnsi="Cambria" w:cs="Cambria"/>
      <w:i/>
      <w:iCs/>
      <w:spacing w:val="5"/>
      <w:sz w:val="20"/>
      <w:szCs w:val="20"/>
    </w:rPr>
  </w:style>
  <w:style w:type="paragraph" w:styleId="NoSpacing">
    <w:name w:val="No Spacing"/>
    <w:link w:val="NoSpacingChar"/>
    <w:uiPriority w:val="1"/>
    <w:qFormat/>
    <w:rsid w:val="000468A3"/>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468A3"/>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0468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468A3"/>
    <w:rPr>
      <w:rFonts w:ascii="Tahoma" w:eastAsia="Calibri" w:hAnsi="Tahoma" w:cs="Tahoma"/>
      <w:sz w:val="16"/>
      <w:szCs w:val="16"/>
    </w:rPr>
  </w:style>
  <w:style w:type="paragraph" w:styleId="Header">
    <w:name w:val="header"/>
    <w:basedOn w:val="Normal"/>
    <w:link w:val="HeaderChar"/>
    <w:uiPriority w:val="99"/>
    <w:unhideWhenUsed/>
    <w:rsid w:val="00046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8A3"/>
    <w:rPr>
      <w:rFonts w:ascii="Calibri" w:eastAsia="Calibri" w:hAnsi="Calibri" w:cs="Times New Roman"/>
    </w:rPr>
  </w:style>
  <w:style w:type="paragraph" w:styleId="Footer">
    <w:name w:val="footer"/>
    <w:basedOn w:val="Normal"/>
    <w:link w:val="FooterChar"/>
    <w:uiPriority w:val="99"/>
    <w:unhideWhenUsed/>
    <w:rsid w:val="00046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8A3"/>
    <w:rPr>
      <w:rFonts w:ascii="Calibri" w:eastAsia="Calibri" w:hAnsi="Calibri" w:cs="Times New Roman"/>
    </w:rPr>
  </w:style>
  <w:style w:type="paragraph" w:customStyle="1" w:styleId="Akti">
    <w:name w:val="Akti"/>
    <w:link w:val="AktiChar"/>
    <w:rsid w:val="000468A3"/>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468A3"/>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468A3"/>
    <w:rPr>
      <w:rFonts w:ascii="Garamond" w:eastAsia="MS Mincho" w:hAnsi="Garamond" w:cs="CG Times"/>
      <w:b/>
      <w:bCs/>
      <w:sz w:val="24"/>
      <w:lang w:val="en-GB"/>
    </w:rPr>
  </w:style>
  <w:style w:type="paragraph" w:customStyle="1" w:styleId="Paragrafi">
    <w:name w:val="Paragrafi"/>
    <w:link w:val="ParagrafiChar"/>
    <w:rsid w:val="000468A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468A3"/>
    <w:rPr>
      <w:rFonts w:ascii="Garamond" w:eastAsia="MS Mincho" w:hAnsi="Garamond" w:cs="CG Times"/>
      <w:sz w:val="24"/>
    </w:rPr>
  </w:style>
  <w:style w:type="paragraph" w:customStyle="1" w:styleId="Titulli">
    <w:name w:val="Titulli"/>
    <w:next w:val="Normal"/>
    <w:link w:val="TitulliChar"/>
    <w:rsid w:val="000468A3"/>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468A3"/>
    <w:rPr>
      <w:rFonts w:ascii="Garamond" w:eastAsia="MS Mincho" w:hAnsi="Garamond" w:cs="CG Times"/>
      <w:b/>
      <w:bCs/>
      <w:caps/>
      <w:sz w:val="24"/>
      <w:lang w:val="en-GB"/>
    </w:rPr>
  </w:style>
  <w:style w:type="character" w:customStyle="1" w:styleId="AktiChar">
    <w:name w:val="Akti Char"/>
    <w:basedOn w:val="DefaultParagraphFont"/>
    <w:link w:val="Akti"/>
    <w:rsid w:val="000468A3"/>
    <w:rPr>
      <w:rFonts w:ascii="Garamond" w:eastAsia="MS Mincho" w:hAnsi="Garamond" w:cs="CG Times"/>
      <w:b/>
      <w:bCs/>
      <w:caps/>
      <w:color w:val="000000"/>
      <w:sz w:val="24"/>
      <w:lang w:val="en-GB"/>
    </w:rPr>
  </w:style>
  <w:style w:type="paragraph" w:customStyle="1" w:styleId="NeniNr">
    <w:name w:val="Neni_Nr"/>
    <w:next w:val="Normal"/>
    <w:link w:val="NeniNrChar"/>
    <w:rsid w:val="000468A3"/>
    <w:pPr>
      <w:keepNext/>
      <w:widowControl w:val="0"/>
      <w:jc w:val="center"/>
    </w:pPr>
    <w:rPr>
      <w:rFonts w:ascii="Garamond" w:eastAsia="MS Mincho" w:hAnsi="Garamond" w:cs="CG Times"/>
      <w:sz w:val="24"/>
      <w:lang w:val="en-GB"/>
    </w:rPr>
  </w:style>
  <w:style w:type="paragraph" w:customStyle="1" w:styleId="NeniTitull">
    <w:name w:val="Neni_Titull"/>
    <w:next w:val="Normal"/>
    <w:rsid w:val="000468A3"/>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468A3"/>
    <w:rPr>
      <w:rFonts w:ascii="Garamond" w:eastAsia="MS Mincho" w:hAnsi="Garamond" w:cs="CG Times"/>
      <w:sz w:val="24"/>
      <w:lang w:val="en-GB"/>
    </w:rPr>
  </w:style>
  <w:style w:type="paragraph" w:customStyle="1" w:styleId="Autoriteti">
    <w:name w:val="Autoriteti"/>
    <w:next w:val="Normal"/>
    <w:link w:val="AutoritetiChar"/>
    <w:rsid w:val="000468A3"/>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468A3"/>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0468A3"/>
    <w:rPr>
      <w:rFonts w:ascii="Garamond" w:eastAsia="MS Mincho" w:hAnsi="Garamond" w:cs="CG Times"/>
      <w:caps/>
      <w:sz w:val="24"/>
      <w:lang w:val="en-GB"/>
    </w:rPr>
  </w:style>
  <w:style w:type="character" w:customStyle="1" w:styleId="AutoritetiEmerChar">
    <w:name w:val="Autoriteti_Emer Char"/>
    <w:link w:val="AutoritetiEmer"/>
    <w:locked/>
    <w:rsid w:val="000468A3"/>
    <w:rPr>
      <w:rFonts w:ascii="Garamond" w:eastAsia="MS Mincho" w:hAnsi="Garamond" w:cs="Times New Roman"/>
      <w:b/>
      <w:bCs/>
      <w:sz w:val="24"/>
      <w:lang w:val="en-GB"/>
    </w:rPr>
  </w:style>
  <w:style w:type="paragraph" w:customStyle="1" w:styleId="Titull-Titull">
    <w:name w:val="Titull-Titull"/>
    <w:basedOn w:val="Paragrafi"/>
    <w:qFormat/>
    <w:rsid w:val="000468A3"/>
    <w:pPr>
      <w:ind w:firstLine="0"/>
      <w:jc w:val="center"/>
    </w:pPr>
    <w:rPr>
      <w:caps/>
      <w:szCs w:val="24"/>
    </w:rPr>
  </w:style>
  <w:style w:type="paragraph" w:customStyle="1" w:styleId="Vendosi">
    <w:name w:val="Vendosi"/>
    <w:basedOn w:val="Titull-Titull"/>
    <w:qFormat/>
    <w:rsid w:val="000468A3"/>
  </w:style>
  <w:style w:type="paragraph" w:customStyle="1" w:styleId="Hapesira7">
    <w:name w:val="Hapesira 7"/>
    <w:basedOn w:val="Paragrafi"/>
    <w:qFormat/>
    <w:rsid w:val="000468A3"/>
    <w:rPr>
      <w:sz w:val="14"/>
      <w:szCs w:val="24"/>
    </w:rPr>
  </w:style>
  <w:style w:type="paragraph" w:styleId="ListParagraph">
    <w:name w:val="List Paragraph"/>
    <w:aliases w:val="List Paragraph2"/>
    <w:basedOn w:val="Normal"/>
    <w:link w:val="ListParagraphChar"/>
    <w:uiPriority w:val="99"/>
    <w:qFormat/>
    <w:rsid w:val="000468A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0468A3"/>
    <w:rPr>
      <w:rFonts w:ascii="Calibri" w:eastAsia="Times New Roman" w:hAnsi="Calibri" w:cs="Times New Roman"/>
    </w:rPr>
  </w:style>
  <w:style w:type="paragraph" w:customStyle="1" w:styleId="Style1">
    <w:name w:val="Style1"/>
    <w:basedOn w:val="Akti"/>
    <w:qFormat/>
    <w:rsid w:val="000468A3"/>
    <w:rPr>
      <w:rFonts w:ascii="CG Times" w:hAnsi="CG Times"/>
      <w:sz w:val="21"/>
    </w:rPr>
  </w:style>
  <w:style w:type="character" w:customStyle="1" w:styleId="Heading2Char1">
    <w:name w:val="Heading 2 Char1"/>
    <w:link w:val="Heading2"/>
    <w:uiPriority w:val="99"/>
    <w:locked/>
    <w:rsid w:val="000468A3"/>
    <w:rPr>
      <w:rFonts w:ascii="Cambria" w:eastAsia="MS Mincho" w:hAnsi="Cambria" w:cs="Cambria"/>
      <w:b/>
      <w:bCs/>
      <w:sz w:val="26"/>
      <w:szCs w:val="26"/>
    </w:rPr>
  </w:style>
  <w:style w:type="character" w:customStyle="1" w:styleId="Heading3Char1">
    <w:name w:val="Heading 3 Char1"/>
    <w:aliases w:val="Germa Char1"/>
    <w:link w:val="Heading3"/>
    <w:locked/>
    <w:rsid w:val="000468A3"/>
    <w:rPr>
      <w:rFonts w:ascii="Cambria" w:eastAsia="MS Mincho" w:hAnsi="Cambria" w:cs="Cambria"/>
      <w:b/>
      <w:bCs/>
      <w:sz w:val="24"/>
      <w:szCs w:val="24"/>
    </w:rPr>
  </w:style>
  <w:style w:type="paragraph" w:customStyle="1" w:styleId="ADDRESS">
    <w:name w:val="ADDRESS"/>
    <w:basedOn w:val="Normal"/>
    <w:rsid w:val="000468A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468A3"/>
    <w:rPr>
      <w:rFonts w:ascii="CG Times" w:eastAsia="MS Mincho" w:hAnsi="CG Times" w:cs="CG Times"/>
      <w:sz w:val="21"/>
      <w:lang w:val="en-GB"/>
    </w:rPr>
  </w:style>
  <w:style w:type="paragraph" w:customStyle="1" w:styleId="AneksiNr">
    <w:name w:val="Aneksi_Nr"/>
    <w:next w:val="Normal"/>
    <w:rsid w:val="000468A3"/>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0468A3"/>
    <w:pPr>
      <w:jc w:val="center"/>
    </w:pPr>
    <w:rPr>
      <w:rFonts w:ascii="CG Times" w:eastAsia="MS Mincho" w:hAnsi="CG Times" w:cs="CG Times"/>
      <w:sz w:val="21"/>
      <w:szCs w:val="24"/>
      <w:lang w:val="en-GB"/>
    </w:rPr>
  </w:style>
  <w:style w:type="paragraph" w:styleId="BodyText">
    <w:name w:val="Body Text"/>
    <w:basedOn w:val="Normal"/>
    <w:link w:val="BodyTextChar"/>
    <w:qFormat/>
    <w:rsid w:val="000468A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468A3"/>
    <w:rPr>
      <w:rFonts w:ascii="Arial" w:eastAsia="Times New Roman" w:hAnsi="Arial" w:cs="Arial"/>
      <w:color w:val="000000"/>
      <w:sz w:val="24"/>
      <w:szCs w:val="24"/>
    </w:rPr>
  </w:style>
  <w:style w:type="paragraph" w:customStyle="1" w:styleId="BazLigjPropozues">
    <w:name w:val="Baz_Ligj_Propozues"/>
    <w:rsid w:val="000468A3"/>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0468A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468A3"/>
    <w:rPr>
      <w:rFonts w:ascii="Times New Roman" w:eastAsia="Times New Roman" w:hAnsi="Times New Roman" w:cs="Times New Roman"/>
      <w:caps/>
      <w:sz w:val="26"/>
      <w:szCs w:val="26"/>
      <w:lang w:val="en-GB"/>
    </w:rPr>
  </w:style>
  <w:style w:type="character" w:customStyle="1" w:styleId="apple-converted-space">
    <w:name w:val="apple-converted-space"/>
    <w:rsid w:val="000468A3"/>
  </w:style>
  <w:style w:type="character" w:styleId="Hyperlink">
    <w:name w:val="Hyperlink"/>
    <w:uiPriority w:val="99"/>
    <w:unhideWhenUsed/>
    <w:rsid w:val="000468A3"/>
    <w:rPr>
      <w:color w:val="0000FF"/>
      <w:u w:val="single"/>
    </w:rPr>
  </w:style>
  <w:style w:type="character" w:styleId="FollowedHyperlink">
    <w:name w:val="FollowedHyperlink"/>
    <w:unhideWhenUsed/>
    <w:rsid w:val="000468A3"/>
    <w:rPr>
      <w:color w:val="800080"/>
      <w:u w:val="single"/>
    </w:rPr>
  </w:style>
  <w:style w:type="paragraph" w:customStyle="1" w:styleId="font5">
    <w:name w:val="font5"/>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468A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468A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468A3"/>
    <w:pPr>
      <w:widowControl w:val="0"/>
      <w:ind w:firstLine="284"/>
      <w:outlineLvl w:val="2"/>
    </w:pPr>
    <w:rPr>
      <w:rFonts w:ascii="CG Times" w:eastAsia="MS Mincho" w:hAnsi="CG Times" w:cs="CG Times"/>
    </w:rPr>
  </w:style>
  <w:style w:type="paragraph" w:customStyle="1" w:styleId="xl69">
    <w:name w:val="xl69"/>
    <w:basedOn w:val="Normal"/>
    <w:rsid w:val="000468A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468A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468A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468A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468A3"/>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0468A3"/>
    <w:pPr>
      <w:pageBreakBefore/>
    </w:pPr>
    <w:rPr>
      <w:rFonts w:ascii="CG Times" w:eastAsia="MS Mincho" w:hAnsi="CG Times" w:cs="CG Times"/>
      <w:b/>
      <w:bCs/>
      <w:sz w:val="21"/>
    </w:rPr>
  </w:style>
  <w:style w:type="paragraph" w:customStyle="1" w:styleId="KapitulliNr">
    <w:name w:val="Kapitulli_Nr"/>
    <w:rsid w:val="000468A3"/>
    <w:pPr>
      <w:keepNext/>
      <w:widowControl w:val="0"/>
      <w:jc w:val="center"/>
    </w:pPr>
    <w:rPr>
      <w:rFonts w:ascii="CG Times" w:eastAsia="MS Mincho" w:hAnsi="CG Times" w:cs="CG Times"/>
      <w:caps/>
      <w:sz w:val="21"/>
      <w:lang w:val="en-GB"/>
    </w:rPr>
  </w:style>
  <w:style w:type="paragraph" w:customStyle="1" w:styleId="KapitulliTitull">
    <w:name w:val="Kapitulli_Titull"/>
    <w:rsid w:val="000468A3"/>
    <w:pPr>
      <w:keepNext/>
      <w:widowControl w:val="0"/>
      <w:jc w:val="center"/>
    </w:pPr>
    <w:rPr>
      <w:rFonts w:ascii="CG Times" w:eastAsia="MS Mincho" w:hAnsi="CG Times" w:cs="CG Times"/>
      <w:caps/>
      <w:sz w:val="21"/>
      <w:lang w:val="en-GB"/>
    </w:rPr>
  </w:style>
  <w:style w:type="paragraph" w:customStyle="1" w:styleId="KreuNr">
    <w:name w:val="Kreu_Nr"/>
    <w:rsid w:val="000468A3"/>
    <w:pPr>
      <w:keepNext/>
      <w:widowControl w:val="0"/>
      <w:jc w:val="center"/>
    </w:pPr>
    <w:rPr>
      <w:rFonts w:ascii="CG Times" w:eastAsia="MS Mincho" w:hAnsi="CG Times" w:cs="CG Times"/>
      <w:caps/>
      <w:sz w:val="21"/>
    </w:rPr>
  </w:style>
  <w:style w:type="paragraph" w:customStyle="1" w:styleId="KreuTitull">
    <w:name w:val="Kreu_Titull"/>
    <w:next w:val="KapitulliTitull"/>
    <w:rsid w:val="000468A3"/>
    <w:pPr>
      <w:keepNext/>
      <w:widowControl w:val="0"/>
      <w:jc w:val="center"/>
    </w:pPr>
    <w:rPr>
      <w:rFonts w:ascii="CG Times" w:eastAsia="MS Mincho" w:hAnsi="CG Times" w:cs="CG Times"/>
      <w:caps/>
      <w:sz w:val="21"/>
    </w:rPr>
  </w:style>
  <w:style w:type="paragraph" w:customStyle="1" w:styleId="xl74">
    <w:name w:val="xl74"/>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468A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468A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468A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468A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468A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468A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468A3"/>
    <w:pPr>
      <w:keepNext/>
      <w:widowControl w:val="0"/>
      <w:jc w:val="center"/>
    </w:pPr>
    <w:rPr>
      <w:rFonts w:ascii="CG Times" w:eastAsia="MS Mincho" w:hAnsi="CG Times" w:cs="CG Times"/>
      <w:i/>
      <w:iCs/>
      <w:sz w:val="21"/>
    </w:rPr>
  </w:style>
  <w:style w:type="paragraph" w:customStyle="1" w:styleId="NenkreuNr">
    <w:name w:val="Nenkreu_Nr"/>
    <w:rsid w:val="000468A3"/>
    <w:pPr>
      <w:keepNext/>
      <w:widowControl w:val="0"/>
      <w:jc w:val="center"/>
    </w:pPr>
    <w:rPr>
      <w:rFonts w:ascii="CG Times" w:eastAsia="MS Mincho" w:hAnsi="CG Times" w:cs="CG Times"/>
      <w:caps/>
      <w:sz w:val="21"/>
      <w:lang w:val="en-GB"/>
    </w:rPr>
  </w:style>
  <w:style w:type="paragraph" w:customStyle="1" w:styleId="NenkreuTitull">
    <w:name w:val="Nenkreu_Titull"/>
    <w:rsid w:val="000468A3"/>
    <w:pPr>
      <w:jc w:val="center"/>
    </w:pPr>
    <w:rPr>
      <w:rFonts w:ascii="CG Times" w:eastAsia="MS Mincho" w:hAnsi="CG Times" w:cs="CG Times"/>
      <w:caps/>
      <w:sz w:val="21"/>
      <w:lang w:val="en-GB"/>
    </w:rPr>
  </w:style>
  <w:style w:type="paragraph" w:customStyle="1" w:styleId="xl82">
    <w:name w:val="xl82"/>
    <w:basedOn w:val="Normal"/>
    <w:rsid w:val="000468A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468A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468A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468A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468A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468A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468A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468A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468A3"/>
    <w:pPr>
      <w:widowControl w:val="0"/>
    </w:pPr>
    <w:rPr>
      <w:rFonts w:ascii="CG Times" w:eastAsia="MS Mincho" w:hAnsi="CG Times" w:cs="CG Times"/>
      <w:sz w:val="21"/>
    </w:rPr>
  </w:style>
  <w:style w:type="paragraph" w:customStyle="1" w:styleId="PikeKreu">
    <w:name w:val="Pike_Kreu"/>
    <w:basedOn w:val="Heading1"/>
    <w:rsid w:val="000468A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468A3"/>
    <w:pPr>
      <w:keepNext/>
      <w:widowControl w:val="0"/>
      <w:jc w:val="center"/>
    </w:pPr>
    <w:rPr>
      <w:rFonts w:ascii="CG Times" w:eastAsia="MS Mincho" w:hAnsi="CG Times" w:cs="CG Times"/>
      <w:caps/>
      <w:sz w:val="21"/>
      <w:lang w:val="en-GB"/>
    </w:rPr>
  </w:style>
  <w:style w:type="paragraph" w:customStyle="1" w:styleId="PjesaTitull">
    <w:name w:val="Pjesa_Titull"/>
    <w:rsid w:val="000468A3"/>
    <w:pPr>
      <w:keepNext/>
      <w:widowControl w:val="0"/>
      <w:jc w:val="center"/>
    </w:pPr>
    <w:rPr>
      <w:rFonts w:ascii="CG Times" w:eastAsia="MS Mincho" w:hAnsi="CG Times" w:cs="CG Times"/>
      <w:caps/>
      <w:sz w:val="21"/>
      <w:lang w:val="en-GB"/>
    </w:rPr>
  </w:style>
  <w:style w:type="paragraph" w:customStyle="1" w:styleId="xl90">
    <w:name w:val="xl90"/>
    <w:basedOn w:val="Normal"/>
    <w:rsid w:val="000468A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468A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468A3"/>
    <w:pPr>
      <w:widowControl w:val="0"/>
    </w:pPr>
    <w:rPr>
      <w:rFonts w:ascii="CG Times" w:eastAsia="MS Mincho" w:hAnsi="CG Times" w:cs="CG Times"/>
      <w:b/>
      <w:bCs/>
      <w:color w:val="000000"/>
      <w:sz w:val="21"/>
      <w:lang w:val="sq-AL"/>
    </w:rPr>
  </w:style>
  <w:style w:type="paragraph" w:customStyle="1" w:styleId="xl92">
    <w:name w:val="xl92"/>
    <w:basedOn w:val="Normal"/>
    <w:rsid w:val="000468A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468A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468A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468A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468A3"/>
    <w:pPr>
      <w:ind w:firstLine="284"/>
    </w:pPr>
    <w:rPr>
      <w:rFonts w:ascii="CG Times" w:eastAsia="MS Mincho" w:hAnsi="CG Times" w:cs="CG Times"/>
      <w:lang w:val="en-GB"/>
    </w:rPr>
  </w:style>
  <w:style w:type="paragraph" w:customStyle="1" w:styleId="xl97">
    <w:name w:val="xl97"/>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468A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468A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468A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468A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468A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468A3"/>
    <w:pPr>
      <w:keepNext/>
      <w:widowControl w:val="0"/>
      <w:jc w:val="center"/>
    </w:pPr>
    <w:rPr>
      <w:rFonts w:ascii="CG Times" w:eastAsia="MS Mincho" w:hAnsi="CG Times" w:cs="CG Times"/>
      <w:caps/>
      <w:sz w:val="21"/>
      <w:lang w:val="en-GB"/>
    </w:rPr>
  </w:style>
  <w:style w:type="paragraph" w:customStyle="1" w:styleId="xl104">
    <w:name w:val="xl104"/>
    <w:basedOn w:val="Normal"/>
    <w:rsid w:val="000468A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468A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468A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468A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468A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468A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468A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468A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468A3"/>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0468A3"/>
    <w:rPr>
      <w:b/>
      <w:bCs/>
    </w:rPr>
  </w:style>
  <w:style w:type="paragraph" w:customStyle="1" w:styleId="xl136">
    <w:name w:val="xl136"/>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468A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468A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468A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468A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468A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468A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468A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468A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468A3"/>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468A3"/>
  </w:style>
  <w:style w:type="paragraph" w:styleId="Title">
    <w:name w:val="Title"/>
    <w:basedOn w:val="Heading1"/>
    <w:next w:val="Normal"/>
    <w:link w:val="TitleChar"/>
    <w:qFormat/>
    <w:rsid w:val="000468A3"/>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468A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468A3"/>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0468A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468A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468A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468A3"/>
    <w:pPr>
      <w:spacing w:after="100"/>
      <w:ind w:left="660" w:firstLine="0"/>
      <w:jc w:val="left"/>
    </w:pPr>
    <w:rPr>
      <w:rFonts w:eastAsia="Times New Roman"/>
    </w:rPr>
  </w:style>
  <w:style w:type="paragraph" w:styleId="TOC5">
    <w:name w:val="toc 5"/>
    <w:basedOn w:val="Normal"/>
    <w:next w:val="Normal"/>
    <w:autoRedefine/>
    <w:unhideWhenUsed/>
    <w:rsid w:val="000468A3"/>
    <w:pPr>
      <w:spacing w:after="100"/>
      <w:ind w:left="880" w:firstLine="0"/>
      <w:jc w:val="left"/>
    </w:pPr>
    <w:rPr>
      <w:rFonts w:eastAsia="Times New Roman"/>
    </w:rPr>
  </w:style>
  <w:style w:type="paragraph" w:styleId="TOC6">
    <w:name w:val="toc 6"/>
    <w:basedOn w:val="Normal"/>
    <w:next w:val="Normal"/>
    <w:autoRedefine/>
    <w:unhideWhenUsed/>
    <w:rsid w:val="000468A3"/>
    <w:pPr>
      <w:spacing w:after="100"/>
      <w:ind w:left="1100" w:firstLine="0"/>
      <w:jc w:val="left"/>
    </w:pPr>
    <w:rPr>
      <w:rFonts w:eastAsia="Times New Roman"/>
    </w:rPr>
  </w:style>
  <w:style w:type="paragraph" w:styleId="TOC7">
    <w:name w:val="toc 7"/>
    <w:basedOn w:val="Normal"/>
    <w:next w:val="Normal"/>
    <w:autoRedefine/>
    <w:unhideWhenUsed/>
    <w:rsid w:val="000468A3"/>
    <w:pPr>
      <w:spacing w:after="100"/>
      <w:ind w:left="1320" w:firstLine="0"/>
      <w:jc w:val="left"/>
    </w:pPr>
    <w:rPr>
      <w:rFonts w:eastAsia="Times New Roman"/>
    </w:rPr>
  </w:style>
  <w:style w:type="paragraph" w:styleId="TOC8">
    <w:name w:val="toc 8"/>
    <w:basedOn w:val="Normal"/>
    <w:next w:val="Normal"/>
    <w:autoRedefine/>
    <w:unhideWhenUsed/>
    <w:rsid w:val="000468A3"/>
    <w:pPr>
      <w:spacing w:after="100"/>
      <w:ind w:left="1540" w:firstLine="0"/>
      <w:jc w:val="left"/>
    </w:pPr>
    <w:rPr>
      <w:rFonts w:eastAsia="Times New Roman"/>
    </w:rPr>
  </w:style>
  <w:style w:type="paragraph" w:styleId="TOC9">
    <w:name w:val="toc 9"/>
    <w:basedOn w:val="Normal"/>
    <w:next w:val="Normal"/>
    <w:autoRedefine/>
    <w:unhideWhenUsed/>
    <w:rsid w:val="000468A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468A3"/>
    <w:pPr>
      <w:spacing w:after="120"/>
      <w:ind w:left="360"/>
    </w:pPr>
  </w:style>
  <w:style w:type="character" w:customStyle="1" w:styleId="BodyTextIndentChar">
    <w:name w:val="Body Text Indent Char"/>
    <w:basedOn w:val="DefaultParagraphFont"/>
    <w:link w:val="BodyTextIndent"/>
    <w:uiPriority w:val="99"/>
    <w:rsid w:val="000468A3"/>
    <w:rPr>
      <w:rFonts w:ascii="Calibri" w:eastAsia="Calibri" w:hAnsi="Calibri" w:cs="Times New Roman"/>
    </w:rPr>
  </w:style>
  <w:style w:type="paragraph" w:customStyle="1" w:styleId="numridata0">
    <w:name w:val="numridata"/>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468A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468A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468A3"/>
    <w:rPr>
      <w:rFonts w:ascii="Times New Roman" w:eastAsia="Times New Roman" w:hAnsi="Times New Roman" w:cs="Times New Roman"/>
      <w:sz w:val="16"/>
      <w:szCs w:val="16"/>
    </w:rPr>
  </w:style>
  <w:style w:type="paragraph" w:customStyle="1" w:styleId="s32b251d">
    <w:name w:val="s32b251d"/>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468A3"/>
  </w:style>
  <w:style w:type="paragraph" w:customStyle="1" w:styleId="s30eec3f8">
    <w:name w:val="s30eec3f8"/>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468A3"/>
    <w:rPr>
      <w:sz w:val="24"/>
      <w:lang w:val="en-GB" w:eastAsia="fr-FR"/>
    </w:rPr>
  </w:style>
  <w:style w:type="paragraph" w:customStyle="1" w:styleId="JuPara">
    <w:name w:val="Ju_Para"/>
    <w:basedOn w:val="Normal"/>
    <w:link w:val="JuParaCar"/>
    <w:rsid w:val="000468A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468A3"/>
    <w:pPr>
      <w:spacing w:after="120" w:line="360" w:lineRule="auto"/>
    </w:pPr>
    <w:rPr>
      <w:rFonts w:ascii="Calibri" w:eastAsia="MS Mincho" w:hAnsi="Calibri" w:cs="Times New Roman"/>
      <w:bCs/>
    </w:rPr>
  </w:style>
  <w:style w:type="paragraph" w:customStyle="1" w:styleId="Level1">
    <w:name w:val="_Level 1"/>
    <w:basedOn w:val="Normal"/>
    <w:uiPriority w:val="99"/>
    <w:qFormat/>
    <w:rsid w:val="000468A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468A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468A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468A3"/>
    <w:rPr>
      <w:vertAlign w:val="superscript"/>
    </w:rPr>
  </w:style>
  <w:style w:type="paragraph" w:customStyle="1" w:styleId="ju-005fpara">
    <w:name w:val="ju-005fpara"/>
    <w:basedOn w:val="Normal"/>
    <w:rsid w:val="000468A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468A3"/>
  </w:style>
  <w:style w:type="character" w:customStyle="1" w:styleId="s7d2086b4">
    <w:name w:val="s7d2086b4"/>
    <w:basedOn w:val="DefaultParagraphFont"/>
    <w:uiPriority w:val="99"/>
    <w:rsid w:val="000468A3"/>
  </w:style>
  <w:style w:type="character" w:customStyle="1" w:styleId="hps">
    <w:name w:val="hps"/>
    <w:basedOn w:val="DefaultParagraphFont"/>
    <w:rsid w:val="000468A3"/>
  </w:style>
  <w:style w:type="paragraph" w:customStyle="1" w:styleId="paragrafi0">
    <w:name w:val="paragraf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468A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468A3"/>
    <w:rPr>
      <w:rFonts w:cs="Times New Roman"/>
    </w:rPr>
  </w:style>
  <w:style w:type="paragraph" w:customStyle="1" w:styleId="titulli0">
    <w:name w:val="titull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468A3"/>
  </w:style>
  <w:style w:type="paragraph" w:customStyle="1" w:styleId="akti0">
    <w:name w:val="akt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468A3"/>
  </w:style>
  <w:style w:type="paragraph" w:customStyle="1" w:styleId="CM49">
    <w:name w:val="CM49"/>
    <w:basedOn w:val="Normal"/>
    <w:next w:val="Normal"/>
    <w:rsid w:val="000468A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468A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468A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468A3"/>
    <w:pPr>
      <w:widowControl w:val="0"/>
    </w:pPr>
    <w:rPr>
      <w:rFonts w:ascii="Helvetica" w:eastAsia="Times New Roman" w:hAnsi="Helvetica" w:cs="Helvetica"/>
      <w:lang w:val="sq-AL"/>
    </w:rPr>
  </w:style>
  <w:style w:type="paragraph" w:customStyle="1" w:styleId="CM57">
    <w:name w:val="CM57"/>
    <w:basedOn w:val="Normal"/>
    <w:next w:val="Normal"/>
    <w:rsid w:val="000468A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468A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468A3"/>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0468A3"/>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468A3"/>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468A3"/>
  </w:style>
  <w:style w:type="character" w:customStyle="1" w:styleId="StyleHeading6BoldChar">
    <w:name w:val="Style Heading 6 + Bold Char"/>
    <w:link w:val="StyleHeading6Bold"/>
    <w:rsid w:val="000468A3"/>
    <w:rPr>
      <w:rFonts w:ascii="Cambria" w:eastAsia="MS Mincho" w:hAnsi="Cambria" w:cs="Cambria"/>
      <w:b/>
      <w:bCs/>
      <w:i/>
      <w:iCs/>
      <w:color w:val="7F7F7F"/>
      <w:sz w:val="24"/>
      <w:szCs w:val="24"/>
    </w:rPr>
  </w:style>
  <w:style w:type="paragraph" w:customStyle="1" w:styleId="tableheaders">
    <w:name w:val="table headers"/>
    <w:rsid w:val="000468A3"/>
    <w:pPr>
      <w:jc w:val="left"/>
    </w:pPr>
    <w:rPr>
      <w:rFonts w:ascii="Arial Narrow" w:eastAsia="Times New Roman" w:hAnsi="Arial Narrow" w:cs="Times New Roman"/>
      <w:b/>
      <w:szCs w:val="20"/>
      <w:lang w:val="sq-AL"/>
    </w:rPr>
  </w:style>
  <w:style w:type="paragraph" w:customStyle="1" w:styleId="tablebody">
    <w:name w:val="table body"/>
    <w:basedOn w:val="tableheaders"/>
    <w:rsid w:val="000468A3"/>
    <w:rPr>
      <w:b w:val="0"/>
    </w:rPr>
  </w:style>
  <w:style w:type="paragraph" w:styleId="PlainText">
    <w:name w:val="Plain Text"/>
    <w:basedOn w:val="Normal"/>
    <w:link w:val="PlainTextChar"/>
    <w:uiPriority w:val="99"/>
    <w:unhideWhenUsed/>
    <w:rsid w:val="000468A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468A3"/>
    <w:rPr>
      <w:rFonts w:ascii="Consolas" w:eastAsia="Calibri" w:hAnsi="Consolas" w:cs="Times New Roman"/>
      <w:sz w:val="21"/>
      <w:szCs w:val="21"/>
      <w:lang w:val="sq-AL"/>
    </w:rPr>
  </w:style>
  <w:style w:type="paragraph" w:customStyle="1" w:styleId="StyleStyle1Bold">
    <w:name w:val="Style Style1 + Bold"/>
    <w:basedOn w:val="Style1"/>
    <w:rsid w:val="000468A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468A3"/>
    <w:rPr>
      <w:rFonts w:ascii="EUAlbertina" w:hAnsi="EUAlbertina"/>
      <w:color w:val="auto"/>
    </w:rPr>
  </w:style>
  <w:style w:type="paragraph" w:customStyle="1" w:styleId="CM4">
    <w:name w:val="CM4"/>
    <w:basedOn w:val="Normal"/>
    <w:next w:val="Normal"/>
    <w:rsid w:val="000468A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468A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468A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468A3"/>
    <w:rPr>
      <w:rFonts w:ascii="Tahoma" w:eastAsia="Times New Roman" w:hAnsi="Tahoma" w:cs="Times New Roman"/>
      <w:sz w:val="16"/>
      <w:szCs w:val="16"/>
      <w:lang w:val="sq-AL"/>
    </w:rPr>
  </w:style>
  <w:style w:type="numbering" w:customStyle="1" w:styleId="NoList3">
    <w:name w:val="No List3"/>
    <w:next w:val="NoList"/>
    <w:semiHidden/>
    <w:rsid w:val="000468A3"/>
  </w:style>
  <w:style w:type="numbering" w:customStyle="1" w:styleId="NoList4">
    <w:name w:val="No List4"/>
    <w:next w:val="NoList"/>
    <w:semiHidden/>
    <w:rsid w:val="000468A3"/>
  </w:style>
  <w:style w:type="paragraph" w:customStyle="1" w:styleId="Point1">
    <w:name w:val="Point 1"/>
    <w:basedOn w:val="Normal"/>
    <w:link w:val="Point1Char"/>
    <w:rsid w:val="000468A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468A3"/>
    <w:rPr>
      <w:rFonts w:ascii="Calibri" w:eastAsia="Times New Roman" w:hAnsi="Calibri" w:cs="Times New Roman"/>
      <w:sz w:val="24"/>
      <w:szCs w:val="24"/>
      <w:lang w:val="en-GB" w:eastAsia="en-GB"/>
    </w:rPr>
  </w:style>
  <w:style w:type="character" w:customStyle="1" w:styleId="longtext">
    <w:name w:val="long_text"/>
    <w:rsid w:val="000468A3"/>
    <w:rPr>
      <w:rFonts w:ascii="Comic Sans MS" w:hAnsi="Comic Sans MS"/>
      <w:b/>
      <w:sz w:val="96"/>
      <w:szCs w:val="24"/>
      <w:lang w:val="pl-PL" w:eastAsia="pl-PL" w:bidi="ar-SA"/>
    </w:rPr>
  </w:style>
  <w:style w:type="paragraph" w:customStyle="1" w:styleId="Text1">
    <w:name w:val="Text 1"/>
    <w:basedOn w:val="Normal"/>
    <w:link w:val="Text1Char"/>
    <w:rsid w:val="000468A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468A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468A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468A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468A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468A3"/>
  </w:style>
  <w:style w:type="character" w:customStyle="1" w:styleId="SectionTitleCharCharChar">
    <w:name w:val="SectionTitle Char Char Char"/>
    <w:link w:val="SectionTitleCharChar"/>
    <w:rsid w:val="000468A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468A3"/>
    <w:rPr>
      <w:rFonts w:ascii="Calibri" w:eastAsia="Times New Roman" w:hAnsi="Calibri" w:cs="Times New Roman"/>
      <w:b/>
      <w:bCs/>
      <w:smallCaps/>
      <w:sz w:val="28"/>
      <w:szCs w:val="28"/>
      <w:lang w:val="en-GB" w:eastAsia="en-GB"/>
    </w:rPr>
  </w:style>
  <w:style w:type="character" w:customStyle="1" w:styleId="Text1Char">
    <w:name w:val="Text 1 Char"/>
    <w:link w:val="Text1"/>
    <w:rsid w:val="000468A3"/>
    <w:rPr>
      <w:rFonts w:ascii="Calibri" w:eastAsia="Times New Roman" w:hAnsi="Calibri" w:cs="Times New Roman"/>
      <w:sz w:val="24"/>
      <w:szCs w:val="24"/>
      <w:lang w:val="en-GB" w:eastAsia="en-GB"/>
    </w:rPr>
  </w:style>
  <w:style w:type="character" w:customStyle="1" w:styleId="Point1CharChar">
    <w:name w:val="Point 1 Char Char"/>
    <w:rsid w:val="000468A3"/>
    <w:rPr>
      <w:sz w:val="24"/>
      <w:szCs w:val="24"/>
      <w:lang w:val="en-GB" w:eastAsia="en-GB" w:bidi="ar-SA"/>
    </w:rPr>
  </w:style>
  <w:style w:type="paragraph" w:customStyle="1" w:styleId="Point0">
    <w:name w:val="Point 0"/>
    <w:basedOn w:val="Normal"/>
    <w:rsid w:val="000468A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468A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468A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468A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468A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468A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468A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468A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468A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468A3"/>
    <w:rPr>
      <w:rFonts w:ascii="CG Times" w:hAnsi="CG Times"/>
      <w:sz w:val="22"/>
      <w:lang w:val="en-US" w:eastAsia="en-US" w:bidi="ar-SA"/>
    </w:rPr>
  </w:style>
  <w:style w:type="paragraph" w:customStyle="1" w:styleId="SectionTitle">
    <w:name w:val="SectionTitle"/>
    <w:basedOn w:val="Normal"/>
    <w:next w:val="Heading1"/>
    <w:rsid w:val="000468A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468A3"/>
  </w:style>
  <w:style w:type="paragraph" w:styleId="TableofFigures">
    <w:name w:val="table of figures"/>
    <w:basedOn w:val="Normal"/>
    <w:next w:val="Normal"/>
    <w:rsid w:val="000468A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468A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468A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468A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468A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468A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468A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468A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468A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468A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468A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468A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468A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468A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468A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468A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468A3"/>
    <w:pPr>
      <w:spacing w:after="0" w:line="360" w:lineRule="auto"/>
      <w:ind w:firstLine="0"/>
      <w:jc w:val="left"/>
    </w:pPr>
    <w:rPr>
      <w:rFonts w:ascii="Tahoma" w:eastAsia="Times New Roman" w:hAnsi="Tahoma"/>
      <w:lang w:val="de-AT" w:eastAsia="de-DE"/>
    </w:rPr>
  </w:style>
  <w:style w:type="paragraph" w:styleId="List">
    <w:name w:val="List"/>
    <w:basedOn w:val="Normal"/>
    <w:rsid w:val="000468A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468A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468A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468A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468A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468A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468A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468A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468A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468A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468A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468A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468A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468A3"/>
    <w:rPr>
      <w:sz w:val="16"/>
      <w:szCs w:val="16"/>
    </w:rPr>
  </w:style>
  <w:style w:type="paragraph" w:styleId="CommentText">
    <w:name w:val="annotation text"/>
    <w:aliases w:val=" Char"/>
    <w:basedOn w:val="Normal"/>
    <w:link w:val="CommentTextChar"/>
    <w:uiPriority w:val="99"/>
    <w:unhideWhenUsed/>
    <w:rsid w:val="000468A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468A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468A3"/>
    <w:rPr>
      <w:b/>
      <w:bCs/>
    </w:rPr>
  </w:style>
  <w:style w:type="character" w:customStyle="1" w:styleId="CommentSubjectChar">
    <w:name w:val="Comment Subject Char"/>
    <w:basedOn w:val="CommentTextChar"/>
    <w:link w:val="CommentSubject"/>
    <w:uiPriority w:val="99"/>
    <w:rsid w:val="000468A3"/>
    <w:rPr>
      <w:rFonts w:ascii="Calibri" w:eastAsia="MS Mincho" w:hAnsi="Calibri" w:cs="Times New Roman"/>
      <w:b/>
      <w:bCs/>
      <w:sz w:val="20"/>
      <w:szCs w:val="20"/>
      <w:lang w:val="sq-AL"/>
    </w:rPr>
  </w:style>
  <w:style w:type="paragraph" w:styleId="ListNumber4">
    <w:name w:val="List Number 4"/>
    <w:basedOn w:val="Normal"/>
    <w:rsid w:val="000468A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468A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468A3"/>
  </w:style>
  <w:style w:type="paragraph" w:styleId="MacroText">
    <w:name w:val="macro"/>
    <w:link w:val="MacroTextChar"/>
    <w:semiHidden/>
    <w:rsid w:val="000468A3"/>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468A3"/>
    <w:rPr>
      <w:rFonts w:ascii="Courier New" w:eastAsia="Times New Roman" w:hAnsi="Courier New" w:cs="Times New Roman"/>
      <w:lang w:val="de-DE" w:eastAsia="de-DE"/>
    </w:rPr>
  </w:style>
  <w:style w:type="paragraph" w:styleId="NormalIndent">
    <w:name w:val="Normal Indent"/>
    <w:basedOn w:val="Normal"/>
    <w:link w:val="NormalIndentChar"/>
    <w:rsid w:val="000468A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468A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468A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468A3"/>
    <w:rPr>
      <w:rFonts w:ascii="Tahoma" w:hAnsi="Tahoma"/>
      <w:sz w:val="22"/>
    </w:rPr>
  </w:style>
  <w:style w:type="paragraph" w:styleId="BlockText">
    <w:name w:val="Block Text"/>
    <w:basedOn w:val="Normal"/>
    <w:rsid w:val="000468A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468A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468A3"/>
    <w:rPr>
      <w:rFonts w:ascii="Tahoma" w:eastAsia="Times New Roman" w:hAnsi="Tahoma" w:cs="Times New Roman"/>
      <w:lang w:val="de-AT" w:eastAsia="de-DE"/>
    </w:rPr>
  </w:style>
  <w:style w:type="character" w:customStyle="1" w:styleId="Emphasis1">
    <w:name w:val="Emphasis1"/>
    <w:semiHidden/>
    <w:rsid w:val="000468A3"/>
  </w:style>
  <w:style w:type="paragraph" w:styleId="NoteHeading">
    <w:name w:val="Note Heading"/>
    <w:basedOn w:val="Normal"/>
    <w:next w:val="Normal"/>
    <w:link w:val="NoteHeadingChar"/>
    <w:rsid w:val="000468A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468A3"/>
    <w:rPr>
      <w:rFonts w:ascii="Tahoma" w:eastAsia="Times New Roman" w:hAnsi="Tahoma" w:cs="Times New Roman"/>
      <w:lang w:val="de-AT" w:eastAsia="de-DE"/>
    </w:rPr>
  </w:style>
  <w:style w:type="paragraph" w:styleId="MessageHeader">
    <w:name w:val="Message Header"/>
    <w:basedOn w:val="Normal"/>
    <w:link w:val="MessageHeaderChar"/>
    <w:semiHidden/>
    <w:rsid w:val="000468A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468A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468A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468A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468A3"/>
    <w:rPr>
      <w:rFonts w:ascii="Tahoma" w:eastAsia="Times New Roman" w:hAnsi="Tahoma" w:cs="Times New Roman"/>
      <w:sz w:val="20"/>
      <w:szCs w:val="20"/>
    </w:rPr>
  </w:style>
  <w:style w:type="character" w:styleId="EndnoteReference">
    <w:name w:val="endnote reference"/>
    <w:unhideWhenUsed/>
    <w:rsid w:val="000468A3"/>
    <w:rPr>
      <w:vertAlign w:val="superscript"/>
    </w:rPr>
  </w:style>
  <w:style w:type="paragraph" w:styleId="BodyTextFirstIndent2">
    <w:name w:val="Body Text First Indent 2"/>
    <w:basedOn w:val="BodyTextIndent"/>
    <w:link w:val="BodyTextFirstIndent2Char"/>
    <w:semiHidden/>
    <w:rsid w:val="000468A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468A3"/>
    <w:rPr>
      <w:rFonts w:ascii="Tahoma" w:eastAsia="Times New Roman" w:hAnsi="Tahoma" w:cs="Times New Roman"/>
      <w:lang w:val="de-AT" w:eastAsia="de-DE"/>
    </w:rPr>
  </w:style>
  <w:style w:type="numbering" w:styleId="111111">
    <w:name w:val="Outline List 2"/>
    <w:basedOn w:val="NoList"/>
    <w:semiHidden/>
    <w:rsid w:val="000468A3"/>
    <w:pPr>
      <w:numPr>
        <w:numId w:val="14"/>
      </w:numPr>
    </w:pPr>
  </w:style>
  <w:style w:type="paragraph" w:customStyle="1" w:styleId="Zusatz2">
    <w:name w:val="Zusatz 2"/>
    <w:basedOn w:val="Normal"/>
    <w:next w:val="Normal"/>
    <w:semiHidden/>
    <w:rsid w:val="000468A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468A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468A3"/>
    <w:pPr>
      <w:numPr>
        <w:numId w:val="15"/>
      </w:numPr>
    </w:pPr>
  </w:style>
  <w:style w:type="paragraph" w:styleId="Salutation">
    <w:name w:val="Salutation"/>
    <w:basedOn w:val="Normal"/>
    <w:next w:val="Normal"/>
    <w:link w:val="SalutationChar"/>
    <w:semiHidden/>
    <w:rsid w:val="000468A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468A3"/>
    <w:rPr>
      <w:rFonts w:ascii="Tahoma" w:eastAsia="Times New Roman" w:hAnsi="Tahoma" w:cs="Times New Roman"/>
      <w:lang w:val="de-AT" w:eastAsia="de-DE"/>
    </w:rPr>
  </w:style>
  <w:style w:type="numbering" w:styleId="ArticleSection">
    <w:name w:val="Outline List 3"/>
    <w:basedOn w:val="NoList"/>
    <w:semiHidden/>
    <w:rsid w:val="000468A3"/>
    <w:pPr>
      <w:numPr>
        <w:numId w:val="16"/>
      </w:numPr>
    </w:pPr>
  </w:style>
  <w:style w:type="paragraph" w:styleId="Closing">
    <w:name w:val="Closing"/>
    <w:basedOn w:val="Normal"/>
    <w:link w:val="ClosingChar"/>
    <w:semiHidden/>
    <w:rsid w:val="000468A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468A3"/>
    <w:rPr>
      <w:rFonts w:ascii="Tahoma" w:eastAsia="Times New Roman" w:hAnsi="Tahoma" w:cs="Times New Roman"/>
      <w:lang w:val="de-AT" w:eastAsia="de-DE"/>
    </w:rPr>
  </w:style>
  <w:style w:type="character" w:styleId="Emphasis">
    <w:name w:val="Emphasis"/>
    <w:uiPriority w:val="99"/>
    <w:qFormat/>
    <w:rsid w:val="000468A3"/>
    <w:rPr>
      <w:i/>
      <w:iCs/>
    </w:rPr>
  </w:style>
  <w:style w:type="paragraph" w:styleId="HTMLAddress">
    <w:name w:val="HTML Address"/>
    <w:basedOn w:val="Normal"/>
    <w:link w:val="HTMLAddressChar"/>
    <w:semiHidden/>
    <w:rsid w:val="000468A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468A3"/>
    <w:rPr>
      <w:rFonts w:ascii="Tahoma" w:eastAsia="Times New Roman" w:hAnsi="Tahoma" w:cs="Times New Roman"/>
      <w:i/>
      <w:iCs/>
      <w:lang w:val="de-AT" w:eastAsia="de-DE"/>
    </w:rPr>
  </w:style>
  <w:style w:type="character" w:styleId="HTMLAcronym">
    <w:name w:val="HTML Acronym"/>
    <w:semiHidden/>
    <w:rsid w:val="000468A3"/>
  </w:style>
  <w:style w:type="character" w:styleId="HTMLSample">
    <w:name w:val="HTML Sample"/>
    <w:semiHidden/>
    <w:rsid w:val="000468A3"/>
    <w:rPr>
      <w:rFonts w:ascii="Courier New" w:hAnsi="Courier New" w:cs="Courier New"/>
    </w:rPr>
  </w:style>
  <w:style w:type="character" w:styleId="HTMLCode">
    <w:name w:val="HTML Code"/>
    <w:semiHidden/>
    <w:rsid w:val="000468A3"/>
    <w:rPr>
      <w:rFonts w:ascii="Courier New" w:hAnsi="Courier New" w:cs="Courier New"/>
      <w:sz w:val="20"/>
      <w:szCs w:val="20"/>
    </w:rPr>
  </w:style>
  <w:style w:type="character" w:styleId="HTMLDefinition">
    <w:name w:val="HTML Definition"/>
    <w:semiHidden/>
    <w:rsid w:val="000468A3"/>
    <w:rPr>
      <w:i/>
      <w:iCs/>
    </w:rPr>
  </w:style>
  <w:style w:type="character" w:styleId="HTMLTypewriter">
    <w:name w:val="HTML Typewriter"/>
    <w:semiHidden/>
    <w:rsid w:val="000468A3"/>
    <w:rPr>
      <w:rFonts w:ascii="Courier New" w:hAnsi="Courier New" w:cs="Courier New"/>
      <w:sz w:val="20"/>
      <w:szCs w:val="20"/>
    </w:rPr>
  </w:style>
  <w:style w:type="character" w:styleId="HTMLKeyboard">
    <w:name w:val="HTML Keyboard"/>
    <w:semiHidden/>
    <w:rsid w:val="000468A3"/>
    <w:rPr>
      <w:rFonts w:ascii="Courier New" w:hAnsi="Courier New" w:cs="Courier New"/>
      <w:sz w:val="20"/>
      <w:szCs w:val="20"/>
    </w:rPr>
  </w:style>
  <w:style w:type="character" w:styleId="HTMLVariable">
    <w:name w:val="HTML Variable"/>
    <w:semiHidden/>
    <w:rsid w:val="000468A3"/>
    <w:rPr>
      <w:i/>
      <w:iCs/>
    </w:rPr>
  </w:style>
  <w:style w:type="paragraph" w:styleId="HTMLPreformatted">
    <w:name w:val="HTML Preformatted"/>
    <w:basedOn w:val="Normal"/>
    <w:link w:val="HTMLPreformattedChar"/>
    <w:semiHidden/>
    <w:rsid w:val="000468A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468A3"/>
    <w:rPr>
      <w:rFonts w:ascii="Courier New" w:eastAsia="Times New Roman" w:hAnsi="Courier New" w:cs="Times New Roman"/>
      <w:sz w:val="20"/>
      <w:lang w:val="de-AT" w:eastAsia="de-DE"/>
    </w:rPr>
  </w:style>
  <w:style w:type="character" w:styleId="HTMLCite">
    <w:name w:val="HTML Cite"/>
    <w:semiHidden/>
    <w:rsid w:val="000468A3"/>
    <w:rPr>
      <w:i/>
      <w:iCs/>
    </w:rPr>
  </w:style>
  <w:style w:type="table" w:styleId="Table3Deffects1">
    <w:name w:val="Table 3D effects 1"/>
    <w:basedOn w:val="TableNormal"/>
    <w:semiHidden/>
    <w:rsid w:val="000468A3"/>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468A3"/>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468A3"/>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468A3"/>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468A3"/>
    <w:pPr>
      <w:ind w:firstLine="284"/>
    </w:pPr>
    <w:rPr>
      <w:rFonts w:ascii="Calibri" w:eastAsia="Calibri" w:hAnsi="Calibri" w:cs="Times New Roman"/>
    </w:rPr>
  </w:style>
  <w:style w:type="table" w:styleId="TableList1">
    <w:name w:val="Table List 1"/>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468A3"/>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468A3"/>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468A3"/>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468A3"/>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468A3"/>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468A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468A3"/>
    <w:rPr>
      <w:rFonts w:ascii="Tahoma" w:eastAsia="Times New Roman" w:hAnsi="Tahoma" w:cs="Times New Roman"/>
      <w:lang w:val="de-AT" w:eastAsia="de-DE"/>
    </w:rPr>
  </w:style>
  <w:style w:type="paragraph" w:styleId="E-mailSignature">
    <w:name w:val="E-mail Signature"/>
    <w:basedOn w:val="Normal"/>
    <w:link w:val="E-mailSignatureChar"/>
    <w:rsid w:val="000468A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468A3"/>
    <w:rPr>
      <w:rFonts w:ascii="Tahoma" w:eastAsia="Times New Roman" w:hAnsi="Tahoma" w:cs="Times New Roman"/>
      <w:lang w:val="de-AT" w:eastAsia="de-DE"/>
    </w:rPr>
  </w:style>
  <w:style w:type="paragraph" w:styleId="BodyText2">
    <w:name w:val="Body Text 2"/>
    <w:basedOn w:val="Normal"/>
    <w:link w:val="BodyText2Char"/>
    <w:rsid w:val="000468A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468A3"/>
    <w:rPr>
      <w:rFonts w:ascii="Tahoma" w:eastAsia="Times New Roman" w:hAnsi="Tahoma" w:cs="Times New Roman"/>
      <w:lang w:val="de-AT" w:eastAsia="de-DE"/>
    </w:rPr>
  </w:style>
  <w:style w:type="paragraph" w:styleId="BodyTextIndent2">
    <w:name w:val="Body Text Indent 2"/>
    <w:basedOn w:val="Normal"/>
    <w:link w:val="BodyTextIndent2Char"/>
    <w:rsid w:val="000468A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468A3"/>
    <w:rPr>
      <w:rFonts w:ascii="Tahoma" w:eastAsia="Times New Roman" w:hAnsi="Tahoma" w:cs="Times New Roman"/>
      <w:lang w:val="de-AT" w:eastAsia="de-DE"/>
    </w:rPr>
  </w:style>
  <w:style w:type="paragraph" w:styleId="BodyTextIndent3">
    <w:name w:val="Body Text Indent 3"/>
    <w:basedOn w:val="Normal"/>
    <w:link w:val="BodyTextIndent3Char"/>
    <w:rsid w:val="000468A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468A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468A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468A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468A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468A3"/>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0468A3"/>
    <w:rPr>
      <w:rFonts w:ascii="CG Times" w:eastAsia="Times New Roman" w:hAnsi="CG Times" w:cs="Times New Roman"/>
      <w:b/>
      <w:szCs w:val="24"/>
    </w:rPr>
  </w:style>
  <w:style w:type="character" w:customStyle="1" w:styleId="SubtitleChar1">
    <w:name w:val="Subtitle Char1"/>
    <w:locked/>
    <w:rsid w:val="000468A3"/>
    <w:rPr>
      <w:rFonts w:ascii="Cambria" w:hAnsi="Cambria"/>
      <w:sz w:val="24"/>
      <w:szCs w:val="24"/>
    </w:rPr>
  </w:style>
  <w:style w:type="paragraph" w:customStyle="1" w:styleId="Char1">
    <w:name w:val="Char1"/>
    <w:basedOn w:val="Normal"/>
    <w:rsid w:val="000468A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468A3"/>
    <w:rPr>
      <w:rFonts w:ascii="Tahoma" w:hAnsi="Tahoma" w:cs="Tahoma"/>
      <w:i/>
      <w:iCs/>
      <w:sz w:val="22"/>
      <w:szCs w:val="22"/>
      <w:lang w:val="de-AT" w:eastAsia="de-DE" w:bidi="ar-SA"/>
    </w:rPr>
  </w:style>
  <w:style w:type="character" w:customStyle="1" w:styleId="CharChar36">
    <w:name w:val="Char Char36"/>
    <w:locked/>
    <w:rsid w:val="000468A3"/>
    <w:rPr>
      <w:rFonts w:ascii="Arial" w:hAnsi="Arial" w:cs="Arial"/>
      <w:b/>
      <w:bCs/>
      <w:kern w:val="32"/>
      <w:sz w:val="32"/>
      <w:szCs w:val="32"/>
      <w:lang w:val="sq-AL" w:eastAsia="en-US" w:bidi="ar-SA"/>
    </w:rPr>
  </w:style>
  <w:style w:type="character" w:customStyle="1" w:styleId="CharChar35">
    <w:name w:val="Char Char35"/>
    <w:locked/>
    <w:rsid w:val="000468A3"/>
    <w:rPr>
      <w:rFonts w:ascii="Arial" w:hAnsi="Arial" w:cs="Arial"/>
      <w:b/>
      <w:bCs/>
      <w:i/>
      <w:iCs/>
      <w:sz w:val="28"/>
      <w:szCs w:val="28"/>
      <w:lang w:val="sq-AL" w:eastAsia="en-US" w:bidi="ar-SA"/>
    </w:rPr>
  </w:style>
  <w:style w:type="character" w:customStyle="1" w:styleId="CharChar34">
    <w:name w:val="Char Char34"/>
    <w:locked/>
    <w:rsid w:val="000468A3"/>
    <w:rPr>
      <w:rFonts w:ascii="Tahoma" w:hAnsi="Tahoma"/>
      <w:b/>
      <w:kern w:val="28"/>
      <w:sz w:val="24"/>
      <w:szCs w:val="28"/>
      <w:lang w:val="de-AT" w:eastAsia="de-DE" w:bidi="ar-SA"/>
    </w:rPr>
  </w:style>
  <w:style w:type="character" w:customStyle="1" w:styleId="CharChar33">
    <w:name w:val="Char Char33"/>
    <w:locked/>
    <w:rsid w:val="000468A3"/>
    <w:rPr>
      <w:rFonts w:ascii="Tahoma" w:hAnsi="Tahoma"/>
      <w:b/>
      <w:i/>
      <w:kern w:val="28"/>
      <w:sz w:val="22"/>
      <w:szCs w:val="22"/>
      <w:lang w:val="de-AT" w:eastAsia="de-DE" w:bidi="ar-SA"/>
    </w:rPr>
  </w:style>
  <w:style w:type="character" w:customStyle="1" w:styleId="CharChar32">
    <w:name w:val="Char Char32"/>
    <w:locked/>
    <w:rsid w:val="000468A3"/>
    <w:rPr>
      <w:rFonts w:ascii="Tahoma" w:hAnsi="Tahoma"/>
      <w:b/>
      <w:i/>
      <w:kern w:val="28"/>
      <w:sz w:val="22"/>
      <w:szCs w:val="22"/>
      <w:lang w:val="de-AT" w:eastAsia="de-DE" w:bidi="ar-SA"/>
    </w:rPr>
  </w:style>
  <w:style w:type="character" w:customStyle="1" w:styleId="CharChar31">
    <w:name w:val="Char Char31"/>
    <w:locked/>
    <w:rsid w:val="000468A3"/>
    <w:rPr>
      <w:rFonts w:ascii="Tahoma" w:hAnsi="Tahoma"/>
      <w:b/>
      <w:i/>
      <w:kern w:val="28"/>
      <w:sz w:val="22"/>
      <w:szCs w:val="22"/>
      <w:lang w:val="de-AT" w:eastAsia="de-DE" w:bidi="ar-SA"/>
    </w:rPr>
  </w:style>
  <w:style w:type="character" w:customStyle="1" w:styleId="CharChar10">
    <w:name w:val="Char Char10"/>
    <w:semiHidden/>
    <w:locked/>
    <w:rsid w:val="000468A3"/>
    <w:rPr>
      <w:rFonts w:ascii="Courier New" w:hAnsi="Courier New" w:cs="Courier New"/>
      <w:szCs w:val="22"/>
      <w:lang w:val="de-AT" w:eastAsia="de-DE" w:bidi="ar-SA"/>
    </w:rPr>
  </w:style>
  <w:style w:type="character" w:customStyle="1" w:styleId="CharChar30">
    <w:name w:val="Char Char30"/>
    <w:locked/>
    <w:rsid w:val="000468A3"/>
    <w:rPr>
      <w:rFonts w:ascii="Tahoma" w:hAnsi="Tahoma"/>
      <w:b/>
      <w:i/>
      <w:kern w:val="28"/>
      <w:sz w:val="22"/>
      <w:szCs w:val="22"/>
      <w:lang w:val="de-AT" w:eastAsia="de-DE" w:bidi="ar-SA"/>
    </w:rPr>
  </w:style>
  <w:style w:type="character" w:customStyle="1" w:styleId="CharChar29">
    <w:name w:val="Char Char29"/>
    <w:locked/>
    <w:rsid w:val="000468A3"/>
    <w:rPr>
      <w:rFonts w:ascii="Tahoma" w:hAnsi="Tahoma"/>
      <w:b/>
      <w:i/>
      <w:kern w:val="28"/>
      <w:sz w:val="22"/>
      <w:szCs w:val="22"/>
      <w:lang w:val="de-AT" w:eastAsia="de-DE" w:bidi="ar-SA"/>
    </w:rPr>
  </w:style>
  <w:style w:type="character" w:customStyle="1" w:styleId="CharChar28">
    <w:name w:val="Char Char28"/>
    <w:locked/>
    <w:rsid w:val="000468A3"/>
    <w:rPr>
      <w:rFonts w:ascii="Tahoma" w:hAnsi="Tahoma"/>
      <w:b/>
      <w:i/>
      <w:kern w:val="28"/>
      <w:sz w:val="22"/>
      <w:szCs w:val="22"/>
      <w:lang w:val="de-AT" w:eastAsia="de-DE" w:bidi="ar-SA"/>
    </w:rPr>
  </w:style>
  <w:style w:type="character" w:customStyle="1" w:styleId="CharChar27">
    <w:name w:val="Char Char27"/>
    <w:locked/>
    <w:rsid w:val="000468A3"/>
    <w:rPr>
      <w:rFonts w:ascii="Calibri" w:eastAsia="Calibri" w:hAnsi="Calibri"/>
      <w:lang w:val="sq-AL" w:eastAsia="en-US" w:bidi="ar-SA"/>
    </w:rPr>
  </w:style>
  <w:style w:type="character" w:customStyle="1" w:styleId="CharChar24">
    <w:name w:val="Char Char24"/>
    <w:locked/>
    <w:rsid w:val="000468A3"/>
    <w:rPr>
      <w:rFonts w:ascii="Tahoma" w:hAnsi="Tahoma" w:cs="Tahoma"/>
      <w:sz w:val="22"/>
      <w:szCs w:val="22"/>
      <w:lang w:val="de-AT" w:eastAsia="de-DE" w:bidi="ar-SA"/>
    </w:rPr>
  </w:style>
  <w:style w:type="character" w:customStyle="1" w:styleId="CharChar23">
    <w:name w:val="Char Char23"/>
    <w:locked/>
    <w:rsid w:val="000468A3"/>
    <w:rPr>
      <w:rFonts w:ascii="Tahoma" w:hAnsi="Tahoma" w:cs="Tahoma"/>
      <w:sz w:val="22"/>
      <w:szCs w:val="22"/>
      <w:lang w:val="de-AT" w:eastAsia="de-DE" w:bidi="ar-SA"/>
    </w:rPr>
  </w:style>
  <w:style w:type="character" w:customStyle="1" w:styleId="CharChar22">
    <w:name w:val="Char Char22"/>
    <w:semiHidden/>
    <w:locked/>
    <w:rsid w:val="000468A3"/>
    <w:rPr>
      <w:rFonts w:ascii="Courier New" w:hAnsi="Courier New" w:cs="Courier New"/>
      <w:sz w:val="22"/>
      <w:szCs w:val="22"/>
      <w:lang w:val="de-DE" w:eastAsia="de-DE" w:bidi="ar-SA"/>
    </w:rPr>
  </w:style>
  <w:style w:type="character" w:customStyle="1" w:styleId="CharChar21">
    <w:name w:val="Char Char21"/>
    <w:locked/>
    <w:rsid w:val="000468A3"/>
    <w:rPr>
      <w:rFonts w:ascii="Tahoma" w:hAnsi="Tahoma" w:cs="Tahoma"/>
      <w:b/>
      <w:kern w:val="28"/>
      <w:sz w:val="36"/>
      <w:szCs w:val="36"/>
      <w:lang w:val="de-AT" w:eastAsia="de-DE" w:bidi="ar-SA"/>
    </w:rPr>
  </w:style>
  <w:style w:type="character" w:customStyle="1" w:styleId="CharChar12">
    <w:name w:val="Char Char12"/>
    <w:semiHidden/>
    <w:locked/>
    <w:rsid w:val="000468A3"/>
    <w:rPr>
      <w:rFonts w:ascii="Tahoma" w:hAnsi="Tahoma" w:cs="Tahoma"/>
      <w:sz w:val="22"/>
      <w:szCs w:val="22"/>
      <w:lang w:val="de-AT" w:eastAsia="de-DE" w:bidi="ar-SA"/>
    </w:rPr>
  </w:style>
  <w:style w:type="character" w:customStyle="1" w:styleId="CharChar9">
    <w:name w:val="Char Char9"/>
    <w:semiHidden/>
    <w:locked/>
    <w:rsid w:val="000468A3"/>
    <w:rPr>
      <w:rFonts w:ascii="Tahoma" w:hAnsi="Tahoma" w:cs="Tahoma"/>
      <w:sz w:val="22"/>
      <w:szCs w:val="22"/>
      <w:lang w:val="de-AT" w:eastAsia="de-DE" w:bidi="ar-SA"/>
    </w:rPr>
  </w:style>
  <w:style w:type="character" w:customStyle="1" w:styleId="CharChar25">
    <w:name w:val="Char Char25"/>
    <w:semiHidden/>
    <w:locked/>
    <w:rsid w:val="000468A3"/>
    <w:rPr>
      <w:rFonts w:ascii="Tahoma" w:hAnsi="Tahoma" w:cs="Tahoma"/>
      <w:sz w:val="22"/>
      <w:szCs w:val="22"/>
      <w:lang w:val="de-AT" w:eastAsia="de-DE" w:bidi="ar-SA"/>
    </w:rPr>
  </w:style>
  <w:style w:type="character" w:customStyle="1" w:styleId="CharChar15">
    <w:name w:val="Char Char15"/>
    <w:semiHidden/>
    <w:locked/>
    <w:rsid w:val="000468A3"/>
    <w:rPr>
      <w:rFonts w:ascii="Tahoma" w:hAnsi="Tahoma" w:cs="Tahoma"/>
      <w:sz w:val="22"/>
      <w:szCs w:val="22"/>
      <w:lang w:val="de-AT" w:eastAsia="de-DE" w:bidi="ar-SA"/>
    </w:rPr>
  </w:style>
  <w:style w:type="character" w:customStyle="1" w:styleId="CharChar16">
    <w:name w:val="Char Char16"/>
    <w:semiHidden/>
    <w:locked/>
    <w:rsid w:val="000468A3"/>
    <w:rPr>
      <w:rFonts w:ascii="Tahoma" w:hAnsi="Tahoma" w:cs="Arial"/>
      <w:sz w:val="24"/>
      <w:szCs w:val="24"/>
      <w:lang w:val="de-AT" w:eastAsia="de-DE" w:bidi="ar-SA"/>
    </w:rPr>
  </w:style>
  <w:style w:type="character" w:customStyle="1" w:styleId="CharChar20">
    <w:name w:val="Char Char20"/>
    <w:locked/>
    <w:rsid w:val="000468A3"/>
    <w:rPr>
      <w:rFonts w:ascii="Tahoma" w:hAnsi="Tahoma" w:cs="Tahoma"/>
      <w:b/>
      <w:kern w:val="28"/>
      <w:sz w:val="32"/>
      <w:szCs w:val="36"/>
      <w:lang w:val="de-AT" w:eastAsia="de-DE" w:bidi="ar-SA"/>
    </w:rPr>
  </w:style>
  <w:style w:type="character" w:customStyle="1" w:styleId="CharChar13">
    <w:name w:val="Char Char13"/>
    <w:semiHidden/>
    <w:locked/>
    <w:rsid w:val="000468A3"/>
    <w:rPr>
      <w:rFonts w:ascii="Tahoma" w:hAnsi="Tahoma" w:cs="Tahoma"/>
      <w:sz w:val="22"/>
      <w:szCs w:val="22"/>
      <w:lang w:val="de-AT" w:eastAsia="de-DE" w:bidi="ar-SA"/>
    </w:rPr>
  </w:style>
  <w:style w:type="character" w:customStyle="1" w:styleId="CharChar19">
    <w:name w:val="Char Char19"/>
    <w:semiHidden/>
    <w:locked/>
    <w:rsid w:val="000468A3"/>
    <w:rPr>
      <w:rFonts w:ascii="Tahoma" w:hAnsi="Tahoma" w:cs="Tahoma"/>
      <w:sz w:val="22"/>
      <w:szCs w:val="22"/>
      <w:lang w:val="de-AT" w:eastAsia="de-DE" w:bidi="ar-SA"/>
    </w:rPr>
  </w:style>
  <w:style w:type="character" w:customStyle="1" w:styleId="CharChar3">
    <w:name w:val="Char Char3"/>
    <w:semiHidden/>
    <w:locked/>
    <w:rsid w:val="000468A3"/>
  </w:style>
  <w:style w:type="character" w:customStyle="1" w:styleId="CharChar14">
    <w:name w:val="Char Char14"/>
    <w:semiHidden/>
    <w:locked/>
    <w:rsid w:val="000468A3"/>
  </w:style>
  <w:style w:type="character" w:customStyle="1" w:styleId="CharChar17">
    <w:name w:val="Char Char17"/>
    <w:locked/>
    <w:rsid w:val="000468A3"/>
    <w:rPr>
      <w:rFonts w:ascii="Tahoma" w:hAnsi="Tahoma" w:cs="Tahoma"/>
      <w:sz w:val="22"/>
      <w:szCs w:val="22"/>
      <w:lang w:val="de-AT" w:eastAsia="de-DE" w:bidi="ar-SA"/>
    </w:rPr>
  </w:style>
  <w:style w:type="character" w:customStyle="1" w:styleId="CharChar7">
    <w:name w:val="Char Char7"/>
    <w:semiHidden/>
    <w:locked/>
    <w:rsid w:val="000468A3"/>
    <w:rPr>
      <w:rFonts w:ascii="Tahoma" w:hAnsi="Tahoma" w:cs="Tahoma"/>
      <w:sz w:val="22"/>
      <w:szCs w:val="22"/>
      <w:lang w:val="de-AT" w:eastAsia="de-DE" w:bidi="ar-SA"/>
    </w:rPr>
  </w:style>
  <w:style w:type="character" w:customStyle="1" w:styleId="CharChar6">
    <w:name w:val="Char Char6"/>
    <w:semiHidden/>
    <w:locked/>
    <w:rsid w:val="000468A3"/>
    <w:rPr>
      <w:rFonts w:ascii="Tahoma" w:hAnsi="Tahoma" w:cs="Tahoma"/>
      <w:sz w:val="16"/>
      <w:szCs w:val="16"/>
      <w:lang w:val="de-AT" w:eastAsia="de-DE" w:bidi="ar-SA"/>
    </w:rPr>
  </w:style>
  <w:style w:type="character" w:customStyle="1" w:styleId="CharChar5">
    <w:name w:val="Char Char5"/>
    <w:semiHidden/>
    <w:locked/>
    <w:rsid w:val="000468A3"/>
    <w:rPr>
      <w:rFonts w:ascii="Tahoma" w:hAnsi="Tahoma" w:cs="Tahoma"/>
      <w:sz w:val="22"/>
      <w:szCs w:val="22"/>
      <w:lang w:val="de-AT" w:eastAsia="de-DE" w:bidi="ar-SA"/>
    </w:rPr>
  </w:style>
  <w:style w:type="character" w:customStyle="1" w:styleId="CharChar4">
    <w:name w:val="Char Char4"/>
    <w:semiHidden/>
    <w:locked/>
    <w:rsid w:val="000468A3"/>
    <w:rPr>
      <w:rFonts w:ascii="Tahoma" w:hAnsi="Tahoma" w:cs="Tahoma"/>
      <w:sz w:val="16"/>
      <w:szCs w:val="16"/>
      <w:lang w:val="de-AT" w:eastAsia="de-DE" w:bidi="ar-SA"/>
    </w:rPr>
  </w:style>
  <w:style w:type="character" w:customStyle="1" w:styleId="CharChar18">
    <w:name w:val="Char Char18"/>
    <w:semiHidden/>
    <w:locked/>
    <w:rsid w:val="000468A3"/>
    <w:rPr>
      <w:rFonts w:ascii="Tahoma" w:hAnsi="Tahoma" w:cs="Tahoma"/>
      <w:sz w:val="22"/>
      <w:szCs w:val="22"/>
      <w:lang w:val="de-AT" w:eastAsia="de-DE" w:bidi="ar-SA"/>
    </w:rPr>
  </w:style>
  <w:style w:type="character" w:customStyle="1" w:styleId="CharChar8">
    <w:name w:val="Char Char8"/>
    <w:locked/>
    <w:rsid w:val="000468A3"/>
    <w:rPr>
      <w:rFonts w:ascii="Tahoma" w:hAnsi="Tahoma" w:cs="Tahoma"/>
      <w:sz w:val="22"/>
      <w:szCs w:val="22"/>
      <w:lang w:val="de-AT" w:eastAsia="de-DE" w:bidi="ar-SA"/>
    </w:rPr>
  </w:style>
  <w:style w:type="character" w:customStyle="1" w:styleId="CharChar2">
    <w:name w:val="Char Char2"/>
    <w:locked/>
    <w:rsid w:val="000468A3"/>
    <w:rPr>
      <w:rFonts w:ascii="Calibri" w:eastAsia="Calibri" w:hAnsi="Calibri" w:cs="Times New Roman"/>
      <w:b/>
      <w:bCs/>
      <w:sz w:val="20"/>
      <w:szCs w:val="20"/>
      <w:lang w:val="sq-AL" w:eastAsia="en-US" w:bidi="ar-SA"/>
    </w:rPr>
  </w:style>
  <w:style w:type="character" w:customStyle="1" w:styleId="CharChar26">
    <w:name w:val="Char Char26"/>
    <w:semiHidden/>
    <w:locked/>
    <w:rsid w:val="000468A3"/>
    <w:rPr>
      <w:rFonts w:ascii="Tahoma" w:hAnsi="Tahoma" w:cs="Tahoma"/>
      <w:sz w:val="16"/>
      <w:szCs w:val="16"/>
      <w:lang w:val="sq-AL" w:eastAsia="en-US" w:bidi="ar-SA"/>
    </w:rPr>
  </w:style>
  <w:style w:type="character" w:customStyle="1" w:styleId="CommentTextChar11">
    <w:name w:val="Comment Text Char11"/>
    <w:aliases w:val="Char Char37"/>
    <w:semiHidden/>
    <w:rsid w:val="000468A3"/>
    <w:rPr>
      <w:rFonts w:ascii="Calibri" w:hAnsi="Calibri" w:hint="default"/>
      <w:lang w:val="sq-AL"/>
    </w:rPr>
  </w:style>
  <w:style w:type="character" w:customStyle="1" w:styleId="NormalIndentChar">
    <w:name w:val="Normal Indent Char"/>
    <w:link w:val="NormalIndent"/>
    <w:rsid w:val="000468A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468A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468A3"/>
    <w:pPr>
      <w:tabs>
        <w:tab w:val="num" w:pos="360"/>
        <w:tab w:val="num" w:pos="1935"/>
        <w:tab w:val="num" w:pos="2563"/>
        <w:tab w:val="num" w:pos="3474"/>
      </w:tabs>
      <w:ind w:left="1935" w:hanging="360"/>
      <w:outlineLvl w:val="6"/>
    </w:pPr>
  </w:style>
  <w:style w:type="character" w:customStyle="1" w:styleId="AODefHeadChar">
    <w:name w:val="AODefHead Char"/>
    <w:link w:val="AODefHead"/>
    <w:rsid w:val="000468A3"/>
    <w:rPr>
      <w:rFonts w:ascii="Times New Roman" w:eastAsia="Times New Roman" w:hAnsi="Times New Roman" w:cs="Times New Roman"/>
      <w:szCs w:val="20"/>
      <w:lang w:val="sq-AL" w:eastAsia="sq-AL" w:bidi="sq-AL"/>
    </w:rPr>
  </w:style>
  <w:style w:type="paragraph" w:customStyle="1" w:styleId="PARA">
    <w:name w:val="PARA"/>
    <w:basedOn w:val="Normal"/>
    <w:locked/>
    <w:rsid w:val="000468A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468A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468A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468A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468A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468A3"/>
    <w:rPr>
      <w:color w:val="0000FF"/>
      <w:spacing w:val="0"/>
      <w:u w:val="double"/>
    </w:rPr>
  </w:style>
  <w:style w:type="paragraph" w:customStyle="1" w:styleId="dia">
    <w:name w:val="di(a)"/>
    <w:basedOn w:val="Normal"/>
    <w:rsid w:val="000468A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468A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468A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468A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468A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468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468A3"/>
    <w:rPr>
      <w:rFonts w:cs="Times New Roman"/>
      <w:color w:val="808080"/>
    </w:rPr>
  </w:style>
  <w:style w:type="character" w:customStyle="1" w:styleId="az12">
    <w:name w:val="az12"/>
    <w:uiPriority w:val="99"/>
    <w:rsid w:val="000468A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468A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468A3"/>
    <w:rPr>
      <w:rFonts w:ascii="Calibri" w:eastAsia="Times New Roman" w:hAnsi="Calibri" w:cs="Times New Roman"/>
      <w:sz w:val="24"/>
      <w:szCs w:val="24"/>
      <w:lang w:val="en-GB" w:eastAsia="en-GB"/>
    </w:rPr>
  </w:style>
  <w:style w:type="paragraph" w:customStyle="1" w:styleId="Paragraf02">
    <w:name w:val="Paragraf 0.2"/>
    <w:basedOn w:val="Paragrafi"/>
    <w:qFormat/>
    <w:rsid w:val="000468A3"/>
    <w:pPr>
      <w:tabs>
        <w:tab w:val="left" w:pos="6575"/>
      </w:tabs>
    </w:pPr>
    <w:rPr>
      <w:spacing w:val="-4"/>
    </w:rPr>
  </w:style>
  <w:style w:type="table" w:customStyle="1" w:styleId="TableGrid30">
    <w:name w:val="Table Grid3"/>
    <w:basedOn w:val="TableNormal"/>
    <w:next w:val="TableGrid"/>
    <w:uiPriority w:val="59"/>
    <w:rsid w:val="000468A3"/>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468A3"/>
  </w:style>
  <w:style w:type="character" w:styleId="BookTitle">
    <w:name w:val="Book Title"/>
    <w:uiPriority w:val="33"/>
    <w:qFormat/>
    <w:rsid w:val="000468A3"/>
    <w:rPr>
      <w:b/>
      <w:bCs/>
      <w:smallCaps/>
      <w:spacing w:val="5"/>
    </w:rPr>
  </w:style>
  <w:style w:type="paragraph" w:customStyle="1" w:styleId="Cover1">
    <w:name w:val="Cover1"/>
    <w:basedOn w:val="Normal"/>
    <w:next w:val="Normal"/>
    <w:rsid w:val="000468A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468A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468A3"/>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468A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468A3"/>
    <w:rPr>
      <w:rFonts w:ascii="Times New Roman" w:eastAsia="Times New Roman" w:hAnsi="Times New Roman" w:cs="Times New Roman"/>
      <w:szCs w:val="20"/>
      <w:lang w:val="sq-AL"/>
    </w:rPr>
  </w:style>
  <w:style w:type="character" w:customStyle="1" w:styleId="Bodytext0">
    <w:name w:val="Body text_"/>
    <w:link w:val="BodyText1"/>
    <w:rsid w:val="000468A3"/>
    <w:rPr>
      <w:rFonts w:ascii="Times New Roman" w:hAnsi="Times New Roman"/>
      <w:sz w:val="21"/>
      <w:szCs w:val="21"/>
      <w:shd w:val="clear" w:color="auto" w:fill="FFFFFF"/>
    </w:rPr>
  </w:style>
  <w:style w:type="paragraph" w:customStyle="1" w:styleId="BodyText1">
    <w:name w:val="Body Text1"/>
    <w:basedOn w:val="Normal"/>
    <w:link w:val="Bodytext0"/>
    <w:rsid w:val="000468A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468A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468A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0468A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468A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468A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468A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468A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468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468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nhideWhenUsed="0" w:qFormat="1"/>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468A3"/>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0468A3"/>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0468A3"/>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468A3"/>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468A3"/>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468A3"/>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468A3"/>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468A3"/>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468A3"/>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468A3"/>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0468A3"/>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0468A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468A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468A3"/>
    <w:rPr>
      <w:rFonts w:ascii="Cambria" w:eastAsia="MS Mincho" w:hAnsi="Cambria" w:cs="Cambria"/>
      <w:b/>
      <w:bCs/>
      <w:i/>
      <w:iCs/>
      <w:sz w:val="24"/>
      <w:szCs w:val="24"/>
    </w:rPr>
  </w:style>
  <w:style w:type="character" w:customStyle="1" w:styleId="Heading5Char">
    <w:name w:val="Heading 5 Char"/>
    <w:basedOn w:val="DefaultParagraphFont"/>
    <w:link w:val="Heading5"/>
    <w:rsid w:val="000468A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468A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468A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468A3"/>
    <w:rPr>
      <w:rFonts w:ascii="Cambria" w:eastAsia="MS Mincho" w:hAnsi="Cambria" w:cs="Cambria"/>
      <w:sz w:val="20"/>
      <w:szCs w:val="20"/>
    </w:rPr>
  </w:style>
  <w:style w:type="character" w:customStyle="1" w:styleId="Heading9Char">
    <w:name w:val="Heading 9 Char"/>
    <w:basedOn w:val="DefaultParagraphFont"/>
    <w:link w:val="Heading9"/>
    <w:rsid w:val="000468A3"/>
    <w:rPr>
      <w:rFonts w:ascii="Cambria" w:eastAsia="MS Mincho" w:hAnsi="Cambria" w:cs="Cambria"/>
      <w:i/>
      <w:iCs/>
      <w:spacing w:val="5"/>
      <w:sz w:val="20"/>
      <w:szCs w:val="20"/>
    </w:rPr>
  </w:style>
  <w:style w:type="paragraph" w:styleId="NoSpacing">
    <w:name w:val="No Spacing"/>
    <w:link w:val="NoSpacingChar"/>
    <w:uiPriority w:val="1"/>
    <w:qFormat/>
    <w:rsid w:val="000468A3"/>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468A3"/>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0468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468A3"/>
    <w:rPr>
      <w:rFonts w:ascii="Tahoma" w:eastAsia="Calibri" w:hAnsi="Tahoma" w:cs="Tahoma"/>
      <w:sz w:val="16"/>
      <w:szCs w:val="16"/>
    </w:rPr>
  </w:style>
  <w:style w:type="paragraph" w:styleId="Header">
    <w:name w:val="header"/>
    <w:basedOn w:val="Normal"/>
    <w:link w:val="HeaderChar"/>
    <w:uiPriority w:val="99"/>
    <w:unhideWhenUsed/>
    <w:rsid w:val="00046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8A3"/>
    <w:rPr>
      <w:rFonts w:ascii="Calibri" w:eastAsia="Calibri" w:hAnsi="Calibri" w:cs="Times New Roman"/>
    </w:rPr>
  </w:style>
  <w:style w:type="paragraph" w:styleId="Footer">
    <w:name w:val="footer"/>
    <w:basedOn w:val="Normal"/>
    <w:link w:val="FooterChar"/>
    <w:uiPriority w:val="99"/>
    <w:unhideWhenUsed/>
    <w:rsid w:val="00046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8A3"/>
    <w:rPr>
      <w:rFonts w:ascii="Calibri" w:eastAsia="Calibri" w:hAnsi="Calibri" w:cs="Times New Roman"/>
    </w:rPr>
  </w:style>
  <w:style w:type="paragraph" w:customStyle="1" w:styleId="Akti">
    <w:name w:val="Akti"/>
    <w:link w:val="AktiChar"/>
    <w:rsid w:val="000468A3"/>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468A3"/>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468A3"/>
    <w:rPr>
      <w:rFonts w:ascii="Garamond" w:eastAsia="MS Mincho" w:hAnsi="Garamond" w:cs="CG Times"/>
      <w:b/>
      <w:bCs/>
      <w:sz w:val="24"/>
      <w:lang w:val="en-GB"/>
    </w:rPr>
  </w:style>
  <w:style w:type="paragraph" w:customStyle="1" w:styleId="Paragrafi">
    <w:name w:val="Paragrafi"/>
    <w:link w:val="ParagrafiChar"/>
    <w:rsid w:val="000468A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468A3"/>
    <w:rPr>
      <w:rFonts w:ascii="Garamond" w:eastAsia="MS Mincho" w:hAnsi="Garamond" w:cs="CG Times"/>
      <w:sz w:val="24"/>
    </w:rPr>
  </w:style>
  <w:style w:type="paragraph" w:customStyle="1" w:styleId="Titulli">
    <w:name w:val="Titulli"/>
    <w:next w:val="Normal"/>
    <w:link w:val="TitulliChar"/>
    <w:rsid w:val="000468A3"/>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468A3"/>
    <w:rPr>
      <w:rFonts w:ascii="Garamond" w:eastAsia="MS Mincho" w:hAnsi="Garamond" w:cs="CG Times"/>
      <w:b/>
      <w:bCs/>
      <w:caps/>
      <w:sz w:val="24"/>
      <w:lang w:val="en-GB"/>
    </w:rPr>
  </w:style>
  <w:style w:type="character" w:customStyle="1" w:styleId="AktiChar">
    <w:name w:val="Akti Char"/>
    <w:basedOn w:val="DefaultParagraphFont"/>
    <w:link w:val="Akti"/>
    <w:rsid w:val="000468A3"/>
    <w:rPr>
      <w:rFonts w:ascii="Garamond" w:eastAsia="MS Mincho" w:hAnsi="Garamond" w:cs="CG Times"/>
      <w:b/>
      <w:bCs/>
      <w:caps/>
      <w:color w:val="000000"/>
      <w:sz w:val="24"/>
      <w:lang w:val="en-GB"/>
    </w:rPr>
  </w:style>
  <w:style w:type="paragraph" w:customStyle="1" w:styleId="NeniNr">
    <w:name w:val="Neni_Nr"/>
    <w:next w:val="Normal"/>
    <w:link w:val="NeniNrChar"/>
    <w:rsid w:val="000468A3"/>
    <w:pPr>
      <w:keepNext/>
      <w:widowControl w:val="0"/>
      <w:jc w:val="center"/>
    </w:pPr>
    <w:rPr>
      <w:rFonts w:ascii="Garamond" w:eastAsia="MS Mincho" w:hAnsi="Garamond" w:cs="CG Times"/>
      <w:sz w:val="24"/>
      <w:lang w:val="en-GB"/>
    </w:rPr>
  </w:style>
  <w:style w:type="paragraph" w:customStyle="1" w:styleId="NeniTitull">
    <w:name w:val="Neni_Titull"/>
    <w:next w:val="Normal"/>
    <w:rsid w:val="000468A3"/>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468A3"/>
    <w:rPr>
      <w:rFonts w:ascii="Garamond" w:eastAsia="MS Mincho" w:hAnsi="Garamond" w:cs="CG Times"/>
      <w:sz w:val="24"/>
      <w:lang w:val="en-GB"/>
    </w:rPr>
  </w:style>
  <w:style w:type="paragraph" w:customStyle="1" w:styleId="Autoriteti">
    <w:name w:val="Autoriteti"/>
    <w:next w:val="Normal"/>
    <w:link w:val="AutoritetiChar"/>
    <w:rsid w:val="000468A3"/>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468A3"/>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0468A3"/>
    <w:rPr>
      <w:rFonts w:ascii="Garamond" w:eastAsia="MS Mincho" w:hAnsi="Garamond" w:cs="CG Times"/>
      <w:caps/>
      <w:sz w:val="24"/>
      <w:lang w:val="en-GB"/>
    </w:rPr>
  </w:style>
  <w:style w:type="character" w:customStyle="1" w:styleId="AutoritetiEmerChar">
    <w:name w:val="Autoriteti_Emer Char"/>
    <w:link w:val="AutoritetiEmer"/>
    <w:locked/>
    <w:rsid w:val="000468A3"/>
    <w:rPr>
      <w:rFonts w:ascii="Garamond" w:eastAsia="MS Mincho" w:hAnsi="Garamond" w:cs="Times New Roman"/>
      <w:b/>
      <w:bCs/>
      <w:sz w:val="24"/>
      <w:lang w:val="en-GB"/>
    </w:rPr>
  </w:style>
  <w:style w:type="paragraph" w:customStyle="1" w:styleId="Titull-Titull">
    <w:name w:val="Titull-Titull"/>
    <w:basedOn w:val="Paragrafi"/>
    <w:qFormat/>
    <w:rsid w:val="000468A3"/>
    <w:pPr>
      <w:ind w:firstLine="0"/>
      <w:jc w:val="center"/>
    </w:pPr>
    <w:rPr>
      <w:caps/>
      <w:szCs w:val="24"/>
    </w:rPr>
  </w:style>
  <w:style w:type="paragraph" w:customStyle="1" w:styleId="Vendosi">
    <w:name w:val="Vendosi"/>
    <w:basedOn w:val="Titull-Titull"/>
    <w:qFormat/>
    <w:rsid w:val="000468A3"/>
  </w:style>
  <w:style w:type="paragraph" w:customStyle="1" w:styleId="Hapesira7">
    <w:name w:val="Hapesira 7"/>
    <w:basedOn w:val="Paragrafi"/>
    <w:qFormat/>
    <w:rsid w:val="000468A3"/>
    <w:rPr>
      <w:sz w:val="14"/>
      <w:szCs w:val="24"/>
    </w:rPr>
  </w:style>
  <w:style w:type="paragraph" w:styleId="ListParagraph">
    <w:name w:val="List Paragraph"/>
    <w:aliases w:val="List Paragraph2"/>
    <w:basedOn w:val="Normal"/>
    <w:link w:val="ListParagraphChar"/>
    <w:uiPriority w:val="99"/>
    <w:qFormat/>
    <w:rsid w:val="000468A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0468A3"/>
    <w:rPr>
      <w:rFonts w:ascii="Calibri" w:eastAsia="Times New Roman" w:hAnsi="Calibri" w:cs="Times New Roman"/>
    </w:rPr>
  </w:style>
  <w:style w:type="paragraph" w:customStyle="1" w:styleId="Style1">
    <w:name w:val="Style1"/>
    <w:basedOn w:val="Akti"/>
    <w:qFormat/>
    <w:rsid w:val="000468A3"/>
    <w:rPr>
      <w:rFonts w:ascii="CG Times" w:hAnsi="CG Times"/>
      <w:sz w:val="21"/>
    </w:rPr>
  </w:style>
  <w:style w:type="character" w:customStyle="1" w:styleId="Heading2Char1">
    <w:name w:val="Heading 2 Char1"/>
    <w:link w:val="Heading2"/>
    <w:uiPriority w:val="99"/>
    <w:locked/>
    <w:rsid w:val="000468A3"/>
    <w:rPr>
      <w:rFonts w:ascii="Cambria" w:eastAsia="MS Mincho" w:hAnsi="Cambria" w:cs="Cambria"/>
      <w:b/>
      <w:bCs/>
      <w:sz w:val="26"/>
      <w:szCs w:val="26"/>
    </w:rPr>
  </w:style>
  <w:style w:type="character" w:customStyle="1" w:styleId="Heading3Char1">
    <w:name w:val="Heading 3 Char1"/>
    <w:aliases w:val="Germa Char1"/>
    <w:link w:val="Heading3"/>
    <w:locked/>
    <w:rsid w:val="000468A3"/>
    <w:rPr>
      <w:rFonts w:ascii="Cambria" w:eastAsia="MS Mincho" w:hAnsi="Cambria" w:cs="Cambria"/>
      <w:b/>
      <w:bCs/>
      <w:sz w:val="24"/>
      <w:szCs w:val="24"/>
    </w:rPr>
  </w:style>
  <w:style w:type="paragraph" w:customStyle="1" w:styleId="ADDRESS">
    <w:name w:val="ADDRESS"/>
    <w:basedOn w:val="Normal"/>
    <w:rsid w:val="000468A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468A3"/>
    <w:rPr>
      <w:rFonts w:ascii="CG Times" w:eastAsia="MS Mincho" w:hAnsi="CG Times" w:cs="CG Times"/>
      <w:sz w:val="21"/>
      <w:lang w:val="en-GB"/>
    </w:rPr>
  </w:style>
  <w:style w:type="paragraph" w:customStyle="1" w:styleId="AneksiNr">
    <w:name w:val="Aneksi_Nr"/>
    <w:next w:val="Normal"/>
    <w:rsid w:val="000468A3"/>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0468A3"/>
    <w:pPr>
      <w:jc w:val="center"/>
    </w:pPr>
    <w:rPr>
      <w:rFonts w:ascii="CG Times" w:eastAsia="MS Mincho" w:hAnsi="CG Times" w:cs="CG Times"/>
      <w:sz w:val="21"/>
      <w:szCs w:val="24"/>
      <w:lang w:val="en-GB"/>
    </w:rPr>
  </w:style>
  <w:style w:type="paragraph" w:styleId="BodyText">
    <w:name w:val="Body Text"/>
    <w:basedOn w:val="Normal"/>
    <w:link w:val="BodyTextChar"/>
    <w:qFormat/>
    <w:rsid w:val="000468A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468A3"/>
    <w:rPr>
      <w:rFonts w:ascii="Arial" w:eastAsia="Times New Roman" w:hAnsi="Arial" w:cs="Arial"/>
      <w:color w:val="000000"/>
      <w:sz w:val="24"/>
      <w:szCs w:val="24"/>
    </w:rPr>
  </w:style>
  <w:style w:type="paragraph" w:customStyle="1" w:styleId="BazLigjPropozues">
    <w:name w:val="Baz_Ligj_Propozues"/>
    <w:rsid w:val="000468A3"/>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0468A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468A3"/>
    <w:rPr>
      <w:rFonts w:ascii="Times New Roman" w:eastAsia="Times New Roman" w:hAnsi="Times New Roman" w:cs="Times New Roman"/>
      <w:caps/>
      <w:sz w:val="26"/>
      <w:szCs w:val="26"/>
      <w:lang w:val="en-GB"/>
    </w:rPr>
  </w:style>
  <w:style w:type="character" w:customStyle="1" w:styleId="apple-converted-space">
    <w:name w:val="apple-converted-space"/>
    <w:rsid w:val="000468A3"/>
  </w:style>
  <w:style w:type="character" w:styleId="Hyperlink">
    <w:name w:val="Hyperlink"/>
    <w:uiPriority w:val="99"/>
    <w:unhideWhenUsed/>
    <w:rsid w:val="000468A3"/>
    <w:rPr>
      <w:color w:val="0000FF"/>
      <w:u w:val="single"/>
    </w:rPr>
  </w:style>
  <w:style w:type="character" w:styleId="FollowedHyperlink">
    <w:name w:val="FollowedHyperlink"/>
    <w:unhideWhenUsed/>
    <w:rsid w:val="000468A3"/>
    <w:rPr>
      <w:color w:val="800080"/>
      <w:u w:val="single"/>
    </w:rPr>
  </w:style>
  <w:style w:type="paragraph" w:customStyle="1" w:styleId="font5">
    <w:name w:val="font5"/>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468A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468A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468A3"/>
    <w:pPr>
      <w:widowControl w:val="0"/>
      <w:ind w:firstLine="284"/>
      <w:outlineLvl w:val="2"/>
    </w:pPr>
    <w:rPr>
      <w:rFonts w:ascii="CG Times" w:eastAsia="MS Mincho" w:hAnsi="CG Times" w:cs="CG Times"/>
    </w:rPr>
  </w:style>
  <w:style w:type="paragraph" w:customStyle="1" w:styleId="xl69">
    <w:name w:val="xl69"/>
    <w:basedOn w:val="Normal"/>
    <w:rsid w:val="000468A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468A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468A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468A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468A3"/>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0468A3"/>
    <w:pPr>
      <w:pageBreakBefore/>
    </w:pPr>
    <w:rPr>
      <w:rFonts w:ascii="CG Times" w:eastAsia="MS Mincho" w:hAnsi="CG Times" w:cs="CG Times"/>
      <w:b/>
      <w:bCs/>
      <w:sz w:val="21"/>
    </w:rPr>
  </w:style>
  <w:style w:type="paragraph" w:customStyle="1" w:styleId="KapitulliNr">
    <w:name w:val="Kapitulli_Nr"/>
    <w:rsid w:val="000468A3"/>
    <w:pPr>
      <w:keepNext/>
      <w:widowControl w:val="0"/>
      <w:jc w:val="center"/>
    </w:pPr>
    <w:rPr>
      <w:rFonts w:ascii="CG Times" w:eastAsia="MS Mincho" w:hAnsi="CG Times" w:cs="CG Times"/>
      <w:caps/>
      <w:sz w:val="21"/>
      <w:lang w:val="en-GB"/>
    </w:rPr>
  </w:style>
  <w:style w:type="paragraph" w:customStyle="1" w:styleId="KapitulliTitull">
    <w:name w:val="Kapitulli_Titull"/>
    <w:rsid w:val="000468A3"/>
    <w:pPr>
      <w:keepNext/>
      <w:widowControl w:val="0"/>
      <w:jc w:val="center"/>
    </w:pPr>
    <w:rPr>
      <w:rFonts w:ascii="CG Times" w:eastAsia="MS Mincho" w:hAnsi="CG Times" w:cs="CG Times"/>
      <w:caps/>
      <w:sz w:val="21"/>
      <w:lang w:val="en-GB"/>
    </w:rPr>
  </w:style>
  <w:style w:type="paragraph" w:customStyle="1" w:styleId="KreuNr">
    <w:name w:val="Kreu_Nr"/>
    <w:rsid w:val="000468A3"/>
    <w:pPr>
      <w:keepNext/>
      <w:widowControl w:val="0"/>
      <w:jc w:val="center"/>
    </w:pPr>
    <w:rPr>
      <w:rFonts w:ascii="CG Times" w:eastAsia="MS Mincho" w:hAnsi="CG Times" w:cs="CG Times"/>
      <w:caps/>
      <w:sz w:val="21"/>
    </w:rPr>
  </w:style>
  <w:style w:type="paragraph" w:customStyle="1" w:styleId="KreuTitull">
    <w:name w:val="Kreu_Titull"/>
    <w:next w:val="KapitulliTitull"/>
    <w:rsid w:val="000468A3"/>
    <w:pPr>
      <w:keepNext/>
      <w:widowControl w:val="0"/>
      <w:jc w:val="center"/>
    </w:pPr>
    <w:rPr>
      <w:rFonts w:ascii="CG Times" w:eastAsia="MS Mincho" w:hAnsi="CG Times" w:cs="CG Times"/>
      <w:caps/>
      <w:sz w:val="21"/>
    </w:rPr>
  </w:style>
  <w:style w:type="paragraph" w:customStyle="1" w:styleId="xl74">
    <w:name w:val="xl74"/>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468A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468A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468A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468A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468A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468A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468A3"/>
    <w:pPr>
      <w:keepNext/>
      <w:widowControl w:val="0"/>
      <w:jc w:val="center"/>
    </w:pPr>
    <w:rPr>
      <w:rFonts w:ascii="CG Times" w:eastAsia="MS Mincho" w:hAnsi="CG Times" w:cs="CG Times"/>
      <w:i/>
      <w:iCs/>
      <w:sz w:val="21"/>
    </w:rPr>
  </w:style>
  <w:style w:type="paragraph" w:customStyle="1" w:styleId="NenkreuNr">
    <w:name w:val="Nenkreu_Nr"/>
    <w:rsid w:val="000468A3"/>
    <w:pPr>
      <w:keepNext/>
      <w:widowControl w:val="0"/>
      <w:jc w:val="center"/>
    </w:pPr>
    <w:rPr>
      <w:rFonts w:ascii="CG Times" w:eastAsia="MS Mincho" w:hAnsi="CG Times" w:cs="CG Times"/>
      <w:caps/>
      <w:sz w:val="21"/>
      <w:lang w:val="en-GB"/>
    </w:rPr>
  </w:style>
  <w:style w:type="paragraph" w:customStyle="1" w:styleId="NenkreuTitull">
    <w:name w:val="Nenkreu_Titull"/>
    <w:rsid w:val="000468A3"/>
    <w:pPr>
      <w:jc w:val="center"/>
    </w:pPr>
    <w:rPr>
      <w:rFonts w:ascii="CG Times" w:eastAsia="MS Mincho" w:hAnsi="CG Times" w:cs="CG Times"/>
      <w:caps/>
      <w:sz w:val="21"/>
      <w:lang w:val="en-GB"/>
    </w:rPr>
  </w:style>
  <w:style w:type="paragraph" w:customStyle="1" w:styleId="xl82">
    <w:name w:val="xl82"/>
    <w:basedOn w:val="Normal"/>
    <w:rsid w:val="000468A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468A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468A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468A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468A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468A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468A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468A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468A3"/>
    <w:pPr>
      <w:widowControl w:val="0"/>
    </w:pPr>
    <w:rPr>
      <w:rFonts w:ascii="CG Times" w:eastAsia="MS Mincho" w:hAnsi="CG Times" w:cs="CG Times"/>
      <w:sz w:val="21"/>
    </w:rPr>
  </w:style>
  <w:style w:type="paragraph" w:customStyle="1" w:styleId="PikeKreu">
    <w:name w:val="Pike_Kreu"/>
    <w:basedOn w:val="Heading1"/>
    <w:rsid w:val="000468A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468A3"/>
    <w:pPr>
      <w:keepNext/>
      <w:widowControl w:val="0"/>
      <w:jc w:val="center"/>
    </w:pPr>
    <w:rPr>
      <w:rFonts w:ascii="CG Times" w:eastAsia="MS Mincho" w:hAnsi="CG Times" w:cs="CG Times"/>
      <w:caps/>
      <w:sz w:val="21"/>
      <w:lang w:val="en-GB"/>
    </w:rPr>
  </w:style>
  <w:style w:type="paragraph" w:customStyle="1" w:styleId="PjesaTitull">
    <w:name w:val="Pjesa_Titull"/>
    <w:rsid w:val="000468A3"/>
    <w:pPr>
      <w:keepNext/>
      <w:widowControl w:val="0"/>
      <w:jc w:val="center"/>
    </w:pPr>
    <w:rPr>
      <w:rFonts w:ascii="CG Times" w:eastAsia="MS Mincho" w:hAnsi="CG Times" w:cs="CG Times"/>
      <w:caps/>
      <w:sz w:val="21"/>
      <w:lang w:val="en-GB"/>
    </w:rPr>
  </w:style>
  <w:style w:type="paragraph" w:customStyle="1" w:styleId="xl90">
    <w:name w:val="xl90"/>
    <w:basedOn w:val="Normal"/>
    <w:rsid w:val="000468A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468A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468A3"/>
    <w:pPr>
      <w:widowControl w:val="0"/>
    </w:pPr>
    <w:rPr>
      <w:rFonts w:ascii="CG Times" w:eastAsia="MS Mincho" w:hAnsi="CG Times" w:cs="CG Times"/>
      <w:b/>
      <w:bCs/>
      <w:color w:val="000000"/>
      <w:sz w:val="21"/>
      <w:lang w:val="sq-AL"/>
    </w:rPr>
  </w:style>
  <w:style w:type="paragraph" w:customStyle="1" w:styleId="xl92">
    <w:name w:val="xl92"/>
    <w:basedOn w:val="Normal"/>
    <w:rsid w:val="000468A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468A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468A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468A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468A3"/>
    <w:pPr>
      <w:ind w:firstLine="284"/>
    </w:pPr>
    <w:rPr>
      <w:rFonts w:ascii="CG Times" w:eastAsia="MS Mincho" w:hAnsi="CG Times" w:cs="CG Times"/>
      <w:lang w:val="en-GB"/>
    </w:rPr>
  </w:style>
  <w:style w:type="paragraph" w:customStyle="1" w:styleId="xl97">
    <w:name w:val="xl97"/>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468A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468A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468A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468A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468A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468A3"/>
    <w:pPr>
      <w:keepNext/>
      <w:widowControl w:val="0"/>
      <w:jc w:val="center"/>
    </w:pPr>
    <w:rPr>
      <w:rFonts w:ascii="CG Times" w:eastAsia="MS Mincho" w:hAnsi="CG Times" w:cs="CG Times"/>
      <w:caps/>
      <w:sz w:val="21"/>
      <w:lang w:val="en-GB"/>
    </w:rPr>
  </w:style>
  <w:style w:type="paragraph" w:customStyle="1" w:styleId="xl104">
    <w:name w:val="xl104"/>
    <w:basedOn w:val="Normal"/>
    <w:rsid w:val="000468A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468A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468A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468A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468A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468A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468A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468A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468A3"/>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0468A3"/>
    <w:rPr>
      <w:b/>
      <w:bCs/>
    </w:rPr>
  </w:style>
  <w:style w:type="paragraph" w:customStyle="1" w:styleId="xl136">
    <w:name w:val="xl136"/>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468A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468A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468A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468A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468A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468A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468A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468A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468A3"/>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468A3"/>
  </w:style>
  <w:style w:type="paragraph" w:styleId="Title">
    <w:name w:val="Title"/>
    <w:basedOn w:val="Heading1"/>
    <w:next w:val="Normal"/>
    <w:link w:val="TitleChar"/>
    <w:qFormat/>
    <w:rsid w:val="000468A3"/>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468A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468A3"/>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0468A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468A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468A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468A3"/>
    <w:pPr>
      <w:spacing w:after="100"/>
      <w:ind w:left="660" w:firstLine="0"/>
      <w:jc w:val="left"/>
    </w:pPr>
    <w:rPr>
      <w:rFonts w:eastAsia="Times New Roman"/>
    </w:rPr>
  </w:style>
  <w:style w:type="paragraph" w:styleId="TOC5">
    <w:name w:val="toc 5"/>
    <w:basedOn w:val="Normal"/>
    <w:next w:val="Normal"/>
    <w:autoRedefine/>
    <w:unhideWhenUsed/>
    <w:rsid w:val="000468A3"/>
    <w:pPr>
      <w:spacing w:after="100"/>
      <w:ind w:left="880" w:firstLine="0"/>
      <w:jc w:val="left"/>
    </w:pPr>
    <w:rPr>
      <w:rFonts w:eastAsia="Times New Roman"/>
    </w:rPr>
  </w:style>
  <w:style w:type="paragraph" w:styleId="TOC6">
    <w:name w:val="toc 6"/>
    <w:basedOn w:val="Normal"/>
    <w:next w:val="Normal"/>
    <w:autoRedefine/>
    <w:unhideWhenUsed/>
    <w:rsid w:val="000468A3"/>
    <w:pPr>
      <w:spacing w:after="100"/>
      <w:ind w:left="1100" w:firstLine="0"/>
      <w:jc w:val="left"/>
    </w:pPr>
    <w:rPr>
      <w:rFonts w:eastAsia="Times New Roman"/>
    </w:rPr>
  </w:style>
  <w:style w:type="paragraph" w:styleId="TOC7">
    <w:name w:val="toc 7"/>
    <w:basedOn w:val="Normal"/>
    <w:next w:val="Normal"/>
    <w:autoRedefine/>
    <w:unhideWhenUsed/>
    <w:rsid w:val="000468A3"/>
    <w:pPr>
      <w:spacing w:after="100"/>
      <w:ind w:left="1320" w:firstLine="0"/>
      <w:jc w:val="left"/>
    </w:pPr>
    <w:rPr>
      <w:rFonts w:eastAsia="Times New Roman"/>
    </w:rPr>
  </w:style>
  <w:style w:type="paragraph" w:styleId="TOC8">
    <w:name w:val="toc 8"/>
    <w:basedOn w:val="Normal"/>
    <w:next w:val="Normal"/>
    <w:autoRedefine/>
    <w:unhideWhenUsed/>
    <w:rsid w:val="000468A3"/>
    <w:pPr>
      <w:spacing w:after="100"/>
      <w:ind w:left="1540" w:firstLine="0"/>
      <w:jc w:val="left"/>
    </w:pPr>
    <w:rPr>
      <w:rFonts w:eastAsia="Times New Roman"/>
    </w:rPr>
  </w:style>
  <w:style w:type="paragraph" w:styleId="TOC9">
    <w:name w:val="toc 9"/>
    <w:basedOn w:val="Normal"/>
    <w:next w:val="Normal"/>
    <w:autoRedefine/>
    <w:unhideWhenUsed/>
    <w:rsid w:val="000468A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468A3"/>
    <w:pPr>
      <w:spacing w:after="120"/>
      <w:ind w:left="360"/>
    </w:pPr>
  </w:style>
  <w:style w:type="character" w:customStyle="1" w:styleId="BodyTextIndentChar">
    <w:name w:val="Body Text Indent Char"/>
    <w:basedOn w:val="DefaultParagraphFont"/>
    <w:link w:val="BodyTextIndent"/>
    <w:uiPriority w:val="99"/>
    <w:rsid w:val="000468A3"/>
    <w:rPr>
      <w:rFonts w:ascii="Calibri" w:eastAsia="Calibri" w:hAnsi="Calibri" w:cs="Times New Roman"/>
    </w:rPr>
  </w:style>
  <w:style w:type="paragraph" w:customStyle="1" w:styleId="numridata0">
    <w:name w:val="numridata"/>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468A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468A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468A3"/>
    <w:rPr>
      <w:rFonts w:ascii="Times New Roman" w:eastAsia="Times New Roman" w:hAnsi="Times New Roman" w:cs="Times New Roman"/>
      <w:sz w:val="16"/>
      <w:szCs w:val="16"/>
    </w:rPr>
  </w:style>
  <w:style w:type="paragraph" w:customStyle="1" w:styleId="s32b251d">
    <w:name w:val="s32b251d"/>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468A3"/>
  </w:style>
  <w:style w:type="paragraph" w:customStyle="1" w:styleId="s30eec3f8">
    <w:name w:val="s30eec3f8"/>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468A3"/>
    <w:rPr>
      <w:sz w:val="24"/>
      <w:lang w:val="en-GB" w:eastAsia="fr-FR"/>
    </w:rPr>
  </w:style>
  <w:style w:type="paragraph" w:customStyle="1" w:styleId="JuPara">
    <w:name w:val="Ju_Para"/>
    <w:basedOn w:val="Normal"/>
    <w:link w:val="JuParaCar"/>
    <w:rsid w:val="000468A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468A3"/>
    <w:pPr>
      <w:spacing w:after="120" w:line="360" w:lineRule="auto"/>
    </w:pPr>
    <w:rPr>
      <w:rFonts w:ascii="Calibri" w:eastAsia="MS Mincho" w:hAnsi="Calibri" w:cs="Times New Roman"/>
      <w:bCs/>
    </w:rPr>
  </w:style>
  <w:style w:type="paragraph" w:customStyle="1" w:styleId="Level1">
    <w:name w:val="_Level 1"/>
    <w:basedOn w:val="Normal"/>
    <w:uiPriority w:val="99"/>
    <w:qFormat/>
    <w:rsid w:val="000468A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468A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468A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468A3"/>
    <w:rPr>
      <w:vertAlign w:val="superscript"/>
    </w:rPr>
  </w:style>
  <w:style w:type="paragraph" w:customStyle="1" w:styleId="ju-005fpara">
    <w:name w:val="ju-005fpara"/>
    <w:basedOn w:val="Normal"/>
    <w:rsid w:val="000468A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468A3"/>
  </w:style>
  <w:style w:type="character" w:customStyle="1" w:styleId="s7d2086b4">
    <w:name w:val="s7d2086b4"/>
    <w:basedOn w:val="DefaultParagraphFont"/>
    <w:uiPriority w:val="99"/>
    <w:rsid w:val="000468A3"/>
  </w:style>
  <w:style w:type="character" w:customStyle="1" w:styleId="hps">
    <w:name w:val="hps"/>
    <w:basedOn w:val="DefaultParagraphFont"/>
    <w:rsid w:val="000468A3"/>
  </w:style>
  <w:style w:type="paragraph" w:customStyle="1" w:styleId="paragrafi0">
    <w:name w:val="paragraf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468A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468A3"/>
    <w:rPr>
      <w:rFonts w:cs="Times New Roman"/>
    </w:rPr>
  </w:style>
  <w:style w:type="paragraph" w:customStyle="1" w:styleId="titulli0">
    <w:name w:val="titull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468A3"/>
  </w:style>
  <w:style w:type="paragraph" w:customStyle="1" w:styleId="akti0">
    <w:name w:val="akt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468A3"/>
  </w:style>
  <w:style w:type="paragraph" w:customStyle="1" w:styleId="CM49">
    <w:name w:val="CM49"/>
    <w:basedOn w:val="Normal"/>
    <w:next w:val="Normal"/>
    <w:rsid w:val="000468A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468A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468A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468A3"/>
    <w:pPr>
      <w:widowControl w:val="0"/>
    </w:pPr>
    <w:rPr>
      <w:rFonts w:ascii="Helvetica" w:eastAsia="Times New Roman" w:hAnsi="Helvetica" w:cs="Helvetica"/>
      <w:lang w:val="sq-AL"/>
    </w:rPr>
  </w:style>
  <w:style w:type="paragraph" w:customStyle="1" w:styleId="CM57">
    <w:name w:val="CM57"/>
    <w:basedOn w:val="Normal"/>
    <w:next w:val="Normal"/>
    <w:rsid w:val="000468A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468A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468A3"/>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0468A3"/>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468A3"/>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468A3"/>
  </w:style>
  <w:style w:type="character" w:customStyle="1" w:styleId="StyleHeading6BoldChar">
    <w:name w:val="Style Heading 6 + Bold Char"/>
    <w:link w:val="StyleHeading6Bold"/>
    <w:rsid w:val="000468A3"/>
    <w:rPr>
      <w:rFonts w:ascii="Cambria" w:eastAsia="MS Mincho" w:hAnsi="Cambria" w:cs="Cambria"/>
      <w:b/>
      <w:bCs/>
      <w:i/>
      <w:iCs/>
      <w:color w:val="7F7F7F"/>
      <w:sz w:val="24"/>
      <w:szCs w:val="24"/>
    </w:rPr>
  </w:style>
  <w:style w:type="paragraph" w:customStyle="1" w:styleId="tableheaders">
    <w:name w:val="table headers"/>
    <w:rsid w:val="000468A3"/>
    <w:pPr>
      <w:jc w:val="left"/>
    </w:pPr>
    <w:rPr>
      <w:rFonts w:ascii="Arial Narrow" w:eastAsia="Times New Roman" w:hAnsi="Arial Narrow" w:cs="Times New Roman"/>
      <w:b/>
      <w:szCs w:val="20"/>
      <w:lang w:val="sq-AL"/>
    </w:rPr>
  </w:style>
  <w:style w:type="paragraph" w:customStyle="1" w:styleId="tablebody">
    <w:name w:val="table body"/>
    <w:basedOn w:val="tableheaders"/>
    <w:rsid w:val="000468A3"/>
    <w:rPr>
      <w:b w:val="0"/>
    </w:rPr>
  </w:style>
  <w:style w:type="paragraph" w:styleId="PlainText">
    <w:name w:val="Plain Text"/>
    <w:basedOn w:val="Normal"/>
    <w:link w:val="PlainTextChar"/>
    <w:uiPriority w:val="99"/>
    <w:unhideWhenUsed/>
    <w:rsid w:val="000468A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468A3"/>
    <w:rPr>
      <w:rFonts w:ascii="Consolas" w:eastAsia="Calibri" w:hAnsi="Consolas" w:cs="Times New Roman"/>
      <w:sz w:val="21"/>
      <w:szCs w:val="21"/>
      <w:lang w:val="sq-AL"/>
    </w:rPr>
  </w:style>
  <w:style w:type="paragraph" w:customStyle="1" w:styleId="StyleStyle1Bold">
    <w:name w:val="Style Style1 + Bold"/>
    <w:basedOn w:val="Style1"/>
    <w:rsid w:val="000468A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468A3"/>
    <w:rPr>
      <w:rFonts w:ascii="EUAlbertina" w:hAnsi="EUAlbertina"/>
      <w:color w:val="auto"/>
    </w:rPr>
  </w:style>
  <w:style w:type="paragraph" w:customStyle="1" w:styleId="CM4">
    <w:name w:val="CM4"/>
    <w:basedOn w:val="Normal"/>
    <w:next w:val="Normal"/>
    <w:rsid w:val="000468A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468A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468A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468A3"/>
    <w:rPr>
      <w:rFonts w:ascii="Tahoma" w:eastAsia="Times New Roman" w:hAnsi="Tahoma" w:cs="Times New Roman"/>
      <w:sz w:val="16"/>
      <w:szCs w:val="16"/>
      <w:lang w:val="sq-AL"/>
    </w:rPr>
  </w:style>
  <w:style w:type="numbering" w:customStyle="1" w:styleId="NoList3">
    <w:name w:val="No List3"/>
    <w:next w:val="NoList"/>
    <w:semiHidden/>
    <w:rsid w:val="000468A3"/>
  </w:style>
  <w:style w:type="numbering" w:customStyle="1" w:styleId="NoList4">
    <w:name w:val="No List4"/>
    <w:next w:val="NoList"/>
    <w:semiHidden/>
    <w:rsid w:val="000468A3"/>
  </w:style>
  <w:style w:type="paragraph" w:customStyle="1" w:styleId="Point1">
    <w:name w:val="Point 1"/>
    <w:basedOn w:val="Normal"/>
    <w:link w:val="Point1Char"/>
    <w:rsid w:val="000468A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468A3"/>
    <w:rPr>
      <w:rFonts w:ascii="Calibri" w:eastAsia="Times New Roman" w:hAnsi="Calibri" w:cs="Times New Roman"/>
      <w:sz w:val="24"/>
      <w:szCs w:val="24"/>
      <w:lang w:val="en-GB" w:eastAsia="en-GB"/>
    </w:rPr>
  </w:style>
  <w:style w:type="character" w:customStyle="1" w:styleId="longtext">
    <w:name w:val="long_text"/>
    <w:rsid w:val="000468A3"/>
    <w:rPr>
      <w:rFonts w:ascii="Comic Sans MS" w:hAnsi="Comic Sans MS"/>
      <w:b/>
      <w:sz w:val="96"/>
      <w:szCs w:val="24"/>
      <w:lang w:val="pl-PL" w:eastAsia="pl-PL" w:bidi="ar-SA"/>
    </w:rPr>
  </w:style>
  <w:style w:type="paragraph" w:customStyle="1" w:styleId="Text1">
    <w:name w:val="Text 1"/>
    <w:basedOn w:val="Normal"/>
    <w:link w:val="Text1Char"/>
    <w:rsid w:val="000468A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468A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468A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468A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468A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468A3"/>
  </w:style>
  <w:style w:type="character" w:customStyle="1" w:styleId="SectionTitleCharCharChar">
    <w:name w:val="SectionTitle Char Char Char"/>
    <w:link w:val="SectionTitleCharChar"/>
    <w:rsid w:val="000468A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468A3"/>
    <w:rPr>
      <w:rFonts w:ascii="Calibri" w:eastAsia="Times New Roman" w:hAnsi="Calibri" w:cs="Times New Roman"/>
      <w:b/>
      <w:bCs/>
      <w:smallCaps/>
      <w:sz w:val="28"/>
      <w:szCs w:val="28"/>
      <w:lang w:val="en-GB" w:eastAsia="en-GB"/>
    </w:rPr>
  </w:style>
  <w:style w:type="character" w:customStyle="1" w:styleId="Text1Char">
    <w:name w:val="Text 1 Char"/>
    <w:link w:val="Text1"/>
    <w:rsid w:val="000468A3"/>
    <w:rPr>
      <w:rFonts w:ascii="Calibri" w:eastAsia="Times New Roman" w:hAnsi="Calibri" w:cs="Times New Roman"/>
      <w:sz w:val="24"/>
      <w:szCs w:val="24"/>
      <w:lang w:val="en-GB" w:eastAsia="en-GB"/>
    </w:rPr>
  </w:style>
  <w:style w:type="character" w:customStyle="1" w:styleId="Point1CharChar">
    <w:name w:val="Point 1 Char Char"/>
    <w:rsid w:val="000468A3"/>
    <w:rPr>
      <w:sz w:val="24"/>
      <w:szCs w:val="24"/>
      <w:lang w:val="en-GB" w:eastAsia="en-GB" w:bidi="ar-SA"/>
    </w:rPr>
  </w:style>
  <w:style w:type="paragraph" w:customStyle="1" w:styleId="Point0">
    <w:name w:val="Point 0"/>
    <w:basedOn w:val="Normal"/>
    <w:rsid w:val="000468A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468A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468A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468A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468A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468A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468A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468A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468A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468A3"/>
    <w:rPr>
      <w:rFonts w:ascii="CG Times" w:hAnsi="CG Times"/>
      <w:sz w:val="22"/>
      <w:lang w:val="en-US" w:eastAsia="en-US" w:bidi="ar-SA"/>
    </w:rPr>
  </w:style>
  <w:style w:type="paragraph" w:customStyle="1" w:styleId="SectionTitle">
    <w:name w:val="SectionTitle"/>
    <w:basedOn w:val="Normal"/>
    <w:next w:val="Heading1"/>
    <w:rsid w:val="000468A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468A3"/>
  </w:style>
  <w:style w:type="paragraph" w:styleId="TableofFigures">
    <w:name w:val="table of figures"/>
    <w:basedOn w:val="Normal"/>
    <w:next w:val="Normal"/>
    <w:rsid w:val="000468A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468A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468A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468A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468A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468A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468A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468A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468A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468A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468A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468A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468A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468A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468A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468A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468A3"/>
    <w:pPr>
      <w:spacing w:after="0" w:line="360" w:lineRule="auto"/>
      <w:ind w:firstLine="0"/>
      <w:jc w:val="left"/>
    </w:pPr>
    <w:rPr>
      <w:rFonts w:ascii="Tahoma" w:eastAsia="Times New Roman" w:hAnsi="Tahoma"/>
      <w:lang w:val="de-AT" w:eastAsia="de-DE"/>
    </w:rPr>
  </w:style>
  <w:style w:type="paragraph" w:styleId="List">
    <w:name w:val="List"/>
    <w:basedOn w:val="Normal"/>
    <w:rsid w:val="000468A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468A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468A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468A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468A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468A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468A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468A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468A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468A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468A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468A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468A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468A3"/>
    <w:rPr>
      <w:sz w:val="16"/>
      <w:szCs w:val="16"/>
    </w:rPr>
  </w:style>
  <w:style w:type="paragraph" w:styleId="CommentText">
    <w:name w:val="annotation text"/>
    <w:aliases w:val=" Char"/>
    <w:basedOn w:val="Normal"/>
    <w:link w:val="CommentTextChar"/>
    <w:uiPriority w:val="99"/>
    <w:unhideWhenUsed/>
    <w:rsid w:val="000468A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468A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468A3"/>
    <w:rPr>
      <w:b/>
      <w:bCs/>
    </w:rPr>
  </w:style>
  <w:style w:type="character" w:customStyle="1" w:styleId="CommentSubjectChar">
    <w:name w:val="Comment Subject Char"/>
    <w:basedOn w:val="CommentTextChar"/>
    <w:link w:val="CommentSubject"/>
    <w:uiPriority w:val="99"/>
    <w:rsid w:val="000468A3"/>
    <w:rPr>
      <w:rFonts w:ascii="Calibri" w:eastAsia="MS Mincho" w:hAnsi="Calibri" w:cs="Times New Roman"/>
      <w:b/>
      <w:bCs/>
      <w:sz w:val="20"/>
      <w:szCs w:val="20"/>
      <w:lang w:val="sq-AL"/>
    </w:rPr>
  </w:style>
  <w:style w:type="paragraph" w:styleId="ListNumber4">
    <w:name w:val="List Number 4"/>
    <w:basedOn w:val="Normal"/>
    <w:rsid w:val="000468A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468A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468A3"/>
  </w:style>
  <w:style w:type="paragraph" w:styleId="MacroText">
    <w:name w:val="macro"/>
    <w:link w:val="MacroTextChar"/>
    <w:semiHidden/>
    <w:rsid w:val="000468A3"/>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468A3"/>
    <w:rPr>
      <w:rFonts w:ascii="Courier New" w:eastAsia="Times New Roman" w:hAnsi="Courier New" w:cs="Times New Roman"/>
      <w:lang w:val="de-DE" w:eastAsia="de-DE"/>
    </w:rPr>
  </w:style>
  <w:style w:type="paragraph" w:styleId="NormalIndent">
    <w:name w:val="Normal Indent"/>
    <w:basedOn w:val="Normal"/>
    <w:link w:val="NormalIndentChar"/>
    <w:rsid w:val="000468A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468A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468A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468A3"/>
    <w:rPr>
      <w:rFonts w:ascii="Tahoma" w:hAnsi="Tahoma"/>
      <w:sz w:val="22"/>
    </w:rPr>
  </w:style>
  <w:style w:type="paragraph" w:styleId="BlockText">
    <w:name w:val="Block Text"/>
    <w:basedOn w:val="Normal"/>
    <w:rsid w:val="000468A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468A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468A3"/>
    <w:rPr>
      <w:rFonts w:ascii="Tahoma" w:eastAsia="Times New Roman" w:hAnsi="Tahoma" w:cs="Times New Roman"/>
      <w:lang w:val="de-AT" w:eastAsia="de-DE"/>
    </w:rPr>
  </w:style>
  <w:style w:type="character" w:customStyle="1" w:styleId="Emphasis1">
    <w:name w:val="Emphasis1"/>
    <w:semiHidden/>
    <w:rsid w:val="000468A3"/>
  </w:style>
  <w:style w:type="paragraph" w:styleId="NoteHeading">
    <w:name w:val="Note Heading"/>
    <w:basedOn w:val="Normal"/>
    <w:next w:val="Normal"/>
    <w:link w:val="NoteHeadingChar"/>
    <w:rsid w:val="000468A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468A3"/>
    <w:rPr>
      <w:rFonts w:ascii="Tahoma" w:eastAsia="Times New Roman" w:hAnsi="Tahoma" w:cs="Times New Roman"/>
      <w:lang w:val="de-AT" w:eastAsia="de-DE"/>
    </w:rPr>
  </w:style>
  <w:style w:type="paragraph" w:styleId="MessageHeader">
    <w:name w:val="Message Header"/>
    <w:basedOn w:val="Normal"/>
    <w:link w:val="MessageHeaderChar"/>
    <w:semiHidden/>
    <w:rsid w:val="000468A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468A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468A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468A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468A3"/>
    <w:rPr>
      <w:rFonts w:ascii="Tahoma" w:eastAsia="Times New Roman" w:hAnsi="Tahoma" w:cs="Times New Roman"/>
      <w:sz w:val="20"/>
      <w:szCs w:val="20"/>
    </w:rPr>
  </w:style>
  <w:style w:type="character" w:styleId="EndnoteReference">
    <w:name w:val="endnote reference"/>
    <w:unhideWhenUsed/>
    <w:rsid w:val="000468A3"/>
    <w:rPr>
      <w:vertAlign w:val="superscript"/>
    </w:rPr>
  </w:style>
  <w:style w:type="paragraph" w:styleId="BodyTextFirstIndent2">
    <w:name w:val="Body Text First Indent 2"/>
    <w:basedOn w:val="BodyTextIndent"/>
    <w:link w:val="BodyTextFirstIndent2Char"/>
    <w:semiHidden/>
    <w:rsid w:val="000468A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468A3"/>
    <w:rPr>
      <w:rFonts w:ascii="Tahoma" w:eastAsia="Times New Roman" w:hAnsi="Tahoma" w:cs="Times New Roman"/>
      <w:lang w:val="de-AT" w:eastAsia="de-DE"/>
    </w:rPr>
  </w:style>
  <w:style w:type="numbering" w:styleId="111111">
    <w:name w:val="Outline List 2"/>
    <w:basedOn w:val="NoList"/>
    <w:semiHidden/>
    <w:rsid w:val="000468A3"/>
    <w:pPr>
      <w:numPr>
        <w:numId w:val="14"/>
      </w:numPr>
    </w:pPr>
  </w:style>
  <w:style w:type="paragraph" w:customStyle="1" w:styleId="Zusatz2">
    <w:name w:val="Zusatz 2"/>
    <w:basedOn w:val="Normal"/>
    <w:next w:val="Normal"/>
    <w:semiHidden/>
    <w:rsid w:val="000468A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468A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468A3"/>
    <w:pPr>
      <w:numPr>
        <w:numId w:val="15"/>
      </w:numPr>
    </w:pPr>
  </w:style>
  <w:style w:type="paragraph" w:styleId="Salutation">
    <w:name w:val="Salutation"/>
    <w:basedOn w:val="Normal"/>
    <w:next w:val="Normal"/>
    <w:link w:val="SalutationChar"/>
    <w:semiHidden/>
    <w:rsid w:val="000468A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468A3"/>
    <w:rPr>
      <w:rFonts w:ascii="Tahoma" w:eastAsia="Times New Roman" w:hAnsi="Tahoma" w:cs="Times New Roman"/>
      <w:lang w:val="de-AT" w:eastAsia="de-DE"/>
    </w:rPr>
  </w:style>
  <w:style w:type="numbering" w:styleId="ArticleSection">
    <w:name w:val="Outline List 3"/>
    <w:basedOn w:val="NoList"/>
    <w:semiHidden/>
    <w:rsid w:val="000468A3"/>
    <w:pPr>
      <w:numPr>
        <w:numId w:val="16"/>
      </w:numPr>
    </w:pPr>
  </w:style>
  <w:style w:type="paragraph" w:styleId="Closing">
    <w:name w:val="Closing"/>
    <w:basedOn w:val="Normal"/>
    <w:link w:val="ClosingChar"/>
    <w:semiHidden/>
    <w:rsid w:val="000468A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468A3"/>
    <w:rPr>
      <w:rFonts w:ascii="Tahoma" w:eastAsia="Times New Roman" w:hAnsi="Tahoma" w:cs="Times New Roman"/>
      <w:lang w:val="de-AT" w:eastAsia="de-DE"/>
    </w:rPr>
  </w:style>
  <w:style w:type="character" w:styleId="Emphasis">
    <w:name w:val="Emphasis"/>
    <w:uiPriority w:val="99"/>
    <w:qFormat/>
    <w:rsid w:val="000468A3"/>
    <w:rPr>
      <w:i/>
      <w:iCs/>
    </w:rPr>
  </w:style>
  <w:style w:type="paragraph" w:styleId="HTMLAddress">
    <w:name w:val="HTML Address"/>
    <w:basedOn w:val="Normal"/>
    <w:link w:val="HTMLAddressChar"/>
    <w:semiHidden/>
    <w:rsid w:val="000468A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468A3"/>
    <w:rPr>
      <w:rFonts w:ascii="Tahoma" w:eastAsia="Times New Roman" w:hAnsi="Tahoma" w:cs="Times New Roman"/>
      <w:i/>
      <w:iCs/>
      <w:lang w:val="de-AT" w:eastAsia="de-DE"/>
    </w:rPr>
  </w:style>
  <w:style w:type="character" w:styleId="HTMLAcronym">
    <w:name w:val="HTML Acronym"/>
    <w:semiHidden/>
    <w:rsid w:val="000468A3"/>
  </w:style>
  <w:style w:type="character" w:styleId="HTMLSample">
    <w:name w:val="HTML Sample"/>
    <w:semiHidden/>
    <w:rsid w:val="000468A3"/>
    <w:rPr>
      <w:rFonts w:ascii="Courier New" w:hAnsi="Courier New" w:cs="Courier New"/>
    </w:rPr>
  </w:style>
  <w:style w:type="character" w:styleId="HTMLCode">
    <w:name w:val="HTML Code"/>
    <w:semiHidden/>
    <w:rsid w:val="000468A3"/>
    <w:rPr>
      <w:rFonts w:ascii="Courier New" w:hAnsi="Courier New" w:cs="Courier New"/>
      <w:sz w:val="20"/>
      <w:szCs w:val="20"/>
    </w:rPr>
  </w:style>
  <w:style w:type="character" w:styleId="HTMLDefinition">
    <w:name w:val="HTML Definition"/>
    <w:semiHidden/>
    <w:rsid w:val="000468A3"/>
    <w:rPr>
      <w:i/>
      <w:iCs/>
    </w:rPr>
  </w:style>
  <w:style w:type="character" w:styleId="HTMLTypewriter">
    <w:name w:val="HTML Typewriter"/>
    <w:semiHidden/>
    <w:rsid w:val="000468A3"/>
    <w:rPr>
      <w:rFonts w:ascii="Courier New" w:hAnsi="Courier New" w:cs="Courier New"/>
      <w:sz w:val="20"/>
      <w:szCs w:val="20"/>
    </w:rPr>
  </w:style>
  <w:style w:type="character" w:styleId="HTMLKeyboard">
    <w:name w:val="HTML Keyboard"/>
    <w:semiHidden/>
    <w:rsid w:val="000468A3"/>
    <w:rPr>
      <w:rFonts w:ascii="Courier New" w:hAnsi="Courier New" w:cs="Courier New"/>
      <w:sz w:val="20"/>
      <w:szCs w:val="20"/>
    </w:rPr>
  </w:style>
  <w:style w:type="character" w:styleId="HTMLVariable">
    <w:name w:val="HTML Variable"/>
    <w:semiHidden/>
    <w:rsid w:val="000468A3"/>
    <w:rPr>
      <w:i/>
      <w:iCs/>
    </w:rPr>
  </w:style>
  <w:style w:type="paragraph" w:styleId="HTMLPreformatted">
    <w:name w:val="HTML Preformatted"/>
    <w:basedOn w:val="Normal"/>
    <w:link w:val="HTMLPreformattedChar"/>
    <w:semiHidden/>
    <w:rsid w:val="000468A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468A3"/>
    <w:rPr>
      <w:rFonts w:ascii="Courier New" w:eastAsia="Times New Roman" w:hAnsi="Courier New" w:cs="Times New Roman"/>
      <w:sz w:val="20"/>
      <w:lang w:val="de-AT" w:eastAsia="de-DE"/>
    </w:rPr>
  </w:style>
  <w:style w:type="character" w:styleId="HTMLCite">
    <w:name w:val="HTML Cite"/>
    <w:semiHidden/>
    <w:rsid w:val="000468A3"/>
    <w:rPr>
      <w:i/>
      <w:iCs/>
    </w:rPr>
  </w:style>
  <w:style w:type="table" w:styleId="Table3Deffects1">
    <w:name w:val="Table 3D effects 1"/>
    <w:basedOn w:val="TableNormal"/>
    <w:semiHidden/>
    <w:rsid w:val="000468A3"/>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468A3"/>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468A3"/>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468A3"/>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468A3"/>
    <w:pPr>
      <w:ind w:firstLine="284"/>
    </w:pPr>
    <w:rPr>
      <w:rFonts w:ascii="Calibri" w:eastAsia="Calibri" w:hAnsi="Calibri" w:cs="Times New Roman"/>
    </w:rPr>
  </w:style>
  <w:style w:type="table" w:styleId="TableList1">
    <w:name w:val="Table List 1"/>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468A3"/>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468A3"/>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468A3"/>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468A3"/>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468A3"/>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468A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468A3"/>
    <w:rPr>
      <w:rFonts w:ascii="Tahoma" w:eastAsia="Times New Roman" w:hAnsi="Tahoma" w:cs="Times New Roman"/>
      <w:lang w:val="de-AT" w:eastAsia="de-DE"/>
    </w:rPr>
  </w:style>
  <w:style w:type="paragraph" w:styleId="E-mailSignature">
    <w:name w:val="E-mail Signature"/>
    <w:basedOn w:val="Normal"/>
    <w:link w:val="E-mailSignatureChar"/>
    <w:rsid w:val="000468A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468A3"/>
    <w:rPr>
      <w:rFonts w:ascii="Tahoma" w:eastAsia="Times New Roman" w:hAnsi="Tahoma" w:cs="Times New Roman"/>
      <w:lang w:val="de-AT" w:eastAsia="de-DE"/>
    </w:rPr>
  </w:style>
  <w:style w:type="paragraph" w:styleId="BodyText2">
    <w:name w:val="Body Text 2"/>
    <w:basedOn w:val="Normal"/>
    <w:link w:val="BodyText2Char"/>
    <w:rsid w:val="000468A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468A3"/>
    <w:rPr>
      <w:rFonts w:ascii="Tahoma" w:eastAsia="Times New Roman" w:hAnsi="Tahoma" w:cs="Times New Roman"/>
      <w:lang w:val="de-AT" w:eastAsia="de-DE"/>
    </w:rPr>
  </w:style>
  <w:style w:type="paragraph" w:styleId="BodyTextIndent2">
    <w:name w:val="Body Text Indent 2"/>
    <w:basedOn w:val="Normal"/>
    <w:link w:val="BodyTextIndent2Char"/>
    <w:rsid w:val="000468A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468A3"/>
    <w:rPr>
      <w:rFonts w:ascii="Tahoma" w:eastAsia="Times New Roman" w:hAnsi="Tahoma" w:cs="Times New Roman"/>
      <w:lang w:val="de-AT" w:eastAsia="de-DE"/>
    </w:rPr>
  </w:style>
  <w:style w:type="paragraph" w:styleId="BodyTextIndent3">
    <w:name w:val="Body Text Indent 3"/>
    <w:basedOn w:val="Normal"/>
    <w:link w:val="BodyTextIndent3Char"/>
    <w:rsid w:val="000468A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468A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468A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468A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468A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468A3"/>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0468A3"/>
    <w:rPr>
      <w:rFonts w:ascii="CG Times" w:eastAsia="Times New Roman" w:hAnsi="CG Times" w:cs="Times New Roman"/>
      <w:b/>
      <w:szCs w:val="24"/>
    </w:rPr>
  </w:style>
  <w:style w:type="character" w:customStyle="1" w:styleId="SubtitleChar1">
    <w:name w:val="Subtitle Char1"/>
    <w:locked/>
    <w:rsid w:val="000468A3"/>
    <w:rPr>
      <w:rFonts w:ascii="Cambria" w:hAnsi="Cambria"/>
      <w:sz w:val="24"/>
      <w:szCs w:val="24"/>
    </w:rPr>
  </w:style>
  <w:style w:type="paragraph" w:customStyle="1" w:styleId="Char1">
    <w:name w:val="Char1"/>
    <w:basedOn w:val="Normal"/>
    <w:rsid w:val="000468A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468A3"/>
    <w:rPr>
      <w:rFonts w:ascii="Tahoma" w:hAnsi="Tahoma" w:cs="Tahoma"/>
      <w:i/>
      <w:iCs/>
      <w:sz w:val="22"/>
      <w:szCs w:val="22"/>
      <w:lang w:val="de-AT" w:eastAsia="de-DE" w:bidi="ar-SA"/>
    </w:rPr>
  </w:style>
  <w:style w:type="character" w:customStyle="1" w:styleId="CharChar36">
    <w:name w:val="Char Char36"/>
    <w:locked/>
    <w:rsid w:val="000468A3"/>
    <w:rPr>
      <w:rFonts w:ascii="Arial" w:hAnsi="Arial" w:cs="Arial"/>
      <w:b/>
      <w:bCs/>
      <w:kern w:val="32"/>
      <w:sz w:val="32"/>
      <w:szCs w:val="32"/>
      <w:lang w:val="sq-AL" w:eastAsia="en-US" w:bidi="ar-SA"/>
    </w:rPr>
  </w:style>
  <w:style w:type="character" w:customStyle="1" w:styleId="CharChar35">
    <w:name w:val="Char Char35"/>
    <w:locked/>
    <w:rsid w:val="000468A3"/>
    <w:rPr>
      <w:rFonts w:ascii="Arial" w:hAnsi="Arial" w:cs="Arial"/>
      <w:b/>
      <w:bCs/>
      <w:i/>
      <w:iCs/>
      <w:sz w:val="28"/>
      <w:szCs w:val="28"/>
      <w:lang w:val="sq-AL" w:eastAsia="en-US" w:bidi="ar-SA"/>
    </w:rPr>
  </w:style>
  <w:style w:type="character" w:customStyle="1" w:styleId="CharChar34">
    <w:name w:val="Char Char34"/>
    <w:locked/>
    <w:rsid w:val="000468A3"/>
    <w:rPr>
      <w:rFonts w:ascii="Tahoma" w:hAnsi="Tahoma"/>
      <w:b/>
      <w:kern w:val="28"/>
      <w:sz w:val="24"/>
      <w:szCs w:val="28"/>
      <w:lang w:val="de-AT" w:eastAsia="de-DE" w:bidi="ar-SA"/>
    </w:rPr>
  </w:style>
  <w:style w:type="character" w:customStyle="1" w:styleId="CharChar33">
    <w:name w:val="Char Char33"/>
    <w:locked/>
    <w:rsid w:val="000468A3"/>
    <w:rPr>
      <w:rFonts w:ascii="Tahoma" w:hAnsi="Tahoma"/>
      <w:b/>
      <w:i/>
      <w:kern w:val="28"/>
      <w:sz w:val="22"/>
      <w:szCs w:val="22"/>
      <w:lang w:val="de-AT" w:eastAsia="de-DE" w:bidi="ar-SA"/>
    </w:rPr>
  </w:style>
  <w:style w:type="character" w:customStyle="1" w:styleId="CharChar32">
    <w:name w:val="Char Char32"/>
    <w:locked/>
    <w:rsid w:val="000468A3"/>
    <w:rPr>
      <w:rFonts w:ascii="Tahoma" w:hAnsi="Tahoma"/>
      <w:b/>
      <w:i/>
      <w:kern w:val="28"/>
      <w:sz w:val="22"/>
      <w:szCs w:val="22"/>
      <w:lang w:val="de-AT" w:eastAsia="de-DE" w:bidi="ar-SA"/>
    </w:rPr>
  </w:style>
  <w:style w:type="character" w:customStyle="1" w:styleId="CharChar31">
    <w:name w:val="Char Char31"/>
    <w:locked/>
    <w:rsid w:val="000468A3"/>
    <w:rPr>
      <w:rFonts w:ascii="Tahoma" w:hAnsi="Tahoma"/>
      <w:b/>
      <w:i/>
      <w:kern w:val="28"/>
      <w:sz w:val="22"/>
      <w:szCs w:val="22"/>
      <w:lang w:val="de-AT" w:eastAsia="de-DE" w:bidi="ar-SA"/>
    </w:rPr>
  </w:style>
  <w:style w:type="character" w:customStyle="1" w:styleId="CharChar10">
    <w:name w:val="Char Char10"/>
    <w:semiHidden/>
    <w:locked/>
    <w:rsid w:val="000468A3"/>
    <w:rPr>
      <w:rFonts w:ascii="Courier New" w:hAnsi="Courier New" w:cs="Courier New"/>
      <w:szCs w:val="22"/>
      <w:lang w:val="de-AT" w:eastAsia="de-DE" w:bidi="ar-SA"/>
    </w:rPr>
  </w:style>
  <w:style w:type="character" w:customStyle="1" w:styleId="CharChar30">
    <w:name w:val="Char Char30"/>
    <w:locked/>
    <w:rsid w:val="000468A3"/>
    <w:rPr>
      <w:rFonts w:ascii="Tahoma" w:hAnsi="Tahoma"/>
      <w:b/>
      <w:i/>
      <w:kern w:val="28"/>
      <w:sz w:val="22"/>
      <w:szCs w:val="22"/>
      <w:lang w:val="de-AT" w:eastAsia="de-DE" w:bidi="ar-SA"/>
    </w:rPr>
  </w:style>
  <w:style w:type="character" w:customStyle="1" w:styleId="CharChar29">
    <w:name w:val="Char Char29"/>
    <w:locked/>
    <w:rsid w:val="000468A3"/>
    <w:rPr>
      <w:rFonts w:ascii="Tahoma" w:hAnsi="Tahoma"/>
      <w:b/>
      <w:i/>
      <w:kern w:val="28"/>
      <w:sz w:val="22"/>
      <w:szCs w:val="22"/>
      <w:lang w:val="de-AT" w:eastAsia="de-DE" w:bidi="ar-SA"/>
    </w:rPr>
  </w:style>
  <w:style w:type="character" w:customStyle="1" w:styleId="CharChar28">
    <w:name w:val="Char Char28"/>
    <w:locked/>
    <w:rsid w:val="000468A3"/>
    <w:rPr>
      <w:rFonts w:ascii="Tahoma" w:hAnsi="Tahoma"/>
      <w:b/>
      <w:i/>
      <w:kern w:val="28"/>
      <w:sz w:val="22"/>
      <w:szCs w:val="22"/>
      <w:lang w:val="de-AT" w:eastAsia="de-DE" w:bidi="ar-SA"/>
    </w:rPr>
  </w:style>
  <w:style w:type="character" w:customStyle="1" w:styleId="CharChar27">
    <w:name w:val="Char Char27"/>
    <w:locked/>
    <w:rsid w:val="000468A3"/>
    <w:rPr>
      <w:rFonts w:ascii="Calibri" w:eastAsia="Calibri" w:hAnsi="Calibri"/>
      <w:lang w:val="sq-AL" w:eastAsia="en-US" w:bidi="ar-SA"/>
    </w:rPr>
  </w:style>
  <w:style w:type="character" w:customStyle="1" w:styleId="CharChar24">
    <w:name w:val="Char Char24"/>
    <w:locked/>
    <w:rsid w:val="000468A3"/>
    <w:rPr>
      <w:rFonts w:ascii="Tahoma" w:hAnsi="Tahoma" w:cs="Tahoma"/>
      <w:sz w:val="22"/>
      <w:szCs w:val="22"/>
      <w:lang w:val="de-AT" w:eastAsia="de-DE" w:bidi="ar-SA"/>
    </w:rPr>
  </w:style>
  <w:style w:type="character" w:customStyle="1" w:styleId="CharChar23">
    <w:name w:val="Char Char23"/>
    <w:locked/>
    <w:rsid w:val="000468A3"/>
    <w:rPr>
      <w:rFonts w:ascii="Tahoma" w:hAnsi="Tahoma" w:cs="Tahoma"/>
      <w:sz w:val="22"/>
      <w:szCs w:val="22"/>
      <w:lang w:val="de-AT" w:eastAsia="de-DE" w:bidi="ar-SA"/>
    </w:rPr>
  </w:style>
  <w:style w:type="character" w:customStyle="1" w:styleId="CharChar22">
    <w:name w:val="Char Char22"/>
    <w:semiHidden/>
    <w:locked/>
    <w:rsid w:val="000468A3"/>
    <w:rPr>
      <w:rFonts w:ascii="Courier New" w:hAnsi="Courier New" w:cs="Courier New"/>
      <w:sz w:val="22"/>
      <w:szCs w:val="22"/>
      <w:lang w:val="de-DE" w:eastAsia="de-DE" w:bidi="ar-SA"/>
    </w:rPr>
  </w:style>
  <w:style w:type="character" w:customStyle="1" w:styleId="CharChar21">
    <w:name w:val="Char Char21"/>
    <w:locked/>
    <w:rsid w:val="000468A3"/>
    <w:rPr>
      <w:rFonts w:ascii="Tahoma" w:hAnsi="Tahoma" w:cs="Tahoma"/>
      <w:b/>
      <w:kern w:val="28"/>
      <w:sz w:val="36"/>
      <w:szCs w:val="36"/>
      <w:lang w:val="de-AT" w:eastAsia="de-DE" w:bidi="ar-SA"/>
    </w:rPr>
  </w:style>
  <w:style w:type="character" w:customStyle="1" w:styleId="CharChar12">
    <w:name w:val="Char Char12"/>
    <w:semiHidden/>
    <w:locked/>
    <w:rsid w:val="000468A3"/>
    <w:rPr>
      <w:rFonts w:ascii="Tahoma" w:hAnsi="Tahoma" w:cs="Tahoma"/>
      <w:sz w:val="22"/>
      <w:szCs w:val="22"/>
      <w:lang w:val="de-AT" w:eastAsia="de-DE" w:bidi="ar-SA"/>
    </w:rPr>
  </w:style>
  <w:style w:type="character" w:customStyle="1" w:styleId="CharChar9">
    <w:name w:val="Char Char9"/>
    <w:semiHidden/>
    <w:locked/>
    <w:rsid w:val="000468A3"/>
    <w:rPr>
      <w:rFonts w:ascii="Tahoma" w:hAnsi="Tahoma" w:cs="Tahoma"/>
      <w:sz w:val="22"/>
      <w:szCs w:val="22"/>
      <w:lang w:val="de-AT" w:eastAsia="de-DE" w:bidi="ar-SA"/>
    </w:rPr>
  </w:style>
  <w:style w:type="character" w:customStyle="1" w:styleId="CharChar25">
    <w:name w:val="Char Char25"/>
    <w:semiHidden/>
    <w:locked/>
    <w:rsid w:val="000468A3"/>
    <w:rPr>
      <w:rFonts w:ascii="Tahoma" w:hAnsi="Tahoma" w:cs="Tahoma"/>
      <w:sz w:val="22"/>
      <w:szCs w:val="22"/>
      <w:lang w:val="de-AT" w:eastAsia="de-DE" w:bidi="ar-SA"/>
    </w:rPr>
  </w:style>
  <w:style w:type="character" w:customStyle="1" w:styleId="CharChar15">
    <w:name w:val="Char Char15"/>
    <w:semiHidden/>
    <w:locked/>
    <w:rsid w:val="000468A3"/>
    <w:rPr>
      <w:rFonts w:ascii="Tahoma" w:hAnsi="Tahoma" w:cs="Tahoma"/>
      <w:sz w:val="22"/>
      <w:szCs w:val="22"/>
      <w:lang w:val="de-AT" w:eastAsia="de-DE" w:bidi="ar-SA"/>
    </w:rPr>
  </w:style>
  <w:style w:type="character" w:customStyle="1" w:styleId="CharChar16">
    <w:name w:val="Char Char16"/>
    <w:semiHidden/>
    <w:locked/>
    <w:rsid w:val="000468A3"/>
    <w:rPr>
      <w:rFonts w:ascii="Tahoma" w:hAnsi="Tahoma" w:cs="Arial"/>
      <w:sz w:val="24"/>
      <w:szCs w:val="24"/>
      <w:lang w:val="de-AT" w:eastAsia="de-DE" w:bidi="ar-SA"/>
    </w:rPr>
  </w:style>
  <w:style w:type="character" w:customStyle="1" w:styleId="CharChar20">
    <w:name w:val="Char Char20"/>
    <w:locked/>
    <w:rsid w:val="000468A3"/>
    <w:rPr>
      <w:rFonts w:ascii="Tahoma" w:hAnsi="Tahoma" w:cs="Tahoma"/>
      <w:b/>
      <w:kern w:val="28"/>
      <w:sz w:val="32"/>
      <w:szCs w:val="36"/>
      <w:lang w:val="de-AT" w:eastAsia="de-DE" w:bidi="ar-SA"/>
    </w:rPr>
  </w:style>
  <w:style w:type="character" w:customStyle="1" w:styleId="CharChar13">
    <w:name w:val="Char Char13"/>
    <w:semiHidden/>
    <w:locked/>
    <w:rsid w:val="000468A3"/>
    <w:rPr>
      <w:rFonts w:ascii="Tahoma" w:hAnsi="Tahoma" w:cs="Tahoma"/>
      <w:sz w:val="22"/>
      <w:szCs w:val="22"/>
      <w:lang w:val="de-AT" w:eastAsia="de-DE" w:bidi="ar-SA"/>
    </w:rPr>
  </w:style>
  <w:style w:type="character" w:customStyle="1" w:styleId="CharChar19">
    <w:name w:val="Char Char19"/>
    <w:semiHidden/>
    <w:locked/>
    <w:rsid w:val="000468A3"/>
    <w:rPr>
      <w:rFonts w:ascii="Tahoma" w:hAnsi="Tahoma" w:cs="Tahoma"/>
      <w:sz w:val="22"/>
      <w:szCs w:val="22"/>
      <w:lang w:val="de-AT" w:eastAsia="de-DE" w:bidi="ar-SA"/>
    </w:rPr>
  </w:style>
  <w:style w:type="character" w:customStyle="1" w:styleId="CharChar3">
    <w:name w:val="Char Char3"/>
    <w:semiHidden/>
    <w:locked/>
    <w:rsid w:val="000468A3"/>
  </w:style>
  <w:style w:type="character" w:customStyle="1" w:styleId="CharChar14">
    <w:name w:val="Char Char14"/>
    <w:semiHidden/>
    <w:locked/>
    <w:rsid w:val="000468A3"/>
  </w:style>
  <w:style w:type="character" w:customStyle="1" w:styleId="CharChar17">
    <w:name w:val="Char Char17"/>
    <w:locked/>
    <w:rsid w:val="000468A3"/>
    <w:rPr>
      <w:rFonts w:ascii="Tahoma" w:hAnsi="Tahoma" w:cs="Tahoma"/>
      <w:sz w:val="22"/>
      <w:szCs w:val="22"/>
      <w:lang w:val="de-AT" w:eastAsia="de-DE" w:bidi="ar-SA"/>
    </w:rPr>
  </w:style>
  <w:style w:type="character" w:customStyle="1" w:styleId="CharChar7">
    <w:name w:val="Char Char7"/>
    <w:semiHidden/>
    <w:locked/>
    <w:rsid w:val="000468A3"/>
    <w:rPr>
      <w:rFonts w:ascii="Tahoma" w:hAnsi="Tahoma" w:cs="Tahoma"/>
      <w:sz w:val="22"/>
      <w:szCs w:val="22"/>
      <w:lang w:val="de-AT" w:eastAsia="de-DE" w:bidi="ar-SA"/>
    </w:rPr>
  </w:style>
  <w:style w:type="character" w:customStyle="1" w:styleId="CharChar6">
    <w:name w:val="Char Char6"/>
    <w:semiHidden/>
    <w:locked/>
    <w:rsid w:val="000468A3"/>
    <w:rPr>
      <w:rFonts w:ascii="Tahoma" w:hAnsi="Tahoma" w:cs="Tahoma"/>
      <w:sz w:val="16"/>
      <w:szCs w:val="16"/>
      <w:lang w:val="de-AT" w:eastAsia="de-DE" w:bidi="ar-SA"/>
    </w:rPr>
  </w:style>
  <w:style w:type="character" w:customStyle="1" w:styleId="CharChar5">
    <w:name w:val="Char Char5"/>
    <w:semiHidden/>
    <w:locked/>
    <w:rsid w:val="000468A3"/>
    <w:rPr>
      <w:rFonts w:ascii="Tahoma" w:hAnsi="Tahoma" w:cs="Tahoma"/>
      <w:sz w:val="22"/>
      <w:szCs w:val="22"/>
      <w:lang w:val="de-AT" w:eastAsia="de-DE" w:bidi="ar-SA"/>
    </w:rPr>
  </w:style>
  <w:style w:type="character" w:customStyle="1" w:styleId="CharChar4">
    <w:name w:val="Char Char4"/>
    <w:semiHidden/>
    <w:locked/>
    <w:rsid w:val="000468A3"/>
    <w:rPr>
      <w:rFonts w:ascii="Tahoma" w:hAnsi="Tahoma" w:cs="Tahoma"/>
      <w:sz w:val="16"/>
      <w:szCs w:val="16"/>
      <w:lang w:val="de-AT" w:eastAsia="de-DE" w:bidi="ar-SA"/>
    </w:rPr>
  </w:style>
  <w:style w:type="character" w:customStyle="1" w:styleId="CharChar18">
    <w:name w:val="Char Char18"/>
    <w:semiHidden/>
    <w:locked/>
    <w:rsid w:val="000468A3"/>
    <w:rPr>
      <w:rFonts w:ascii="Tahoma" w:hAnsi="Tahoma" w:cs="Tahoma"/>
      <w:sz w:val="22"/>
      <w:szCs w:val="22"/>
      <w:lang w:val="de-AT" w:eastAsia="de-DE" w:bidi="ar-SA"/>
    </w:rPr>
  </w:style>
  <w:style w:type="character" w:customStyle="1" w:styleId="CharChar8">
    <w:name w:val="Char Char8"/>
    <w:locked/>
    <w:rsid w:val="000468A3"/>
    <w:rPr>
      <w:rFonts w:ascii="Tahoma" w:hAnsi="Tahoma" w:cs="Tahoma"/>
      <w:sz w:val="22"/>
      <w:szCs w:val="22"/>
      <w:lang w:val="de-AT" w:eastAsia="de-DE" w:bidi="ar-SA"/>
    </w:rPr>
  </w:style>
  <w:style w:type="character" w:customStyle="1" w:styleId="CharChar2">
    <w:name w:val="Char Char2"/>
    <w:locked/>
    <w:rsid w:val="000468A3"/>
    <w:rPr>
      <w:rFonts w:ascii="Calibri" w:eastAsia="Calibri" w:hAnsi="Calibri" w:cs="Times New Roman"/>
      <w:b/>
      <w:bCs/>
      <w:sz w:val="20"/>
      <w:szCs w:val="20"/>
      <w:lang w:val="sq-AL" w:eastAsia="en-US" w:bidi="ar-SA"/>
    </w:rPr>
  </w:style>
  <w:style w:type="character" w:customStyle="1" w:styleId="CharChar26">
    <w:name w:val="Char Char26"/>
    <w:semiHidden/>
    <w:locked/>
    <w:rsid w:val="000468A3"/>
    <w:rPr>
      <w:rFonts w:ascii="Tahoma" w:hAnsi="Tahoma" w:cs="Tahoma"/>
      <w:sz w:val="16"/>
      <w:szCs w:val="16"/>
      <w:lang w:val="sq-AL" w:eastAsia="en-US" w:bidi="ar-SA"/>
    </w:rPr>
  </w:style>
  <w:style w:type="character" w:customStyle="1" w:styleId="CommentTextChar11">
    <w:name w:val="Comment Text Char11"/>
    <w:aliases w:val="Char Char37"/>
    <w:semiHidden/>
    <w:rsid w:val="000468A3"/>
    <w:rPr>
      <w:rFonts w:ascii="Calibri" w:hAnsi="Calibri" w:hint="default"/>
      <w:lang w:val="sq-AL"/>
    </w:rPr>
  </w:style>
  <w:style w:type="character" w:customStyle="1" w:styleId="NormalIndentChar">
    <w:name w:val="Normal Indent Char"/>
    <w:link w:val="NormalIndent"/>
    <w:rsid w:val="000468A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468A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468A3"/>
    <w:pPr>
      <w:tabs>
        <w:tab w:val="num" w:pos="360"/>
        <w:tab w:val="num" w:pos="1935"/>
        <w:tab w:val="num" w:pos="2563"/>
        <w:tab w:val="num" w:pos="3474"/>
      </w:tabs>
      <w:ind w:left="1935" w:hanging="360"/>
      <w:outlineLvl w:val="6"/>
    </w:pPr>
  </w:style>
  <w:style w:type="character" w:customStyle="1" w:styleId="AODefHeadChar">
    <w:name w:val="AODefHead Char"/>
    <w:link w:val="AODefHead"/>
    <w:rsid w:val="000468A3"/>
    <w:rPr>
      <w:rFonts w:ascii="Times New Roman" w:eastAsia="Times New Roman" w:hAnsi="Times New Roman" w:cs="Times New Roman"/>
      <w:szCs w:val="20"/>
      <w:lang w:val="sq-AL" w:eastAsia="sq-AL" w:bidi="sq-AL"/>
    </w:rPr>
  </w:style>
  <w:style w:type="paragraph" w:customStyle="1" w:styleId="PARA">
    <w:name w:val="PARA"/>
    <w:basedOn w:val="Normal"/>
    <w:locked/>
    <w:rsid w:val="000468A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468A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468A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468A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468A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468A3"/>
    <w:rPr>
      <w:color w:val="0000FF"/>
      <w:spacing w:val="0"/>
      <w:u w:val="double"/>
    </w:rPr>
  </w:style>
  <w:style w:type="paragraph" w:customStyle="1" w:styleId="dia">
    <w:name w:val="di(a)"/>
    <w:basedOn w:val="Normal"/>
    <w:rsid w:val="000468A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468A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468A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468A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468A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468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468A3"/>
    <w:rPr>
      <w:rFonts w:cs="Times New Roman"/>
      <w:color w:val="808080"/>
    </w:rPr>
  </w:style>
  <w:style w:type="character" w:customStyle="1" w:styleId="az12">
    <w:name w:val="az12"/>
    <w:uiPriority w:val="99"/>
    <w:rsid w:val="000468A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468A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468A3"/>
    <w:rPr>
      <w:rFonts w:ascii="Calibri" w:eastAsia="Times New Roman" w:hAnsi="Calibri" w:cs="Times New Roman"/>
      <w:sz w:val="24"/>
      <w:szCs w:val="24"/>
      <w:lang w:val="en-GB" w:eastAsia="en-GB"/>
    </w:rPr>
  </w:style>
  <w:style w:type="paragraph" w:customStyle="1" w:styleId="Paragraf02">
    <w:name w:val="Paragraf 0.2"/>
    <w:basedOn w:val="Paragrafi"/>
    <w:qFormat/>
    <w:rsid w:val="000468A3"/>
    <w:pPr>
      <w:tabs>
        <w:tab w:val="left" w:pos="6575"/>
      </w:tabs>
    </w:pPr>
    <w:rPr>
      <w:spacing w:val="-4"/>
    </w:rPr>
  </w:style>
  <w:style w:type="table" w:customStyle="1" w:styleId="TableGrid30">
    <w:name w:val="Table Grid3"/>
    <w:basedOn w:val="TableNormal"/>
    <w:next w:val="TableGrid"/>
    <w:uiPriority w:val="59"/>
    <w:rsid w:val="000468A3"/>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468A3"/>
  </w:style>
  <w:style w:type="character" w:styleId="BookTitle">
    <w:name w:val="Book Title"/>
    <w:uiPriority w:val="33"/>
    <w:qFormat/>
    <w:rsid w:val="000468A3"/>
    <w:rPr>
      <w:b/>
      <w:bCs/>
      <w:smallCaps/>
      <w:spacing w:val="5"/>
    </w:rPr>
  </w:style>
  <w:style w:type="paragraph" w:customStyle="1" w:styleId="Cover1">
    <w:name w:val="Cover1"/>
    <w:basedOn w:val="Normal"/>
    <w:next w:val="Normal"/>
    <w:rsid w:val="000468A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468A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468A3"/>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468A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468A3"/>
    <w:rPr>
      <w:rFonts w:ascii="Times New Roman" w:eastAsia="Times New Roman" w:hAnsi="Times New Roman" w:cs="Times New Roman"/>
      <w:szCs w:val="20"/>
      <w:lang w:val="sq-AL"/>
    </w:rPr>
  </w:style>
  <w:style w:type="character" w:customStyle="1" w:styleId="Bodytext0">
    <w:name w:val="Body text_"/>
    <w:link w:val="BodyText1"/>
    <w:rsid w:val="000468A3"/>
    <w:rPr>
      <w:rFonts w:ascii="Times New Roman" w:hAnsi="Times New Roman"/>
      <w:sz w:val="21"/>
      <w:szCs w:val="21"/>
      <w:shd w:val="clear" w:color="auto" w:fill="FFFFFF"/>
    </w:rPr>
  </w:style>
  <w:style w:type="paragraph" w:customStyle="1" w:styleId="BodyText1">
    <w:name w:val="Body Text1"/>
    <w:basedOn w:val="Normal"/>
    <w:link w:val="Bodytext0"/>
    <w:rsid w:val="000468A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468A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468A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0468A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468A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468A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468A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468A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468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468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B11EE16164E4417386C54CB3C7CD39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2019-11-14T10:49:42Z</Data_x0020_e_x0020_Krijimit>
    <Modifikuesi xmlns="0e656187-b300-4fb0-8bf4-3a50f872073c">Eliona.Lloja</Modifikuesi>
    <Data_x0020_e_x0020_Modifikimit xmlns="0e656187-b300-4fb0-8bf4-3a50f872073c">2019-11-14T10:49:42Z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B11EE16164E4417386C54CB3C7CD39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74769-A639-4B6E-A360-850A60F9C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4DB503D-6818-478B-A7FB-8DBE321B266E}">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4D312422-6299-4B4C-A07C-306D42768E35}">
  <ds:schemaRefs>
    <ds:schemaRef ds:uri="http://schemas.microsoft.com/sharepoint/v3/contenttype/forms"/>
  </ds:schemaRefs>
</ds:datastoreItem>
</file>

<file path=customXml/itemProps4.xml><?xml version="1.0" encoding="utf-8"?>
<ds:datastoreItem xmlns:ds="http://schemas.openxmlformats.org/officeDocument/2006/customXml" ds:itemID="{6455690C-EC8C-4DD0-A7EA-11FFC6B05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EB76252-1070-4694-AC04-BA1A109A45C5}">
  <ds:schemaRefs>
    <ds:schemaRef ds:uri="http://schemas.microsoft.com/sharepoint/v3/contenttype/forms"/>
  </ds:schemaRefs>
</ds:datastoreItem>
</file>

<file path=customXml/itemProps6.xml><?xml version="1.0" encoding="utf-8"?>
<ds:datastoreItem xmlns:ds="http://schemas.openxmlformats.org/officeDocument/2006/customXml" ds:itemID="{9931BAF5-69FF-4FF2-A0B7-446E93FCB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6138</Words>
  <Characters>34990</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3</cp:revision>
  <cp:lastPrinted>2018-03-21T14:50:00Z</cp:lastPrinted>
  <dcterms:created xsi:type="dcterms:W3CDTF">2024-10-22T13:20:00Z</dcterms:created>
  <dcterms:modified xsi:type="dcterms:W3CDTF">2024-10-22T13:22:00Z</dcterms:modified>
</cp:coreProperties>
</file>