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9F87E6" w14:textId="77777777" w:rsidR="000468A3" w:rsidRPr="00BE6F2B" w:rsidRDefault="000468A3" w:rsidP="000468A3">
      <w:pPr>
        <w:pStyle w:val="NeniTitull"/>
        <w:rPr>
          <w:spacing w:val="-4"/>
          <w:lang w:val="sq-AL"/>
        </w:rPr>
      </w:pPr>
      <w:bookmarkStart w:id="0" w:name="_GoBack"/>
      <w:r w:rsidRPr="00BE6F2B">
        <w:rPr>
          <w:spacing w:val="-4"/>
          <w:lang w:val="sq-AL"/>
        </w:rPr>
        <w:t>VENDIM</w:t>
      </w:r>
    </w:p>
    <w:p w14:paraId="6E9F87E7" w14:textId="77777777" w:rsidR="000468A3" w:rsidRPr="00BE6F2B" w:rsidRDefault="000468A3" w:rsidP="000468A3">
      <w:pPr>
        <w:pStyle w:val="NeniTitull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Nr. 686, datë 29.7.2015 </w:t>
      </w:r>
    </w:p>
    <w:p w14:paraId="6E9F87E8" w14:textId="77777777" w:rsidR="000468A3" w:rsidRPr="00BE6F2B" w:rsidRDefault="000468A3" w:rsidP="000468A3">
      <w:pPr>
        <w:pStyle w:val="Hapesira7"/>
        <w:rPr>
          <w:lang w:val="sq-AL"/>
        </w:rPr>
      </w:pPr>
    </w:p>
    <w:p w14:paraId="6E9F87E9" w14:textId="77777777" w:rsidR="000468A3" w:rsidRPr="00BE6F2B" w:rsidRDefault="000468A3" w:rsidP="000468A3">
      <w:pPr>
        <w:pStyle w:val="NeniTitull"/>
        <w:rPr>
          <w:spacing w:val="-4"/>
          <w:lang w:val="sq-AL"/>
        </w:rPr>
      </w:pPr>
      <w:r w:rsidRPr="00BE6F2B">
        <w:rPr>
          <w:spacing w:val="-4"/>
          <w:lang w:val="sq-AL"/>
        </w:rPr>
        <w:t>PËR MIRATIMIN E RREGULLAVE, TË PËRGJEGJËSIVE E TË AFATEVE PËR ZHVILLIMIN E PROCEDURËS SË VLERËSIMIT TË NDIKIMIT NË MJEDIS (</w:t>
      </w:r>
      <w:proofErr w:type="spellStart"/>
      <w:r w:rsidRPr="00BE6F2B">
        <w:rPr>
          <w:spacing w:val="-4"/>
          <w:lang w:val="sq-AL"/>
        </w:rPr>
        <w:t>VNM</w:t>
      </w:r>
      <w:proofErr w:type="spellEnd"/>
      <w:r w:rsidRPr="00BE6F2B">
        <w:rPr>
          <w:spacing w:val="-4"/>
          <w:lang w:val="sq-AL"/>
        </w:rPr>
        <w:t>) DHE PROCEDURËS SË TRANSFERIMIT TË VENDIMIT E DEKLARATËS MJEDISORE</w:t>
      </w:r>
      <w:r w:rsidRPr="00BE6F2B">
        <w:rPr>
          <w:spacing w:val="-4"/>
          <w:vertAlign w:val="superscript"/>
          <w:lang w:val="sq-AL"/>
        </w:rPr>
        <w:footnoteReference w:id="2"/>
      </w:r>
      <w:r w:rsidR="00B64EB6" w:rsidRPr="00BE6F2B">
        <w:rPr>
          <w:rStyle w:val="FootnoteReference"/>
          <w:spacing w:val="-4"/>
          <w:lang w:val="sq-AL"/>
        </w:rPr>
        <w:footnoteReference w:id="3"/>
      </w:r>
    </w:p>
    <w:p w14:paraId="6E9F87EA" w14:textId="3442FD45" w:rsidR="00B64EB6" w:rsidRPr="00BE6F2B" w:rsidRDefault="00B64EB6" w:rsidP="00B64EB6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BE6F2B">
        <w:rPr>
          <w:rFonts w:ascii="Garamond" w:hAnsi="Garamond"/>
          <w:i/>
          <w:sz w:val="24"/>
          <w:szCs w:val="24"/>
          <w:lang w:val="sq-AL"/>
        </w:rPr>
        <w:t>(</w:t>
      </w:r>
      <w:r w:rsidR="00654E04" w:rsidRPr="00BE6F2B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BE6F2B">
        <w:rPr>
          <w:rFonts w:ascii="Garamond" w:hAnsi="Garamond"/>
          <w:i/>
          <w:sz w:val="24"/>
          <w:szCs w:val="24"/>
          <w:lang w:val="sq-AL"/>
        </w:rPr>
        <w:t xml:space="preserve">Ndryshuar me </w:t>
      </w:r>
      <w:proofErr w:type="spellStart"/>
      <w:r w:rsidRPr="00BE6F2B">
        <w:rPr>
          <w:rFonts w:ascii="Garamond" w:hAnsi="Garamond"/>
          <w:i/>
          <w:sz w:val="24"/>
          <w:szCs w:val="24"/>
          <w:lang w:val="sq-AL"/>
        </w:rPr>
        <w:t>VKM</w:t>
      </w:r>
      <w:proofErr w:type="spellEnd"/>
      <w:r w:rsidR="00C95D18" w:rsidRPr="00BE6F2B">
        <w:rPr>
          <w:rFonts w:ascii="Garamond" w:hAnsi="Garamond"/>
          <w:i/>
          <w:sz w:val="24"/>
          <w:szCs w:val="24"/>
          <w:lang w:val="sq-AL"/>
        </w:rPr>
        <w:t>;</w:t>
      </w:r>
      <w:r w:rsidRPr="00BE6F2B">
        <w:rPr>
          <w:rFonts w:ascii="Garamond" w:hAnsi="Garamond"/>
          <w:i/>
          <w:sz w:val="24"/>
          <w:szCs w:val="24"/>
          <w:lang w:val="sq-AL"/>
        </w:rPr>
        <w:t xml:space="preserve"> nr.</w:t>
      </w:r>
      <w:r w:rsidR="00174EAB" w:rsidRPr="00BE6F2B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BE6F2B">
        <w:rPr>
          <w:rFonts w:ascii="Garamond" w:hAnsi="Garamond"/>
          <w:i/>
          <w:sz w:val="24"/>
          <w:szCs w:val="24"/>
          <w:lang w:val="sq-AL"/>
        </w:rPr>
        <w:t>95, datë 14.2.2018</w:t>
      </w:r>
      <w:r w:rsidR="00654E04" w:rsidRPr="00BE6F2B">
        <w:rPr>
          <w:rFonts w:ascii="Garamond" w:hAnsi="Garamond"/>
          <w:i/>
          <w:sz w:val="24"/>
          <w:szCs w:val="24"/>
          <w:lang w:val="sq-AL"/>
        </w:rPr>
        <w:t xml:space="preserve">; </w:t>
      </w:r>
      <w:r w:rsidR="00C52AEB" w:rsidRPr="00BE6F2B">
        <w:rPr>
          <w:rFonts w:ascii="Garamond" w:hAnsi="Garamond"/>
          <w:i/>
          <w:sz w:val="24"/>
          <w:szCs w:val="24"/>
          <w:lang w:val="sq-AL"/>
        </w:rPr>
        <w:t>nr. 714, datë 6.11.2019</w:t>
      </w:r>
      <w:r w:rsidR="00654E04" w:rsidRPr="00BE6F2B">
        <w:rPr>
          <w:rFonts w:ascii="Garamond" w:hAnsi="Garamond"/>
          <w:i/>
          <w:sz w:val="24"/>
          <w:szCs w:val="24"/>
          <w:lang w:val="sq-AL"/>
        </w:rPr>
        <w:t xml:space="preserve"> ; nr. 828, datë 28.12.2023</w:t>
      </w:r>
      <w:r w:rsidR="00C91EF7" w:rsidRPr="00BE6F2B">
        <w:rPr>
          <w:rStyle w:val="FootnoteReference"/>
          <w:rFonts w:ascii="Garamond" w:hAnsi="Garamond"/>
          <w:i/>
          <w:sz w:val="24"/>
          <w:szCs w:val="24"/>
          <w:lang w:val="sq-AL"/>
        </w:rPr>
        <w:footnoteReference w:id="4"/>
      </w:r>
      <w:r w:rsidR="00C95D18" w:rsidRPr="00BE6F2B">
        <w:rPr>
          <w:rFonts w:ascii="Garamond" w:hAnsi="Garamond"/>
          <w:i/>
          <w:sz w:val="24"/>
          <w:szCs w:val="24"/>
          <w:lang w:val="sq-AL"/>
        </w:rPr>
        <w:t>; nr. 204, datë 30.3.2026</w:t>
      </w:r>
      <w:r w:rsidRPr="00BE6F2B">
        <w:rPr>
          <w:rFonts w:ascii="Garamond" w:hAnsi="Garamond"/>
          <w:i/>
          <w:sz w:val="24"/>
          <w:szCs w:val="24"/>
          <w:lang w:val="sq-AL"/>
        </w:rPr>
        <w:t>)</w:t>
      </w:r>
    </w:p>
    <w:p w14:paraId="6E9F87EB" w14:textId="1410AD7A" w:rsidR="00B64EB6" w:rsidRPr="00BE6F2B" w:rsidRDefault="00B64EB6" w:rsidP="00B64EB6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BE6F2B">
        <w:rPr>
          <w:rFonts w:ascii="Garamond" w:hAnsi="Garamond"/>
          <w:i/>
          <w:sz w:val="24"/>
          <w:szCs w:val="24"/>
          <w:lang w:val="sq-AL"/>
        </w:rPr>
        <w:t>(</w:t>
      </w:r>
      <w:r w:rsidR="00654E04" w:rsidRPr="00BE6F2B">
        <w:rPr>
          <w:rFonts w:ascii="Garamond" w:hAnsi="Garamond"/>
          <w:i/>
          <w:sz w:val="24"/>
          <w:szCs w:val="24"/>
          <w:lang w:val="sq-AL"/>
        </w:rPr>
        <w:t xml:space="preserve"> i</w:t>
      </w:r>
      <w:r w:rsidRPr="00BE6F2B">
        <w:rPr>
          <w:rFonts w:ascii="Garamond" w:hAnsi="Garamond"/>
          <w:i/>
          <w:sz w:val="24"/>
          <w:szCs w:val="24"/>
          <w:lang w:val="sq-AL"/>
        </w:rPr>
        <w:t xml:space="preserve"> përditësuar)</w:t>
      </w:r>
    </w:p>
    <w:p w14:paraId="6E9F87EC" w14:textId="77777777" w:rsidR="000468A3" w:rsidRPr="00BE6F2B" w:rsidRDefault="000468A3" w:rsidP="000468A3">
      <w:pPr>
        <w:pStyle w:val="Hapesira7"/>
        <w:rPr>
          <w:lang w:val="sq-AL"/>
        </w:rPr>
      </w:pPr>
    </w:p>
    <w:p w14:paraId="6E9F87ED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Në mbështetje të nenit 100 të Kushtetutës dhe të pikës 5, të nenit 7, të ligjit nr. 10440, datë 7.7.2011, “Për vlerësimin e ndikimit në mjedis”, të ndryshuar, me propozimin e ministrit të Mjedisit, Këshilli i Ministrave</w:t>
      </w:r>
    </w:p>
    <w:p w14:paraId="6E9F87EE" w14:textId="77777777" w:rsidR="000468A3" w:rsidRPr="00BE6F2B" w:rsidRDefault="000468A3" w:rsidP="000468A3">
      <w:pPr>
        <w:pStyle w:val="Hapesira7"/>
        <w:rPr>
          <w:lang w:val="sq-AL"/>
        </w:rPr>
      </w:pPr>
    </w:p>
    <w:p w14:paraId="6E9F87EF" w14:textId="77777777" w:rsidR="000468A3" w:rsidRPr="00BE6F2B" w:rsidRDefault="000468A3" w:rsidP="000468A3">
      <w:pPr>
        <w:pStyle w:val="NeniNr"/>
        <w:rPr>
          <w:spacing w:val="-4"/>
          <w:lang w:val="sq-AL"/>
        </w:rPr>
      </w:pPr>
      <w:r w:rsidRPr="00BE6F2B">
        <w:rPr>
          <w:spacing w:val="-4"/>
          <w:lang w:val="sq-AL"/>
        </w:rPr>
        <w:t>VENDOSI:</w:t>
      </w:r>
    </w:p>
    <w:p w14:paraId="6E9F87F0" w14:textId="77777777" w:rsidR="000468A3" w:rsidRPr="00BE6F2B" w:rsidRDefault="000468A3" w:rsidP="000468A3">
      <w:pPr>
        <w:pStyle w:val="Hapesira7"/>
        <w:rPr>
          <w:lang w:val="sq-AL"/>
        </w:rPr>
      </w:pPr>
    </w:p>
    <w:p w14:paraId="6E9F87F1" w14:textId="77777777" w:rsidR="000468A3" w:rsidRPr="00BE6F2B" w:rsidRDefault="000468A3" w:rsidP="000468A3">
      <w:pPr>
        <w:pStyle w:val="NeniNr"/>
        <w:rPr>
          <w:spacing w:val="-4"/>
          <w:lang w:val="sq-AL"/>
        </w:rPr>
      </w:pPr>
      <w:r w:rsidRPr="00BE6F2B">
        <w:rPr>
          <w:spacing w:val="-4"/>
          <w:lang w:val="sq-AL"/>
        </w:rPr>
        <w:t>KREU I</w:t>
      </w:r>
    </w:p>
    <w:p w14:paraId="6E9F87F2" w14:textId="77777777" w:rsidR="000468A3" w:rsidRPr="00BE6F2B" w:rsidRDefault="000468A3" w:rsidP="000468A3">
      <w:pPr>
        <w:pStyle w:val="NeniNr"/>
        <w:rPr>
          <w:spacing w:val="-4"/>
          <w:lang w:val="sq-AL"/>
        </w:rPr>
      </w:pPr>
      <w:r w:rsidRPr="00BE6F2B">
        <w:rPr>
          <w:spacing w:val="-4"/>
          <w:lang w:val="sq-AL"/>
        </w:rPr>
        <w:t>ZHVILLIMI I PROCEDURËS PARAPRAKE TË VLERËSIMIT TË NDIKIMIT NË MJEDIS</w:t>
      </w:r>
    </w:p>
    <w:p w14:paraId="6E9F87F3" w14:textId="77777777" w:rsidR="000468A3" w:rsidRPr="00BE6F2B" w:rsidRDefault="000468A3" w:rsidP="000468A3">
      <w:pPr>
        <w:pStyle w:val="Hapesira7"/>
        <w:rPr>
          <w:lang w:val="sq-AL"/>
        </w:rPr>
      </w:pPr>
    </w:p>
    <w:p w14:paraId="6E9F87F4" w14:textId="0E5E2EA6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1. Zhvilluesi që synon të zbatojë një projekt, i cili është subjekt i kërkesave të nenit 8, të ligjit nr. 10440, datë 7.7.2011, “Për vlerësimin e ndikimit në mjedis”, të ndryshuar, që në fazat fillestare të planifikimit të projektit (</w:t>
      </w:r>
      <w:proofErr w:type="spellStart"/>
      <w:r w:rsidRPr="00BE6F2B">
        <w:rPr>
          <w:spacing w:val="-4"/>
          <w:lang w:val="sq-AL"/>
        </w:rPr>
        <w:t>projektidesë</w:t>
      </w:r>
      <w:proofErr w:type="spellEnd"/>
      <w:r w:rsidRPr="00BE6F2B">
        <w:rPr>
          <w:spacing w:val="-4"/>
          <w:lang w:val="sq-AL"/>
        </w:rPr>
        <w:t xml:space="preserve">), paraqet pranë Ministrisë së Mjedisit kërkesën </w:t>
      </w:r>
      <w:r w:rsidR="00C52AEB" w:rsidRPr="00BE6F2B">
        <w:rPr>
          <w:i/>
          <w:spacing w:val="-4"/>
          <w:lang w:val="sq-AL"/>
        </w:rPr>
        <w:t>nëpërmjet sistemit elektronik</w:t>
      </w:r>
      <w:r w:rsidRPr="00BE6F2B">
        <w:rPr>
          <w:spacing w:val="-4"/>
          <w:lang w:val="sq-AL"/>
        </w:rPr>
        <w:t xml:space="preserve"> dhe dokumentacionin e mëposhtëm:</w:t>
      </w:r>
    </w:p>
    <w:p w14:paraId="6E9F87F5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1.1 Raportin teknik të projektit të propozuar, i cili përfshin:</w:t>
      </w:r>
    </w:p>
    <w:p w14:paraId="6E9F87F6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a) qëllimin e projektit të propozuar;</w:t>
      </w:r>
    </w:p>
    <w:p w14:paraId="6E9F87F7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b) planimetrinë e vendndodhjes së projektit, ku të pasqyrohen në hartë topografike kufijtë e sipërfaqes, të shoqëruar me koordinatat, sipas sistemit </w:t>
      </w:r>
      <w:proofErr w:type="spellStart"/>
      <w:r w:rsidRPr="00BE6F2B">
        <w:rPr>
          <w:spacing w:val="-4"/>
          <w:lang w:val="sq-AL"/>
        </w:rPr>
        <w:t>koordinativ</w:t>
      </w:r>
      <w:proofErr w:type="spellEnd"/>
      <w:r w:rsidRPr="00BE6F2B">
        <w:rPr>
          <w:spacing w:val="-4"/>
          <w:lang w:val="sq-AL"/>
        </w:rPr>
        <w:t xml:space="preserve"> GAUS </w:t>
      </w:r>
      <w:proofErr w:type="spellStart"/>
      <w:r w:rsidRPr="00BE6F2B">
        <w:rPr>
          <w:spacing w:val="-4"/>
          <w:lang w:val="sq-AL"/>
        </w:rPr>
        <w:t>KRUGE</w:t>
      </w:r>
      <w:proofErr w:type="spellEnd"/>
      <w:r w:rsidRPr="00BE6F2B">
        <w:rPr>
          <w:spacing w:val="-4"/>
          <w:lang w:val="sq-AL"/>
        </w:rPr>
        <w:t>, fotografi dhe të dhëna për përdorimin ekzistues të sipërfaqes që do të përdoret përkohësisht apo përherë nga projekti, gjatë fazës së ndërtimit apo funksionimit të veprimtarisë;</w:t>
      </w:r>
    </w:p>
    <w:p w14:paraId="6E9F87F8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c) informacionin për qendrat e banuara, në zonën ku propozohet të zbatohet projekti, shoqëruar me fotografi dhe të dhëna për distancën e tyre nga vendndodhja e projektit të propozuar, si dhe përcaktimin e njësisë së qeverisjes vendore që administron territorin ku propozohet projekti;</w:t>
      </w:r>
    </w:p>
    <w:p w14:paraId="6E9F87F9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ç) skicat dhe planimetritë e objekteve dhe strukturave të projektin, si dhe mënyrat dhe metodat që do të përdoren për ndërtimin e objekteve dhe strukturave të projektit;</w:t>
      </w:r>
    </w:p>
    <w:p w14:paraId="6E9F87FA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d) përshkrimin e proceseve ndërtimore dhe teknologjike, përfshirë kapacitetet prodhuese /përpunuese, sasitë e lëndëve të para dhe produktet përfundimtare të projektit;</w:t>
      </w:r>
    </w:p>
    <w:p w14:paraId="6E9F87FB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dh) informacionin për infrastrukturën e nevojshme për lidhjen me rrjetin elektrik, furnizimin me ujë, shkarkimet e ujërave të ndotura dhe mbetjeve, si dhe informacionin për rrugët ekzistuese të </w:t>
      </w:r>
      <w:proofErr w:type="spellStart"/>
      <w:r w:rsidRPr="00BE6F2B">
        <w:rPr>
          <w:spacing w:val="-4"/>
          <w:lang w:val="sq-AL"/>
        </w:rPr>
        <w:t>aksesit</w:t>
      </w:r>
      <w:proofErr w:type="spellEnd"/>
      <w:r w:rsidRPr="00BE6F2B">
        <w:rPr>
          <w:spacing w:val="-4"/>
          <w:lang w:val="sq-AL"/>
        </w:rPr>
        <w:t xml:space="preserve"> apo nevojën për hapje të rrugëve të reja;</w:t>
      </w:r>
    </w:p>
    <w:p w14:paraId="6E9F87FC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e) programin për ndërtimin, kohëzgjatjen e ndërtimit, kohëzgjatjen e planifikuar për funksionimin e projektit, kohën e mundshme të përfundimit të funksionimit të projektit dhe, sipas rastit, edhe fazën e planifikuar të rehabilitimit të sipërfaqes, pas mbarimit të funksionimit të projektit;</w:t>
      </w:r>
    </w:p>
    <w:p w14:paraId="6E9F87FD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ë) lëndët e para që do të përdoren për ndërtimin dhe mënyra e sigurimit të tyre (materiale ndërtimi, ujë dhe energji);</w:t>
      </w:r>
    </w:p>
    <w:p w14:paraId="6E9F87FE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f) informacionin për lidhjet e mundshme të projektit me projekte të tjera ekzistuese përreth/pranë zonës së projektit;</w:t>
      </w:r>
    </w:p>
    <w:p w14:paraId="6E9F87FF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g) </w:t>
      </w:r>
      <w:r w:rsidRPr="00BE6F2B">
        <w:rPr>
          <w:spacing w:val="-4"/>
          <w:lang w:val="sq-AL"/>
        </w:rPr>
        <w:tab/>
        <w:t xml:space="preserve">informacionin për alternativat e marra në konsideratë, për sa i takon përzgjedhjes së vendndodhjes së </w:t>
      </w:r>
      <w:r w:rsidRPr="00BE6F2B">
        <w:rPr>
          <w:spacing w:val="-4"/>
          <w:lang w:val="sq-AL"/>
        </w:rPr>
        <w:lastRenderedPageBreak/>
        <w:t>projektit dhe teknologjisë që do të përdoret;</w:t>
      </w:r>
    </w:p>
    <w:p w14:paraId="6E9F8800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gj) të dhënat për përdorimin e lëndëve të para gjatë funksionimit, përfshirë sasitë e ujit të nevojshëm, të energjisë, lëndëve djegëse dhe mënyrën e sigurimit të tyre;</w:t>
      </w:r>
    </w:p>
    <w:p w14:paraId="6E9F8801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h) aktivitete të tjera që mund të nevojiten për zbatimin e projektit, si ndërtimi i kampeve apo rezidencave etj.;</w:t>
      </w:r>
    </w:p>
    <w:p w14:paraId="6E9F8802" w14:textId="0B03EE69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i) informacionin </w:t>
      </w:r>
      <w:r w:rsidR="00665D77" w:rsidRPr="00BE6F2B">
        <w:rPr>
          <w:rFonts w:eastAsiaTheme="minorHAnsi" w:cs="Times New Roman"/>
          <w:i/>
          <w:szCs w:val="24"/>
        </w:rPr>
        <w:t xml:space="preserve">e </w:t>
      </w:r>
      <w:proofErr w:type="spellStart"/>
      <w:r w:rsidR="00665D77" w:rsidRPr="00BE6F2B">
        <w:rPr>
          <w:rFonts w:eastAsiaTheme="minorHAnsi" w:cs="Times New Roman"/>
          <w:i/>
          <w:szCs w:val="24"/>
        </w:rPr>
        <w:t>detajuar</w:t>
      </w:r>
      <w:proofErr w:type="spellEnd"/>
      <w:r w:rsidR="00665D77" w:rsidRPr="00BE6F2B">
        <w:rPr>
          <w:rFonts w:eastAsiaTheme="minorHAnsi" w:cs="Times New Roman"/>
          <w:szCs w:val="24"/>
        </w:rPr>
        <w:t xml:space="preserve"> </w:t>
      </w:r>
      <w:r w:rsidRPr="00BE6F2B">
        <w:rPr>
          <w:spacing w:val="-4"/>
          <w:lang w:val="sq-AL"/>
        </w:rPr>
        <w:t xml:space="preserve">për lejet, autorizimet dhe licencat e nevojshme për projektin, në përputhje me përcaktimet e bëra në legjislacionin në fuqi, si dhe institucionet kompetente për lejimin / autorizimin/ licencimin e projektit; </w:t>
      </w:r>
    </w:p>
    <w:p w14:paraId="6E9F8803" w14:textId="0A563EEA" w:rsidR="000468A3" w:rsidRPr="00BE6F2B" w:rsidRDefault="00665D77" w:rsidP="000468A3">
      <w:pPr>
        <w:pStyle w:val="Paragrafi"/>
        <w:rPr>
          <w:i/>
          <w:spacing w:val="-4"/>
          <w:lang w:val="sq-AL"/>
        </w:rPr>
      </w:pPr>
      <w:r w:rsidRPr="00BE6F2B">
        <w:rPr>
          <w:rFonts w:eastAsiaTheme="minorHAnsi" w:cs="Times New Roman"/>
          <w:i/>
          <w:szCs w:val="24"/>
        </w:rPr>
        <w:t xml:space="preserve">j) </w:t>
      </w:r>
      <w:proofErr w:type="spellStart"/>
      <w:r w:rsidRPr="00BE6F2B">
        <w:rPr>
          <w:rFonts w:eastAsiaTheme="minorHAnsi" w:cs="Times New Roman"/>
          <w:i/>
          <w:szCs w:val="24"/>
        </w:rPr>
        <w:t>Të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dhëna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për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përdorimin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ekzistues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të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sipërfaqes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së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tokës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ku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do </w:t>
      </w:r>
      <w:proofErr w:type="spellStart"/>
      <w:r w:rsidRPr="00BE6F2B">
        <w:rPr>
          <w:rFonts w:eastAsiaTheme="minorHAnsi" w:cs="Times New Roman"/>
          <w:i/>
          <w:szCs w:val="24"/>
        </w:rPr>
        <w:t>të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zhvillohet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projekti</w:t>
      </w:r>
      <w:proofErr w:type="spellEnd"/>
      <w:r w:rsidRPr="00BE6F2B">
        <w:rPr>
          <w:rFonts w:eastAsiaTheme="minorHAnsi" w:cs="Times New Roman"/>
          <w:i/>
          <w:szCs w:val="24"/>
        </w:rPr>
        <w:t>.</w:t>
      </w:r>
    </w:p>
    <w:p w14:paraId="6E9F8804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1.2 Raportin paraprak të </w:t>
      </w:r>
      <w:proofErr w:type="spellStart"/>
      <w:r w:rsidRPr="00BE6F2B">
        <w:rPr>
          <w:spacing w:val="-4"/>
          <w:lang w:val="sq-AL"/>
        </w:rPr>
        <w:t>VNM</w:t>
      </w:r>
      <w:proofErr w:type="spellEnd"/>
      <w:r w:rsidRPr="00BE6F2B">
        <w:rPr>
          <w:spacing w:val="-4"/>
          <w:lang w:val="sq-AL"/>
        </w:rPr>
        <w:t>-së, ku përfshihen:</w:t>
      </w:r>
    </w:p>
    <w:p w14:paraId="6E9F8805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a) përshkrimi i mbulesës bimore të sipërfaqes ku propozohet të zbatohet projekti, shoqëruar dhe me fotografi;</w:t>
      </w:r>
    </w:p>
    <w:p w14:paraId="6E9F8806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b) informacion për praninë e burimeve ujore, në sipërfaqen e kërkuar nga projekti dhe në afërsi të tij;</w:t>
      </w:r>
    </w:p>
    <w:p w14:paraId="6E9F8807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c) informacion lidhur me identifikimin e ndikimeve të mundshme, negative, në mjedis, të projektit, përfshirë ndikimet në </w:t>
      </w:r>
      <w:proofErr w:type="spellStart"/>
      <w:r w:rsidRPr="00BE6F2B">
        <w:rPr>
          <w:spacing w:val="-4"/>
          <w:lang w:val="sq-AL"/>
        </w:rPr>
        <w:t>biodiversitet</w:t>
      </w:r>
      <w:proofErr w:type="spellEnd"/>
      <w:r w:rsidRPr="00BE6F2B">
        <w:rPr>
          <w:spacing w:val="-4"/>
          <w:lang w:val="sq-AL"/>
        </w:rPr>
        <w:t>, ujë, tokë dhe ajër;</w:t>
      </w:r>
    </w:p>
    <w:p w14:paraId="6E9F8808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ç )një përshkrim për shkarkimet e mundshme në mjedis, të tilla si: ujëra të ndotura, gaze dhe pluhur, zhurma, </w:t>
      </w:r>
      <w:proofErr w:type="spellStart"/>
      <w:r w:rsidRPr="00BE6F2B">
        <w:rPr>
          <w:spacing w:val="-4"/>
          <w:lang w:val="sq-AL"/>
        </w:rPr>
        <w:t>vibrime</w:t>
      </w:r>
      <w:proofErr w:type="spellEnd"/>
      <w:r w:rsidRPr="00BE6F2B">
        <w:rPr>
          <w:spacing w:val="-4"/>
          <w:lang w:val="sq-AL"/>
        </w:rPr>
        <w:t>, si dhe për prodhimin e mbetjeve;</w:t>
      </w:r>
    </w:p>
    <w:p w14:paraId="6E9F8809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d) informacion për kohëzgjatjen e mundshme të ndikimeve negative të identifikuara;</w:t>
      </w:r>
    </w:p>
    <w:p w14:paraId="6E9F880A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dh) të dhëna për shtrirjen e mundshme hapësinore të ndikimit negativ në mjedis, që nënkupton distancën fizike nga vendndodhja e projektit, dhe vlerat e ndikuara që përfshihen në të;</w:t>
      </w:r>
    </w:p>
    <w:p w14:paraId="6E9F880B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e) mundësinë e rehabilitimit të mjedisit të ndikuar dhe mundësinë e kthimit të mjedisit të ndikuar të sipërfaqes në gjendjen e mëparshme, si dhe kostot financiare të përafërta për rehabilitimin;</w:t>
      </w:r>
    </w:p>
    <w:p w14:paraId="6E9F880C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ë) masat e mundshme për shmangien dhe zbutjen e ndikimeve negative në mjedis;</w:t>
      </w:r>
    </w:p>
    <w:p w14:paraId="6E9F880D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f) ndikimet e mundshme në mjedisin ndërkufitar (nëse projekti ka natyrë të tillë).</w:t>
      </w:r>
    </w:p>
    <w:p w14:paraId="3DE56C5B" w14:textId="77777777" w:rsidR="00D23660" w:rsidRPr="00BE6F2B" w:rsidRDefault="00D23660" w:rsidP="000468A3">
      <w:pPr>
        <w:pStyle w:val="Paragrafi"/>
        <w:rPr>
          <w:rFonts w:eastAsiaTheme="minorHAnsi" w:cs="Times New Roman"/>
          <w:i/>
          <w:szCs w:val="24"/>
        </w:rPr>
      </w:pPr>
      <w:proofErr w:type="spellStart"/>
      <w:r w:rsidRPr="00BE6F2B">
        <w:rPr>
          <w:rFonts w:eastAsiaTheme="minorHAnsi" w:cs="Times New Roman"/>
          <w:i/>
          <w:szCs w:val="24"/>
        </w:rPr>
        <w:t>Raporti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paraprak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i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VNM-së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të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jetë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i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nënshkruar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elektronikisht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nga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personi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fizik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ose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juridik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, </w:t>
      </w:r>
      <w:proofErr w:type="spellStart"/>
      <w:r w:rsidRPr="00BE6F2B">
        <w:rPr>
          <w:rFonts w:eastAsiaTheme="minorHAnsi" w:cs="Times New Roman"/>
          <w:i/>
          <w:szCs w:val="24"/>
        </w:rPr>
        <w:t>i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certifikuar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në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përputhje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me </w:t>
      </w:r>
      <w:proofErr w:type="spellStart"/>
      <w:r w:rsidRPr="00BE6F2B">
        <w:rPr>
          <w:rFonts w:eastAsiaTheme="minorHAnsi" w:cs="Times New Roman"/>
          <w:i/>
          <w:szCs w:val="24"/>
        </w:rPr>
        <w:t>këtë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ligj</w:t>
      </w:r>
      <w:proofErr w:type="spellEnd"/>
      <w:r w:rsidRPr="00BE6F2B">
        <w:rPr>
          <w:rFonts w:eastAsiaTheme="minorHAnsi" w:cs="Times New Roman"/>
          <w:i/>
          <w:szCs w:val="24"/>
        </w:rPr>
        <w:t>.</w:t>
      </w:r>
    </w:p>
    <w:p w14:paraId="6E9F880F" w14:textId="257AC770" w:rsidR="000468A3" w:rsidRPr="00BE6F2B" w:rsidRDefault="000468A3" w:rsidP="000468A3">
      <w:pPr>
        <w:pStyle w:val="Paragrafi"/>
        <w:rPr>
          <w:i/>
          <w:spacing w:val="-4"/>
          <w:lang w:val="sq-AL"/>
        </w:rPr>
      </w:pPr>
      <w:r w:rsidRPr="00BE6F2B">
        <w:rPr>
          <w:i/>
          <w:spacing w:val="-4"/>
          <w:lang w:val="sq-AL"/>
        </w:rPr>
        <w:t xml:space="preserve">1.3 </w:t>
      </w:r>
      <w:r w:rsidR="00B64EB6" w:rsidRPr="00BE6F2B">
        <w:rPr>
          <w:i/>
          <w:spacing w:val="-4"/>
          <w:lang w:val="sq-AL"/>
        </w:rPr>
        <w:t>Shfuqizuar.</w:t>
      </w:r>
    </w:p>
    <w:p w14:paraId="6E9F8810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1.4 Një kopje të faturës së pagesës së tarifës së shërbimit, sipas përcaktimeve në legjislacionin në fuqi.</w:t>
      </w:r>
    </w:p>
    <w:p w14:paraId="038F64FE" w14:textId="65311795" w:rsidR="005D388F" w:rsidRPr="00BE6F2B" w:rsidRDefault="005D388F" w:rsidP="000468A3">
      <w:pPr>
        <w:pStyle w:val="Paragrafi"/>
        <w:rPr>
          <w:spacing w:val="-4"/>
          <w:lang w:val="sq-AL"/>
        </w:rPr>
      </w:pPr>
      <w:r w:rsidRPr="00BE6F2B">
        <w:rPr>
          <w:rFonts w:eastAsiaTheme="minorHAnsi" w:cs="Times New Roman"/>
          <w:i/>
          <w:szCs w:val="24"/>
        </w:rPr>
        <w:t xml:space="preserve">1.5 </w:t>
      </w:r>
      <w:proofErr w:type="spellStart"/>
      <w:r w:rsidRPr="00BE6F2B">
        <w:rPr>
          <w:rFonts w:eastAsiaTheme="minorHAnsi" w:cs="Times New Roman"/>
          <w:i/>
          <w:szCs w:val="24"/>
        </w:rPr>
        <w:t>Prokurë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për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autorizimin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e </w:t>
      </w:r>
      <w:proofErr w:type="spellStart"/>
      <w:r w:rsidRPr="00BE6F2B">
        <w:rPr>
          <w:rFonts w:eastAsiaTheme="minorHAnsi" w:cs="Times New Roman"/>
          <w:i/>
          <w:szCs w:val="24"/>
        </w:rPr>
        <w:t>aplikuesit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kur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nuk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është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i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njëjtë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me </w:t>
      </w:r>
      <w:proofErr w:type="spellStart"/>
      <w:r w:rsidRPr="00BE6F2B">
        <w:rPr>
          <w:rFonts w:eastAsiaTheme="minorHAnsi" w:cs="Times New Roman"/>
          <w:i/>
          <w:szCs w:val="24"/>
        </w:rPr>
        <w:t>zhvilluesin</w:t>
      </w:r>
      <w:proofErr w:type="spellEnd"/>
      <w:r w:rsidRPr="00BE6F2B">
        <w:rPr>
          <w:rFonts w:eastAsiaTheme="minorHAnsi" w:cs="Times New Roman"/>
          <w:szCs w:val="24"/>
        </w:rPr>
        <w:t>.</w:t>
      </w:r>
    </w:p>
    <w:p w14:paraId="6E9F8811" w14:textId="14A8FC61" w:rsidR="000468A3" w:rsidRPr="00BE6F2B" w:rsidRDefault="000468A3" w:rsidP="000468A3">
      <w:pPr>
        <w:pStyle w:val="Paragrafi"/>
        <w:rPr>
          <w:i/>
          <w:spacing w:val="-4"/>
          <w:lang w:val="sq-AL"/>
        </w:rPr>
      </w:pPr>
      <w:r w:rsidRPr="00BE6F2B">
        <w:rPr>
          <w:i/>
          <w:spacing w:val="-4"/>
          <w:lang w:val="sq-AL"/>
        </w:rPr>
        <w:t xml:space="preserve">2. </w:t>
      </w:r>
      <w:r w:rsidR="00C52AEB" w:rsidRPr="00BE6F2B">
        <w:rPr>
          <w:i/>
          <w:spacing w:val="-4"/>
          <w:lang w:val="sq-AL"/>
        </w:rPr>
        <w:t>Shfuqizuar</w:t>
      </w:r>
      <w:r w:rsidRPr="00BE6F2B">
        <w:rPr>
          <w:i/>
          <w:spacing w:val="-4"/>
          <w:lang w:val="sq-AL"/>
        </w:rPr>
        <w:t>.</w:t>
      </w:r>
    </w:p>
    <w:p w14:paraId="5452A184" w14:textId="48580AC2" w:rsidR="005D388F" w:rsidRPr="00BE6F2B" w:rsidRDefault="005D388F" w:rsidP="005D388F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i/>
          <w:sz w:val="24"/>
          <w:szCs w:val="24"/>
          <w:lang w:val="sq-AL"/>
        </w:rPr>
      </w:pPr>
      <w:r w:rsidRPr="00BE6F2B">
        <w:rPr>
          <w:rFonts w:ascii="Garamond" w:eastAsiaTheme="minorHAnsi" w:hAnsi="Garamond"/>
          <w:i/>
          <w:sz w:val="24"/>
          <w:szCs w:val="24"/>
          <w:lang w:val="sq-AL"/>
        </w:rPr>
        <w:t xml:space="preserve">3. Ministria, me marrjen e aplikimit, verifikon paraprakisht nëse dokumentacioni i paraqitur nga zhvilluesi është në përputhje me kërkesat e pikës 1 të këtij kreu dhe ia përcjell </w:t>
      </w:r>
      <w:proofErr w:type="spellStart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>brenda</w:t>
      </w:r>
      <w:proofErr w:type="spellEnd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 xml:space="preserve"> </w:t>
      </w:r>
      <w:proofErr w:type="spellStart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>ditës</w:t>
      </w:r>
      <w:proofErr w:type="spellEnd"/>
      <w:r w:rsidR="00C95D18" w:rsidRPr="00BE6F2B">
        <w:rPr>
          <w:rFonts w:ascii="Garamond" w:hAnsi="Garamond"/>
          <w:sz w:val="24"/>
          <w:szCs w:val="24"/>
          <w14:ligatures w14:val="standardContextual"/>
        </w:rPr>
        <w:t xml:space="preserve"> </w:t>
      </w:r>
      <w:r w:rsidRPr="00BE6F2B">
        <w:rPr>
          <w:rFonts w:ascii="Garamond" w:eastAsiaTheme="minorHAnsi" w:hAnsi="Garamond"/>
          <w:i/>
          <w:sz w:val="24"/>
          <w:szCs w:val="24"/>
          <w:lang w:val="sq-AL"/>
        </w:rPr>
        <w:t xml:space="preserve">Agjencisë Kombëtare të Mjedisit (AKM), duke e shoqëruar me rekomandimin përkatës. </w:t>
      </w:r>
    </w:p>
    <w:p w14:paraId="09000377" w14:textId="67FB350C" w:rsidR="00587E81" w:rsidRPr="00BE6F2B" w:rsidRDefault="00587E81" w:rsidP="00587E81">
      <w:pPr>
        <w:pStyle w:val="Paragrafi"/>
        <w:rPr>
          <w:i/>
          <w:spacing w:val="-4"/>
          <w:lang w:val="sq-AL"/>
        </w:rPr>
      </w:pPr>
      <w:r w:rsidRPr="00BE6F2B">
        <w:rPr>
          <w:i/>
          <w:spacing w:val="-4"/>
          <w:lang w:val="sq-AL"/>
        </w:rPr>
        <w:t xml:space="preserve">4. AKM-ja, brenda </w:t>
      </w:r>
      <w:r w:rsidR="00C95D18" w:rsidRPr="00BE6F2B">
        <w:rPr>
          <w:rFonts w:cs="Times New Roman"/>
          <w:i/>
          <w:szCs w:val="24"/>
          <w14:ligatures w14:val="standardContextual"/>
        </w:rPr>
        <w:t>2 (</w:t>
      </w:r>
      <w:proofErr w:type="spellStart"/>
      <w:r w:rsidR="00C95D18" w:rsidRPr="00BE6F2B">
        <w:rPr>
          <w:rFonts w:cs="Times New Roman"/>
          <w:i/>
          <w:szCs w:val="24"/>
          <w14:ligatures w14:val="standardContextual"/>
        </w:rPr>
        <w:t>dy</w:t>
      </w:r>
      <w:proofErr w:type="spellEnd"/>
      <w:r w:rsidR="00C95D18" w:rsidRPr="00BE6F2B">
        <w:rPr>
          <w:rFonts w:cs="Times New Roman"/>
          <w:i/>
          <w:szCs w:val="24"/>
          <w14:ligatures w14:val="standardContextual"/>
        </w:rPr>
        <w:t>)</w:t>
      </w:r>
      <w:r w:rsidR="00C95D18" w:rsidRPr="00BE6F2B">
        <w:rPr>
          <w:rFonts w:cs="Times New Roman"/>
          <w:szCs w:val="24"/>
          <w14:ligatures w14:val="standardContextual"/>
        </w:rPr>
        <w:t xml:space="preserve"> </w:t>
      </w:r>
      <w:r w:rsidRPr="00BE6F2B">
        <w:rPr>
          <w:i/>
          <w:spacing w:val="-4"/>
          <w:lang w:val="sq-AL"/>
        </w:rPr>
        <w:t>ditëve pune nga data e marrjes së aplikimit dhe dokumentacionit shoqërues, shqyrton kërkesën, bazuar edhe në rekomandimin e ministrisë, dhe në rast se konstaton se dokumentacioni i depozituar nga kërkuesi nuk është i plotë apo ka pasaktësi, e njofton atë përmes portalit “</w:t>
      </w:r>
      <w:r w:rsidRPr="00BE6F2B">
        <w:rPr>
          <w:i/>
          <w:iCs/>
          <w:spacing w:val="-4"/>
          <w:lang w:val="sq-AL"/>
        </w:rPr>
        <w:t>e-</w:t>
      </w:r>
      <w:proofErr w:type="spellStart"/>
      <w:r w:rsidRPr="00BE6F2B">
        <w:rPr>
          <w:i/>
          <w:iCs/>
          <w:spacing w:val="-4"/>
          <w:lang w:val="sq-AL"/>
        </w:rPr>
        <w:t>Albania</w:t>
      </w:r>
      <w:proofErr w:type="spellEnd"/>
      <w:r w:rsidRPr="00BE6F2B">
        <w:rPr>
          <w:i/>
          <w:spacing w:val="-4"/>
          <w:lang w:val="sq-AL"/>
        </w:rPr>
        <w:t xml:space="preserve">”, duke i kërkuar plotësimin e dokumentacionit dhe të pasaktësive të konstatuara, brenda </w:t>
      </w:r>
      <w:r w:rsidR="00C95D18" w:rsidRPr="00BE6F2B">
        <w:rPr>
          <w:rFonts w:cs="Times New Roman"/>
          <w:i/>
          <w:szCs w:val="24"/>
          <w14:ligatures w14:val="standardContextual"/>
        </w:rPr>
        <w:t>20 (</w:t>
      </w:r>
      <w:proofErr w:type="spellStart"/>
      <w:r w:rsidR="00C95D18" w:rsidRPr="00BE6F2B">
        <w:rPr>
          <w:rFonts w:cs="Times New Roman"/>
          <w:i/>
          <w:szCs w:val="24"/>
          <w14:ligatures w14:val="standardContextual"/>
        </w:rPr>
        <w:t>njëzet</w:t>
      </w:r>
      <w:proofErr w:type="spellEnd"/>
      <w:r w:rsidR="00C95D18" w:rsidRPr="00BE6F2B">
        <w:rPr>
          <w:rFonts w:cs="Times New Roman"/>
          <w:i/>
          <w:szCs w:val="24"/>
          <w14:ligatures w14:val="standardContextual"/>
        </w:rPr>
        <w:t>)</w:t>
      </w:r>
      <w:r w:rsidR="00C95D18" w:rsidRPr="00BE6F2B">
        <w:rPr>
          <w:rFonts w:cs="Times New Roman"/>
          <w:szCs w:val="24"/>
          <w14:ligatures w14:val="standardContextual"/>
        </w:rPr>
        <w:t xml:space="preserve"> </w:t>
      </w:r>
      <w:r w:rsidRPr="00BE6F2B">
        <w:rPr>
          <w:i/>
          <w:spacing w:val="-4"/>
          <w:lang w:val="sq-AL"/>
        </w:rPr>
        <w:t>ditëve pune nga dita e njoftimit.</w:t>
      </w:r>
    </w:p>
    <w:p w14:paraId="4A22421F" w14:textId="77777777" w:rsidR="00587E81" w:rsidRPr="00BE6F2B" w:rsidRDefault="00587E81" w:rsidP="00587E81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i/>
          <w:sz w:val="24"/>
          <w:szCs w:val="24"/>
          <w:lang w:val="sq-AL"/>
        </w:rPr>
      </w:pPr>
      <w:r w:rsidRPr="00BE6F2B">
        <w:rPr>
          <w:rFonts w:ascii="Garamond" w:eastAsiaTheme="minorHAnsi" w:hAnsi="Garamond"/>
          <w:i/>
          <w:sz w:val="24"/>
          <w:szCs w:val="24"/>
          <w:lang w:val="sq-AL"/>
        </w:rPr>
        <w:t>4/1. Mosplotësimi i dokumentacionit të kërkuar brenda afatit të përcaktuar në pikën 4, të këtij kreu, përbën shkak për mospranimin e kërkesës, e cila, në këtë rast, quhet se nuk është regjistruar. Kërkuesi njoftohet përmes portalit “e-</w:t>
      </w:r>
      <w:proofErr w:type="spellStart"/>
      <w:r w:rsidRPr="00BE6F2B">
        <w:rPr>
          <w:rFonts w:ascii="Garamond" w:eastAsiaTheme="minorHAnsi" w:hAnsi="Garamond"/>
          <w:i/>
          <w:sz w:val="24"/>
          <w:szCs w:val="24"/>
          <w:lang w:val="sq-AL"/>
        </w:rPr>
        <w:t>Albania</w:t>
      </w:r>
      <w:proofErr w:type="spellEnd"/>
      <w:r w:rsidRPr="00BE6F2B">
        <w:rPr>
          <w:rFonts w:ascii="Garamond" w:eastAsiaTheme="minorHAnsi" w:hAnsi="Garamond"/>
          <w:i/>
          <w:sz w:val="24"/>
          <w:szCs w:val="24"/>
          <w:lang w:val="sq-AL"/>
        </w:rPr>
        <w:t>” për arsyet e mospranimit dhe kërkesa i kthehet bashkë me aktet e tjera.</w:t>
      </w:r>
    </w:p>
    <w:p w14:paraId="1F4F7A60" w14:textId="5619EE83" w:rsidR="00587E81" w:rsidRPr="00BE6F2B" w:rsidRDefault="00587E81" w:rsidP="00587E81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i/>
          <w:sz w:val="24"/>
          <w:szCs w:val="24"/>
          <w:lang w:val="sq-AL"/>
        </w:rPr>
      </w:pPr>
      <w:r w:rsidRPr="00BE6F2B">
        <w:rPr>
          <w:rFonts w:ascii="Garamond" w:eastAsiaTheme="minorHAnsi" w:hAnsi="Garamond"/>
          <w:i/>
          <w:sz w:val="24"/>
          <w:szCs w:val="24"/>
          <w:lang w:val="sq-AL"/>
        </w:rPr>
        <w:t xml:space="preserve">4/2. </w:t>
      </w:r>
      <w:proofErr w:type="spellStart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>AKM</w:t>
      </w:r>
      <w:proofErr w:type="spellEnd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 xml:space="preserve">-ja, </w:t>
      </w:r>
      <w:proofErr w:type="spellStart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>kur</w:t>
      </w:r>
      <w:proofErr w:type="spellEnd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 xml:space="preserve"> </w:t>
      </w:r>
      <w:proofErr w:type="spellStart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>vlerëson</w:t>
      </w:r>
      <w:proofErr w:type="spellEnd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 xml:space="preserve"> se </w:t>
      </w:r>
      <w:proofErr w:type="spellStart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>dokumentacioni</w:t>
      </w:r>
      <w:proofErr w:type="spellEnd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 xml:space="preserve"> </w:t>
      </w:r>
      <w:proofErr w:type="spellStart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>i</w:t>
      </w:r>
      <w:proofErr w:type="spellEnd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 xml:space="preserve"> </w:t>
      </w:r>
      <w:proofErr w:type="spellStart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>aplikimit</w:t>
      </w:r>
      <w:proofErr w:type="spellEnd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 xml:space="preserve"> </w:t>
      </w:r>
      <w:proofErr w:type="spellStart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>apo</w:t>
      </w:r>
      <w:proofErr w:type="spellEnd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 xml:space="preserve"> </w:t>
      </w:r>
      <w:proofErr w:type="spellStart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>dokumentacioni</w:t>
      </w:r>
      <w:proofErr w:type="spellEnd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 xml:space="preserve"> </w:t>
      </w:r>
      <w:proofErr w:type="spellStart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>i</w:t>
      </w:r>
      <w:proofErr w:type="spellEnd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 xml:space="preserve"> </w:t>
      </w:r>
      <w:proofErr w:type="spellStart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>plotësuar</w:t>
      </w:r>
      <w:proofErr w:type="spellEnd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 xml:space="preserve"> </w:t>
      </w:r>
      <w:proofErr w:type="spellStart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>është</w:t>
      </w:r>
      <w:proofErr w:type="spellEnd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 xml:space="preserve"> </w:t>
      </w:r>
      <w:proofErr w:type="spellStart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>i</w:t>
      </w:r>
      <w:proofErr w:type="spellEnd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 xml:space="preserve"> </w:t>
      </w:r>
      <w:proofErr w:type="spellStart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>plotë</w:t>
      </w:r>
      <w:proofErr w:type="spellEnd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 xml:space="preserve">, </w:t>
      </w:r>
      <w:proofErr w:type="spellStart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>sipas</w:t>
      </w:r>
      <w:proofErr w:type="spellEnd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 xml:space="preserve"> </w:t>
      </w:r>
      <w:proofErr w:type="spellStart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>pikës</w:t>
      </w:r>
      <w:proofErr w:type="spellEnd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 xml:space="preserve"> 1, </w:t>
      </w:r>
      <w:proofErr w:type="spellStart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>të</w:t>
      </w:r>
      <w:proofErr w:type="spellEnd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 xml:space="preserve"> </w:t>
      </w:r>
      <w:proofErr w:type="spellStart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>këtij</w:t>
      </w:r>
      <w:proofErr w:type="spellEnd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 xml:space="preserve"> </w:t>
      </w:r>
      <w:proofErr w:type="spellStart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>kreu</w:t>
      </w:r>
      <w:proofErr w:type="spellEnd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 xml:space="preserve">, </w:t>
      </w:r>
      <w:proofErr w:type="spellStart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>brenda</w:t>
      </w:r>
      <w:proofErr w:type="spellEnd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 xml:space="preserve"> 2 (</w:t>
      </w:r>
      <w:proofErr w:type="spellStart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>dy</w:t>
      </w:r>
      <w:proofErr w:type="spellEnd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 xml:space="preserve">) </w:t>
      </w:r>
      <w:proofErr w:type="spellStart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>ditëve</w:t>
      </w:r>
      <w:proofErr w:type="spellEnd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 xml:space="preserve"> </w:t>
      </w:r>
      <w:proofErr w:type="spellStart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>punë</w:t>
      </w:r>
      <w:proofErr w:type="spellEnd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 xml:space="preserve"> </w:t>
      </w:r>
      <w:proofErr w:type="spellStart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>nga</w:t>
      </w:r>
      <w:proofErr w:type="spellEnd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 xml:space="preserve"> </w:t>
      </w:r>
      <w:proofErr w:type="spellStart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>marrja</w:t>
      </w:r>
      <w:proofErr w:type="spellEnd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 xml:space="preserve"> e </w:t>
      </w:r>
      <w:proofErr w:type="spellStart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>aplikimit</w:t>
      </w:r>
      <w:proofErr w:type="spellEnd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 xml:space="preserve"> </w:t>
      </w:r>
      <w:proofErr w:type="spellStart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>apo</w:t>
      </w:r>
      <w:proofErr w:type="spellEnd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 xml:space="preserve"> </w:t>
      </w:r>
      <w:proofErr w:type="spellStart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>plotësimit</w:t>
      </w:r>
      <w:proofErr w:type="spellEnd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 xml:space="preserve"> </w:t>
      </w:r>
      <w:proofErr w:type="spellStart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>të</w:t>
      </w:r>
      <w:proofErr w:type="spellEnd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 xml:space="preserve"> </w:t>
      </w:r>
      <w:proofErr w:type="spellStart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>dokumentacionit</w:t>
      </w:r>
      <w:proofErr w:type="spellEnd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 xml:space="preserve">, </w:t>
      </w:r>
      <w:proofErr w:type="spellStart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>ia</w:t>
      </w:r>
      <w:proofErr w:type="spellEnd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 xml:space="preserve"> </w:t>
      </w:r>
      <w:proofErr w:type="spellStart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>përcjell</w:t>
      </w:r>
      <w:proofErr w:type="spellEnd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 xml:space="preserve"> </w:t>
      </w:r>
      <w:proofErr w:type="spellStart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>atë</w:t>
      </w:r>
      <w:proofErr w:type="spellEnd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 xml:space="preserve"> </w:t>
      </w:r>
      <w:proofErr w:type="spellStart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>institucioneve</w:t>
      </w:r>
      <w:proofErr w:type="spellEnd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 xml:space="preserve"> </w:t>
      </w:r>
      <w:proofErr w:type="spellStart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>të</w:t>
      </w:r>
      <w:proofErr w:type="spellEnd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 xml:space="preserve"> </w:t>
      </w:r>
      <w:proofErr w:type="spellStart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>mëposhtme</w:t>
      </w:r>
      <w:proofErr w:type="spellEnd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 xml:space="preserve">, </w:t>
      </w:r>
      <w:proofErr w:type="spellStart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>të</w:t>
      </w:r>
      <w:proofErr w:type="spellEnd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 xml:space="preserve"> </w:t>
      </w:r>
      <w:proofErr w:type="spellStart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>cilat</w:t>
      </w:r>
      <w:proofErr w:type="spellEnd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 xml:space="preserve"> </w:t>
      </w:r>
      <w:proofErr w:type="spellStart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>japin</w:t>
      </w:r>
      <w:proofErr w:type="spellEnd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 xml:space="preserve"> </w:t>
      </w:r>
      <w:proofErr w:type="spellStart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>mendimin</w:t>
      </w:r>
      <w:proofErr w:type="spellEnd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 xml:space="preserve"> e </w:t>
      </w:r>
      <w:proofErr w:type="spellStart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>tyre</w:t>
      </w:r>
      <w:proofErr w:type="spellEnd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 xml:space="preserve"> </w:t>
      </w:r>
      <w:proofErr w:type="spellStart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>brenda</w:t>
      </w:r>
      <w:proofErr w:type="spellEnd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 xml:space="preserve"> </w:t>
      </w:r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>4 (</w:t>
      </w:r>
      <w:proofErr w:type="spellStart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>katër</w:t>
      </w:r>
      <w:proofErr w:type="spellEnd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 xml:space="preserve">) </w:t>
      </w:r>
      <w:proofErr w:type="spellStart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>ditëve</w:t>
      </w:r>
      <w:proofErr w:type="spellEnd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 xml:space="preserve"> </w:t>
      </w:r>
      <w:proofErr w:type="spellStart"/>
      <w:r w:rsidR="00C95D18" w:rsidRPr="00BE6F2B">
        <w:rPr>
          <w:rFonts w:ascii="Garamond" w:hAnsi="Garamond"/>
          <w:i/>
          <w:sz w:val="24"/>
          <w:szCs w:val="24"/>
          <w14:ligatures w14:val="standardContextual"/>
        </w:rPr>
        <w:t>punë</w:t>
      </w:r>
      <w:proofErr w:type="spellEnd"/>
      <w:r w:rsidRPr="00BE6F2B">
        <w:rPr>
          <w:rFonts w:ascii="Garamond" w:eastAsiaTheme="minorHAnsi" w:hAnsi="Garamond"/>
          <w:i/>
          <w:sz w:val="24"/>
          <w:szCs w:val="24"/>
          <w:lang w:val="sq-AL"/>
        </w:rPr>
        <w:t>:</w:t>
      </w:r>
    </w:p>
    <w:p w14:paraId="471689EB" w14:textId="77777777" w:rsidR="00587E81" w:rsidRPr="00BE6F2B" w:rsidRDefault="00587E81" w:rsidP="00587E81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i/>
          <w:sz w:val="24"/>
          <w:szCs w:val="24"/>
          <w:lang w:val="sq-AL"/>
        </w:rPr>
      </w:pPr>
      <w:r w:rsidRPr="00BE6F2B">
        <w:rPr>
          <w:rFonts w:ascii="Garamond" w:eastAsiaTheme="minorHAnsi" w:hAnsi="Garamond"/>
          <w:i/>
          <w:sz w:val="24"/>
          <w:szCs w:val="24"/>
          <w:lang w:val="sq-AL"/>
        </w:rPr>
        <w:t>a) ministrive të linjës, në varësi të projektit;</w:t>
      </w:r>
    </w:p>
    <w:p w14:paraId="46B5DC6E" w14:textId="77777777" w:rsidR="00587E81" w:rsidRPr="00BE6F2B" w:rsidRDefault="00587E81" w:rsidP="00587E81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i/>
          <w:sz w:val="24"/>
          <w:szCs w:val="24"/>
          <w:lang w:val="sq-AL"/>
        </w:rPr>
      </w:pPr>
      <w:r w:rsidRPr="00BE6F2B">
        <w:rPr>
          <w:rFonts w:ascii="Garamond" w:eastAsiaTheme="minorHAnsi" w:hAnsi="Garamond"/>
          <w:i/>
          <w:sz w:val="24"/>
          <w:szCs w:val="24"/>
          <w:lang w:val="sq-AL"/>
        </w:rPr>
        <w:t>b) drejtorive teknike të ministrisë, sipas specifikave të projektit;</w:t>
      </w:r>
    </w:p>
    <w:p w14:paraId="49D63C8E" w14:textId="77777777" w:rsidR="00587E81" w:rsidRPr="00BE6F2B" w:rsidRDefault="00587E81" w:rsidP="00587E81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i/>
          <w:sz w:val="24"/>
          <w:szCs w:val="24"/>
          <w:lang w:val="sq-AL"/>
        </w:rPr>
      </w:pPr>
      <w:r w:rsidRPr="00BE6F2B">
        <w:rPr>
          <w:rFonts w:ascii="Garamond" w:eastAsiaTheme="minorHAnsi" w:hAnsi="Garamond"/>
          <w:i/>
          <w:sz w:val="24"/>
          <w:szCs w:val="24"/>
          <w:lang w:val="sq-AL"/>
        </w:rPr>
        <w:t>c) institucioneve të tjera që, në varësi të llojit të projektit, janë përgjegjëse për lejimin/autorizimin/licencimin e tij apo përgjegjëse për planifikimin dhe zhvillimin, shëndetin publik dhe emergjencat natyrore dhe civile;</w:t>
      </w:r>
    </w:p>
    <w:p w14:paraId="586F8A87" w14:textId="6F549B7B" w:rsidR="00587E81" w:rsidRPr="00BE6F2B" w:rsidRDefault="00587E81" w:rsidP="00587E81">
      <w:pPr>
        <w:pStyle w:val="Paragrafi"/>
        <w:rPr>
          <w:spacing w:val="-4"/>
          <w:lang w:val="sq-AL"/>
        </w:rPr>
      </w:pPr>
      <w:r w:rsidRPr="00BE6F2B">
        <w:rPr>
          <w:rFonts w:eastAsiaTheme="minorHAnsi" w:cs="Times New Roman"/>
          <w:i/>
          <w:szCs w:val="24"/>
          <w:lang w:val="sq-AL"/>
        </w:rPr>
        <w:t>ç)</w:t>
      </w:r>
      <w:r w:rsidRPr="00BE6F2B">
        <w:rPr>
          <w:rFonts w:eastAsiaTheme="minorHAnsi"/>
          <w:i/>
          <w:szCs w:val="24"/>
          <w:lang w:val="sq-AL"/>
        </w:rPr>
        <w:t xml:space="preserve"> </w:t>
      </w:r>
      <w:r w:rsidRPr="00BE6F2B">
        <w:rPr>
          <w:rFonts w:eastAsiaTheme="minorHAnsi" w:cs="Times New Roman"/>
          <w:i/>
          <w:szCs w:val="24"/>
          <w:lang w:val="sq-AL"/>
        </w:rPr>
        <w:t>Agjencisë Rajonale të Mjedisit (</w:t>
      </w:r>
      <w:proofErr w:type="spellStart"/>
      <w:r w:rsidRPr="00BE6F2B">
        <w:rPr>
          <w:rFonts w:eastAsiaTheme="minorHAnsi" w:cs="Times New Roman"/>
          <w:i/>
          <w:szCs w:val="24"/>
          <w:lang w:val="sq-AL"/>
        </w:rPr>
        <w:t>ARM</w:t>
      </w:r>
      <w:proofErr w:type="spellEnd"/>
      <w:r w:rsidRPr="00BE6F2B">
        <w:rPr>
          <w:rFonts w:eastAsiaTheme="minorHAnsi" w:cs="Times New Roman"/>
          <w:i/>
          <w:szCs w:val="24"/>
          <w:lang w:val="sq-AL"/>
        </w:rPr>
        <w:t xml:space="preserve">), në qarkun ku propozohet të zbatohet projekti, së cilës i jepen edhe udhëzimet përkatëse për marrjen e mendimit nga njësitë e vetëqeverisjes vendore. </w:t>
      </w:r>
    </w:p>
    <w:p w14:paraId="486B6C98" w14:textId="64D6B870" w:rsidR="00A3145E" w:rsidRPr="00BE6F2B" w:rsidRDefault="00A3145E" w:rsidP="000468A3">
      <w:pPr>
        <w:pStyle w:val="Paragrafi"/>
        <w:rPr>
          <w:rFonts w:eastAsiaTheme="minorHAnsi" w:cs="Times New Roman"/>
          <w:i/>
          <w:szCs w:val="24"/>
        </w:rPr>
      </w:pPr>
      <w:r w:rsidRPr="00BE6F2B">
        <w:rPr>
          <w:rFonts w:eastAsiaTheme="minorHAnsi" w:cs="Times New Roman"/>
          <w:i/>
          <w:szCs w:val="24"/>
        </w:rPr>
        <w:t xml:space="preserve">5. ARM-ja, </w:t>
      </w:r>
      <w:proofErr w:type="spellStart"/>
      <w:r w:rsidR="00076806" w:rsidRPr="00BE6F2B">
        <w:rPr>
          <w:rFonts w:cs="Times New Roman"/>
          <w:i/>
          <w:szCs w:val="24"/>
          <w14:ligatures w14:val="standardContextual"/>
        </w:rPr>
        <w:t>brenda</w:t>
      </w:r>
      <w:proofErr w:type="spellEnd"/>
      <w:r w:rsidR="00076806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076806" w:rsidRPr="00BE6F2B">
        <w:rPr>
          <w:rFonts w:cs="Times New Roman"/>
          <w:i/>
          <w:szCs w:val="24"/>
          <w14:ligatures w14:val="standardContextual"/>
        </w:rPr>
        <w:t>ditës</w:t>
      </w:r>
      <w:proofErr w:type="spellEnd"/>
      <w:r w:rsidR="00076806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076806" w:rsidRPr="00BE6F2B">
        <w:rPr>
          <w:rFonts w:cs="Times New Roman"/>
          <w:i/>
          <w:szCs w:val="24"/>
          <w14:ligatures w14:val="standardContextual"/>
        </w:rPr>
        <w:t>nga</w:t>
      </w:r>
      <w:proofErr w:type="spellEnd"/>
      <w:r w:rsidR="00076806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076806" w:rsidRPr="00BE6F2B">
        <w:rPr>
          <w:rFonts w:cs="Times New Roman"/>
          <w:i/>
          <w:szCs w:val="24"/>
          <w14:ligatures w14:val="standardContextual"/>
        </w:rPr>
        <w:t>marrja</w:t>
      </w:r>
      <w:proofErr w:type="spellEnd"/>
      <w:r w:rsidR="00076806" w:rsidRPr="00BE6F2B">
        <w:rPr>
          <w:rFonts w:cs="Times New Roman"/>
          <w:i/>
          <w:szCs w:val="24"/>
          <w14:ligatures w14:val="standardContextual"/>
        </w:rPr>
        <w:t xml:space="preserve"> e</w:t>
      </w:r>
      <w:r w:rsidR="00076806" w:rsidRPr="00BE6F2B">
        <w:rPr>
          <w:rFonts w:cs="Times New Roman"/>
          <w:szCs w:val="24"/>
          <w14:ligatures w14:val="standardContextual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aplikimit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nga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AKM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-ja, e </w:t>
      </w:r>
      <w:proofErr w:type="spellStart"/>
      <w:r w:rsidRPr="00BE6F2B">
        <w:rPr>
          <w:rFonts w:eastAsiaTheme="minorHAnsi" w:cs="Times New Roman"/>
          <w:i/>
          <w:szCs w:val="24"/>
        </w:rPr>
        <w:t>dërgon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për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mendim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nëpërmjet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sistemit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elektronik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te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njësia</w:t>
      </w:r>
      <w:proofErr w:type="spellEnd"/>
      <w:r w:rsidRPr="00BE6F2B">
        <w:rPr>
          <w:rFonts w:eastAsiaTheme="minorHAnsi" w:cs="Times New Roman"/>
          <w:i/>
          <w:szCs w:val="24"/>
        </w:rPr>
        <w:t>/</w:t>
      </w:r>
      <w:proofErr w:type="spellStart"/>
      <w:r w:rsidRPr="00BE6F2B">
        <w:rPr>
          <w:rFonts w:eastAsiaTheme="minorHAnsi" w:cs="Times New Roman"/>
          <w:i/>
          <w:szCs w:val="24"/>
        </w:rPr>
        <w:t>të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e </w:t>
      </w:r>
      <w:proofErr w:type="spellStart"/>
      <w:r w:rsidRPr="00BE6F2B">
        <w:rPr>
          <w:rFonts w:eastAsiaTheme="minorHAnsi" w:cs="Times New Roman"/>
          <w:i/>
          <w:szCs w:val="24"/>
        </w:rPr>
        <w:t>vetëqeverisjes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vendore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ku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propozohet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projekti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, </w:t>
      </w:r>
      <w:proofErr w:type="spellStart"/>
      <w:r w:rsidRPr="00BE6F2B">
        <w:rPr>
          <w:rFonts w:eastAsiaTheme="minorHAnsi" w:cs="Times New Roman"/>
          <w:i/>
          <w:szCs w:val="24"/>
        </w:rPr>
        <w:t>të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cilat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shprehen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brenda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3 (tri) </w:t>
      </w:r>
      <w:proofErr w:type="spellStart"/>
      <w:r w:rsidRPr="00BE6F2B">
        <w:rPr>
          <w:rFonts w:eastAsiaTheme="minorHAnsi" w:cs="Times New Roman"/>
          <w:i/>
          <w:szCs w:val="24"/>
        </w:rPr>
        <w:t>ditëve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pune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nga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marrja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e </w:t>
      </w:r>
      <w:proofErr w:type="spellStart"/>
      <w:r w:rsidRPr="00BE6F2B">
        <w:rPr>
          <w:rFonts w:eastAsiaTheme="minorHAnsi" w:cs="Times New Roman"/>
          <w:i/>
          <w:szCs w:val="24"/>
        </w:rPr>
        <w:t>aplikimit</w:t>
      </w:r>
      <w:proofErr w:type="spellEnd"/>
      <w:r w:rsidRPr="00BE6F2B">
        <w:rPr>
          <w:rFonts w:eastAsiaTheme="minorHAnsi" w:cs="Times New Roman"/>
          <w:i/>
          <w:szCs w:val="24"/>
        </w:rPr>
        <w:t>.</w:t>
      </w:r>
    </w:p>
    <w:p w14:paraId="6E9F881C" w14:textId="5C31DAA9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6. AKM-ja informon publikun, sipas procedurave të legjislacionit në fuqi për informimin dhe përfshirjen e publikut në vendimmarrje.</w:t>
      </w:r>
    </w:p>
    <w:p w14:paraId="6AE7BEB9" w14:textId="67DA7407" w:rsidR="00BD641F" w:rsidRPr="00BE6F2B" w:rsidRDefault="00BD641F" w:rsidP="000468A3">
      <w:pPr>
        <w:pStyle w:val="Paragrafi"/>
        <w:rPr>
          <w:rFonts w:eastAsiaTheme="minorHAnsi" w:cs="Times New Roman"/>
          <w:i/>
          <w:szCs w:val="24"/>
        </w:rPr>
      </w:pPr>
      <w:r w:rsidRPr="00BE6F2B">
        <w:rPr>
          <w:rFonts w:eastAsiaTheme="minorHAnsi" w:cs="Times New Roman"/>
          <w:i/>
          <w:szCs w:val="24"/>
        </w:rPr>
        <w:lastRenderedPageBreak/>
        <w:t xml:space="preserve">7. </w:t>
      </w:r>
      <w:proofErr w:type="spellStart"/>
      <w:r w:rsidRPr="00BE6F2B">
        <w:rPr>
          <w:rFonts w:eastAsiaTheme="minorHAnsi" w:cs="Times New Roman"/>
          <w:i/>
          <w:szCs w:val="24"/>
        </w:rPr>
        <w:t>Nëse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institucionet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e </w:t>
      </w:r>
      <w:proofErr w:type="spellStart"/>
      <w:r w:rsidRPr="00BE6F2B">
        <w:rPr>
          <w:rFonts w:eastAsiaTheme="minorHAnsi" w:cs="Times New Roman"/>
          <w:i/>
          <w:szCs w:val="24"/>
        </w:rPr>
        <w:t>përcaktuara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në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pikën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4/2, </w:t>
      </w:r>
      <w:proofErr w:type="spellStart"/>
      <w:r w:rsidRPr="00BE6F2B">
        <w:rPr>
          <w:rFonts w:eastAsiaTheme="minorHAnsi" w:cs="Times New Roman"/>
          <w:i/>
          <w:szCs w:val="24"/>
        </w:rPr>
        <w:t>të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këtij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kreu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, </w:t>
      </w:r>
      <w:proofErr w:type="spellStart"/>
      <w:r w:rsidRPr="00BE6F2B">
        <w:rPr>
          <w:rFonts w:eastAsiaTheme="minorHAnsi" w:cs="Times New Roman"/>
          <w:i/>
          <w:szCs w:val="24"/>
        </w:rPr>
        <w:t>nuk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shprehen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brenda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afatit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, </w:t>
      </w:r>
      <w:proofErr w:type="spellStart"/>
      <w:r w:rsidRPr="00BE6F2B">
        <w:rPr>
          <w:rFonts w:eastAsiaTheme="minorHAnsi" w:cs="Times New Roman"/>
          <w:i/>
          <w:szCs w:val="24"/>
        </w:rPr>
        <w:t>AKM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-ja </w:t>
      </w:r>
      <w:proofErr w:type="spellStart"/>
      <w:r w:rsidRPr="00BE6F2B">
        <w:rPr>
          <w:rFonts w:eastAsiaTheme="minorHAnsi" w:cs="Times New Roman"/>
          <w:i/>
          <w:szCs w:val="24"/>
        </w:rPr>
        <w:t>vijon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me </w:t>
      </w:r>
      <w:proofErr w:type="spellStart"/>
      <w:r w:rsidRPr="00BE6F2B">
        <w:rPr>
          <w:rFonts w:eastAsiaTheme="minorHAnsi" w:cs="Times New Roman"/>
          <w:i/>
          <w:szCs w:val="24"/>
        </w:rPr>
        <w:t>procedurën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e </w:t>
      </w:r>
      <w:proofErr w:type="spellStart"/>
      <w:r w:rsidRPr="00BE6F2B">
        <w:rPr>
          <w:rFonts w:eastAsiaTheme="minorHAnsi" w:cs="Times New Roman"/>
          <w:i/>
          <w:szCs w:val="24"/>
        </w:rPr>
        <w:t>shqyrtimit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të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kërkesës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dhe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="001C1128" w:rsidRPr="00BE6F2B">
        <w:rPr>
          <w:rFonts w:cs="Times New Roman"/>
          <w:i/>
          <w:szCs w:val="24"/>
          <w14:ligatures w14:val="standardContextual"/>
        </w:rPr>
        <w:t>brenda</w:t>
      </w:r>
      <w:proofErr w:type="spellEnd"/>
      <w:r w:rsidR="001C1128" w:rsidRPr="00BE6F2B">
        <w:rPr>
          <w:rFonts w:cs="Times New Roman"/>
          <w:i/>
          <w:szCs w:val="24"/>
          <w14:ligatures w14:val="standardContextual"/>
        </w:rPr>
        <w:t xml:space="preserve"> 10 (</w:t>
      </w:r>
      <w:proofErr w:type="spellStart"/>
      <w:r w:rsidR="001C1128" w:rsidRPr="00BE6F2B">
        <w:rPr>
          <w:rFonts w:cs="Times New Roman"/>
          <w:i/>
          <w:szCs w:val="24"/>
          <w14:ligatures w14:val="standardContextual"/>
        </w:rPr>
        <w:t>dhjetë</w:t>
      </w:r>
      <w:proofErr w:type="spellEnd"/>
      <w:r w:rsidR="001C1128" w:rsidRPr="00BE6F2B">
        <w:rPr>
          <w:rFonts w:cs="Times New Roman"/>
          <w:i/>
          <w:szCs w:val="24"/>
          <w14:ligatures w14:val="standardContextual"/>
        </w:rPr>
        <w:t xml:space="preserve">) </w:t>
      </w:r>
      <w:proofErr w:type="spellStart"/>
      <w:r w:rsidR="001C1128" w:rsidRPr="00BE6F2B">
        <w:rPr>
          <w:rFonts w:cs="Times New Roman"/>
          <w:i/>
          <w:szCs w:val="24"/>
          <w14:ligatures w14:val="standardContextual"/>
        </w:rPr>
        <w:t>ditëve</w:t>
      </w:r>
      <w:proofErr w:type="spellEnd"/>
      <w:r w:rsidR="001C1128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1C1128" w:rsidRPr="00BE6F2B">
        <w:rPr>
          <w:rFonts w:cs="Times New Roman"/>
          <w:i/>
          <w:szCs w:val="24"/>
          <w14:ligatures w14:val="standardContextual"/>
        </w:rPr>
        <w:t>punë</w:t>
      </w:r>
      <w:proofErr w:type="spellEnd"/>
      <w:r w:rsidR="001C1128"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nga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marrja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e </w:t>
      </w:r>
      <w:proofErr w:type="spellStart"/>
      <w:r w:rsidRPr="00BE6F2B">
        <w:rPr>
          <w:rFonts w:eastAsiaTheme="minorHAnsi" w:cs="Times New Roman"/>
          <w:i/>
          <w:szCs w:val="24"/>
        </w:rPr>
        <w:t>aplikimit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, </w:t>
      </w:r>
      <w:proofErr w:type="spellStart"/>
      <w:r w:rsidRPr="00BE6F2B">
        <w:rPr>
          <w:rFonts w:eastAsiaTheme="minorHAnsi" w:cs="Times New Roman"/>
          <w:i/>
          <w:szCs w:val="24"/>
        </w:rPr>
        <w:t>merr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vendimin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për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VNM-në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paraprake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ose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vendos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që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projekti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t’i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nënshtrohet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procedurës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së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thelluar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të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VNM-së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, </w:t>
      </w:r>
      <w:proofErr w:type="spellStart"/>
      <w:r w:rsidRPr="00BE6F2B">
        <w:rPr>
          <w:rFonts w:eastAsiaTheme="minorHAnsi" w:cs="Times New Roman"/>
          <w:i/>
          <w:szCs w:val="24"/>
        </w:rPr>
        <w:t>sipas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formatit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të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shtojcës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IV, </w:t>
      </w:r>
      <w:proofErr w:type="spellStart"/>
      <w:r w:rsidRPr="00BE6F2B">
        <w:rPr>
          <w:rFonts w:eastAsiaTheme="minorHAnsi" w:cs="Times New Roman"/>
          <w:i/>
          <w:szCs w:val="24"/>
        </w:rPr>
        <w:t>bashkëlidhur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këtij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vendimi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, </w:t>
      </w:r>
      <w:proofErr w:type="spellStart"/>
      <w:r w:rsidRPr="00BE6F2B">
        <w:rPr>
          <w:rFonts w:eastAsiaTheme="minorHAnsi" w:cs="Times New Roman"/>
          <w:i/>
          <w:szCs w:val="24"/>
        </w:rPr>
        <w:t>ia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përcjell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vendimin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zhvilluesit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, duke </w:t>
      </w:r>
      <w:proofErr w:type="spellStart"/>
      <w:r w:rsidRPr="00BE6F2B">
        <w:rPr>
          <w:rFonts w:eastAsiaTheme="minorHAnsi" w:cs="Times New Roman"/>
          <w:i/>
          <w:szCs w:val="24"/>
        </w:rPr>
        <w:t>informuar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edhe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ministrinë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, </w:t>
      </w:r>
      <w:proofErr w:type="spellStart"/>
      <w:r w:rsidRPr="00BE6F2B">
        <w:rPr>
          <w:rFonts w:eastAsiaTheme="minorHAnsi" w:cs="Times New Roman"/>
          <w:i/>
          <w:szCs w:val="24"/>
        </w:rPr>
        <w:t>si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dhe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e </w:t>
      </w:r>
      <w:proofErr w:type="spellStart"/>
      <w:r w:rsidRPr="00BE6F2B">
        <w:rPr>
          <w:rFonts w:eastAsiaTheme="minorHAnsi" w:cs="Times New Roman"/>
          <w:i/>
          <w:szCs w:val="24"/>
        </w:rPr>
        <w:t>publikon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në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faqen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e </w:t>
      </w:r>
      <w:proofErr w:type="spellStart"/>
      <w:r w:rsidRPr="00BE6F2B">
        <w:rPr>
          <w:rFonts w:eastAsiaTheme="minorHAnsi" w:cs="Times New Roman"/>
          <w:i/>
          <w:szCs w:val="24"/>
        </w:rPr>
        <w:t>saj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elektronike</w:t>
      </w:r>
      <w:proofErr w:type="spellEnd"/>
      <w:r w:rsidRPr="00BE6F2B">
        <w:rPr>
          <w:rFonts w:eastAsiaTheme="minorHAnsi" w:cs="Times New Roman"/>
          <w:i/>
          <w:szCs w:val="24"/>
        </w:rPr>
        <w:t>.</w:t>
      </w:r>
    </w:p>
    <w:p w14:paraId="6E9F881E" w14:textId="578CC002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8. AKM-ja mbështetet në kriteret ndihmëse të shtojcës 1, bashkëlidhur këtij vendimi, në përputhje me përcaktimet e nenit 11, të ligjit nr. 10440, datë 7.7.2011, “Për vlerësimin e ndikimit në mjedis”, të ndryshuar, për marrjen e vendimit.</w:t>
      </w:r>
    </w:p>
    <w:p w14:paraId="6E9F881F" w14:textId="0D2E12AE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9. Në rast se institucionet e konsultuara më lart kërkojnë informacion shtesë, AKM-ja, brenda 2 (dy) ditëve </w:t>
      </w:r>
      <w:proofErr w:type="spellStart"/>
      <w:r w:rsidR="00654E04" w:rsidRPr="00BE6F2B">
        <w:rPr>
          <w:rFonts w:eastAsiaTheme="minorHAnsi" w:cs="Times New Roman"/>
          <w:i/>
          <w:szCs w:val="24"/>
        </w:rPr>
        <w:t>pune</w:t>
      </w:r>
      <w:proofErr w:type="spellEnd"/>
      <w:r w:rsidRPr="00BE6F2B">
        <w:rPr>
          <w:spacing w:val="-4"/>
          <w:lang w:val="sq-AL"/>
        </w:rPr>
        <w:t xml:space="preserve"> nga marrja e mendimeve, i kërkon zhvilluesit, </w:t>
      </w:r>
      <w:r w:rsidR="00C52AEB" w:rsidRPr="00BE6F2B">
        <w:rPr>
          <w:i/>
          <w:spacing w:val="-4"/>
          <w:lang w:val="sq-AL"/>
        </w:rPr>
        <w:t>nëpërmjet sistemit elektronik</w:t>
      </w:r>
      <w:r w:rsidRPr="00BE6F2B">
        <w:rPr>
          <w:spacing w:val="-4"/>
          <w:lang w:val="sq-AL"/>
        </w:rPr>
        <w:t xml:space="preserve">, plotësimin e informacionit që mungon, duke dhënë edhe arsyetimin përkatës dhe duke vënë në dijeni edhe Ministrinë. Afati për plotësimin e informacionit nga zhvilluesi nuk mund të jetë më i gjatë se 30 (tridhjetë) ditë </w:t>
      </w:r>
      <w:proofErr w:type="spellStart"/>
      <w:r w:rsidR="00654E04" w:rsidRPr="00BE6F2B">
        <w:rPr>
          <w:rFonts w:eastAsiaTheme="minorHAnsi" w:cs="Times New Roman"/>
          <w:i/>
          <w:szCs w:val="24"/>
        </w:rPr>
        <w:t>pune</w:t>
      </w:r>
      <w:proofErr w:type="spellEnd"/>
      <w:r w:rsidR="00654E04" w:rsidRPr="00BE6F2B">
        <w:rPr>
          <w:rFonts w:eastAsiaTheme="minorHAnsi" w:cs="Times New Roman"/>
          <w:i/>
          <w:szCs w:val="24"/>
        </w:rPr>
        <w:t>.</w:t>
      </w:r>
    </w:p>
    <w:p w14:paraId="3B8F4DFD" w14:textId="03AFC645" w:rsidR="006869B0" w:rsidRPr="00BE6F2B" w:rsidRDefault="006869B0" w:rsidP="000468A3">
      <w:pPr>
        <w:pStyle w:val="Paragrafi"/>
        <w:rPr>
          <w:i/>
          <w:spacing w:val="-4"/>
          <w:lang w:val="sq-AL"/>
        </w:rPr>
      </w:pPr>
      <w:r w:rsidRPr="00BE6F2B">
        <w:rPr>
          <w:rFonts w:cs="Times New Roman"/>
          <w:i/>
          <w:szCs w:val="24"/>
          <w14:ligatures w14:val="standardContextual"/>
        </w:rPr>
        <w:t xml:space="preserve">9/1. </w:t>
      </w:r>
      <w:proofErr w:type="spellStart"/>
      <w:r w:rsidRPr="00BE6F2B">
        <w:rPr>
          <w:rFonts w:cs="Times New Roman"/>
          <w:i/>
          <w:szCs w:val="24"/>
          <w14:ligatures w14:val="standardContextual"/>
        </w:rPr>
        <w:t>AKM</w:t>
      </w:r>
      <w:proofErr w:type="spellEnd"/>
      <w:r w:rsidRPr="00BE6F2B">
        <w:rPr>
          <w:rFonts w:cs="Times New Roman"/>
          <w:i/>
          <w:szCs w:val="24"/>
          <w14:ligatures w14:val="standardContextual"/>
        </w:rPr>
        <w:t xml:space="preserve">-ja </w:t>
      </w:r>
      <w:proofErr w:type="spellStart"/>
      <w:r w:rsidRPr="00BE6F2B">
        <w:rPr>
          <w:rFonts w:cs="Times New Roman"/>
          <w:i/>
          <w:szCs w:val="24"/>
          <w14:ligatures w14:val="standardContextual"/>
        </w:rPr>
        <w:t>ia</w:t>
      </w:r>
      <w:proofErr w:type="spellEnd"/>
      <w:r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Pr="00BE6F2B">
        <w:rPr>
          <w:rFonts w:cs="Times New Roman"/>
          <w:i/>
          <w:szCs w:val="24"/>
          <w14:ligatures w14:val="standardContextual"/>
        </w:rPr>
        <w:t>përcjell</w:t>
      </w:r>
      <w:proofErr w:type="spellEnd"/>
      <w:r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Pr="00BE6F2B">
        <w:rPr>
          <w:rFonts w:cs="Times New Roman"/>
          <w:i/>
          <w:szCs w:val="24"/>
          <w14:ligatures w14:val="standardContextual"/>
        </w:rPr>
        <w:t>brenda</w:t>
      </w:r>
      <w:proofErr w:type="spellEnd"/>
      <w:r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Pr="00BE6F2B">
        <w:rPr>
          <w:rFonts w:cs="Times New Roman"/>
          <w:i/>
          <w:szCs w:val="24"/>
          <w14:ligatures w14:val="standardContextual"/>
        </w:rPr>
        <w:t>ditës</w:t>
      </w:r>
      <w:proofErr w:type="spellEnd"/>
      <w:r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Pr="00BE6F2B">
        <w:rPr>
          <w:rFonts w:cs="Times New Roman"/>
          <w:i/>
          <w:szCs w:val="24"/>
          <w14:ligatures w14:val="standardContextual"/>
        </w:rPr>
        <w:t>informacionin</w:t>
      </w:r>
      <w:proofErr w:type="spellEnd"/>
      <w:r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Pr="00BE6F2B">
        <w:rPr>
          <w:rFonts w:cs="Times New Roman"/>
          <w:i/>
          <w:szCs w:val="24"/>
          <w14:ligatures w14:val="standardContextual"/>
        </w:rPr>
        <w:t>apo</w:t>
      </w:r>
      <w:proofErr w:type="spellEnd"/>
      <w:r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Pr="00BE6F2B">
        <w:rPr>
          <w:rFonts w:cs="Times New Roman"/>
          <w:i/>
          <w:szCs w:val="24"/>
          <w14:ligatures w14:val="standardContextual"/>
        </w:rPr>
        <w:t>dokumentacionin</w:t>
      </w:r>
      <w:proofErr w:type="spellEnd"/>
      <w:r w:rsidRPr="00BE6F2B">
        <w:rPr>
          <w:rFonts w:cs="Times New Roman"/>
          <w:i/>
          <w:szCs w:val="24"/>
          <w14:ligatures w14:val="standardContextual"/>
        </w:rPr>
        <w:t xml:space="preserve"> e </w:t>
      </w:r>
      <w:proofErr w:type="spellStart"/>
      <w:r w:rsidRPr="00BE6F2B">
        <w:rPr>
          <w:rFonts w:cs="Times New Roman"/>
          <w:i/>
          <w:szCs w:val="24"/>
          <w14:ligatures w14:val="standardContextual"/>
        </w:rPr>
        <w:t>plotësuar</w:t>
      </w:r>
      <w:proofErr w:type="spellEnd"/>
      <w:r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Pr="00BE6F2B">
        <w:rPr>
          <w:rFonts w:cs="Times New Roman"/>
          <w:i/>
          <w:szCs w:val="24"/>
          <w14:ligatures w14:val="standardContextual"/>
        </w:rPr>
        <w:t>nga</w:t>
      </w:r>
      <w:proofErr w:type="spellEnd"/>
      <w:r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Pr="00BE6F2B">
        <w:rPr>
          <w:rFonts w:cs="Times New Roman"/>
          <w:i/>
          <w:szCs w:val="24"/>
          <w14:ligatures w14:val="standardContextual"/>
        </w:rPr>
        <w:t>zhvilluesi</w:t>
      </w:r>
      <w:proofErr w:type="spellEnd"/>
      <w:r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Pr="00BE6F2B">
        <w:rPr>
          <w:rFonts w:cs="Times New Roman"/>
          <w:i/>
          <w:szCs w:val="24"/>
          <w14:ligatures w14:val="standardContextual"/>
        </w:rPr>
        <w:t>institucioneve</w:t>
      </w:r>
      <w:proofErr w:type="spellEnd"/>
      <w:r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Pr="00BE6F2B">
        <w:rPr>
          <w:rFonts w:cs="Times New Roman"/>
          <w:i/>
          <w:szCs w:val="24"/>
          <w14:ligatures w14:val="standardContextual"/>
        </w:rPr>
        <w:t>të</w:t>
      </w:r>
      <w:proofErr w:type="spellEnd"/>
      <w:r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Pr="00BE6F2B">
        <w:rPr>
          <w:rFonts w:cs="Times New Roman"/>
          <w:i/>
          <w:szCs w:val="24"/>
          <w14:ligatures w14:val="standardContextual"/>
        </w:rPr>
        <w:t>konsultuara</w:t>
      </w:r>
      <w:proofErr w:type="spellEnd"/>
      <w:r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Pr="00BE6F2B">
        <w:rPr>
          <w:rFonts w:cs="Times New Roman"/>
          <w:i/>
          <w:szCs w:val="24"/>
          <w14:ligatures w14:val="standardContextual"/>
        </w:rPr>
        <w:t>në</w:t>
      </w:r>
      <w:proofErr w:type="spellEnd"/>
      <w:r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Pr="00BE6F2B">
        <w:rPr>
          <w:rFonts w:cs="Times New Roman"/>
          <w:i/>
          <w:szCs w:val="24"/>
          <w14:ligatures w14:val="standardContextual"/>
        </w:rPr>
        <w:t>pikën</w:t>
      </w:r>
      <w:proofErr w:type="spellEnd"/>
      <w:r w:rsidRPr="00BE6F2B">
        <w:rPr>
          <w:rFonts w:cs="Times New Roman"/>
          <w:i/>
          <w:szCs w:val="24"/>
          <w14:ligatures w14:val="standardContextual"/>
        </w:rPr>
        <w:t xml:space="preserve"> 9</w:t>
      </w:r>
      <w:r w:rsidRPr="00BE6F2B">
        <w:rPr>
          <w:rFonts w:cs="Calibri"/>
          <w:i/>
          <w:szCs w:val="24"/>
          <w14:ligatures w14:val="standardContextual"/>
        </w:rPr>
        <w:t>,</w:t>
      </w:r>
      <w:r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Pr="00BE6F2B">
        <w:rPr>
          <w:rFonts w:cs="Times New Roman"/>
          <w:i/>
          <w:szCs w:val="24"/>
          <w14:ligatures w14:val="standardContextual"/>
        </w:rPr>
        <w:t>të</w:t>
      </w:r>
      <w:proofErr w:type="spellEnd"/>
      <w:r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Pr="00BE6F2B">
        <w:rPr>
          <w:rFonts w:cs="Times New Roman"/>
          <w:i/>
          <w:szCs w:val="24"/>
          <w14:ligatures w14:val="standardContextual"/>
        </w:rPr>
        <w:t>këtij</w:t>
      </w:r>
      <w:proofErr w:type="spellEnd"/>
      <w:r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Pr="00BE6F2B">
        <w:rPr>
          <w:rFonts w:cs="Times New Roman"/>
          <w:i/>
          <w:szCs w:val="24"/>
          <w14:ligatures w14:val="standardContextual"/>
        </w:rPr>
        <w:t>kreu</w:t>
      </w:r>
      <w:proofErr w:type="spellEnd"/>
      <w:r w:rsidRPr="00BE6F2B">
        <w:rPr>
          <w:rFonts w:cs="Times New Roman"/>
          <w:i/>
          <w:szCs w:val="24"/>
          <w14:ligatures w14:val="standardContextual"/>
        </w:rPr>
        <w:t xml:space="preserve">, </w:t>
      </w:r>
      <w:proofErr w:type="spellStart"/>
      <w:r w:rsidRPr="00BE6F2B">
        <w:rPr>
          <w:rFonts w:cs="Times New Roman"/>
          <w:i/>
          <w:szCs w:val="24"/>
          <w14:ligatures w14:val="standardContextual"/>
        </w:rPr>
        <w:t>të</w:t>
      </w:r>
      <w:proofErr w:type="spellEnd"/>
      <w:r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Pr="00BE6F2B">
        <w:rPr>
          <w:rFonts w:cs="Times New Roman"/>
          <w:i/>
          <w:szCs w:val="24"/>
          <w14:ligatures w14:val="standardContextual"/>
        </w:rPr>
        <w:t>cilat</w:t>
      </w:r>
      <w:proofErr w:type="spellEnd"/>
      <w:r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Pr="00BE6F2B">
        <w:rPr>
          <w:rFonts w:cs="Times New Roman"/>
          <w:i/>
          <w:szCs w:val="24"/>
          <w14:ligatures w14:val="standardContextual"/>
        </w:rPr>
        <w:t>shprehin</w:t>
      </w:r>
      <w:proofErr w:type="spellEnd"/>
      <w:r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Pr="00BE6F2B">
        <w:rPr>
          <w:rFonts w:cs="Times New Roman"/>
          <w:i/>
          <w:szCs w:val="24"/>
          <w14:ligatures w14:val="standardContextual"/>
        </w:rPr>
        <w:t>mendimin</w:t>
      </w:r>
      <w:proofErr w:type="spellEnd"/>
      <w:r w:rsidRPr="00BE6F2B">
        <w:rPr>
          <w:rFonts w:cs="Times New Roman"/>
          <w:i/>
          <w:szCs w:val="24"/>
          <w14:ligatures w14:val="standardContextual"/>
        </w:rPr>
        <w:t xml:space="preserve"> e </w:t>
      </w:r>
      <w:proofErr w:type="spellStart"/>
      <w:r w:rsidRPr="00BE6F2B">
        <w:rPr>
          <w:rFonts w:cs="Times New Roman"/>
          <w:i/>
          <w:szCs w:val="24"/>
          <w14:ligatures w14:val="standardContextual"/>
        </w:rPr>
        <w:t>tyre</w:t>
      </w:r>
      <w:proofErr w:type="spellEnd"/>
      <w:r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Pr="00BE6F2B">
        <w:rPr>
          <w:rFonts w:cs="Times New Roman"/>
          <w:i/>
          <w:szCs w:val="24"/>
          <w14:ligatures w14:val="standardContextual"/>
        </w:rPr>
        <w:t>mbi</w:t>
      </w:r>
      <w:proofErr w:type="spellEnd"/>
      <w:r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Pr="00BE6F2B">
        <w:rPr>
          <w:rFonts w:cs="Times New Roman"/>
          <w:i/>
          <w:szCs w:val="24"/>
          <w14:ligatures w14:val="standardContextual"/>
        </w:rPr>
        <w:t>informacionin</w:t>
      </w:r>
      <w:proofErr w:type="spellEnd"/>
      <w:r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Pr="00BE6F2B">
        <w:rPr>
          <w:rFonts w:cs="Times New Roman"/>
          <w:i/>
          <w:szCs w:val="24"/>
          <w14:ligatures w14:val="standardContextual"/>
        </w:rPr>
        <w:t>shtesë</w:t>
      </w:r>
      <w:proofErr w:type="spellEnd"/>
      <w:r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Pr="00BE6F2B">
        <w:rPr>
          <w:rFonts w:cs="Times New Roman"/>
          <w:i/>
          <w:szCs w:val="24"/>
          <w14:ligatures w14:val="standardContextual"/>
        </w:rPr>
        <w:t>brenda</w:t>
      </w:r>
      <w:proofErr w:type="spellEnd"/>
      <w:r w:rsidRPr="00BE6F2B">
        <w:rPr>
          <w:rFonts w:cs="Times New Roman"/>
          <w:i/>
          <w:szCs w:val="24"/>
          <w14:ligatures w14:val="standardContextual"/>
        </w:rPr>
        <w:t xml:space="preserve"> 2 (</w:t>
      </w:r>
      <w:proofErr w:type="spellStart"/>
      <w:r w:rsidRPr="00BE6F2B">
        <w:rPr>
          <w:rFonts w:cs="Times New Roman"/>
          <w:i/>
          <w:szCs w:val="24"/>
          <w14:ligatures w14:val="standardContextual"/>
        </w:rPr>
        <w:t>dy</w:t>
      </w:r>
      <w:proofErr w:type="spellEnd"/>
      <w:r w:rsidRPr="00BE6F2B">
        <w:rPr>
          <w:rFonts w:cs="Times New Roman"/>
          <w:i/>
          <w:szCs w:val="24"/>
          <w14:ligatures w14:val="standardContextual"/>
        </w:rPr>
        <w:t xml:space="preserve">) </w:t>
      </w:r>
      <w:proofErr w:type="spellStart"/>
      <w:r w:rsidRPr="00BE6F2B">
        <w:rPr>
          <w:rFonts w:cs="Times New Roman"/>
          <w:i/>
          <w:szCs w:val="24"/>
          <w14:ligatures w14:val="standardContextual"/>
        </w:rPr>
        <w:t>ditëve</w:t>
      </w:r>
      <w:proofErr w:type="spellEnd"/>
      <w:r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Pr="00BE6F2B">
        <w:rPr>
          <w:rFonts w:cs="Times New Roman"/>
          <w:i/>
          <w:szCs w:val="24"/>
          <w14:ligatures w14:val="standardContextual"/>
        </w:rPr>
        <w:t>punë</w:t>
      </w:r>
      <w:proofErr w:type="spellEnd"/>
      <w:r w:rsidRPr="00BE6F2B">
        <w:rPr>
          <w:rFonts w:cs="Calibri"/>
          <w:i/>
          <w:szCs w:val="24"/>
          <w14:ligatures w14:val="standardContextual"/>
        </w:rPr>
        <w:t>.</w:t>
      </w:r>
    </w:p>
    <w:p w14:paraId="6E9F8820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10. Vendimi regjistrohet në Regjistrin për Vlerësimin e Ndikimit në Mjedis, të AKM-së, dhe publikohet në faqen elektronike të saj. </w:t>
      </w:r>
    </w:p>
    <w:p w14:paraId="6E9F8821" w14:textId="39AAEC2A" w:rsidR="000468A3" w:rsidRPr="00BE6F2B" w:rsidRDefault="000468A3" w:rsidP="000468A3">
      <w:pPr>
        <w:pStyle w:val="Paragrafi"/>
        <w:rPr>
          <w:i/>
          <w:spacing w:val="-4"/>
          <w:lang w:val="sq-AL"/>
        </w:rPr>
      </w:pPr>
      <w:r w:rsidRPr="00BE6F2B">
        <w:rPr>
          <w:i/>
          <w:spacing w:val="-4"/>
          <w:lang w:val="sq-AL"/>
        </w:rPr>
        <w:t xml:space="preserve">11. </w:t>
      </w:r>
      <w:r w:rsidR="00BD641F" w:rsidRPr="00BE6F2B">
        <w:rPr>
          <w:i/>
          <w:spacing w:val="-4"/>
          <w:lang w:val="sq-AL"/>
        </w:rPr>
        <w:t>Shfuqizuar.</w:t>
      </w:r>
    </w:p>
    <w:p w14:paraId="6E9F8822" w14:textId="19897F50" w:rsidR="000468A3" w:rsidRPr="00BE6F2B" w:rsidRDefault="00BD641F" w:rsidP="000468A3">
      <w:pPr>
        <w:pStyle w:val="Paragrafi"/>
        <w:rPr>
          <w:i/>
          <w:spacing w:val="-4"/>
          <w:lang w:val="sq-AL"/>
        </w:rPr>
      </w:pPr>
      <w:r w:rsidRPr="00BE6F2B">
        <w:rPr>
          <w:rFonts w:eastAsiaTheme="minorHAnsi" w:cs="Times New Roman"/>
          <w:i/>
          <w:szCs w:val="24"/>
        </w:rPr>
        <w:t xml:space="preserve">12.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Afati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maksimal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për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dërgimin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e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vendimit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te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zhvilluesi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është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12 (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dymbëdhjetë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)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ditë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pune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nga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aplikimi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pranë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ministrisë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.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Në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rastet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e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plotësimit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të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dokumentacionit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, duke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llogaritur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afatet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sipas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pikave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4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dhe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9,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të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këtij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kreu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,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afati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maksimal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për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dërgimin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e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vendimit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te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zhvilluesi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është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14 (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katërmbëdhjetë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)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ditë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pune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, duke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mos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llogaritur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këtu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afatin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që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i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duhet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subjektit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zhvillues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për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të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kryer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plotësimin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e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dokumentacionit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.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Në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rast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se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zhvilluesi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nuk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plotëson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dokumentacionin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>/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informacionin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brenda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afateve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të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përcaktuara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në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pikën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9,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nënkupton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që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zhvilluesi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ka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hequr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dorë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nga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aplikimi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për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VNM-në</w:t>
      </w:r>
      <w:proofErr w:type="spellEnd"/>
      <w:r w:rsidR="006869B0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cs="Times New Roman"/>
          <w:i/>
          <w:szCs w:val="24"/>
          <w14:ligatures w14:val="standardContextual"/>
        </w:rPr>
        <w:t>paraprake</w:t>
      </w:r>
      <w:proofErr w:type="spellEnd"/>
      <w:r w:rsidR="006869B0" w:rsidRPr="00BE6F2B">
        <w:rPr>
          <w:rFonts w:cs="Calibri"/>
          <w:i/>
          <w:szCs w:val="24"/>
          <w14:ligatures w14:val="standardContextual"/>
        </w:rPr>
        <w:t>.</w:t>
      </w:r>
    </w:p>
    <w:p w14:paraId="11F1AD6D" w14:textId="77777777" w:rsidR="001B42AE" w:rsidRPr="00BE6F2B" w:rsidRDefault="001B42AE" w:rsidP="000468A3">
      <w:pPr>
        <w:pStyle w:val="Paragrafi"/>
        <w:rPr>
          <w:i/>
          <w:spacing w:val="-4"/>
          <w:lang w:val="sq-AL"/>
        </w:rPr>
      </w:pPr>
    </w:p>
    <w:p w14:paraId="6E9F8823" w14:textId="77777777" w:rsidR="000468A3" w:rsidRPr="00BE6F2B" w:rsidRDefault="000468A3" w:rsidP="000468A3">
      <w:pPr>
        <w:pStyle w:val="Hapesira7"/>
        <w:rPr>
          <w:sz w:val="8"/>
          <w:lang w:val="sq-AL"/>
        </w:rPr>
      </w:pPr>
    </w:p>
    <w:p w14:paraId="6E9F8824" w14:textId="77777777" w:rsidR="000468A3" w:rsidRPr="00BE6F2B" w:rsidRDefault="000468A3" w:rsidP="000468A3">
      <w:pPr>
        <w:pStyle w:val="NeniNr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KREU </w:t>
      </w:r>
      <w:proofErr w:type="spellStart"/>
      <w:r w:rsidRPr="00BE6F2B">
        <w:rPr>
          <w:spacing w:val="-4"/>
          <w:lang w:val="sq-AL"/>
        </w:rPr>
        <w:t>II</w:t>
      </w:r>
      <w:proofErr w:type="spellEnd"/>
    </w:p>
    <w:p w14:paraId="6E9F8825" w14:textId="77777777" w:rsidR="000468A3" w:rsidRPr="00BE6F2B" w:rsidRDefault="000468A3" w:rsidP="000468A3">
      <w:pPr>
        <w:pStyle w:val="NeniNr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ZHVILLIMI I PROCEDURËS SË THELLUAR TË </w:t>
      </w:r>
      <w:proofErr w:type="spellStart"/>
      <w:r w:rsidRPr="00BE6F2B">
        <w:rPr>
          <w:spacing w:val="-4"/>
          <w:lang w:val="sq-AL"/>
        </w:rPr>
        <w:t>VNM</w:t>
      </w:r>
      <w:proofErr w:type="spellEnd"/>
      <w:r w:rsidRPr="00BE6F2B">
        <w:rPr>
          <w:spacing w:val="-4"/>
          <w:lang w:val="sq-AL"/>
        </w:rPr>
        <w:t>-së</w:t>
      </w:r>
    </w:p>
    <w:p w14:paraId="6E9F8826" w14:textId="77777777" w:rsidR="000468A3" w:rsidRPr="00BE6F2B" w:rsidRDefault="000468A3" w:rsidP="000468A3">
      <w:pPr>
        <w:pStyle w:val="Hapesira7"/>
        <w:rPr>
          <w:sz w:val="8"/>
          <w:lang w:val="sq-AL"/>
        </w:rPr>
      </w:pPr>
    </w:p>
    <w:p w14:paraId="6E9F8827" w14:textId="3CDC47CA" w:rsidR="000468A3" w:rsidRPr="00BE6F2B" w:rsidRDefault="000468A3" w:rsidP="000468A3">
      <w:pPr>
        <w:pStyle w:val="Paragrafi"/>
        <w:rPr>
          <w:lang w:val="sq-AL"/>
        </w:rPr>
      </w:pPr>
      <w:r w:rsidRPr="00BE6F2B">
        <w:rPr>
          <w:lang w:val="sq-AL"/>
        </w:rPr>
        <w:t xml:space="preserve">1. Zhvilluesi që synon të zbatojë një projekt, i cili është subjekt i procedurës së thelluar të </w:t>
      </w:r>
      <w:proofErr w:type="spellStart"/>
      <w:r w:rsidRPr="00BE6F2B">
        <w:rPr>
          <w:lang w:val="sq-AL"/>
        </w:rPr>
        <w:t>VNM</w:t>
      </w:r>
      <w:proofErr w:type="spellEnd"/>
      <w:r w:rsidRPr="00BE6F2B">
        <w:rPr>
          <w:lang w:val="sq-AL"/>
        </w:rPr>
        <w:t xml:space="preserve">-së, njofton, </w:t>
      </w:r>
      <w:r w:rsidR="00C52AEB" w:rsidRPr="00BE6F2B">
        <w:rPr>
          <w:i/>
          <w:lang w:val="sq-AL"/>
        </w:rPr>
        <w:t>nëpërmjet sistemit elektronik</w:t>
      </w:r>
      <w:r w:rsidRPr="00BE6F2B">
        <w:rPr>
          <w:lang w:val="sq-AL"/>
        </w:rPr>
        <w:t>, ministrinë që në fazat fillestare të zhvillimit të projektit (projekt-idesë), duke e shoqëruar me informacionin e mëposhtëm:</w:t>
      </w:r>
    </w:p>
    <w:p w14:paraId="6E9F8828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1.1 Raportin teknik të projektit të propozuar, i cili përfshin:</w:t>
      </w:r>
    </w:p>
    <w:p w14:paraId="6E9F8829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a) përshkrimin e qëllimit të projektit të propozuar;</w:t>
      </w:r>
    </w:p>
    <w:p w14:paraId="6E9F882A" w14:textId="77777777" w:rsidR="000468A3" w:rsidRPr="00BE6F2B" w:rsidRDefault="000468A3" w:rsidP="000468A3">
      <w:pPr>
        <w:pStyle w:val="Paragrafi"/>
        <w:rPr>
          <w:lang w:val="sq-AL"/>
        </w:rPr>
      </w:pPr>
      <w:r w:rsidRPr="00BE6F2B">
        <w:rPr>
          <w:lang w:val="sq-AL"/>
        </w:rPr>
        <w:t xml:space="preserve">b) planimetrinë e vendndodhjes së projektit, ku të pasqyrohen në hartë topografike kufijtë e sipërfaqes, të shoqëruar me koordinatat sipas sistemit </w:t>
      </w:r>
      <w:proofErr w:type="spellStart"/>
      <w:r w:rsidRPr="00BE6F2B">
        <w:rPr>
          <w:lang w:val="sq-AL"/>
        </w:rPr>
        <w:t>koordinativ</w:t>
      </w:r>
      <w:proofErr w:type="spellEnd"/>
      <w:r w:rsidRPr="00BE6F2B">
        <w:rPr>
          <w:lang w:val="sq-AL"/>
        </w:rPr>
        <w:t xml:space="preserve"> GAUS </w:t>
      </w:r>
      <w:proofErr w:type="spellStart"/>
      <w:r w:rsidRPr="00BE6F2B">
        <w:rPr>
          <w:lang w:val="sq-AL"/>
        </w:rPr>
        <w:t>KRUGE</w:t>
      </w:r>
      <w:proofErr w:type="spellEnd"/>
      <w:r w:rsidRPr="00BE6F2B">
        <w:rPr>
          <w:lang w:val="sq-AL"/>
        </w:rPr>
        <w:t>, fotografi dhe të dhëna për përdorimin ekzistues të sipërfaqes që do të përdoret përkohësisht apo përherë nga projekti, gjatë fazës së ndërtimit apo funksionimit të veprimtarisë;</w:t>
      </w:r>
    </w:p>
    <w:p w14:paraId="6E9F882B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c) informacionin për qendrat e banuara në zonën ku propozohet të zbatohet projekti, shoqëruar me fotografi dhe të dhëna për distancën e tyre nga vendndodhja e projektit të propozuar, si dhe përcaktimin e njësisë së qeverisjes vendore që administron territorin ku propozohet projekti;</w:t>
      </w:r>
    </w:p>
    <w:p w14:paraId="6E9F882C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ç) skicat dhe planimetritë e objekteve të projektit dhe strukturave të projektit;</w:t>
      </w:r>
    </w:p>
    <w:p w14:paraId="6E9F882D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d) përshkrimin e proceseve ndërtimore dhe teknologjike, përfshirë kapacitetet prodhuese /përpunuese, sasitë e lëndëve të para dhe produktet përfundimtare të projektit;</w:t>
      </w:r>
    </w:p>
    <w:p w14:paraId="6E9F882E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dh) të dhëna për infrastrukturën e nevojshme për lidhjen me rrjetin elektrik, furnizimin me ujë, shkarkimet e ujërave të ndotura dhe mbetjeve, si dhe informacion për rrugët ekzistuese të </w:t>
      </w:r>
      <w:proofErr w:type="spellStart"/>
      <w:r w:rsidRPr="00BE6F2B">
        <w:rPr>
          <w:spacing w:val="-4"/>
          <w:lang w:val="sq-AL"/>
        </w:rPr>
        <w:t>aksesit</w:t>
      </w:r>
      <w:proofErr w:type="spellEnd"/>
      <w:r w:rsidRPr="00BE6F2B">
        <w:rPr>
          <w:spacing w:val="-4"/>
          <w:lang w:val="sq-AL"/>
        </w:rPr>
        <w:t xml:space="preserve"> apo nevojën për hapje të rrugëve të reja;</w:t>
      </w:r>
    </w:p>
    <w:p w14:paraId="6E9F882F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e) programin për ndërtimin, kohëzgjatjen e ndërtimit, kohëzgjatjen e planifikuar të funksionimit të projektit, kohën e mundshme të përfundimit të funksionimit të projektit dhe, sipas rastit, edhe fazën e planifikuar të rehabilitimit të sipërfaqes pas mbarimit të funksionimit të projektit;</w:t>
      </w:r>
    </w:p>
    <w:p w14:paraId="6E9F8830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ë) mënyrat dhe metodat që do të përdoren për ndërtimin e objekteve të projektit;</w:t>
      </w:r>
    </w:p>
    <w:p w14:paraId="6E9F8831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f) lëndët e para që do të përdoren për ndërtimin dhe mënyrën e sigurimit të tyre (materiale ndërtimi, ujë dhe energji);</w:t>
      </w:r>
    </w:p>
    <w:p w14:paraId="6E9F8832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g) informacion për lidhjet e mundshme të projektit me projekte të tjera ekzistuese përreth/pranë zonës së projektit;</w:t>
      </w:r>
    </w:p>
    <w:p w14:paraId="6E9F8833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lastRenderedPageBreak/>
        <w:t>gj) informacion për alternativat e marra në konsideratë për sa i takon përzgjedhjes së vendndodhjes së projektit dhe teknologjisë që do të përdoret;</w:t>
      </w:r>
    </w:p>
    <w:p w14:paraId="6E9F8834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h) të dhëna për përdorimin e lëndëve të para gjatë funksionimit, përfshirë sasitë e ujit të nevojshëm, të energjisë, lëndëve djegëse dhe për mënyrën e sigurimit të tyre;</w:t>
      </w:r>
    </w:p>
    <w:p w14:paraId="6E9F8835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i) të dhëna për aktivitete të tjera që mund të nevojiten për zbatimin e projektit, si ndërtimi i kampeve apo rezidencave etj.;</w:t>
      </w:r>
    </w:p>
    <w:p w14:paraId="6E9F8836" w14:textId="45F64B0D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j) informacion</w:t>
      </w:r>
      <w:r w:rsidR="00E43197" w:rsidRPr="00BE6F2B">
        <w:rPr>
          <w:spacing w:val="-4"/>
          <w:lang w:val="sq-AL"/>
        </w:rPr>
        <w:t>i</w:t>
      </w:r>
      <w:r w:rsidRPr="00BE6F2B">
        <w:rPr>
          <w:spacing w:val="-4"/>
          <w:lang w:val="sq-AL"/>
        </w:rPr>
        <w:t xml:space="preserve"> </w:t>
      </w:r>
      <w:proofErr w:type="spellStart"/>
      <w:r w:rsidR="00E43197" w:rsidRPr="00BE6F2B">
        <w:rPr>
          <w:rFonts w:eastAsiaTheme="minorHAnsi" w:cs="Times New Roman"/>
          <w:i/>
          <w:szCs w:val="24"/>
        </w:rPr>
        <w:t>i</w:t>
      </w:r>
      <w:proofErr w:type="spellEnd"/>
      <w:r w:rsidR="00E43197"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="00E43197" w:rsidRPr="00BE6F2B">
        <w:rPr>
          <w:rFonts w:eastAsiaTheme="minorHAnsi" w:cs="Times New Roman"/>
          <w:i/>
          <w:szCs w:val="24"/>
        </w:rPr>
        <w:t>detajuar</w:t>
      </w:r>
      <w:proofErr w:type="spellEnd"/>
      <w:r w:rsidR="00E43197" w:rsidRPr="00BE6F2B">
        <w:rPr>
          <w:rFonts w:eastAsiaTheme="minorHAnsi" w:cs="Times New Roman"/>
          <w:szCs w:val="24"/>
        </w:rPr>
        <w:t xml:space="preserve"> </w:t>
      </w:r>
      <w:r w:rsidRPr="00BE6F2B">
        <w:rPr>
          <w:spacing w:val="-4"/>
          <w:lang w:val="sq-AL"/>
        </w:rPr>
        <w:t>për lejet, autorizimet dhe licencat e nevojshme për projektin, në përputhje me përcaktimet e bëra në legjislacionin në fuqi, si dhe institucionet kompetente për lejimin / autorizimin/ licencimin e projektit.</w:t>
      </w:r>
      <w:r w:rsidR="0027646E" w:rsidRPr="00BE6F2B">
        <w:rPr>
          <w:spacing w:val="-4"/>
          <w:lang w:val="sq-AL"/>
        </w:rPr>
        <w:t xml:space="preserve">    </w:t>
      </w:r>
    </w:p>
    <w:p w14:paraId="6E9F8837" w14:textId="2F2E7B15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k) </w:t>
      </w:r>
      <w:proofErr w:type="spellStart"/>
      <w:r w:rsidR="00174EAB" w:rsidRPr="00BE6F2B">
        <w:rPr>
          <w:rFonts w:eastAsiaTheme="minorHAnsi" w:cs="Times New Roman"/>
          <w:i/>
          <w:szCs w:val="24"/>
        </w:rPr>
        <w:t>Të</w:t>
      </w:r>
      <w:proofErr w:type="spellEnd"/>
      <w:r w:rsidR="00174EAB"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="00174EAB" w:rsidRPr="00BE6F2B">
        <w:rPr>
          <w:rFonts w:eastAsiaTheme="minorHAnsi" w:cs="Times New Roman"/>
          <w:i/>
          <w:szCs w:val="24"/>
        </w:rPr>
        <w:t>dhëna</w:t>
      </w:r>
      <w:proofErr w:type="spellEnd"/>
      <w:r w:rsidR="00174EAB"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="00174EAB" w:rsidRPr="00BE6F2B">
        <w:rPr>
          <w:rFonts w:eastAsiaTheme="minorHAnsi" w:cs="Times New Roman"/>
          <w:i/>
          <w:szCs w:val="24"/>
        </w:rPr>
        <w:t>për</w:t>
      </w:r>
      <w:proofErr w:type="spellEnd"/>
      <w:r w:rsidR="00174EAB"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="00174EAB" w:rsidRPr="00BE6F2B">
        <w:rPr>
          <w:rFonts w:eastAsiaTheme="minorHAnsi" w:cs="Times New Roman"/>
          <w:i/>
          <w:szCs w:val="24"/>
        </w:rPr>
        <w:t>përdorimin</w:t>
      </w:r>
      <w:proofErr w:type="spellEnd"/>
      <w:r w:rsidR="00174EAB"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="00174EAB" w:rsidRPr="00BE6F2B">
        <w:rPr>
          <w:rFonts w:eastAsiaTheme="minorHAnsi" w:cs="Times New Roman"/>
          <w:i/>
          <w:szCs w:val="24"/>
        </w:rPr>
        <w:t>ekzistues</w:t>
      </w:r>
      <w:proofErr w:type="spellEnd"/>
      <w:r w:rsidR="00174EAB"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="00174EAB" w:rsidRPr="00BE6F2B">
        <w:rPr>
          <w:rFonts w:eastAsiaTheme="minorHAnsi" w:cs="Times New Roman"/>
          <w:i/>
          <w:szCs w:val="24"/>
        </w:rPr>
        <w:t>të</w:t>
      </w:r>
      <w:proofErr w:type="spellEnd"/>
      <w:r w:rsidR="00174EAB"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="00174EAB" w:rsidRPr="00BE6F2B">
        <w:rPr>
          <w:rFonts w:eastAsiaTheme="minorHAnsi" w:cs="Times New Roman"/>
          <w:i/>
          <w:szCs w:val="24"/>
        </w:rPr>
        <w:t>sipërfaqes</w:t>
      </w:r>
      <w:proofErr w:type="spellEnd"/>
      <w:r w:rsidR="00174EAB"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="00174EAB" w:rsidRPr="00BE6F2B">
        <w:rPr>
          <w:rFonts w:eastAsiaTheme="minorHAnsi" w:cs="Times New Roman"/>
          <w:i/>
          <w:szCs w:val="24"/>
        </w:rPr>
        <w:t>së</w:t>
      </w:r>
      <w:proofErr w:type="spellEnd"/>
      <w:r w:rsidR="00174EAB"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="00174EAB" w:rsidRPr="00BE6F2B">
        <w:rPr>
          <w:rFonts w:eastAsiaTheme="minorHAnsi" w:cs="Times New Roman"/>
          <w:i/>
          <w:szCs w:val="24"/>
        </w:rPr>
        <w:t>tokës</w:t>
      </w:r>
      <w:proofErr w:type="spellEnd"/>
      <w:r w:rsidR="00174EAB"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="00174EAB" w:rsidRPr="00BE6F2B">
        <w:rPr>
          <w:rFonts w:eastAsiaTheme="minorHAnsi" w:cs="Times New Roman"/>
          <w:i/>
          <w:szCs w:val="24"/>
        </w:rPr>
        <w:t>ku</w:t>
      </w:r>
      <w:proofErr w:type="spellEnd"/>
      <w:r w:rsidR="00174EAB" w:rsidRPr="00BE6F2B">
        <w:rPr>
          <w:rFonts w:eastAsiaTheme="minorHAnsi" w:cs="Times New Roman"/>
          <w:i/>
          <w:szCs w:val="24"/>
        </w:rPr>
        <w:t xml:space="preserve"> do </w:t>
      </w:r>
      <w:proofErr w:type="spellStart"/>
      <w:r w:rsidR="00174EAB" w:rsidRPr="00BE6F2B">
        <w:rPr>
          <w:rFonts w:eastAsiaTheme="minorHAnsi" w:cs="Times New Roman"/>
          <w:i/>
          <w:szCs w:val="24"/>
        </w:rPr>
        <w:t>të</w:t>
      </w:r>
      <w:proofErr w:type="spellEnd"/>
      <w:r w:rsidR="00174EAB"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="00174EAB" w:rsidRPr="00BE6F2B">
        <w:rPr>
          <w:rFonts w:eastAsiaTheme="minorHAnsi" w:cs="Times New Roman"/>
          <w:i/>
          <w:szCs w:val="24"/>
        </w:rPr>
        <w:t>zhvillohet</w:t>
      </w:r>
      <w:proofErr w:type="spellEnd"/>
      <w:r w:rsidR="00174EAB"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="00174EAB" w:rsidRPr="00BE6F2B">
        <w:rPr>
          <w:rFonts w:eastAsiaTheme="minorHAnsi" w:cs="Times New Roman"/>
          <w:i/>
          <w:szCs w:val="24"/>
        </w:rPr>
        <w:t>projekti</w:t>
      </w:r>
      <w:proofErr w:type="spellEnd"/>
      <w:r w:rsidR="00174EAB" w:rsidRPr="00BE6F2B">
        <w:rPr>
          <w:rFonts w:eastAsiaTheme="minorHAnsi" w:cs="Times New Roman"/>
          <w:i/>
          <w:szCs w:val="24"/>
        </w:rPr>
        <w:t>.</w:t>
      </w:r>
      <w:r w:rsidR="00174EAB" w:rsidRPr="00BE6F2B">
        <w:rPr>
          <w:rFonts w:eastAsiaTheme="minorHAnsi" w:cs="Times New Roman"/>
          <w:szCs w:val="24"/>
        </w:rPr>
        <w:t xml:space="preserve">  </w:t>
      </w:r>
      <w:r w:rsidR="00174EAB" w:rsidRPr="00BE6F2B">
        <w:rPr>
          <w:spacing w:val="-4"/>
          <w:lang w:val="sq-AL"/>
        </w:rPr>
        <w:t xml:space="preserve">      </w:t>
      </w:r>
    </w:p>
    <w:p w14:paraId="1BFD6F72" w14:textId="77777777" w:rsidR="00E43197" w:rsidRPr="00BE6F2B" w:rsidRDefault="000468A3" w:rsidP="000468A3">
      <w:pPr>
        <w:pStyle w:val="Paragrafi"/>
        <w:rPr>
          <w:rFonts w:eastAsiaTheme="minorHAnsi" w:cs="Times New Roman"/>
          <w:i/>
          <w:szCs w:val="24"/>
        </w:rPr>
      </w:pPr>
      <w:r w:rsidRPr="00BE6F2B">
        <w:rPr>
          <w:i/>
          <w:spacing w:val="-4"/>
          <w:lang w:val="sq-AL"/>
        </w:rPr>
        <w:t xml:space="preserve">1.2 </w:t>
      </w:r>
      <w:proofErr w:type="spellStart"/>
      <w:r w:rsidR="00E43197" w:rsidRPr="00BE6F2B">
        <w:rPr>
          <w:rFonts w:eastAsiaTheme="minorHAnsi" w:cs="Times New Roman"/>
          <w:i/>
          <w:szCs w:val="24"/>
        </w:rPr>
        <w:t>Informacioni</w:t>
      </w:r>
      <w:proofErr w:type="spellEnd"/>
      <w:r w:rsidR="00E43197"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="00E43197" w:rsidRPr="00BE6F2B">
        <w:rPr>
          <w:rFonts w:eastAsiaTheme="minorHAnsi" w:cs="Times New Roman"/>
          <w:i/>
          <w:szCs w:val="24"/>
        </w:rPr>
        <w:t>për</w:t>
      </w:r>
      <w:proofErr w:type="spellEnd"/>
      <w:r w:rsidR="00E43197"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="00E43197" w:rsidRPr="00BE6F2B">
        <w:rPr>
          <w:rFonts w:eastAsiaTheme="minorHAnsi" w:cs="Times New Roman"/>
          <w:i/>
          <w:szCs w:val="24"/>
        </w:rPr>
        <w:t>ndërveprimin</w:t>
      </w:r>
      <w:proofErr w:type="spellEnd"/>
      <w:r w:rsidR="00E43197" w:rsidRPr="00BE6F2B">
        <w:rPr>
          <w:rFonts w:eastAsiaTheme="minorHAnsi" w:cs="Times New Roman"/>
          <w:i/>
          <w:szCs w:val="24"/>
        </w:rPr>
        <w:t xml:space="preserve"> me </w:t>
      </w:r>
      <w:proofErr w:type="spellStart"/>
      <w:r w:rsidR="00E43197" w:rsidRPr="00BE6F2B">
        <w:rPr>
          <w:rFonts w:eastAsiaTheme="minorHAnsi" w:cs="Times New Roman"/>
          <w:i/>
          <w:szCs w:val="24"/>
        </w:rPr>
        <w:t>mjedisin</w:t>
      </w:r>
      <w:proofErr w:type="spellEnd"/>
      <w:r w:rsidR="00E43197"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="00E43197" w:rsidRPr="00BE6F2B">
        <w:rPr>
          <w:rFonts w:eastAsiaTheme="minorHAnsi" w:cs="Times New Roman"/>
          <w:i/>
          <w:szCs w:val="24"/>
        </w:rPr>
        <w:t>të</w:t>
      </w:r>
      <w:proofErr w:type="spellEnd"/>
      <w:r w:rsidR="00E43197"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="00E43197" w:rsidRPr="00BE6F2B">
        <w:rPr>
          <w:rFonts w:eastAsiaTheme="minorHAnsi" w:cs="Times New Roman"/>
          <w:i/>
          <w:szCs w:val="24"/>
        </w:rPr>
        <w:t>projektit</w:t>
      </w:r>
      <w:proofErr w:type="spellEnd"/>
      <w:r w:rsidR="00E43197"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="00E43197" w:rsidRPr="00BE6F2B">
        <w:rPr>
          <w:rFonts w:eastAsiaTheme="minorHAnsi" w:cs="Times New Roman"/>
          <w:i/>
          <w:szCs w:val="24"/>
        </w:rPr>
        <w:t>të</w:t>
      </w:r>
      <w:proofErr w:type="spellEnd"/>
      <w:r w:rsidR="00E43197"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="00E43197" w:rsidRPr="00BE6F2B">
        <w:rPr>
          <w:rFonts w:eastAsiaTheme="minorHAnsi" w:cs="Times New Roman"/>
          <w:i/>
          <w:szCs w:val="24"/>
        </w:rPr>
        <w:t>jetë</w:t>
      </w:r>
      <w:proofErr w:type="spellEnd"/>
      <w:r w:rsidR="00E43197"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="00E43197" w:rsidRPr="00BE6F2B">
        <w:rPr>
          <w:rFonts w:eastAsiaTheme="minorHAnsi" w:cs="Times New Roman"/>
          <w:i/>
          <w:szCs w:val="24"/>
        </w:rPr>
        <w:t>i</w:t>
      </w:r>
      <w:proofErr w:type="spellEnd"/>
      <w:r w:rsidR="00E43197"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="00E43197" w:rsidRPr="00BE6F2B">
        <w:rPr>
          <w:rFonts w:eastAsiaTheme="minorHAnsi" w:cs="Times New Roman"/>
          <w:i/>
          <w:szCs w:val="24"/>
        </w:rPr>
        <w:t>nënshkruar</w:t>
      </w:r>
      <w:proofErr w:type="spellEnd"/>
      <w:r w:rsidR="00E43197"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="00E43197" w:rsidRPr="00BE6F2B">
        <w:rPr>
          <w:rFonts w:eastAsiaTheme="minorHAnsi" w:cs="Times New Roman"/>
          <w:i/>
          <w:szCs w:val="24"/>
        </w:rPr>
        <w:t>elektronikisht</w:t>
      </w:r>
      <w:proofErr w:type="spellEnd"/>
      <w:r w:rsidR="00E43197"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="00E43197" w:rsidRPr="00BE6F2B">
        <w:rPr>
          <w:rFonts w:eastAsiaTheme="minorHAnsi" w:cs="Times New Roman"/>
          <w:i/>
          <w:szCs w:val="24"/>
        </w:rPr>
        <w:t>nga</w:t>
      </w:r>
      <w:proofErr w:type="spellEnd"/>
      <w:r w:rsidR="00E43197"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="00E43197" w:rsidRPr="00BE6F2B">
        <w:rPr>
          <w:rFonts w:eastAsiaTheme="minorHAnsi" w:cs="Times New Roman"/>
          <w:i/>
          <w:szCs w:val="24"/>
        </w:rPr>
        <w:t>personi</w:t>
      </w:r>
      <w:proofErr w:type="spellEnd"/>
      <w:r w:rsidR="00E43197"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="00E43197" w:rsidRPr="00BE6F2B">
        <w:rPr>
          <w:rFonts w:eastAsiaTheme="minorHAnsi" w:cs="Times New Roman"/>
          <w:i/>
          <w:szCs w:val="24"/>
        </w:rPr>
        <w:t>fizik</w:t>
      </w:r>
      <w:proofErr w:type="spellEnd"/>
      <w:r w:rsidR="00E43197"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="00E43197" w:rsidRPr="00BE6F2B">
        <w:rPr>
          <w:rFonts w:eastAsiaTheme="minorHAnsi" w:cs="Times New Roman"/>
          <w:i/>
          <w:szCs w:val="24"/>
        </w:rPr>
        <w:t>ose</w:t>
      </w:r>
      <w:proofErr w:type="spellEnd"/>
      <w:r w:rsidR="00E43197"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="00E43197" w:rsidRPr="00BE6F2B">
        <w:rPr>
          <w:rFonts w:eastAsiaTheme="minorHAnsi" w:cs="Times New Roman"/>
          <w:i/>
          <w:szCs w:val="24"/>
        </w:rPr>
        <w:t>juridik</w:t>
      </w:r>
      <w:proofErr w:type="spellEnd"/>
      <w:r w:rsidR="00E43197" w:rsidRPr="00BE6F2B">
        <w:rPr>
          <w:rFonts w:eastAsiaTheme="minorHAnsi" w:cs="Times New Roman"/>
          <w:i/>
          <w:szCs w:val="24"/>
        </w:rPr>
        <w:t xml:space="preserve">, </w:t>
      </w:r>
      <w:proofErr w:type="spellStart"/>
      <w:r w:rsidR="00E43197" w:rsidRPr="00BE6F2B">
        <w:rPr>
          <w:rFonts w:eastAsiaTheme="minorHAnsi" w:cs="Times New Roman"/>
          <w:i/>
          <w:szCs w:val="24"/>
        </w:rPr>
        <w:t>i</w:t>
      </w:r>
      <w:proofErr w:type="spellEnd"/>
      <w:r w:rsidR="00E43197"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="00E43197" w:rsidRPr="00BE6F2B">
        <w:rPr>
          <w:rFonts w:eastAsiaTheme="minorHAnsi" w:cs="Times New Roman"/>
          <w:i/>
          <w:szCs w:val="24"/>
        </w:rPr>
        <w:t>certifikuar</w:t>
      </w:r>
      <w:proofErr w:type="spellEnd"/>
      <w:r w:rsidR="00E43197"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="00E43197" w:rsidRPr="00BE6F2B">
        <w:rPr>
          <w:rFonts w:eastAsiaTheme="minorHAnsi" w:cs="Times New Roman"/>
          <w:i/>
          <w:szCs w:val="24"/>
        </w:rPr>
        <w:t>në</w:t>
      </w:r>
      <w:proofErr w:type="spellEnd"/>
      <w:r w:rsidR="00E43197"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="00E43197" w:rsidRPr="00BE6F2B">
        <w:rPr>
          <w:rFonts w:eastAsiaTheme="minorHAnsi" w:cs="Times New Roman"/>
          <w:i/>
          <w:szCs w:val="24"/>
        </w:rPr>
        <w:t>përputhje</w:t>
      </w:r>
      <w:proofErr w:type="spellEnd"/>
      <w:r w:rsidR="00E43197" w:rsidRPr="00BE6F2B">
        <w:rPr>
          <w:rFonts w:eastAsiaTheme="minorHAnsi" w:cs="Times New Roman"/>
          <w:i/>
          <w:szCs w:val="24"/>
        </w:rPr>
        <w:t xml:space="preserve"> me </w:t>
      </w:r>
      <w:proofErr w:type="spellStart"/>
      <w:r w:rsidR="00E43197" w:rsidRPr="00BE6F2B">
        <w:rPr>
          <w:rFonts w:eastAsiaTheme="minorHAnsi" w:cs="Times New Roman"/>
          <w:i/>
          <w:szCs w:val="24"/>
        </w:rPr>
        <w:t>këtë</w:t>
      </w:r>
      <w:proofErr w:type="spellEnd"/>
      <w:r w:rsidR="00E43197"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="00E43197" w:rsidRPr="00BE6F2B">
        <w:rPr>
          <w:rFonts w:eastAsiaTheme="minorHAnsi" w:cs="Times New Roman"/>
          <w:i/>
          <w:szCs w:val="24"/>
        </w:rPr>
        <w:t>ligj</w:t>
      </w:r>
      <w:proofErr w:type="spellEnd"/>
      <w:r w:rsidR="00E43197" w:rsidRPr="00BE6F2B">
        <w:rPr>
          <w:rFonts w:eastAsiaTheme="minorHAnsi" w:cs="Times New Roman"/>
          <w:i/>
          <w:szCs w:val="24"/>
        </w:rPr>
        <w:t xml:space="preserve">, </w:t>
      </w:r>
      <w:proofErr w:type="spellStart"/>
      <w:r w:rsidR="00E43197" w:rsidRPr="00BE6F2B">
        <w:rPr>
          <w:rFonts w:eastAsiaTheme="minorHAnsi" w:cs="Times New Roman"/>
          <w:i/>
          <w:szCs w:val="24"/>
        </w:rPr>
        <w:t>dhe</w:t>
      </w:r>
      <w:proofErr w:type="spellEnd"/>
      <w:r w:rsidR="00E43197"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="00E43197" w:rsidRPr="00BE6F2B">
        <w:rPr>
          <w:rFonts w:eastAsiaTheme="minorHAnsi" w:cs="Times New Roman"/>
          <w:i/>
          <w:szCs w:val="24"/>
        </w:rPr>
        <w:t>përmban</w:t>
      </w:r>
      <w:proofErr w:type="spellEnd"/>
      <w:r w:rsidR="00E43197" w:rsidRPr="00BE6F2B">
        <w:rPr>
          <w:rFonts w:eastAsiaTheme="minorHAnsi" w:cs="Times New Roman"/>
          <w:i/>
          <w:szCs w:val="24"/>
        </w:rPr>
        <w:t>:</w:t>
      </w:r>
    </w:p>
    <w:p w14:paraId="6E9F8839" w14:textId="64A92D1F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a) një përshkrim të shkurtër të mbulesës bimore të sipërfaqes ku propozohet të zbatohet projekti, të shoqëruar dhe me imazhe të marra jo më vonë se 6 muaj nga data e aplikimit;</w:t>
      </w:r>
    </w:p>
    <w:p w14:paraId="6E9F883A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b) informacion për praninë e burimeve ujore në sipërfaqen e kërkuar nga projekti dhe në afërsi të saj;</w:t>
      </w:r>
    </w:p>
    <w:p w14:paraId="6E9F883B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c) një identifikim të ndikimeve të mundshme negative në mjedis të projektit, përfshirë ndikimet në </w:t>
      </w:r>
      <w:proofErr w:type="spellStart"/>
      <w:r w:rsidRPr="00BE6F2B">
        <w:rPr>
          <w:spacing w:val="-4"/>
          <w:lang w:val="sq-AL"/>
        </w:rPr>
        <w:t>biodiversitet</w:t>
      </w:r>
      <w:proofErr w:type="spellEnd"/>
      <w:r w:rsidRPr="00BE6F2B">
        <w:rPr>
          <w:spacing w:val="-4"/>
          <w:lang w:val="sq-AL"/>
        </w:rPr>
        <w:t>, ujë, tokë, ajër;</w:t>
      </w:r>
    </w:p>
    <w:p w14:paraId="6E9F883C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ç) një përshkrim të shkurtër për shkarkimet e mundshme në mjedis, të tilla si: ujëra të ndotura, gaze dhe pluhur, zhurmë, si dhe prodhimin e mbetjeve;</w:t>
      </w:r>
    </w:p>
    <w:p w14:paraId="6E9F883D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d) informacion për kohëzgjatjen e mundshme të ndikimeve negative të identifikuara;</w:t>
      </w:r>
    </w:p>
    <w:p w14:paraId="6E9F883E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dh) </w:t>
      </w:r>
      <w:r w:rsidRPr="00BE6F2B">
        <w:rPr>
          <w:spacing w:val="-4"/>
          <w:lang w:val="sq-AL"/>
        </w:rPr>
        <w:tab/>
        <w:t>të dhëna për shtrirjen e mundshme hapësinore të ndikimit negativ në mjedis, që nënkupton distancën fizike nga vendndodhja e projektit dhe vlerat e ndikuara që përfshihen në të;</w:t>
      </w:r>
    </w:p>
    <w:p w14:paraId="6E9F883F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e) mundësinë e rehabilitimit të mjedisit të ndikuar dhe mundësinë e kthimit të sipërfaqes së mjedisit të ndikuar në gjendjen e mëparshme, përfshirë edhe tokën bujqësore, si dhe kostot financiare të përafërta për rehabilitimin;</w:t>
      </w:r>
    </w:p>
    <w:p w14:paraId="6E9F8840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ë) masat e mundshme për shmangien dhe zbutjen e ndikimeve negative në mjedis;</w:t>
      </w:r>
    </w:p>
    <w:p w14:paraId="6E9F8841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f) ndikimet e mundshme në mjedisin ndër-kufitar (nëse projekti ka natyrë të tillë).</w:t>
      </w:r>
    </w:p>
    <w:p w14:paraId="35124843" w14:textId="6B8F8E3B" w:rsidR="00E43197" w:rsidRPr="00BE6F2B" w:rsidRDefault="00E43197" w:rsidP="000468A3">
      <w:pPr>
        <w:pStyle w:val="Paragrafi"/>
        <w:rPr>
          <w:i/>
          <w:spacing w:val="-4"/>
          <w:lang w:val="sq-AL"/>
        </w:rPr>
      </w:pPr>
      <w:r w:rsidRPr="00BE6F2B">
        <w:rPr>
          <w:rFonts w:eastAsiaTheme="minorHAnsi" w:cs="Times New Roman"/>
          <w:i/>
          <w:szCs w:val="24"/>
        </w:rPr>
        <w:t xml:space="preserve">1.3 </w:t>
      </w:r>
      <w:proofErr w:type="spellStart"/>
      <w:r w:rsidRPr="00BE6F2B">
        <w:rPr>
          <w:rFonts w:eastAsiaTheme="minorHAnsi" w:cs="Times New Roman"/>
          <w:i/>
          <w:szCs w:val="24"/>
        </w:rPr>
        <w:t>Prokurë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për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autorizimin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e </w:t>
      </w:r>
      <w:proofErr w:type="spellStart"/>
      <w:r w:rsidRPr="00BE6F2B">
        <w:rPr>
          <w:rFonts w:eastAsiaTheme="minorHAnsi" w:cs="Times New Roman"/>
          <w:i/>
          <w:szCs w:val="24"/>
        </w:rPr>
        <w:t>aplikuesit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kur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nuk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është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i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njëjtë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me </w:t>
      </w:r>
      <w:proofErr w:type="spellStart"/>
      <w:r w:rsidRPr="00BE6F2B">
        <w:rPr>
          <w:rFonts w:eastAsiaTheme="minorHAnsi" w:cs="Times New Roman"/>
          <w:i/>
          <w:szCs w:val="24"/>
        </w:rPr>
        <w:t>zhvilluesin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. </w:t>
      </w:r>
    </w:p>
    <w:p w14:paraId="6E9F8842" w14:textId="722C081C" w:rsidR="000468A3" w:rsidRPr="00BE6F2B" w:rsidRDefault="000468A3" w:rsidP="000468A3">
      <w:pPr>
        <w:pStyle w:val="Paragrafi"/>
        <w:rPr>
          <w:i/>
          <w:spacing w:val="-4"/>
          <w:lang w:val="sq-AL"/>
        </w:rPr>
      </w:pPr>
      <w:r w:rsidRPr="00BE6F2B">
        <w:rPr>
          <w:i/>
          <w:spacing w:val="-4"/>
          <w:lang w:val="sq-AL"/>
        </w:rPr>
        <w:t xml:space="preserve">2. </w:t>
      </w:r>
      <w:r w:rsidR="006A4CF8" w:rsidRPr="00BE6F2B">
        <w:rPr>
          <w:i/>
          <w:spacing w:val="-4"/>
          <w:lang w:val="sq-AL"/>
        </w:rPr>
        <w:t>Shfuqizuar</w:t>
      </w:r>
      <w:r w:rsidRPr="00BE6F2B">
        <w:rPr>
          <w:i/>
          <w:spacing w:val="-4"/>
          <w:lang w:val="sq-AL"/>
        </w:rPr>
        <w:t>.</w:t>
      </w:r>
    </w:p>
    <w:p w14:paraId="533324A6" w14:textId="7BA87992" w:rsidR="00E43197" w:rsidRPr="00BE6F2B" w:rsidRDefault="00E43197" w:rsidP="00E43197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i/>
          <w:sz w:val="24"/>
          <w:szCs w:val="24"/>
          <w:lang w:val="sq-AL"/>
        </w:rPr>
      </w:pPr>
      <w:r w:rsidRPr="00BE6F2B">
        <w:rPr>
          <w:rFonts w:ascii="Garamond" w:eastAsiaTheme="minorHAnsi" w:hAnsi="Garamond"/>
          <w:i/>
          <w:sz w:val="24"/>
          <w:szCs w:val="24"/>
          <w:lang w:val="sq-AL"/>
        </w:rPr>
        <w:t>3. Ministria</w:t>
      </w:r>
      <w:r w:rsidRPr="00BE6F2B">
        <w:rPr>
          <w:rFonts w:ascii="Garamond" w:eastAsiaTheme="minorHAnsi" w:hAnsi="Garamond" w:cs="CG Times"/>
          <w:i/>
          <w:sz w:val="24"/>
          <w:szCs w:val="24"/>
          <w:lang w:val="sq-AL"/>
        </w:rPr>
        <w:t>,</w:t>
      </w:r>
      <w:r w:rsidRPr="00BE6F2B">
        <w:rPr>
          <w:rFonts w:ascii="Garamond" w:eastAsiaTheme="minorHAnsi" w:hAnsi="Garamond"/>
          <w:i/>
          <w:sz w:val="24"/>
          <w:szCs w:val="24"/>
          <w:lang w:val="sq-AL"/>
        </w:rPr>
        <w:t xml:space="preserve"> me marrjen e aplikimit</w:t>
      </w:r>
      <w:r w:rsidRPr="00BE6F2B">
        <w:rPr>
          <w:rFonts w:ascii="Garamond" w:eastAsiaTheme="minorHAnsi" w:hAnsi="Garamond" w:cs="CG Times"/>
          <w:i/>
          <w:sz w:val="24"/>
          <w:szCs w:val="24"/>
          <w:lang w:val="sq-AL"/>
        </w:rPr>
        <w:t>,</w:t>
      </w:r>
      <w:r w:rsidRPr="00BE6F2B">
        <w:rPr>
          <w:rFonts w:ascii="Garamond" w:eastAsiaTheme="minorHAnsi" w:hAnsi="Garamond"/>
          <w:i/>
          <w:sz w:val="24"/>
          <w:szCs w:val="24"/>
          <w:lang w:val="sq-AL"/>
        </w:rPr>
        <w:t xml:space="preserve"> verifikon paraprakisht nëse dokumentacioni i paraqitur nga zhvilluesi është në përputhje me kërkesat e pikës 1 të këtij kreu dhe ia përcjell </w:t>
      </w:r>
      <w:proofErr w:type="spellStart"/>
      <w:r w:rsidR="006869B0" w:rsidRPr="00BE6F2B">
        <w:rPr>
          <w:rFonts w:ascii="Garamond" w:hAnsi="Garamond"/>
          <w:i/>
          <w:sz w:val="24"/>
          <w:szCs w:val="24"/>
          <w14:ligatures w14:val="standardContextual"/>
        </w:rPr>
        <w:t>brenda</w:t>
      </w:r>
      <w:proofErr w:type="spellEnd"/>
      <w:r w:rsidR="006869B0" w:rsidRPr="00BE6F2B">
        <w:rPr>
          <w:rFonts w:ascii="Garamond" w:hAnsi="Garamond"/>
          <w:i/>
          <w:sz w:val="24"/>
          <w:szCs w:val="24"/>
          <w14:ligatures w14:val="standardContextual"/>
        </w:rPr>
        <w:t xml:space="preserve"> </w:t>
      </w:r>
      <w:proofErr w:type="spellStart"/>
      <w:r w:rsidR="006869B0" w:rsidRPr="00BE6F2B">
        <w:rPr>
          <w:rFonts w:ascii="Garamond" w:hAnsi="Garamond"/>
          <w:i/>
          <w:sz w:val="24"/>
          <w:szCs w:val="24"/>
          <w14:ligatures w14:val="standardContextual"/>
        </w:rPr>
        <w:t>ditës</w:t>
      </w:r>
      <w:proofErr w:type="spellEnd"/>
      <w:r w:rsidR="006869B0" w:rsidRPr="00BE6F2B">
        <w:rPr>
          <w:rFonts w:ascii="Garamond" w:hAnsi="Garamond"/>
          <w:sz w:val="24"/>
          <w:szCs w:val="24"/>
          <w14:ligatures w14:val="standardContextual"/>
        </w:rPr>
        <w:t xml:space="preserve"> </w:t>
      </w:r>
      <w:r w:rsidRPr="00BE6F2B">
        <w:rPr>
          <w:rFonts w:ascii="Garamond" w:eastAsiaTheme="minorHAnsi" w:hAnsi="Garamond"/>
          <w:i/>
          <w:sz w:val="24"/>
          <w:szCs w:val="24"/>
          <w:lang w:val="sq-AL"/>
        </w:rPr>
        <w:t>Agjencisë Kombëtare të Mjedisit (AKM), duke e shoqëruar me rekomandimin përkatës.</w:t>
      </w:r>
    </w:p>
    <w:p w14:paraId="0188B9D8" w14:textId="059CE82C" w:rsidR="00E43197" w:rsidRPr="00BE6F2B" w:rsidRDefault="00E43197" w:rsidP="00E43197">
      <w:pPr>
        <w:pStyle w:val="Paragrafi"/>
        <w:rPr>
          <w:rFonts w:eastAsiaTheme="minorHAnsi"/>
          <w:i/>
          <w:szCs w:val="24"/>
          <w:lang w:val="sq-AL"/>
        </w:rPr>
      </w:pPr>
      <w:r w:rsidRPr="00BE6F2B">
        <w:rPr>
          <w:rFonts w:eastAsiaTheme="minorHAnsi" w:cs="Times New Roman"/>
          <w:i/>
          <w:szCs w:val="24"/>
          <w:lang w:val="sq-AL"/>
        </w:rPr>
        <w:t xml:space="preserve">4. AKM-ja, brenda </w:t>
      </w:r>
      <w:r w:rsidR="00E628EF" w:rsidRPr="00BE6F2B">
        <w:rPr>
          <w:rFonts w:cs="Times New Roman"/>
          <w:i/>
          <w:szCs w:val="24"/>
          <w14:ligatures w14:val="standardContextual"/>
        </w:rPr>
        <w:t>2 (</w:t>
      </w:r>
      <w:proofErr w:type="spellStart"/>
      <w:r w:rsidR="00E628EF" w:rsidRPr="00BE6F2B">
        <w:rPr>
          <w:rFonts w:cs="Times New Roman"/>
          <w:i/>
          <w:szCs w:val="24"/>
          <w14:ligatures w14:val="standardContextual"/>
        </w:rPr>
        <w:t>dy</w:t>
      </w:r>
      <w:proofErr w:type="spellEnd"/>
      <w:r w:rsidR="00E628EF" w:rsidRPr="00BE6F2B">
        <w:rPr>
          <w:rFonts w:cs="Times New Roman"/>
          <w:i/>
          <w:szCs w:val="24"/>
          <w14:ligatures w14:val="standardContextual"/>
        </w:rPr>
        <w:t>)</w:t>
      </w:r>
      <w:r w:rsidR="00E628EF" w:rsidRPr="00BE6F2B">
        <w:rPr>
          <w:rFonts w:cs="Times New Roman"/>
          <w:szCs w:val="24"/>
          <w14:ligatures w14:val="standardContextual"/>
        </w:rPr>
        <w:t xml:space="preserve"> </w:t>
      </w:r>
      <w:r w:rsidRPr="00BE6F2B">
        <w:rPr>
          <w:rFonts w:eastAsiaTheme="minorHAnsi" w:cs="Times New Roman"/>
          <w:i/>
          <w:szCs w:val="24"/>
          <w:lang w:val="sq-AL"/>
        </w:rPr>
        <w:t>ditëve pune nga data e marrjes së aplikimit dhe dokumentacionit shoqërues, shqyrton kërkesën bazuar edhe në rekomandimin e ministrisë dhe</w:t>
      </w:r>
      <w:r w:rsidRPr="00BE6F2B">
        <w:rPr>
          <w:rFonts w:eastAsiaTheme="minorHAnsi"/>
          <w:i/>
          <w:szCs w:val="24"/>
          <w:lang w:val="sq-AL"/>
        </w:rPr>
        <w:t>,</w:t>
      </w:r>
      <w:r w:rsidRPr="00BE6F2B">
        <w:rPr>
          <w:rFonts w:eastAsiaTheme="minorHAnsi" w:cs="Times New Roman"/>
          <w:i/>
          <w:szCs w:val="24"/>
          <w:lang w:val="sq-AL"/>
        </w:rPr>
        <w:t xml:space="preserve"> në rast se konstaton se dokumentacioni i depozituar nga kërkuesi nuk është i plotë apo ka pasaktësi, e njofton atë përmes portalit “e-</w:t>
      </w:r>
      <w:proofErr w:type="spellStart"/>
      <w:r w:rsidRPr="00BE6F2B">
        <w:rPr>
          <w:rFonts w:eastAsiaTheme="minorHAnsi" w:cs="Times New Roman"/>
          <w:i/>
          <w:szCs w:val="24"/>
          <w:lang w:val="sq-AL"/>
        </w:rPr>
        <w:t>Albania</w:t>
      </w:r>
      <w:proofErr w:type="spellEnd"/>
      <w:r w:rsidRPr="00BE6F2B">
        <w:rPr>
          <w:rFonts w:eastAsiaTheme="minorHAnsi" w:cs="Times New Roman"/>
          <w:i/>
          <w:szCs w:val="24"/>
          <w:lang w:val="sq-AL"/>
        </w:rPr>
        <w:t xml:space="preserve">”, duke i kërkuar plotësimin e dokumentacionit dhe të pasaktësive të konstatuara, brenda </w:t>
      </w:r>
      <w:r w:rsidR="00E628EF" w:rsidRPr="00BE6F2B">
        <w:rPr>
          <w:rFonts w:cs="Times New Roman"/>
          <w:i/>
          <w:szCs w:val="24"/>
          <w14:ligatures w14:val="standardContextual"/>
        </w:rPr>
        <w:t>20 (</w:t>
      </w:r>
      <w:proofErr w:type="spellStart"/>
      <w:r w:rsidR="00E628EF" w:rsidRPr="00BE6F2B">
        <w:rPr>
          <w:rFonts w:cs="Times New Roman"/>
          <w:i/>
          <w:szCs w:val="24"/>
          <w14:ligatures w14:val="standardContextual"/>
        </w:rPr>
        <w:t>njëzet</w:t>
      </w:r>
      <w:proofErr w:type="spellEnd"/>
      <w:r w:rsidR="00E628EF" w:rsidRPr="00BE6F2B">
        <w:rPr>
          <w:rFonts w:cs="Times New Roman"/>
          <w:i/>
          <w:szCs w:val="24"/>
          <w14:ligatures w14:val="standardContextual"/>
        </w:rPr>
        <w:t>)</w:t>
      </w:r>
      <w:r w:rsidR="00E628EF" w:rsidRPr="00BE6F2B">
        <w:rPr>
          <w:rFonts w:cs="Times New Roman"/>
          <w:szCs w:val="24"/>
          <w14:ligatures w14:val="standardContextual"/>
        </w:rPr>
        <w:t xml:space="preserve"> </w:t>
      </w:r>
      <w:r w:rsidRPr="00BE6F2B">
        <w:rPr>
          <w:rFonts w:eastAsiaTheme="minorHAnsi" w:cs="Times New Roman"/>
          <w:i/>
          <w:szCs w:val="24"/>
          <w:lang w:val="sq-AL"/>
        </w:rPr>
        <w:t>ditëve pune nga dita e njoftimit</w:t>
      </w:r>
      <w:r w:rsidRPr="00BE6F2B">
        <w:rPr>
          <w:rFonts w:eastAsiaTheme="minorHAnsi"/>
          <w:i/>
          <w:szCs w:val="24"/>
          <w:lang w:val="sq-AL"/>
        </w:rPr>
        <w:t>.</w:t>
      </w:r>
    </w:p>
    <w:p w14:paraId="10D0E2C3" w14:textId="77777777" w:rsidR="00EE7F32" w:rsidRPr="00BE6F2B" w:rsidRDefault="00EE7F32" w:rsidP="00EE7F32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i/>
          <w:sz w:val="24"/>
          <w:szCs w:val="24"/>
          <w:lang w:val="sq-AL"/>
        </w:rPr>
      </w:pPr>
      <w:r w:rsidRPr="00BE6F2B">
        <w:rPr>
          <w:rFonts w:ascii="Garamond" w:eastAsiaTheme="minorHAnsi" w:hAnsi="Garamond"/>
          <w:i/>
          <w:sz w:val="24"/>
          <w:szCs w:val="24"/>
          <w:lang w:val="sq-AL"/>
        </w:rPr>
        <w:t>4/1. Mosplotësimi i dokumentacionit të kërkuar brenda afatit të përcaktuar në pikën 4, të këtij kreu, përbën shkak për mospranimin e kërkesës, e cila, në këtë rast, quhet se nuk është regjistruar. Kërkuesi njoftohet përmes portalit “e-</w:t>
      </w:r>
      <w:proofErr w:type="spellStart"/>
      <w:r w:rsidRPr="00BE6F2B">
        <w:rPr>
          <w:rFonts w:ascii="Garamond" w:eastAsiaTheme="minorHAnsi" w:hAnsi="Garamond"/>
          <w:i/>
          <w:sz w:val="24"/>
          <w:szCs w:val="24"/>
          <w:lang w:val="sq-AL"/>
        </w:rPr>
        <w:t>Albania</w:t>
      </w:r>
      <w:proofErr w:type="spellEnd"/>
      <w:r w:rsidRPr="00BE6F2B">
        <w:rPr>
          <w:rFonts w:ascii="Garamond" w:eastAsiaTheme="minorHAnsi" w:hAnsi="Garamond"/>
          <w:i/>
          <w:sz w:val="24"/>
          <w:szCs w:val="24"/>
          <w:lang w:val="sq-AL"/>
        </w:rPr>
        <w:t>” për arsyet e mospranimit dhe kërkesa i kthehet bashkë me aktet e tjera.</w:t>
      </w:r>
    </w:p>
    <w:p w14:paraId="3897FBD4" w14:textId="187EF37E" w:rsidR="00EE7F32" w:rsidRPr="00BE6F2B" w:rsidRDefault="00EE7F32" w:rsidP="00EE7F32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i/>
          <w:sz w:val="24"/>
          <w:szCs w:val="24"/>
          <w:lang w:val="sq-AL"/>
        </w:rPr>
      </w:pPr>
      <w:r w:rsidRPr="00BE6F2B">
        <w:rPr>
          <w:rFonts w:ascii="Garamond" w:eastAsiaTheme="minorHAnsi" w:hAnsi="Garamond"/>
          <w:i/>
          <w:sz w:val="24"/>
          <w:szCs w:val="24"/>
          <w:lang w:val="sq-AL"/>
        </w:rPr>
        <w:t xml:space="preserve">4/2. AKM-ja, kur vlerëson se dokumentacioni i aplikimit apo dokumentacioni i plotësuar është i plotë, sipas pikës 1, të këtij kreu, brenda </w:t>
      </w:r>
      <w:r w:rsidR="00431433" w:rsidRPr="00BE6F2B">
        <w:rPr>
          <w:rFonts w:ascii="Garamond" w:hAnsi="Garamond"/>
          <w:i/>
          <w:sz w:val="24"/>
          <w:szCs w:val="24"/>
          <w14:ligatures w14:val="standardContextual"/>
        </w:rPr>
        <w:t>2 (</w:t>
      </w:r>
      <w:proofErr w:type="spellStart"/>
      <w:r w:rsidR="00431433" w:rsidRPr="00BE6F2B">
        <w:rPr>
          <w:rFonts w:ascii="Garamond" w:hAnsi="Garamond"/>
          <w:i/>
          <w:sz w:val="24"/>
          <w:szCs w:val="24"/>
          <w14:ligatures w14:val="standardContextual"/>
        </w:rPr>
        <w:t>dy</w:t>
      </w:r>
      <w:proofErr w:type="spellEnd"/>
      <w:r w:rsidR="00431433" w:rsidRPr="00BE6F2B">
        <w:rPr>
          <w:rFonts w:ascii="Garamond" w:hAnsi="Garamond"/>
          <w:i/>
          <w:sz w:val="24"/>
          <w:szCs w:val="24"/>
          <w14:ligatures w14:val="standardContextual"/>
        </w:rPr>
        <w:t>)</w:t>
      </w:r>
      <w:r w:rsidR="00431433" w:rsidRPr="00BE6F2B">
        <w:rPr>
          <w:rFonts w:ascii="Garamond" w:hAnsi="Garamond"/>
          <w:sz w:val="24"/>
          <w:szCs w:val="24"/>
          <w14:ligatures w14:val="standardContextual"/>
        </w:rPr>
        <w:t xml:space="preserve"> </w:t>
      </w:r>
      <w:r w:rsidRPr="00BE6F2B">
        <w:rPr>
          <w:rFonts w:ascii="Garamond" w:eastAsiaTheme="minorHAnsi" w:hAnsi="Garamond"/>
          <w:i/>
          <w:sz w:val="24"/>
          <w:szCs w:val="24"/>
          <w:lang w:val="sq-AL"/>
        </w:rPr>
        <w:t xml:space="preserve">ditëve pune, ia përcjell atë institucioneve të mëposhtme, të cilat japin mendimin e tyre brenda </w:t>
      </w:r>
      <w:r w:rsidR="00431433" w:rsidRPr="00BE6F2B">
        <w:rPr>
          <w:rFonts w:ascii="Garamond" w:hAnsi="Garamond"/>
          <w:i/>
          <w:sz w:val="24"/>
          <w:szCs w:val="24"/>
          <w14:ligatures w14:val="standardContextual"/>
        </w:rPr>
        <w:t>4 (</w:t>
      </w:r>
      <w:proofErr w:type="spellStart"/>
      <w:r w:rsidR="00431433" w:rsidRPr="00BE6F2B">
        <w:rPr>
          <w:rFonts w:ascii="Garamond" w:hAnsi="Garamond"/>
          <w:i/>
          <w:sz w:val="24"/>
          <w:szCs w:val="24"/>
          <w14:ligatures w14:val="standardContextual"/>
        </w:rPr>
        <w:t>katër</w:t>
      </w:r>
      <w:proofErr w:type="spellEnd"/>
      <w:r w:rsidR="00431433" w:rsidRPr="00BE6F2B">
        <w:rPr>
          <w:rFonts w:ascii="Garamond" w:hAnsi="Garamond"/>
          <w:i/>
          <w:sz w:val="24"/>
          <w:szCs w:val="24"/>
          <w14:ligatures w14:val="standardContextual"/>
        </w:rPr>
        <w:t xml:space="preserve">) </w:t>
      </w:r>
      <w:r w:rsidRPr="00BE6F2B">
        <w:rPr>
          <w:rFonts w:ascii="Garamond" w:eastAsiaTheme="minorHAnsi" w:hAnsi="Garamond"/>
          <w:i/>
          <w:sz w:val="24"/>
          <w:szCs w:val="24"/>
          <w:lang w:val="sq-AL"/>
        </w:rPr>
        <w:t>ditëve pune:</w:t>
      </w:r>
    </w:p>
    <w:p w14:paraId="39A4B534" w14:textId="77777777" w:rsidR="00EE7F32" w:rsidRPr="00BE6F2B" w:rsidRDefault="00EE7F32" w:rsidP="00EE7F32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i/>
          <w:sz w:val="24"/>
          <w:szCs w:val="24"/>
          <w:lang w:val="sq-AL"/>
        </w:rPr>
      </w:pPr>
      <w:r w:rsidRPr="00BE6F2B">
        <w:rPr>
          <w:rFonts w:ascii="Garamond" w:eastAsiaTheme="minorHAnsi" w:hAnsi="Garamond"/>
          <w:i/>
          <w:sz w:val="24"/>
          <w:szCs w:val="24"/>
          <w:lang w:val="sq-AL"/>
        </w:rPr>
        <w:t>a) ministrive të linjës, në varësi të projektit;</w:t>
      </w:r>
    </w:p>
    <w:p w14:paraId="7EC866C6" w14:textId="77777777" w:rsidR="00EE7F32" w:rsidRPr="00BE6F2B" w:rsidRDefault="00EE7F32" w:rsidP="00EE7F32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i/>
          <w:sz w:val="24"/>
          <w:szCs w:val="24"/>
          <w:lang w:val="sq-AL"/>
        </w:rPr>
      </w:pPr>
      <w:r w:rsidRPr="00BE6F2B">
        <w:rPr>
          <w:rFonts w:ascii="Garamond" w:eastAsiaTheme="minorHAnsi" w:hAnsi="Garamond"/>
          <w:i/>
          <w:sz w:val="24"/>
          <w:szCs w:val="24"/>
          <w:lang w:val="sq-AL"/>
        </w:rPr>
        <w:t>b) drejtorive teknike të ministrisë, sipas specifikave të projektit;</w:t>
      </w:r>
    </w:p>
    <w:p w14:paraId="691BC6CB" w14:textId="77777777" w:rsidR="00EE7F32" w:rsidRPr="00BE6F2B" w:rsidRDefault="00EE7F32" w:rsidP="00EE7F32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i/>
          <w:sz w:val="24"/>
          <w:szCs w:val="24"/>
          <w:lang w:val="sq-AL"/>
        </w:rPr>
      </w:pPr>
      <w:r w:rsidRPr="00BE6F2B">
        <w:rPr>
          <w:rFonts w:ascii="Garamond" w:eastAsiaTheme="minorHAnsi" w:hAnsi="Garamond"/>
          <w:i/>
          <w:sz w:val="24"/>
          <w:szCs w:val="24"/>
          <w:lang w:val="sq-AL"/>
        </w:rPr>
        <w:t>c) institucioneve të tjera që, në varësi të llojit të projektit, janë përgjegjëse për lejimin/autorizimin/licencimin e tij apo përgjegjëse për planifikimin dhe zhvillimin, shëndetin publik dhe emergjencat natyrore dhe civile;</w:t>
      </w:r>
    </w:p>
    <w:p w14:paraId="6F725918" w14:textId="0320AFC0" w:rsidR="00EE7F32" w:rsidRPr="00BE6F2B" w:rsidRDefault="00EE7F32" w:rsidP="00EE7F32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CG Times"/>
          <w:i/>
          <w:sz w:val="24"/>
          <w:szCs w:val="24"/>
          <w:lang w:val="sq-AL"/>
        </w:rPr>
      </w:pPr>
      <w:r w:rsidRPr="00BE6F2B">
        <w:rPr>
          <w:rFonts w:ascii="Garamond" w:eastAsiaTheme="minorHAnsi" w:hAnsi="Garamond"/>
          <w:i/>
          <w:sz w:val="24"/>
          <w:szCs w:val="24"/>
          <w:lang w:val="sq-AL"/>
        </w:rPr>
        <w:t>ç)</w:t>
      </w:r>
      <w:r w:rsidRPr="00BE6F2B">
        <w:rPr>
          <w:rFonts w:ascii="Garamond" w:eastAsiaTheme="minorHAnsi" w:hAnsi="Garamond" w:cs="CG Times"/>
          <w:i/>
          <w:sz w:val="24"/>
          <w:szCs w:val="24"/>
          <w:lang w:val="sq-AL"/>
        </w:rPr>
        <w:t xml:space="preserve"> </w:t>
      </w:r>
      <w:r w:rsidRPr="00BE6F2B">
        <w:rPr>
          <w:rFonts w:ascii="Garamond" w:eastAsiaTheme="minorHAnsi" w:hAnsi="Garamond"/>
          <w:i/>
          <w:sz w:val="24"/>
          <w:szCs w:val="24"/>
          <w:lang w:val="sq-AL"/>
        </w:rPr>
        <w:t>Agjencisë Rajonale të Mjedisit (</w:t>
      </w:r>
      <w:proofErr w:type="spellStart"/>
      <w:r w:rsidRPr="00BE6F2B">
        <w:rPr>
          <w:rFonts w:ascii="Garamond" w:eastAsiaTheme="minorHAnsi" w:hAnsi="Garamond"/>
          <w:i/>
          <w:sz w:val="24"/>
          <w:szCs w:val="24"/>
          <w:lang w:val="sq-AL"/>
        </w:rPr>
        <w:t>ARM</w:t>
      </w:r>
      <w:proofErr w:type="spellEnd"/>
      <w:r w:rsidRPr="00BE6F2B">
        <w:rPr>
          <w:rFonts w:ascii="Garamond" w:eastAsiaTheme="minorHAnsi" w:hAnsi="Garamond"/>
          <w:i/>
          <w:sz w:val="24"/>
          <w:szCs w:val="24"/>
          <w:lang w:val="sq-AL"/>
        </w:rPr>
        <w:t>), në qarkun ku propozohet të zbatohet projekti, së cilës i jepen edhe udhëzimet përkatëse për marrjen e mendimit nga njësitë e vetëqeverisjes vendore.</w:t>
      </w:r>
    </w:p>
    <w:p w14:paraId="647217B6" w14:textId="2F0D7781" w:rsidR="00FE6361" w:rsidRPr="00BE6F2B" w:rsidRDefault="00FE6361" w:rsidP="000468A3">
      <w:pPr>
        <w:pStyle w:val="Paragrafi"/>
        <w:rPr>
          <w:rFonts w:eastAsiaTheme="minorHAnsi" w:cs="Times New Roman"/>
          <w:i/>
          <w:szCs w:val="24"/>
        </w:rPr>
      </w:pPr>
      <w:r w:rsidRPr="00BE6F2B">
        <w:rPr>
          <w:rFonts w:eastAsiaTheme="minorHAnsi" w:cs="Times New Roman"/>
          <w:i/>
          <w:szCs w:val="24"/>
        </w:rPr>
        <w:t xml:space="preserve">5. ARM-ja, </w:t>
      </w:r>
      <w:proofErr w:type="spellStart"/>
      <w:r w:rsidR="00805BEE" w:rsidRPr="00BE6F2B">
        <w:rPr>
          <w:rFonts w:cs="Times New Roman"/>
          <w:i/>
          <w:szCs w:val="24"/>
          <w14:ligatures w14:val="standardContextual"/>
        </w:rPr>
        <w:t>brenda</w:t>
      </w:r>
      <w:proofErr w:type="spellEnd"/>
      <w:r w:rsidR="00805BEE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805BEE" w:rsidRPr="00BE6F2B">
        <w:rPr>
          <w:rFonts w:cs="Times New Roman"/>
          <w:i/>
          <w:szCs w:val="24"/>
          <w14:ligatures w14:val="standardContextual"/>
        </w:rPr>
        <w:t>ditës</w:t>
      </w:r>
      <w:proofErr w:type="spellEnd"/>
      <w:r w:rsidR="00805BEE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805BEE" w:rsidRPr="00BE6F2B">
        <w:rPr>
          <w:rFonts w:cs="Times New Roman"/>
          <w:i/>
          <w:szCs w:val="24"/>
          <w14:ligatures w14:val="standardContextual"/>
        </w:rPr>
        <w:t>nga</w:t>
      </w:r>
      <w:proofErr w:type="spellEnd"/>
      <w:r w:rsidR="00805BEE" w:rsidRPr="00BE6F2B">
        <w:rPr>
          <w:rFonts w:cs="Times New Roman"/>
          <w:i/>
          <w:szCs w:val="24"/>
          <w14:ligatures w14:val="standardContextual"/>
        </w:rPr>
        <w:t xml:space="preserve"> </w:t>
      </w:r>
      <w:proofErr w:type="spellStart"/>
      <w:r w:rsidR="00805BEE" w:rsidRPr="00BE6F2B">
        <w:rPr>
          <w:rFonts w:cs="Times New Roman"/>
          <w:i/>
          <w:szCs w:val="24"/>
          <w14:ligatures w14:val="standardContextual"/>
        </w:rPr>
        <w:t>marrja</w:t>
      </w:r>
      <w:proofErr w:type="spellEnd"/>
      <w:r w:rsidR="00805BEE" w:rsidRPr="00BE6F2B">
        <w:rPr>
          <w:rFonts w:cs="Times New Roman"/>
          <w:i/>
          <w:szCs w:val="24"/>
          <w14:ligatures w14:val="standardContextual"/>
        </w:rPr>
        <w:t xml:space="preserve"> e </w:t>
      </w:r>
      <w:proofErr w:type="spellStart"/>
      <w:r w:rsidRPr="00BE6F2B">
        <w:rPr>
          <w:rFonts w:eastAsiaTheme="minorHAnsi" w:cs="Times New Roman"/>
          <w:i/>
          <w:szCs w:val="24"/>
        </w:rPr>
        <w:t>aplikimit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nga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AKM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-ja, e </w:t>
      </w:r>
      <w:proofErr w:type="spellStart"/>
      <w:r w:rsidRPr="00BE6F2B">
        <w:rPr>
          <w:rFonts w:eastAsiaTheme="minorHAnsi" w:cs="Times New Roman"/>
          <w:i/>
          <w:szCs w:val="24"/>
        </w:rPr>
        <w:t>dërgon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për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mendim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nëpërmjet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sistemit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elektronik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te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njësia</w:t>
      </w:r>
      <w:proofErr w:type="spellEnd"/>
      <w:r w:rsidRPr="00BE6F2B">
        <w:rPr>
          <w:rFonts w:eastAsiaTheme="minorHAnsi" w:cs="Times New Roman"/>
          <w:i/>
          <w:szCs w:val="24"/>
        </w:rPr>
        <w:t>/</w:t>
      </w:r>
      <w:proofErr w:type="spellStart"/>
      <w:r w:rsidRPr="00BE6F2B">
        <w:rPr>
          <w:rFonts w:eastAsiaTheme="minorHAnsi" w:cs="Times New Roman"/>
          <w:i/>
          <w:szCs w:val="24"/>
        </w:rPr>
        <w:t>të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e </w:t>
      </w:r>
      <w:proofErr w:type="spellStart"/>
      <w:r w:rsidRPr="00BE6F2B">
        <w:rPr>
          <w:rFonts w:eastAsiaTheme="minorHAnsi" w:cs="Times New Roman"/>
          <w:i/>
          <w:szCs w:val="24"/>
        </w:rPr>
        <w:t>vetëqeverisjes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vendore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ku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propozohet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projekti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, </w:t>
      </w:r>
      <w:proofErr w:type="spellStart"/>
      <w:r w:rsidRPr="00BE6F2B">
        <w:rPr>
          <w:rFonts w:eastAsiaTheme="minorHAnsi" w:cs="Times New Roman"/>
          <w:i/>
          <w:szCs w:val="24"/>
        </w:rPr>
        <w:t>të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cilat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shprehen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brenda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3 (tri) </w:t>
      </w:r>
      <w:proofErr w:type="spellStart"/>
      <w:r w:rsidRPr="00BE6F2B">
        <w:rPr>
          <w:rFonts w:eastAsiaTheme="minorHAnsi" w:cs="Times New Roman"/>
          <w:i/>
          <w:szCs w:val="24"/>
        </w:rPr>
        <w:t>ditëve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pune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nga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marrja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e </w:t>
      </w:r>
      <w:proofErr w:type="spellStart"/>
      <w:r w:rsidRPr="00BE6F2B">
        <w:rPr>
          <w:rFonts w:eastAsiaTheme="minorHAnsi" w:cs="Times New Roman"/>
          <w:i/>
          <w:szCs w:val="24"/>
        </w:rPr>
        <w:t>aplikimit</w:t>
      </w:r>
      <w:proofErr w:type="spellEnd"/>
      <w:r w:rsidRPr="00BE6F2B">
        <w:rPr>
          <w:rFonts w:eastAsiaTheme="minorHAnsi" w:cs="Times New Roman"/>
          <w:i/>
          <w:szCs w:val="24"/>
        </w:rPr>
        <w:t>.</w:t>
      </w:r>
    </w:p>
    <w:p w14:paraId="6E9F884D" w14:textId="0804860D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6. AKM-ja, pas marrjes së mendimeve nga institucionet e pikës 4, më sipër, njofton, </w:t>
      </w:r>
      <w:r w:rsidR="00C52AEB" w:rsidRPr="00BE6F2B">
        <w:rPr>
          <w:i/>
          <w:spacing w:val="-4"/>
          <w:lang w:val="sq-AL"/>
        </w:rPr>
        <w:t>nëpërmjet sistemit elektronik</w:t>
      </w:r>
      <w:r w:rsidRPr="00BE6F2B">
        <w:rPr>
          <w:i/>
          <w:spacing w:val="-4"/>
          <w:lang w:val="sq-AL"/>
        </w:rPr>
        <w:t>,</w:t>
      </w:r>
      <w:r w:rsidRPr="00BE6F2B">
        <w:rPr>
          <w:spacing w:val="-4"/>
          <w:lang w:val="sq-AL"/>
        </w:rPr>
        <w:t xml:space="preserve"> zhvilluesin për çështje që duhet të trajtojë në raportin e thelluar të </w:t>
      </w:r>
      <w:proofErr w:type="spellStart"/>
      <w:r w:rsidRPr="00BE6F2B">
        <w:rPr>
          <w:spacing w:val="-4"/>
          <w:lang w:val="sq-AL"/>
        </w:rPr>
        <w:t>VNM</w:t>
      </w:r>
      <w:proofErr w:type="spellEnd"/>
      <w:r w:rsidRPr="00BE6F2B">
        <w:rPr>
          <w:spacing w:val="-4"/>
          <w:lang w:val="sq-AL"/>
        </w:rPr>
        <w:t xml:space="preserve">-së, duke vënë në dijeni dhe ministrinë, si: </w:t>
      </w:r>
    </w:p>
    <w:p w14:paraId="6E9F884E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lastRenderedPageBreak/>
        <w:t xml:space="preserve">a) kërkesat e saj dhe të institucioneve, të cilat duhet të merren parasysh dhe të trajtohen në raportin e thelluar të </w:t>
      </w:r>
      <w:proofErr w:type="spellStart"/>
      <w:r w:rsidRPr="00BE6F2B">
        <w:rPr>
          <w:spacing w:val="-4"/>
          <w:lang w:val="sq-AL"/>
        </w:rPr>
        <w:t>VNM</w:t>
      </w:r>
      <w:proofErr w:type="spellEnd"/>
      <w:r w:rsidRPr="00BE6F2B">
        <w:rPr>
          <w:spacing w:val="-4"/>
          <w:lang w:val="sq-AL"/>
        </w:rPr>
        <w:t>-së;</w:t>
      </w:r>
    </w:p>
    <w:p w14:paraId="6E9F884F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b) analizimin e alternativave të mundshme për zbatimin e projektit;</w:t>
      </w:r>
    </w:p>
    <w:p w14:paraId="6E9F8850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c) udhëzime për studimet dhe metodat për sigurimin e informacionit mjedisor dhe </w:t>
      </w:r>
      <w:proofErr w:type="spellStart"/>
      <w:r w:rsidRPr="00BE6F2B">
        <w:rPr>
          <w:spacing w:val="-4"/>
          <w:lang w:val="sq-AL"/>
        </w:rPr>
        <w:t>parashi-kimin</w:t>
      </w:r>
      <w:proofErr w:type="spellEnd"/>
      <w:r w:rsidRPr="00BE6F2B">
        <w:rPr>
          <w:spacing w:val="-4"/>
          <w:lang w:val="sq-AL"/>
        </w:rPr>
        <w:t xml:space="preserve"> e ndikimeve në mjedis gjatë hartimit të raportit të thelluar të </w:t>
      </w:r>
      <w:proofErr w:type="spellStart"/>
      <w:r w:rsidRPr="00BE6F2B">
        <w:rPr>
          <w:spacing w:val="-4"/>
          <w:lang w:val="sq-AL"/>
        </w:rPr>
        <w:t>VNM</w:t>
      </w:r>
      <w:proofErr w:type="spellEnd"/>
      <w:r w:rsidRPr="00BE6F2B">
        <w:rPr>
          <w:spacing w:val="-4"/>
          <w:lang w:val="sq-AL"/>
        </w:rPr>
        <w:t>-së;</w:t>
      </w:r>
    </w:p>
    <w:p w14:paraId="6E9F8851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ç) strukturën dhe renditjen e informacionit në raportin e thelluar të </w:t>
      </w:r>
      <w:proofErr w:type="spellStart"/>
      <w:r w:rsidRPr="00BE6F2B">
        <w:rPr>
          <w:spacing w:val="-4"/>
          <w:lang w:val="sq-AL"/>
        </w:rPr>
        <w:t>VNM</w:t>
      </w:r>
      <w:proofErr w:type="spellEnd"/>
      <w:r w:rsidRPr="00BE6F2B">
        <w:rPr>
          <w:spacing w:val="-4"/>
          <w:lang w:val="sq-AL"/>
        </w:rPr>
        <w:t xml:space="preserve">-së, në përputhje me shtojcën </w:t>
      </w:r>
      <w:proofErr w:type="spellStart"/>
      <w:r w:rsidRPr="00BE6F2B">
        <w:rPr>
          <w:spacing w:val="-4"/>
          <w:lang w:val="sq-AL"/>
        </w:rPr>
        <w:t>II</w:t>
      </w:r>
      <w:proofErr w:type="spellEnd"/>
      <w:r w:rsidRPr="00BE6F2B">
        <w:rPr>
          <w:spacing w:val="-4"/>
          <w:lang w:val="sq-AL"/>
        </w:rPr>
        <w:t>, të këtij vendimi;</w:t>
      </w:r>
    </w:p>
    <w:p w14:paraId="6E9F8852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d) udhëzime në rastin kur projekti është subjekt i procedurës ndërkufitare të </w:t>
      </w:r>
      <w:proofErr w:type="spellStart"/>
      <w:r w:rsidRPr="00BE6F2B">
        <w:rPr>
          <w:spacing w:val="-4"/>
          <w:lang w:val="sq-AL"/>
        </w:rPr>
        <w:t>VNM</w:t>
      </w:r>
      <w:proofErr w:type="spellEnd"/>
      <w:r w:rsidRPr="00BE6F2B">
        <w:rPr>
          <w:spacing w:val="-4"/>
          <w:lang w:val="sq-AL"/>
        </w:rPr>
        <w:t>-së.</w:t>
      </w:r>
    </w:p>
    <w:p w14:paraId="1F91C655" w14:textId="51F984CC" w:rsidR="00FE6361" w:rsidRPr="00BE6F2B" w:rsidRDefault="00FE6361" w:rsidP="000468A3">
      <w:pPr>
        <w:pStyle w:val="Paragrafi"/>
        <w:rPr>
          <w:rFonts w:eastAsiaTheme="minorHAnsi" w:cs="Times New Roman"/>
          <w:i/>
          <w:szCs w:val="24"/>
        </w:rPr>
      </w:pPr>
      <w:r w:rsidRPr="00BE6F2B">
        <w:rPr>
          <w:rFonts w:eastAsiaTheme="minorHAnsi" w:cs="Times New Roman"/>
          <w:i/>
          <w:szCs w:val="24"/>
        </w:rPr>
        <w:t xml:space="preserve">7. </w:t>
      </w:r>
      <w:proofErr w:type="spellStart"/>
      <w:r w:rsidRPr="00BE6F2B">
        <w:rPr>
          <w:rFonts w:eastAsiaTheme="minorHAnsi" w:cs="Times New Roman"/>
          <w:i/>
          <w:szCs w:val="24"/>
        </w:rPr>
        <w:t>Afati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maksimal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nga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marrja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e </w:t>
      </w:r>
      <w:proofErr w:type="spellStart"/>
      <w:r w:rsidRPr="00BE6F2B">
        <w:rPr>
          <w:rFonts w:eastAsiaTheme="minorHAnsi" w:cs="Times New Roman"/>
          <w:i/>
          <w:szCs w:val="24"/>
        </w:rPr>
        <w:t>njoftimit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, </w:t>
      </w:r>
      <w:proofErr w:type="spellStart"/>
      <w:r w:rsidRPr="00BE6F2B">
        <w:rPr>
          <w:rFonts w:eastAsiaTheme="minorHAnsi" w:cs="Times New Roman"/>
          <w:i/>
          <w:szCs w:val="24"/>
        </w:rPr>
        <w:t>sipas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pikës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1, </w:t>
      </w:r>
      <w:proofErr w:type="spellStart"/>
      <w:r w:rsidRPr="00BE6F2B">
        <w:rPr>
          <w:rFonts w:eastAsiaTheme="minorHAnsi" w:cs="Times New Roman"/>
          <w:i/>
          <w:szCs w:val="24"/>
        </w:rPr>
        <w:t>të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këtij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kreu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, </w:t>
      </w:r>
      <w:proofErr w:type="spellStart"/>
      <w:r w:rsidRPr="00BE6F2B">
        <w:rPr>
          <w:rFonts w:eastAsiaTheme="minorHAnsi" w:cs="Times New Roman"/>
          <w:i/>
          <w:szCs w:val="24"/>
        </w:rPr>
        <w:t>deri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në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njoftimin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nëpërmjet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sistemit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elektronik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të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zhvilluesit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, </w:t>
      </w:r>
      <w:proofErr w:type="spellStart"/>
      <w:r w:rsidRPr="00BE6F2B">
        <w:rPr>
          <w:rFonts w:eastAsiaTheme="minorHAnsi" w:cs="Times New Roman"/>
          <w:i/>
          <w:szCs w:val="24"/>
        </w:rPr>
        <w:t>sipas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pikës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6, </w:t>
      </w:r>
      <w:proofErr w:type="spellStart"/>
      <w:r w:rsidRPr="00BE6F2B">
        <w:rPr>
          <w:rFonts w:eastAsiaTheme="minorHAnsi" w:cs="Times New Roman"/>
          <w:i/>
          <w:szCs w:val="24"/>
        </w:rPr>
        <w:t>të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këtij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kreu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, </w:t>
      </w:r>
      <w:proofErr w:type="spellStart"/>
      <w:r w:rsidRPr="00BE6F2B">
        <w:rPr>
          <w:rFonts w:eastAsiaTheme="minorHAnsi" w:cs="Times New Roman"/>
          <w:i/>
          <w:szCs w:val="24"/>
        </w:rPr>
        <w:t>është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r w:rsidR="00763B03" w:rsidRPr="00BE6F2B">
        <w:rPr>
          <w:rFonts w:cs="Times New Roman"/>
          <w:i/>
          <w:szCs w:val="24"/>
          <w14:ligatures w14:val="standardContextual"/>
        </w:rPr>
        <w:t>12 (</w:t>
      </w:r>
      <w:proofErr w:type="spellStart"/>
      <w:r w:rsidR="00763B03" w:rsidRPr="00BE6F2B">
        <w:rPr>
          <w:rFonts w:cs="Times New Roman"/>
          <w:i/>
          <w:szCs w:val="24"/>
          <w14:ligatures w14:val="standardContextual"/>
        </w:rPr>
        <w:t>dymbëdhjetë</w:t>
      </w:r>
      <w:proofErr w:type="spellEnd"/>
      <w:r w:rsidR="00763B03" w:rsidRPr="00BE6F2B">
        <w:rPr>
          <w:rFonts w:cs="Times New Roman"/>
          <w:i/>
          <w:szCs w:val="24"/>
          <w14:ligatures w14:val="standardContextual"/>
        </w:rPr>
        <w:t>)</w:t>
      </w:r>
      <w:proofErr w:type="spellStart"/>
      <w:r w:rsidRPr="00BE6F2B">
        <w:rPr>
          <w:rFonts w:eastAsiaTheme="minorHAnsi" w:cs="Times New Roman"/>
          <w:i/>
          <w:szCs w:val="24"/>
        </w:rPr>
        <w:t>ditë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pune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. </w:t>
      </w:r>
      <w:proofErr w:type="spellStart"/>
      <w:r w:rsidRPr="00BE6F2B">
        <w:rPr>
          <w:rFonts w:eastAsiaTheme="minorHAnsi" w:cs="Times New Roman"/>
          <w:i/>
          <w:szCs w:val="24"/>
        </w:rPr>
        <w:t>Afati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për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plotësimin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e </w:t>
      </w:r>
      <w:proofErr w:type="spellStart"/>
      <w:r w:rsidRPr="00BE6F2B">
        <w:rPr>
          <w:rFonts w:eastAsiaTheme="minorHAnsi" w:cs="Times New Roman"/>
          <w:i/>
          <w:szCs w:val="24"/>
        </w:rPr>
        <w:t>dokumentacionit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sipas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pikës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4 </w:t>
      </w:r>
      <w:proofErr w:type="spellStart"/>
      <w:r w:rsidRPr="00BE6F2B">
        <w:rPr>
          <w:rFonts w:eastAsiaTheme="minorHAnsi" w:cs="Times New Roman"/>
          <w:i/>
          <w:szCs w:val="24"/>
        </w:rPr>
        <w:t>të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këtij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kreu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nuk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llogaritet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në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afatin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maksimal</w:t>
      </w:r>
      <w:proofErr w:type="spellEnd"/>
      <w:r w:rsidRPr="00BE6F2B">
        <w:rPr>
          <w:rFonts w:eastAsiaTheme="minorHAnsi" w:cs="Times New Roman"/>
          <w:i/>
          <w:szCs w:val="24"/>
        </w:rPr>
        <w:t>.</w:t>
      </w:r>
    </w:p>
    <w:p w14:paraId="6E9F8854" w14:textId="367263FA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8. Zhvilluesi, pas marrjes së njoftimit nga AKM-ja sipas pikës 6, më sipër, harton </w:t>
      </w:r>
      <w:proofErr w:type="spellStart"/>
      <w:r w:rsidRPr="00BE6F2B">
        <w:rPr>
          <w:spacing w:val="-4"/>
          <w:lang w:val="sq-AL"/>
        </w:rPr>
        <w:t>projektraportin</w:t>
      </w:r>
      <w:proofErr w:type="spellEnd"/>
      <w:r w:rsidRPr="00BE6F2B">
        <w:rPr>
          <w:spacing w:val="-4"/>
          <w:lang w:val="sq-AL"/>
        </w:rPr>
        <w:t xml:space="preserve"> e thelluar të </w:t>
      </w:r>
      <w:proofErr w:type="spellStart"/>
      <w:r w:rsidRPr="00BE6F2B">
        <w:rPr>
          <w:spacing w:val="-4"/>
          <w:lang w:val="sq-AL"/>
        </w:rPr>
        <w:t>VNM</w:t>
      </w:r>
      <w:proofErr w:type="spellEnd"/>
      <w:r w:rsidRPr="00BE6F2B">
        <w:rPr>
          <w:spacing w:val="-4"/>
          <w:lang w:val="sq-AL"/>
        </w:rPr>
        <w:t>-së dhe organizon dëgjesën me publikun, sipas procedurave të legjislacionit në fuqi për informimin dhe përfshirjen e publikut në vendimmarrje.</w:t>
      </w:r>
    </w:p>
    <w:p w14:paraId="6E9F8855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9. Në përfundim të dëgjesës zhvilluesi harton Raportin e Thelluar të </w:t>
      </w:r>
      <w:proofErr w:type="spellStart"/>
      <w:r w:rsidRPr="00BE6F2B">
        <w:rPr>
          <w:spacing w:val="-4"/>
          <w:lang w:val="sq-AL"/>
        </w:rPr>
        <w:t>VNM</w:t>
      </w:r>
      <w:proofErr w:type="spellEnd"/>
      <w:r w:rsidRPr="00BE6F2B">
        <w:rPr>
          <w:spacing w:val="-4"/>
          <w:lang w:val="sq-AL"/>
        </w:rPr>
        <w:t xml:space="preserve">-së, sipas kritereve të shtojcës </w:t>
      </w:r>
      <w:proofErr w:type="spellStart"/>
      <w:r w:rsidRPr="00BE6F2B">
        <w:rPr>
          <w:spacing w:val="-4"/>
          <w:lang w:val="sq-AL"/>
        </w:rPr>
        <w:t>II</w:t>
      </w:r>
      <w:proofErr w:type="spellEnd"/>
      <w:r w:rsidRPr="00BE6F2B">
        <w:rPr>
          <w:spacing w:val="-4"/>
          <w:lang w:val="sq-AL"/>
        </w:rPr>
        <w:t>, bashkëlidhur këtij vendimi.</w:t>
      </w:r>
    </w:p>
    <w:p w14:paraId="6E9F8856" w14:textId="4AA92678" w:rsidR="006A4CF8" w:rsidRPr="00BE6F2B" w:rsidRDefault="000468A3" w:rsidP="000468A3">
      <w:pPr>
        <w:pStyle w:val="Paragrafi"/>
        <w:rPr>
          <w:i/>
          <w:spacing w:val="-4"/>
          <w:lang w:val="sq-AL"/>
        </w:rPr>
      </w:pPr>
      <w:r w:rsidRPr="00BE6F2B">
        <w:rPr>
          <w:i/>
          <w:spacing w:val="-4"/>
          <w:lang w:val="sq-AL"/>
        </w:rPr>
        <w:t xml:space="preserve">10. </w:t>
      </w:r>
      <w:r w:rsidR="006A4CF8" w:rsidRPr="00BE6F2B">
        <w:rPr>
          <w:i/>
          <w:spacing w:val="-4"/>
          <w:lang w:val="sq-AL"/>
        </w:rPr>
        <w:t>Për t’u pajisur me deklaratën mjedisore zhvilluesi aplikon pranë ministrisë nëpërmjet sistemit elektronik dhe plotëson dokumentacionin e mëposhtëm:</w:t>
      </w:r>
    </w:p>
    <w:p w14:paraId="09A90CAC" w14:textId="1A0B2585" w:rsidR="00FE6361" w:rsidRPr="00BE6F2B" w:rsidRDefault="00FE6361" w:rsidP="000468A3">
      <w:pPr>
        <w:pStyle w:val="Paragrafi"/>
        <w:rPr>
          <w:rFonts w:eastAsiaTheme="minorHAnsi" w:cs="Times New Roman"/>
          <w:i/>
          <w:szCs w:val="24"/>
        </w:rPr>
      </w:pPr>
      <w:r w:rsidRPr="00BE6F2B">
        <w:rPr>
          <w:rFonts w:eastAsiaTheme="minorHAnsi" w:cs="Times New Roman"/>
          <w:i/>
          <w:szCs w:val="24"/>
        </w:rPr>
        <w:t xml:space="preserve">a) </w:t>
      </w:r>
      <w:proofErr w:type="spellStart"/>
      <w:r w:rsidRPr="00BE6F2B">
        <w:rPr>
          <w:rFonts w:eastAsiaTheme="minorHAnsi" w:cs="Times New Roman"/>
          <w:i/>
          <w:szCs w:val="24"/>
        </w:rPr>
        <w:t>Raportin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e </w:t>
      </w:r>
      <w:proofErr w:type="spellStart"/>
      <w:r w:rsidRPr="00BE6F2B">
        <w:rPr>
          <w:rFonts w:eastAsiaTheme="minorHAnsi" w:cs="Times New Roman"/>
          <w:i/>
          <w:szCs w:val="24"/>
        </w:rPr>
        <w:t>thelluar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të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VNM-së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, </w:t>
      </w:r>
      <w:proofErr w:type="spellStart"/>
      <w:r w:rsidRPr="00BE6F2B">
        <w:rPr>
          <w:rFonts w:eastAsiaTheme="minorHAnsi" w:cs="Times New Roman"/>
          <w:i/>
          <w:szCs w:val="24"/>
        </w:rPr>
        <w:t>të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nënshkruar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elektronikisht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nga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personi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fizik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ose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juridik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, </w:t>
      </w:r>
      <w:proofErr w:type="spellStart"/>
      <w:r w:rsidRPr="00BE6F2B">
        <w:rPr>
          <w:rFonts w:eastAsiaTheme="minorHAnsi" w:cs="Times New Roman"/>
          <w:i/>
          <w:szCs w:val="24"/>
        </w:rPr>
        <w:t>i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certifikuar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në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përputhje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me </w:t>
      </w:r>
      <w:proofErr w:type="spellStart"/>
      <w:r w:rsidRPr="00BE6F2B">
        <w:rPr>
          <w:rFonts w:eastAsiaTheme="minorHAnsi" w:cs="Times New Roman"/>
          <w:i/>
          <w:szCs w:val="24"/>
        </w:rPr>
        <w:t>këtë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ligj</w:t>
      </w:r>
      <w:proofErr w:type="spellEnd"/>
      <w:r w:rsidRPr="00BE6F2B">
        <w:rPr>
          <w:rFonts w:eastAsiaTheme="minorHAnsi" w:cs="Times New Roman"/>
          <w:i/>
          <w:szCs w:val="24"/>
        </w:rPr>
        <w:t>;</w:t>
      </w:r>
    </w:p>
    <w:p w14:paraId="6E9F8858" w14:textId="3557C8B3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b) Përmbledhjen </w:t>
      </w:r>
      <w:proofErr w:type="spellStart"/>
      <w:r w:rsidRPr="00BE6F2B">
        <w:rPr>
          <w:spacing w:val="-4"/>
          <w:lang w:val="sq-AL"/>
        </w:rPr>
        <w:t>joteknike</w:t>
      </w:r>
      <w:proofErr w:type="spellEnd"/>
      <w:r w:rsidRPr="00BE6F2B">
        <w:rPr>
          <w:spacing w:val="-4"/>
          <w:lang w:val="sq-AL"/>
        </w:rPr>
        <w:t xml:space="preserve"> të raportit të thelluar të </w:t>
      </w:r>
      <w:proofErr w:type="spellStart"/>
      <w:r w:rsidRPr="00BE6F2B">
        <w:rPr>
          <w:spacing w:val="-4"/>
          <w:lang w:val="sq-AL"/>
        </w:rPr>
        <w:t>VNM</w:t>
      </w:r>
      <w:proofErr w:type="spellEnd"/>
      <w:r w:rsidRPr="00BE6F2B">
        <w:rPr>
          <w:spacing w:val="-4"/>
          <w:lang w:val="sq-AL"/>
        </w:rPr>
        <w:t>-së;</w:t>
      </w:r>
    </w:p>
    <w:p w14:paraId="6E9F8859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c) Raportin teknik përfundimtar, të hartuar sipas kërkesave të pikës 1.1, të këtij kreu;</w:t>
      </w:r>
    </w:p>
    <w:p w14:paraId="6E9F885A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ç) Përmbledhje të konsultimeve me publikun dhe palët e tjera të interesuara, realizuar gjatë hartimit të raportit të thelluar të </w:t>
      </w:r>
      <w:proofErr w:type="spellStart"/>
      <w:r w:rsidRPr="00BE6F2B">
        <w:rPr>
          <w:spacing w:val="-4"/>
          <w:lang w:val="sq-AL"/>
        </w:rPr>
        <w:t>VNM</w:t>
      </w:r>
      <w:proofErr w:type="spellEnd"/>
      <w:r w:rsidRPr="00BE6F2B">
        <w:rPr>
          <w:spacing w:val="-4"/>
          <w:lang w:val="sq-AL"/>
        </w:rPr>
        <w:t>-së;</w:t>
      </w:r>
    </w:p>
    <w:p w14:paraId="6E9F885B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d) Një kopje të faturës të pagesës së tarifës së shërbimit, sipas përcaktimeve në legjislacionin përkatës.</w:t>
      </w:r>
    </w:p>
    <w:p w14:paraId="6E9F885C" w14:textId="72915317" w:rsidR="000468A3" w:rsidRPr="00BE6F2B" w:rsidRDefault="000468A3" w:rsidP="000468A3">
      <w:pPr>
        <w:pStyle w:val="Paragrafi"/>
        <w:rPr>
          <w:i/>
          <w:spacing w:val="-4"/>
          <w:lang w:val="sq-AL"/>
        </w:rPr>
      </w:pPr>
      <w:r w:rsidRPr="00BE6F2B">
        <w:rPr>
          <w:i/>
          <w:spacing w:val="-4"/>
          <w:lang w:val="sq-AL"/>
        </w:rPr>
        <w:t xml:space="preserve">dh) </w:t>
      </w:r>
      <w:r w:rsidR="00B64EB6" w:rsidRPr="00BE6F2B">
        <w:rPr>
          <w:i/>
          <w:spacing w:val="-4"/>
          <w:lang w:val="sq-AL"/>
        </w:rPr>
        <w:t>Shfuqizuar</w:t>
      </w:r>
      <w:r w:rsidR="00FE6361" w:rsidRPr="00BE6F2B">
        <w:rPr>
          <w:i/>
          <w:spacing w:val="-4"/>
          <w:lang w:val="sq-AL"/>
        </w:rPr>
        <w:t>;</w:t>
      </w:r>
    </w:p>
    <w:p w14:paraId="56B3F1EE" w14:textId="27338651" w:rsidR="00FE6361" w:rsidRPr="00BE6F2B" w:rsidRDefault="00FE6361" w:rsidP="000468A3">
      <w:pPr>
        <w:pStyle w:val="Paragrafi"/>
        <w:rPr>
          <w:i/>
          <w:spacing w:val="-4"/>
          <w:lang w:val="sq-AL"/>
        </w:rPr>
      </w:pPr>
      <w:r w:rsidRPr="00BE6F2B">
        <w:rPr>
          <w:rFonts w:eastAsiaTheme="minorHAnsi" w:cs="Times New Roman"/>
          <w:i/>
          <w:szCs w:val="24"/>
        </w:rPr>
        <w:t xml:space="preserve">e) </w:t>
      </w:r>
      <w:proofErr w:type="spellStart"/>
      <w:r w:rsidRPr="00BE6F2B">
        <w:rPr>
          <w:rFonts w:eastAsiaTheme="minorHAnsi" w:cs="Times New Roman"/>
          <w:i/>
          <w:szCs w:val="24"/>
        </w:rPr>
        <w:t>Prokurë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për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autorizimin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e </w:t>
      </w:r>
      <w:proofErr w:type="spellStart"/>
      <w:r w:rsidRPr="00BE6F2B">
        <w:rPr>
          <w:rFonts w:eastAsiaTheme="minorHAnsi" w:cs="Times New Roman"/>
          <w:i/>
          <w:szCs w:val="24"/>
        </w:rPr>
        <w:t>aplikuesit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kur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nuk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është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i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njëjtë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me </w:t>
      </w:r>
      <w:proofErr w:type="spellStart"/>
      <w:r w:rsidRPr="00BE6F2B">
        <w:rPr>
          <w:rFonts w:eastAsiaTheme="minorHAnsi" w:cs="Times New Roman"/>
          <w:i/>
          <w:szCs w:val="24"/>
        </w:rPr>
        <w:t>zhvilluesin</w:t>
      </w:r>
      <w:proofErr w:type="spellEnd"/>
      <w:r w:rsidRPr="00BE6F2B">
        <w:rPr>
          <w:rFonts w:eastAsiaTheme="minorHAnsi" w:cs="Times New Roman"/>
          <w:i/>
          <w:szCs w:val="24"/>
        </w:rPr>
        <w:t>.</w:t>
      </w:r>
    </w:p>
    <w:p w14:paraId="566BF8BA" w14:textId="44E480E9" w:rsidR="00584490" w:rsidRPr="00BE6F2B" w:rsidRDefault="00584490" w:rsidP="000468A3">
      <w:pPr>
        <w:pStyle w:val="Paragrafi"/>
        <w:rPr>
          <w:rFonts w:eastAsiaTheme="minorHAnsi" w:cs="Times New Roman"/>
          <w:i/>
          <w:szCs w:val="24"/>
        </w:rPr>
      </w:pPr>
      <w:r w:rsidRPr="00BE6F2B">
        <w:rPr>
          <w:rFonts w:eastAsiaTheme="minorHAnsi" w:cs="Times New Roman"/>
          <w:i/>
          <w:szCs w:val="24"/>
        </w:rPr>
        <w:t xml:space="preserve">11. </w:t>
      </w:r>
      <w:proofErr w:type="spellStart"/>
      <w:r w:rsidRPr="00BE6F2B">
        <w:rPr>
          <w:rFonts w:eastAsiaTheme="minorHAnsi" w:cs="Times New Roman"/>
          <w:i/>
          <w:szCs w:val="24"/>
        </w:rPr>
        <w:t>Ministria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, me </w:t>
      </w:r>
      <w:proofErr w:type="spellStart"/>
      <w:r w:rsidRPr="00BE6F2B">
        <w:rPr>
          <w:rFonts w:eastAsiaTheme="minorHAnsi" w:cs="Times New Roman"/>
          <w:i/>
          <w:szCs w:val="24"/>
        </w:rPr>
        <w:t>marrjen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e </w:t>
      </w:r>
      <w:proofErr w:type="spellStart"/>
      <w:r w:rsidRPr="00BE6F2B">
        <w:rPr>
          <w:rFonts w:eastAsiaTheme="minorHAnsi" w:cs="Times New Roman"/>
          <w:i/>
          <w:szCs w:val="24"/>
        </w:rPr>
        <w:t>aplikimit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, </w:t>
      </w:r>
      <w:proofErr w:type="spellStart"/>
      <w:r w:rsidRPr="00BE6F2B">
        <w:rPr>
          <w:rFonts w:eastAsiaTheme="minorHAnsi" w:cs="Times New Roman"/>
          <w:i/>
          <w:szCs w:val="24"/>
        </w:rPr>
        <w:t>verifikon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paraprakisht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nëse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dokumentacioni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i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paraqitur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nga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zhvilluesi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është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në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përputhje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me </w:t>
      </w:r>
      <w:proofErr w:type="spellStart"/>
      <w:r w:rsidRPr="00BE6F2B">
        <w:rPr>
          <w:rFonts w:eastAsiaTheme="minorHAnsi" w:cs="Times New Roman"/>
          <w:i/>
          <w:szCs w:val="24"/>
        </w:rPr>
        <w:t>kërkesat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e </w:t>
      </w:r>
      <w:proofErr w:type="spellStart"/>
      <w:r w:rsidRPr="00BE6F2B">
        <w:rPr>
          <w:rFonts w:eastAsiaTheme="minorHAnsi" w:cs="Times New Roman"/>
          <w:i/>
          <w:szCs w:val="24"/>
        </w:rPr>
        <w:t>pikës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10 </w:t>
      </w:r>
      <w:proofErr w:type="spellStart"/>
      <w:r w:rsidRPr="00BE6F2B">
        <w:rPr>
          <w:rFonts w:eastAsiaTheme="minorHAnsi" w:cs="Times New Roman"/>
          <w:i/>
          <w:szCs w:val="24"/>
        </w:rPr>
        <w:t>të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këtij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kreu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dhe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ia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përcjell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brenda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r w:rsidR="00E14B14" w:rsidRPr="00BE6F2B">
        <w:rPr>
          <w:rFonts w:cs="Times New Roman"/>
          <w:i/>
          <w:szCs w:val="24"/>
          <w14:ligatures w14:val="standardContextual"/>
        </w:rPr>
        <w:t>2 (</w:t>
      </w:r>
      <w:proofErr w:type="spellStart"/>
      <w:r w:rsidR="00E14B14" w:rsidRPr="00BE6F2B">
        <w:rPr>
          <w:rFonts w:cs="Times New Roman"/>
          <w:i/>
          <w:szCs w:val="24"/>
          <w14:ligatures w14:val="standardContextual"/>
        </w:rPr>
        <w:t>dy</w:t>
      </w:r>
      <w:proofErr w:type="spellEnd"/>
      <w:r w:rsidR="00E14B14" w:rsidRPr="00BE6F2B">
        <w:rPr>
          <w:rFonts w:cs="Times New Roman"/>
          <w:i/>
          <w:szCs w:val="24"/>
          <w14:ligatures w14:val="standardContextual"/>
        </w:rPr>
        <w:t>)</w:t>
      </w:r>
      <w:r w:rsidR="00E14B14" w:rsidRPr="00BE6F2B">
        <w:rPr>
          <w:rFonts w:cs="Times New Roman"/>
          <w:szCs w:val="24"/>
          <w14:ligatures w14:val="standardContextual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ditëve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pune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Agjencisë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Kombëtare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të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Mjedisit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(</w:t>
      </w:r>
      <w:proofErr w:type="spellStart"/>
      <w:r w:rsidRPr="00BE6F2B">
        <w:rPr>
          <w:rFonts w:eastAsiaTheme="minorHAnsi" w:cs="Times New Roman"/>
          <w:i/>
          <w:szCs w:val="24"/>
        </w:rPr>
        <w:t>AKM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), duke e </w:t>
      </w:r>
      <w:proofErr w:type="spellStart"/>
      <w:r w:rsidRPr="00BE6F2B">
        <w:rPr>
          <w:rFonts w:eastAsiaTheme="minorHAnsi" w:cs="Times New Roman"/>
          <w:i/>
          <w:szCs w:val="24"/>
        </w:rPr>
        <w:t>shoqëruar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me </w:t>
      </w:r>
      <w:proofErr w:type="spellStart"/>
      <w:r w:rsidRPr="00BE6F2B">
        <w:rPr>
          <w:rFonts w:eastAsiaTheme="minorHAnsi" w:cs="Times New Roman"/>
          <w:i/>
          <w:szCs w:val="24"/>
        </w:rPr>
        <w:t>rekomandimin</w:t>
      </w:r>
      <w:proofErr w:type="spellEnd"/>
      <w:r w:rsidRPr="00BE6F2B">
        <w:rPr>
          <w:rFonts w:eastAsiaTheme="minorHAnsi" w:cs="Times New Roman"/>
          <w:i/>
          <w:szCs w:val="24"/>
        </w:rPr>
        <w:t xml:space="preserve"> </w:t>
      </w:r>
      <w:proofErr w:type="spellStart"/>
      <w:r w:rsidRPr="00BE6F2B">
        <w:rPr>
          <w:rFonts w:eastAsiaTheme="minorHAnsi" w:cs="Times New Roman"/>
          <w:i/>
          <w:szCs w:val="24"/>
        </w:rPr>
        <w:t>përkatës</w:t>
      </w:r>
      <w:proofErr w:type="spellEnd"/>
      <w:r w:rsidRPr="00BE6F2B">
        <w:rPr>
          <w:rFonts w:eastAsiaTheme="minorHAnsi" w:cs="Times New Roman"/>
          <w:i/>
          <w:szCs w:val="24"/>
        </w:rPr>
        <w:t>.</w:t>
      </w:r>
    </w:p>
    <w:p w14:paraId="6E9F8860" w14:textId="5E61ACB9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12. AKM-ja, brenda </w:t>
      </w:r>
      <w:r w:rsidR="0057765E" w:rsidRPr="00BE6F2B">
        <w:rPr>
          <w:rFonts w:cs="Times New Roman"/>
          <w:i/>
          <w:szCs w:val="24"/>
          <w14:ligatures w14:val="standardContextual"/>
        </w:rPr>
        <w:t>3 (tri)</w:t>
      </w:r>
      <w:r w:rsidR="0057765E" w:rsidRPr="00BE6F2B">
        <w:rPr>
          <w:rFonts w:cs="Times New Roman"/>
          <w:szCs w:val="24"/>
          <w14:ligatures w14:val="standardContextual"/>
        </w:rPr>
        <w:t xml:space="preserve"> </w:t>
      </w:r>
      <w:r w:rsidRPr="00BE6F2B">
        <w:rPr>
          <w:spacing w:val="-4"/>
          <w:lang w:val="sq-AL"/>
        </w:rPr>
        <w:t xml:space="preserve">ditëve </w:t>
      </w:r>
      <w:proofErr w:type="spellStart"/>
      <w:r w:rsidR="00654E04" w:rsidRPr="00BE6F2B">
        <w:rPr>
          <w:rFonts w:eastAsiaTheme="minorHAnsi" w:cs="Times New Roman"/>
          <w:i/>
          <w:szCs w:val="24"/>
        </w:rPr>
        <w:t>pune</w:t>
      </w:r>
      <w:proofErr w:type="spellEnd"/>
      <w:r w:rsidRPr="00BE6F2B">
        <w:rPr>
          <w:spacing w:val="-4"/>
          <w:lang w:val="sq-AL"/>
        </w:rPr>
        <w:t xml:space="preserve"> nga dita e marrjes së aplikimit, publikon në faqen zyrtare përmbledhjen </w:t>
      </w:r>
      <w:proofErr w:type="spellStart"/>
      <w:r w:rsidRPr="00BE6F2B">
        <w:rPr>
          <w:spacing w:val="-4"/>
          <w:lang w:val="sq-AL"/>
        </w:rPr>
        <w:t>joteknike</w:t>
      </w:r>
      <w:proofErr w:type="spellEnd"/>
      <w:r w:rsidRPr="00BE6F2B">
        <w:rPr>
          <w:spacing w:val="-4"/>
          <w:lang w:val="sq-AL"/>
        </w:rPr>
        <w:t xml:space="preserve"> të Raportit të Thelluar të </w:t>
      </w:r>
      <w:proofErr w:type="spellStart"/>
      <w:r w:rsidRPr="00BE6F2B">
        <w:rPr>
          <w:spacing w:val="-4"/>
          <w:lang w:val="sq-AL"/>
        </w:rPr>
        <w:t>VNM</w:t>
      </w:r>
      <w:proofErr w:type="spellEnd"/>
      <w:r w:rsidRPr="00BE6F2B">
        <w:rPr>
          <w:spacing w:val="-4"/>
          <w:lang w:val="sq-AL"/>
        </w:rPr>
        <w:t>-së, sipas procedurave të legjislacionit në fuqi për informimin dhe përfshirjen e publikut në vendimmarrje.</w:t>
      </w:r>
    </w:p>
    <w:p w14:paraId="6E9F8861" w14:textId="58388825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13. AKM-ja, brenda </w:t>
      </w:r>
      <w:r w:rsidR="0057765E" w:rsidRPr="00BE6F2B">
        <w:rPr>
          <w:rFonts w:cs="Times New Roman"/>
          <w:i/>
          <w:szCs w:val="24"/>
          <w14:ligatures w14:val="standardContextual"/>
        </w:rPr>
        <w:t>20 (</w:t>
      </w:r>
      <w:proofErr w:type="spellStart"/>
      <w:r w:rsidR="0057765E" w:rsidRPr="00BE6F2B">
        <w:rPr>
          <w:rFonts w:cs="Times New Roman"/>
          <w:i/>
          <w:szCs w:val="24"/>
          <w14:ligatures w14:val="standardContextual"/>
        </w:rPr>
        <w:t>njëzet</w:t>
      </w:r>
      <w:proofErr w:type="spellEnd"/>
      <w:r w:rsidR="0057765E" w:rsidRPr="00BE6F2B">
        <w:rPr>
          <w:rFonts w:cs="Times New Roman"/>
          <w:i/>
          <w:szCs w:val="24"/>
          <w14:ligatures w14:val="standardContextual"/>
        </w:rPr>
        <w:t>)</w:t>
      </w:r>
      <w:r w:rsidR="0057765E" w:rsidRPr="00BE6F2B">
        <w:rPr>
          <w:rFonts w:cs="Times New Roman"/>
          <w:szCs w:val="24"/>
          <w14:ligatures w14:val="standardContextual"/>
        </w:rPr>
        <w:t xml:space="preserve"> </w:t>
      </w:r>
      <w:r w:rsidRPr="00BE6F2B">
        <w:rPr>
          <w:spacing w:val="-4"/>
          <w:lang w:val="sq-AL"/>
        </w:rPr>
        <w:t xml:space="preserve">ditëve </w:t>
      </w:r>
      <w:proofErr w:type="spellStart"/>
      <w:r w:rsidR="00654E04" w:rsidRPr="00BE6F2B">
        <w:rPr>
          <w:rFonts w:eastAsiaTheme="minorHAnsi" w:cs="Times New Roman"/>
          <w:i/>
          <w:szCs w:val="24"/>
        </w:rPr>
        <w:t>pune</w:t>
      </w:r>
      <w:proofErr w:type="spellEnd"/>
      <w:r w:rsidR="00654E04" w:rsidRPr="00BE6F2B">
        <w:rPr>
          <w:spacing w:val="-4"/>
          <w:lang w:val="sq-AL"/>
        </w:rPr>
        <w:t xml:space="preserve"> </w:t>
      </w:r>
      <w:r w:rsidRPr="00BE6F2B">
        <w:rPr>
          <w:spacing w:val="-4"/>
          <w:lang w:val="sq-AL"/>
        </w:rPr>
        <w:t xml:space="preserve">e nga data e marrjes së aplikimit, shqyrton dokumentacionin dhe harton Deklaratën Mjedisore, sipas kritereve të përcaktuara në shtojcën </w:t>
      </w:r>
      <w:proofErr w:type="spellStart"/>
      <w:r w:rsidRPr="00BE6F2B">
        <w:rPr>
          <w:spacing w:val="-4"/>
          <w:lang w:val="sq-AL"/>
        </w:rPr>
        <w:t>III</w:t>
      </w:r>
      <w:proofErr w:type="spellEnd"/>
      <w:r w:rsidRPr="00BE6F2B">
        <w:rPr>
          <w:spacing w:val="-4"/>
          <w:lang w:val="sq-AL"/>
        </w:rPr>
        <w:t xml:space="preserve">, bashkëlidhur këtij vendim, dhe ia dërgon ministrit. </w:t>
      </w:r>
    </w:p>
    <w:p w14:paraId="6E9F8862" w14:textId="2FBFFB8E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14. Ministri, brenda </w:t>
      </w:r>
      <w:r w:rsidR="0057765E" w:rsidRPr="00BE6F2B">
        <w:rPr>
          <w:rFonts w:cs="Times New Roman"/>
          <w:i/>
          <w:szCs w:val="24"/>
          <w14:ligatures w14:val="standardContextual"/>
        </w:rPr>
        <w:t>5 (</w:t>
      </w:r>
      <w:proofErr w:type="spellStart"/>
      <w:r w:rsidR="0057765E" w:rsidRPr="00BE6F2B">
        <w:rPr>
          <w:rFonts w:cs="Times New Roman"/>
          <w:i/>
          <w:szCs w:val="24"/>
          <w14:ligatures w14:val="standardContextual"/>
        </w:rPr>
        <w:t>pesë</w:t>
      </w:r>
      <w:proofErr w:type="spellEnd"/>
      <w:r w:rsidR="0057765E" w:rsidRPr="00BE6F2B">
        <w:rPr>
          <w:rFonts w:cs="Times New Roman"/>
          <w:i/>
          <w:szCs w:val="24"/>
          <w14:ligatures w14:val="standardContextual"/>
        </w:rPr>
        <w:t>)</w:t>
      </w:r>
      <w:r w:rsidR="0057765E" w:rsidRPr="00BE6F2B">
        <w:rPr>
          <w:rFonts w:cs="Times New Roman"/>
          <w:szCs w:val="24"/>
          <w14:ligatures w14:val="standardContextual"/>
        </w:rPr>
        <w:t xml:space="preserve"> </w:t>
      </w:r>
      <w:r w:rsidRPr="00BE6F2B">
        <w:rPr>
          <w:spacing w:val="-4"/>
          <w:lang w:val="sq-AL"/>
        </w:rPr>
        <w:t xml:space="preserve">ditëve </w:t>
      </w:r>
      <w:proofErr w:type="spellStart"/>
      <w:r w:rsidR="008A09A3" w:rsidRPr="00BE6F2B">
        <w:rPr>
          <w:rFonts w:eastAsiaTheme="minorHAnsi" w:cs="Times New Roman"/>
          <w:i/>
          <w:szCs w:val="24"/>
        </w:rPr>
        <w:t>pune</w:t>
      </w:r>
      <w:proofErr w:type="spellEnd"/>
      <w:r w:rsidRPr="00BE6F2B">
        <w:rPr>
          <w:spacing w:val="-4"/>
          <w:lang w:val="sq-AL"/>
        </w:rPr>
        <w:t xml:space="preserve">, lëshon Deklaratën Mjedisore ose ia kthen deklaratën AKM-së për rivlerësim, me argumentet përkatëse. AKM-ja dërgon te Ministri deklaratën e rivlerësuar, brenda 7 (shtatë) ditëve </w:t>
      </w:r>
      <w:proofErr w:type="spellStart"/>
      <w:r w:rsidR="008A09A3" w:rsidRPr="00BE6F2B">
        <w:rPr>
          <w:rFonts w:eastAsiaTheme="minorHAnsi" w:cs="Times New Roman"/>
          <w:i/>
          <w:szCs w:val="24"/>
        </w:rPr>
        <w:t>pune</w:t>
      </w:r>
      <w:proofErr w:type="spellEnd"/>
      <w:r w:rsidRPr="00BE6F2B">
        <w:rPr>
          <w:spacing w:val="-4"/>
          <w:lang w:val="sq-AL"/>
        </w:rPr>
        <w:t>.</w:t>
      </w:r>
      <w:r w:rsidR="008A09A3" w:rsidRPr="00BE6F2B">
        <w:rPr>
          <w:spacing w:val="-4"/>
          <w:lang w:val="sq-AL"/>
        </w:rPr>
        <w:t xml:space="preserve"> </w:t>
      </w:r>
    </w:p>
    <w:p w14:paraId="6E9F8863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15. Ministra ia dërgon Deklaratën Mjedisore zhvilluesit dhe një kopje të saj AKM-së. Deklarata Mjedisore publikohet në faqet elektronike të Ministrisë dhe AKM-së.</w:t>
      </w:r>
    </w:p>
    <w:p w14:paraId="6E9F8864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16. Formati i Deklaratës Mjedisore është sipas shtojcës V, bashkëlidhur këtij vendimi.</w:t>
      </w:r>
    </w:p>
    <w:p w14:paraId="1A766B6E" w14:textId="77777777" w:rsidR="006A4CF8" w:rsidRPr="00BE6F2B" w:rsidRDefault="006A4CF8" w:rsidP="00997298">
      <w:pPr>
        <w:spacing w:after="0" w:line="240" w:lineRule="auto"/>
        <w:ind w:firstLine="0"/>
        <w:rPr>
          <w:rFonts w:ascii="Garamond" w:hAnsi="Garamond"/>
          <w:sz w:val="24"/>
          <w:szCs w:val="24"/>
          <w:lang w:val="sq-AL"/>
        </w:rPr>
      </w:pPr>
    </w:p>
    <w:p w14:paraId="6E9F8866" w14:textId="77777777" w:rsidR="006A4CF8" w:rsidRPr="00BE6F2B" w:rsidRDefault="006A4CF8" w:rsidP="006A4CF8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BE6F2B">
        <w:rPr>
          <w:rFonts w:ascii="Garamond" w:hAnsi="Garamond"/>
          <w:i/>
          <w:sz w:val="24"/>
          <w:szCs w:val="24"/>
          <w:lang w:val="sq-AL"/>
        </w:rPr>
        <w:t xml:space="preserve">KREU </w:t>
      </w:r>
      <w:proofErr w:type="spellStart"/>
      <w:r w:rsidRPr="00BE6F2B">
        <w:rPr>
          <w:rFonts w:ascii="Garamond" w:hAnsi="Garamond"/>
          <w:i/>
          <w:sz w:val="24"/>
          <w:szCs w:val="24"/>
          <w:lang w:val="sq-AL"/>
        </w:rPr>
        <w:t>III</w:t>
      </w:r>
      <w:proofErr w:type="spellEnd"/>
    </w:p>
    <w:p w14:paraId="6E9F8867" w14:textId="528DF1A7" w:rsidR="006A4CF8" w:rsidRPr="00BE6F2B" w:rsidRDefault="006A4CF8" w:rsidP="006A4CF8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BE6F2B">
        <w:rPr>
          <w:rFonts w:ascii="Garamond" w:hAnsi="Garamond"/>
          <w:i/>
          <w:sz w:val="24"/>
          <w:szCs w:val="24"/>
          <w:lang w:val="sq-AL"/>
        </w:rPr>
        <w:t>TRANSFERIMI I VENDIMIT APO I DEKLARATËS MJEDISORE</w:t>
      </w:r>
    </w:p>
    <w:p w14:paraId="6E9F8868" w14:textId="77777777" w:rsidR="006A4CF8" w:rsidRPr="00BE6F2B" w:rsidRDefault="006A4CF8" w:rsidP="006A4CF8">
      <w:pPr>
        <w:spacing w:after="0" w:line="240" w:lineRule="auto"/>
        <w:rPr>
          <w:rFonts w:ascii="Garamond" w:hAnsi="Garamond"/>
          <w:i/>
          <w:sz w:val="24"/>
          <w:szCs w:val="24"/>
          <w:lang w:val="sq-AL"/>
        </w:rPr>
      </w:pPr>
    </w:p>
    <w:p w14:paraId="6E9F8869" w14:textId="02DDE1C4" w:rsidR="006A4CF8" w:rsidRPr="00BE6F2B" w:rsidRDefault="006A4CF8" w:rsidP="006A4CF8">
      <w:pPr>
        <w:spacing w:after="0" w:line="240" w:lineRule="auto"/>
        <w:rPr>
          <w:rFonts w:ascii="Garamond" w:hAnsi="Garamond"/>
          <w:i/>
          <w:sz w:val="24"/>
          <w:szCs w:val="24"/>
          <w:lang w:val="sq-AL"/>
        </w:rPr>
      </w:pPr>
      <w:r w:rsidRPr="00BE6F2B">
        <w:rPr>
          <w:rFonts w:ascii="Garamond" w:hAnsi="Garamond"/>
          <w:i/>
          <w:sz w:val="24"/>
          <w:szCs w:val="24"/>
          <w:lang w:val="sq-AL"/>
        </w:rPr>
        <w:t xml:space="preserve">1. Kur zhvilluesi ndryshon, pasi ka përfunduar procedura paraprake e </w:t>
      </w:r>
      <w:proofErr w:type="spellStart"/>
      <w:r w:rsidRPr="00BE6F2B">
        <w:rPr>
          <w:rFonts w:ascii="Garamond" w:hAnsi="Garamond"/>
          <w:i/>
          <w:sz w:val="24"/>
          <w:szCs w:val="24"/>
          <w:lang w:val="sq-AL"/>
        </w:rPr>
        <w:t>VNM</w:t>
      </w:r>
      <w:proofErr w:type="spellEnd"/>
      <w:r w:rsidRPr="00BE6F2B">
        <w:rPr>
          <w:rFonts w:ascii="Garamond" w:hAnsi="Garamond"/>
          <w:i/>
          <w:sz w:val="24"/>
          <w:szCs w:val="24"/>
          <w:lang w:val="sq-AL"/>
        </w:rPr>
        <w:t>-së, zhvilluesi i ri paraqet pranë AKM-së, në sistemin elektronik për vlerësimin e ndikimit në mjedis, nëpërmjet portalit e-</w:t>
      </w:r>
      <w:proofErr w:type="spellStart"/>
      <w:r w:rsidRPr="00BE6F2B">
        <w:rPr>
          <w:rFonts w:ascii="Garamond" w:hAnsi="Garamond"/>
          <w:i/>
          <w:sz w:val="24"/>
          <w:szCs w:val="24"/>
          <w:lang w:val="sq-AL"/>
        </w:rPr>
        <w:t>Albania</w:t>
      </w:r>
      <w:proofErr w:type="spellEnd"/>
      <w:r w:rsidRPr="00BE6F2B">
        <w:rPr>
          <w:rFonts w:ascii="Garamond" w:hAnsi="Garamond"/>
          <w:i/>
          <w:sz w:val="24"/>
          <w:szCs w:val="24"/>
          <w:lang w:val="sq-AL"/>
        </w:rPr>
        <w:t xml:space="preserve">, kërkesën për transferimin e vendimit për </w:t>
      </w:r>
      <w:proofErr w:type="spellStart"/>
      <w:r w:rsidRPr="00BE6F2B">
        <w:rPr>
          <w:rFonts w:ascii="Garamond" w:hAnsi="Garamond"/>
          <w:i/>
          <w:sz w:val="24"/>
          <w:szCs w:val="24"/>
          <w:lang w:val="sq-AL"/>
        </w:rPr>
        <w:t>VNM</w:t>
      </w:r>
      <w:proofErr w:type="spellEnd"/>
      <w:r w:rsidRPr="00BE6F2B">
        <w:rPr>
          <w:rFonts w:ascii="Garamond" w:hAnsi="Garamond"/>
          <w:i/>
          <w:sz w:val="24"/>
          <w:szCs w:val="24"/>
          <w:lang w:val="sq-AL"/>
        </w:rPr>
        <w:t>-në paraprake, shoqëruar me dokumentacionin e mëposhtëm:</w:t>
      </w:r>
    </w:p>
    <w:p w14:paraId="6E9F886A" w14:textId="152ABE73" w:rsidR="006A4CF8" w:rsidRPr="00BE6F2B" w:rsidRDefault="006A4CF8" w:rsidP="006A4CF8">
      <w:pPr>
        <w:spacing w:after="0" w:line="240" w:lineRule="auto"/>
        <w:rPr>
          <w:rFonts w:ascii="Garamond" w:hAnsi="Garamond"/>
          <w:i/>
          <w:sz w:val="24"/>
          <w:szCs w:val="24"/>
          <w:lang w:val="sq-AL"/>
        </w:rPr>
      </w:pPr>
      <w:r w:rsidRPr="00BE6F2B">
        <w:rPr>
          <w:rFonts w:ascii="Garamond" w:hAnsi="Garamond"/>
          <w:i/>
          <w:sz w:val="24"/>
          <w:szCs w:val="24"/>
          <w:lang w:val="sq-AL"/>
        </w:rPr>
        <w:t>a) vendimin ekzistues;</w:t>
      </w:r>
    </w:p>
    <w:p w14:paraId="6E9F886B" w14:textId="23D8F5A2" w:rsidR="006A4CF8" w:rsidRPr="00BE6F2B" w:rsidRDefault="006A4CF8" w:rsidP="006A4CF8">
      <w:pPr>
        <w:spacing w:after="0" w:line="240" w:lineRule="auto"/>
        <w:rPr>
          <w:rFonts w:ascii="Garamond" w:hAnsi="Garamond"/>
          <w:i/>
          <w:sz w:val="24"/>
          <w:szCs w:val="24"/>
          <w:lang w:val="sq-AL"/>
        </w:rPr>
      </w:pPr>
      <w:r w:rsidRPr="00BE6F2B">
        <w:rPr>
          <w:rFonts w:ascii="Garamond" w:hAnsi="Garamond"/>
          <w:i/>
          <w:sz w:val="24"/>
          <w:szCs w:val="24"/>
          <w:lang w:val="sq-AL"/>
        </w:rPr>
        <w:t>b) aktin/kontratën për transferimin e veprimtarisë, nga zhvilluesi ekzistues te zhvilluesi i ri;</w:t>
      </w:r>
    </w:p>
    <w:p w14:paraId="555406A4" w14:textId="77777777" w:rsidR="006A4CF8" w:rsidRPr="00BE6F2B" w:rsidRDefault="006A4CF8" w:rsidP="006A4CF8">
      <w:pPr>
        <w:spacing w:after="0" w:line="240" w:lineRule="auto"/>
        <w:rPr>
          <w:rFonts w:ascii="Garamond" w:hAnsi="Garamond"/>
          <w:i/>
          <w:sz w:val="24"/>
          <w:szCs w:val="24"/>
          <w:lang w:val="sq-AL"/>
        </w:rPr>
      </w:pPr>
      <w:r w:rsidRPr="00BE6F2B">
        <w:rPr>
          <w:rFonts w:ascii="Garamond" w:hAnsi="Garamond"/>
          <w:i/>
          <w:sz w:val="24"/>
          <w:szCs w:val="24"/>
          <w:lang w:val="sq-AL"/>
        </w:rPr>
        <w:t xml:space="preserve">c) raportin mbi zbatimin e kushteve të vendimit për </w:t>
      </w:r>
      <w:proofErr w:type="spellStart"/>
      <w:r w:rsidRPr="00BE6F2B">
        <w:rPr>
          <w:rFonts w:ascii="Garamond" w:hAnsi="Garamond"/>
          <w:i/>
          <w:sz w:val="24"/>
          <w:szCs w:val="24"/>
          <w:lang w:val="sq-AL"/>
        </w:rPr>
        <w:t>VNM</w:t>
      </w:r>
      <w:proofErr w:type="spellEnd"/>
      <w:r w:rsidRPr="00BE6F2B">
        <w:rPr>
          <w:rFonts w:ascii="Garamond" w:hAnsi="Garamond"/>
          <w:i/>
          <w:sz w:val="24"/>
          <w:szCs w:val="24"/>
          <w:lang w:val="sq-AL"/>
        </w:rPr>
        <w:t>-në paraprake, nga koha e pajisjes me vendim deri në momentin kur kryhet kërkesa për transferimin e tij.</w:t>
      </w:r>
    </w:p>
    <w:p w14:paraId="6E9F886D" w14:textId="3B89E6CD" w:rsidR="006A4CF8" w:rsidRPr="00BE6F2B" w:rsidRDefault="006A4CF8" w:rsidP="006A4CF8">
      <w:pPr>
        <w:spacing w:after="0" w:line="240" w:lineRule="auto"/>
        <w:rPr>
          <w:rFonts w:ascii="Garamond" w:hAnsi="Garamond"/>
          <w:i/>
          <w:sz w:val="24"/>
          <w:szCs w:val="24"/>
          <w:lang w:val="sq-AL"/>
        </w:rPr>
      </w:pPr>
      <w:r w:rsidRPr="00BE6F2B">
        <w:rPr>
          <w:rFonts w:ascii="Garamond" w:hAnsi="Garamond"/>
          <w:i/>
          <w:sz w:val="24"/>
          <w:szCs w:val="24"/>
          <w:lang w:val="sq-AL"/>
        </w:rPr>
        <w:lastRenderedPageBreak/>
        <w:t xml:space="preserve">2. Transferimi i vendimit për procedurë paraprake të </w:t>
      </w:r>
      <w:proofErr w:type="spellStart"/>
      <w:r w:rsidRPr="00BE6F2B">
        <w:rPr>
          <w:rFonts w:ascii="Garamond" w:hAnsi="Garamond"/>
          <w:i/>
          <w:sz w:val="24"/>
          <w:szCs w:val="24"/>
          <w:lang w:val="sq-AL"/>
        </w:rPr>
        <w:t>VNM</w:t>
      </w:r>
      <w:proofErr w:type="spellEnd"/>
      <w:r w:rsidRPr="00BE6F2B">
        <w:rPr>
          <w:rFonts w:ascii="Garamond" w:hAnsi="Garamond"/>
          <w:i/>
          <w:sz w:val="24"/>
          <w:szCs w:val="24"/>
          <w:lang w:val="sq-AL"/>
        </w:rPr>
        <w:t xml:space="preserve">-së bëhet me urdhër të titullarit të AKM-së. Urdhri i transferimit i përcillet zhvilluesit të ri, nëpërmjet sistemit, </w:t>
      </w:r>
      <w:proofErr w:type="spellStart"/>
      <w:r w:rsidR="00B96978" w:rsidRPr="00BE6F2B">
        <w:rPr>
          <w:rFonts w:ascii="Garamond" w:eastAsiaTheme="minorHAnsi" w:hAnsi="Garamond"/>
          <w:i/>
          <w:sz w:val="24"/>
          <w:szCs w:val="24"/>
        </w:rPr>
        <w:t>brenda</w:t>
      </w:r>
      <w:proofErr w:type="spellEnd"/>
      <w:r w:rsidR="00B96978" w:rsidRPr="00BE6F2B">
        <w:rPr>
          <w:rFonts w:ascii="Garamond" w:eastAsiaTheme="minorHAnsi" w:hAnsi="Garamond"/>
          <w:i/>
          <w:sz w:val="24"/>
          <w:szCs w:val="24"/>
        </w:rPr>
        <w:t xml:space="preserve"> </w:t>
      </w:r>
      <w:r w:rsidR="00BE6F2B" w:rsidRPr="00BE6F2B">
        <w:rPr>
          <w:rFonts w:ascii="Garamond" w:hAnsi="Garamond"/>
          <w:i/>
          <w:sz w:val="24"/>
          <w:szCs w:val="24"/>
          <w14:ligatures w14:val="standardContextual"/>
        </w:rPr>
        <w:t>7 (</w:t>
      </w:r>
      <w:proofErr w:type="spellStart"/>
      <w:r w:rsidR="00BE6F2B" w:rsidRPr="00BE6F2B">
        <w:rPr>
          <w:rFonts w:ascii="Garamond" w:hAnsi="Garamond"/>
          <w:i/>
          <w:sz w:val="24"/>
          <w:szCs w:val="24"/>
          <w14:ligatures w14:val="standardContextual"/>
        </w:rPr>
        <w:t>shtatë</w:t>
      </w:r>
      <w:proofErr w:type="spellEnd"/>
      <w:r w:rsidR="00BE6F2B" w:rsidRPr="00BE6F2B">
        <w:rPr>
          <w:rFonts w:ascii="Garamond" w:hAnsi="Garamond"/>
          <w:i/>
          <w:sz w:val="24"/>
          <w:szCs w:val="24"/>
          <w14:ligatures w14:val="standardContextual"/>
        </w:rPr>
        <w:t>)</w:t>
      </w:r>
      <w:r w:rsidR="00BE6F2B" w:rsidRPr="00BE6F2B">
        <w:rPr>
          <w:rFonts w:ascii="Garamond" w:hAnsi="Garamond"/>
          <w:sz w:val="24"/>
          <w:szCs w:val="24"/>
          <w14:ligatures w14:val="standardContextual"/>
        </w:rPr>
        <w:t xml:space="preserve"> </w:t>
      </w:r>
      <w:proofErr w:type="spellStart"/>
      <w:r w:rsidR="00B96978" w:rsidRPr="00BE6F2B">
        <w:rPr>
          <w:rFonts w:ascii="Garamond" w:eastAsiaTheme="minorHAnsi" w:hAnsi="Garamond"/>
          <w:i/>
          <w:sz w:val="24"/>
          <w:szCs w:val="24"/>
        </w:rPr>
        <w:t>ditëve</w:t>
      </w:r>
      <w:proofErr w:type="spellEnd"/>
      <w:r w:rsidR="00B96978" w:rsidRPr="00BE6F2B">
        <w:rPr>
          <w:rFonts w:eastAsiaTheme="minorHAnsi"/>
          <w:sz w:val="24"/>
          <w:szCs w:val="24"/>
        </w:rPr>
        <w:t xml:space="preserve"> </w:t>
      </w:r>
      <w:proofErr w:type="spellStart"/>
      <w:r w:rsidR="008A09A3" w:rsidRPr="00BE6F2B">
        <w:rPr>
          <w:rFonts w:ascii="Garamond" w:eastAsiaTheme="minorHAnsi" w:hAnsi="Garamond"/>
          <w:i/>
          <w:sz w:val="24"/>
          <w:szCs w:val="24"/>
        </w:rPr>
        <w:t>pune</w:t>
      </w:r>
      <w:proofErr w:type="spellEnd"/>
      <w:r w:rsidRPr="00BE6F2B">
        <w:rPr>
          <w:rFonts w:ascii="Garamond" w:hAnsi="Garamond"/>
          <w:i/>
          <w:sz w:val="24"/>
          <w:szCs w:val="24"/>
          <w:lang w:val="sq-AL"/>
        </w:rPr>
        <w:t xml:space="preserve"> nga data e paraqitjes së kërkesës.</w:t>
      </w:r>
    </w:p>
    <w:p w14:paraId="6E9F886E" w14:textId="08865B52" w:rsidR="006A4CF8" w:rsidRPr="00BE6F2B" w:rsidRDefault="006A4CF8" w:rsidP="006A4CF8">
      <w:pPr>
        <w:spacing w:after="0" w:line="240" w:lineRule="auto"/>
        <w:rPr>
          <w:rFonts w:ascii="Garamond" w:hAnsi="Garamond"/>
          <w:i/>
          <w:sz w:val="24"/>
          <w:szCs w:val="24"/>
          <w:lang w:val="sq-AL"/>
        </w:rPr>
      </w:pPr>
      <w:r w:rsidRPr="00BE6F2B">
        <w:rPr>
          <w:rFonts w:ascii="Garamond" w:hAnsi="Garamond"/>
          <w:i/>
          <w:sz w:val="24"/>
          <w:szCs w:val="24"/>
          <w:lang w:val="sq-AL"/>
        </w:rPr>
        <w:t xml:space="preserve">3. Kur zhvilluesi ndryshon, pasi ka përfunduar procedura e thelluar e </w:t>
      </w:r>
      <w:proofErr w:type="spellStart"/>
      <w:r w:rsidRPr="00BE6F2B">
        <w:rPr>
          <w:rFonts w:ascii="Garamond" w:hAnsi="Garamond"/>
          <w:i/>
          <w:sz w:val="24"/>
          <w:szCs w:val="24"/>
          <w:lang w:val="sq-AL"/>
        </w:rPr>
        <w:t>VNM</w:t>
      </w:r>
      <w:proofErr w:type="spellEnd"/>
      <w:r w:rsidRPr="00BE6F2B">
        <w:rPr>
          <w:rFonts w:ascii="Garamond" w:hAnsi="Garamond"/>
          <w:i/>
          <w:sz w:val="24"/>
          <w:szCs w:val="24"/>
          <w:lang w:val="sq-AL"/>
        </w:rPr>
        <w:t>-së, zhvilluesi i ri paraqet pranë ministrisë, në sistemin elektronik për vlerësimin e ndikimit në mjedis, nëpërmjet portalit e-</w:t>
      </w:r>
      <w:proofErr w:type="spellStart"/>
      <w:r w:rsidRPr="00BE6F2B">
        <w:rPr>
          <w:rFonts w:ascii="Garamond" w:hAnsi="Garamond"/>
          <w:i/>
          <w:sz w:val="24"/>
          <w:szCs w:val="24"/>
          <w:lang w:val="sq-AL"/>
        </w:rPr>
        <w:t>Albania</w:t>
      </w:r>
      <w:proofErr w:type="spellEnd"/>
      <w:r w:rsidRPr="00BE6F2B">
        <w:rPr>
          <w:rFonts w:ascii="Garamond" w:hAnsi="Garamond"/>
          <w:i/>
          <w:sz w:val="24"/>
          <w:szCs w:val="24"/>
          <w:lang w:val="sq-AL"/>
        </w:rPr>
        <w:t>, kërkesën për transferimin e deklaratës mjedisore, shoqëruar me dokumentacionin e mëposhtëm:</w:t>
      </w:r>
    </w:p>
    <w:p w14:paraId="6E9F886F" w14:textId="256A12DC" w:rsidR="006A4CF8" w:rsidRPr="00BE6F2B" w:rsidRDefault="006A4CF8" w:rsidP="006A4CF8">
      <w:pPr>
        <w:spacing w:after="0" w:line="240" w:lineRule="auto"/>
        <w:rPr>
          <w:rFonts w:ascii="Garamond" w:hAnsi="Garamond"/>
          <w:i/>
          <w:sz w:val="24"/>
          <w:szCs w:val="24"/>
          <w:lang w:val="sq-AL"/>
        </w:rPr>
      </w:pPr>
      <w:r w:rsidRPr="00BE6F2B">
        <w:rPr>
          <w:rFonts w:ascii="Garamond" w:hAnsi="Garamond"/>
          <w:i/>
          <w:sz w:val="24"/>
          <w:szCs w:val="24"/>
          <w:lang w:val="sq-AL"/>
        </w:rPr>
        <w:t>a) deklaratën mjedisore ekzistuese;</w:t>
      </w:r>
    </w:p>
    <w:p w14:paraId="6E9F8870" w14:textId="716252FE" w:rsidR="006A4CF8" w:rsidRPr="00BE6F2B" w:rsidRDefault="006A4CF8" w:rsidP="006A4CF8">
      <w:pPr>
        <w:spacing w:after="0" w:line="240" w:lineRule="auto"/>
        <w:rPr>
          <w:rFonts w:ascii="Garamond" w:hAnsi="Garamond"/>
          <w:i/>
          <w:sz w:val="24"/>
          <w:szCs w:val="24"/>
          <w:lang w:val="sq-AL"/>
        </w:rPr>
      </w:pPr>
      <w:r w:rsidRPr="00BE6F2B">
        <w:rPr>
          <w:rFonts w:ascii="Garamond" w:hAnsi="Garamond"/>
          <w:i/>
          <w:sz w:val="24"/>
          <w:szCs w:val="24"/>
          <w:lang w:val="sq-AL"/>
        </w:rPr>
        <w:t xml:space="preserve">b) aktin/kontratën për transferimin e veprimtarisë, nga zhvilluesi ekzistues te zhvilluesi i ri; </w:t>
      </w:r>
    </w:p>
    <w:p w14:paraId="6416C8A4" w14:textId="6DF3BD82" w:rsidR="006A4CF8" w:rsidRPr="00BE6F2B" w:rsidRDefault="006A4CF8" w:rsidP="006A4CF8">
      <w:pPr>
        <w:spacing w:after="0" w:line="240" w:lineRule="auto"/>
        <w:rPr>
          <w:rFonts w:ascii="Garamond" w:hAnsi="Garamond"/>
          <w:i/>
          <w:sz w:val="24"/>
          <w:szCs w:val="24"/>
          <w:lang w:val="sq-AL"/>
        </w:rPr>
      </w:pPr>
      <w:r w:rsidRPr="00BE6F2B">
        <w:rPr>
          <w:rFonts w:ascii="Garamond" w:hAnsi="Garamond"/>
          <w:i/>
          <w:sz w:val="24"/>
          <w:szCs w:val="24"/>
          <w:lang w:val="sq-AL"/>
        </w:rPr>
        <w:t>c) raportin mbi zbatimin e kushteve të deklaratës mjedisore, nga koha e pajisjes me deklaratën mjedisore, deri në momentin kur kryhet</w:t>
      </w:r>
      <w:r w:rsidR="00056DEA" w:rsidRPr="00BE6F2B">
        <w:rPr>
          <w:rFonts w:ascii="Garamond" w:hAnsi="Garamond"/>
          <w:i/>
          <w:sz w:val="24"/>
          <w:szCs w:val="24"/>
          <w:lang w:val="sq-AL"/>
        </w:rPr>
        <w:t xml:space="preserve"> kërkesa për transferimin e saj, </w:t>
      </w:r>
      <w:proofErr w:type="spellStart"/>
      <w:r w:rsidR="00056DEA" w:rsidRPr="00BE6F2B">
        <w:rPr>
          <w:rFonts w:ascii="Garamond" w:eastAsiaTheme="minorHAnsi" w:hAnsi="Garamond"/>
          <w:i/>
          <w:sz w:val="24"/>
          <w:szCs w:val="24"/>
        </w:rPr>
        <w:t>në</w:t>
      </w:r>
      <w:proofErr w:type="spellEnd"/>
      <w:r w:rsidR="00056DEA" w:rsidRPr="00BE6F2B">
        <w:rPr>
          <w:rFonts w:ascii="Garamond" w:eastAsiaTheme="minorHAnsi" w:hAnsi="Garamond"/>
          <w:i/>
          <w:sz w:val="24"/>
          <w:szCs w:val="24"/>
        </w:rPr>
        <w:t xml:space="preserve"> </w:t>
      </w:r>
      <w:proofErr w:type="spellStart"/>
      <w:r w:rsidR="00056DEA" w:rsidRPr="00BE6F2B">
        <w:rPr>
          <w:rFonts w:ascii="Garamond" w:eastAsiaTheme="minorHAnsi" w:hAnsi="Garamond"/>
          <w:i/>
          <w:sz w:val="24"/>
          <w:szCs w:val="24"/>
        </w:rPr>
        <w:t>rast</w:t>
      </w:r>
      <w:proofErr w:type="spellEnd"/>
      <w:r w:rsidR="00056DEA" w:rsidRPr="00BE6F2B">
        <w:rPr>
          <w:rFonts w:ascii="Garamond" w:eastAsiaTheme="minorHAnsi" w:hAnsi="Garamond"/>
          <w:i/>
          <w:sz w:val="24"/>
          <w:szCs w:val="24"/>
        </w:rPr>
        <w:t xml:space="preserve"> se </w:t>
      </w:r>
      <w:proofErr w:type="spellStart"/>
      <w:r w:rsidR="00056DEA" w:rsidRPr="00BE6F2B">
        <w:rPr>
          <w:rFonts w:ascii="Garamond" w:eastAsiaTheme="minorHAnsi" w:hAnsi="Garamond"/>
          <w:i/>
          <w:sz w:val="24"/>
          <w:szCs w:val="24"/>
        </w:rPr>
        <w:t>ka</w:t>
      </w:r>
      <w:proofErr w:type="spellEnd"/>
      <w:r w:rsidR="00056DEA" w:rsidRPr="00BE6F2B">
        <w:rPr>
          <w:rFonts w:ascii="Garamond" w:eastAsiaTheme="minorHAnsi" w:hAnsi="Garamond"/>
          <w:i/>
          <w:sz w:val="24"/>
          <w:szCs w:val="24"/>
        </w:rPr>
        <w:t xml:space="preserve"> </w:t>
      </w:r>
      <w:proofErr w:type="spellStart"/>
      <w:r w:rsidR="00056DEA" w:rsidRPr="00BE6F2B">
        <w:rPr>
          <w:rFonts w:ascii="Garamond" w:eastAsiaTheme="minorHAnsi" w:hAnsi="Garamond"/>
          <w:i/>
          <w:sz w:val="24"/>
          <w:szCs w:val="24"/>
        </w:rPr>
        <w:t>filluar</w:t>
      </w:r>
      <w:proofErr w:type="spellEnd"/>
      <w:r w:rsidR="00056DEA" w:rsidRPr="00BE6F2B">
        <w:rPr>
          <w:rFonts w:ascii="Garamond" w:eastAsiaTheme="minorHAnsi" w:hAnsi="Garamond"/>
          <w:i/>
          <w:sz w:val="24"/>
          <w:szCs w:val="24"/>
        </w:rPr>
        <w:t xml:space="preserve"> </w:t>
      </w:r>
      <w:proofErr w:type="spellStart"/>
      <w:r w:rsidR="00056DEA" w:rsidRPr="00BE6F2B">
        <w:rPr>
          <w:rFonts w:ascii="Garamond" w:eastAsiaTheme="minorHAnsi" w:hAnsi="Garamond"/>
          <w:i/>
          <w:sz w:val="24"/>
          <w:szCs w:val="24"/>
        </w:rPr>
        <w:t>zbatimi</w:t>
      </w:r>
      <w:proofErr w:type="spellEnd"/>
      <w:r w:rsidR="00056DEA" w:rsidRPr="00BE6F2B">
        <w:rPr>
          <w:rFonts w:ascii="Garamond" w:eastAsiaTheme="minorHAnsi" w:hAnsi="Garamond"/>
          <w:i/>
          <w:sz w:val="24"/>
          <w:szCs w:val="24"/>
        </w:rPr>
        <w:t>.</w:t>
      </w:r>
    </w:p>
    <w:p w14:paraId="6E9F8872" w14:textId="168A72D2" w:rsidR="000468A3" w:rsidRPr="00BE6F2B" w:rsidRDefault="006A4CF8" w:rsidP="006A4CF8">
      <w:pPr>
        <w:pStyle w:val="Hapesira7"/>
        <w:rPr>
          <w:i/>
          <w:sz w:val="24"/>
          <w:lang w:val="sq-AL"/>
        </w:rPr>
      </w:pPr>
      <w:r w:rsidRPr="00BE6F2B">
        <w:rPr>
          <w:i/>
          <w:sz w:val="24"/>
          <w:lang w:val="sq-AL"/>
        </w:rPr>
        <w:t xml:space="preserve">4. Transferimi i deklaratës mjedisore bëhet me urdhër të ministrit. Urdhri i transferimit i përcillet zhvilluesit të ri, nëpërmjet sistemit, </w:t>
      </w:r>
      <w:proofErr w:type="spellStart"/>
      <w:r w:rsidR="00B96978" w:rsidRPr="00BE6F2B">
        <w:rPr>
          <w:rFonts w:eastAsiaTheme="minorHAnsi" w:cs="Times New Roman"/>
          <w:i/>
          <w:sz w:val="24"/>
        </w:rPr>
        <w:t>brenda</w:t>
      </w:r>
      <w:proofErr w:type="spellEnd"/>
      <w:r w:rsidR="00B96978" w:rsidRPr="00BE6F2B">
        <w:rPr>
          <w:rFonts w:eastAsiaTheme="minorHAnsi" w:cs="Times New Roman"/>
          <w:i/>
          <w:sz w:val="24"/>
        </w:rPr>
        <w:t xml:space="preserve"> </w:t>
      </w:r>
      <w:r w:rsidR="00BE6F2B" w:rsidRPr="00BE6F2B">
        <w:rPr>
          <w:rFonts w:cs="Times New Roman"/>
          <w:i/>
          <w:sz w:val="24"/>
          <w14:ligatures w14:val="standardContextual"/>
        </w:rPr>
        <w:t>7 (</w:t>
      </w:r>
      <w:proofErr w:type="spellStart"/>
      <w:r w:rsidR="00BE6F2B" w:rsidRPr="00BE6F2B">
        <w:rPr>
          <w:rFonts w:cs="Times New Roman"/>
          <w:i/>
          <w:sz w:val="24"/>
          <w14:ligatures w14:val="standardContextual"/>
        </w:rPr>
        <w:t>shtatë</w:t>
      </w:r>
      <w:proofErr w:type="spellEnd"/>
      <w:r w:rsidR="00BE6F2B" w:rsidRPr="00BE6F2B">
        <w:rPr>
          <w:rFonts w:cs="Times New Roman"/>
          <w:i/>
          <w:sz w:val="24"/>
          <w14:ligatures w14:val="standardContextual"/>
        </w:rPr>
        <w:t>)</w:t>
      </w:r>
      <w:r w:rsidR="00BE6F2B" w:rsidRPr="00BE6F2B">
        <w:rPr>
          <w:rFonts w:cs="Times New Roman"/>
          <w:sz w:val="24"/>
          <w14:ligatures w14:val="standardContextual"/>
        </w:rPr>
        <w:t xml:space="preserve"> </w:t>
      </w:r>
      <w:proofErr w:type="spellStart"/>
      <w:r w:rsidR="00B96978" w:rsidRPr="00BE6F2B">
        <w:rPr>
          <w:rFonts w:eastAsiaTheme="minorHAnsi" w:cs="Times New Roman"/>
          <w:i/>
          <w:sz w:val="24"/>
        </w:rPr>
        <w:t>ditëve</w:t>
      </w:r>
      <w:proofErr w:type="spellEnd"/>
      <w:r w:rsidR="00B96978" w:rsidRPr="00BE6F2B">
        <w:rPr>
          <w:rFonts w:eastAsiaTheme="minorHAnsi" w:cs="Times New Roman"/>
          <w:sz w:val="24"/>
        </w:rPr>
        <w:t xml:space="preserve"> </w:t>
      </w:r>
      <w:proofErr w:type="spellStart"/>
      <w:r w:rsidR="008A09A3" w:rsidRPr="00BE6F2B">
        <w:rPr>
          <w:rFonts w:eastAsiaTheme="minorHAnsi" w:cs="Times New Roman"/>
          <w:i/>
          <w:sz w:val="24"/>
        </w:rPr>
        <w:t>pune</w:t>
      </w:r>
      <w:proofErr w:type="spellEnd"/>
      <w:r w:rsidR="008A09A3" w:rsidRPr="00BE6F2B">
        <w:rPr>
          <w:i/>
          <w:sz w:val="24"/>
          <w:lang w:val="sq-AL"/>
        </w:rPr>
        <w:t xml:space="preserve"> </w:t>
      </w:r>
      <w:r w:rsidRPr="00BE6F2B">
        <w:rPr>
          <w:i/>
          <w:sz w:val="24"/>
          <w:lang w:val="sq-AL"/>
        </w:rPr>
        <w:t>nga data e paraqitjes së kërkesës.</w:t>
      </w:r>
      <w:r w:rsidR="008A09A3" w:rsidRPr="00BE6F2B">
        <w:rPr>
          <w:i/>
          <w:sz w:val="24"/>
          <w:lang w:val="sq-AL"/>
        </w:rPr>
        <w:t xml:space="preserve"> </w:t>
      </w:r>
    </w:p>
    <w:p w14:paraId="6E9F8873" w14:textId="77777777" w:rsidR="006A4CF8" w:rsidRPr="00BE6F2B" w:rsidRDefault="006A4CF8" w:rsidP="006A4CF8">
      <w:pPr>
        <w:pStyle w:val="Hapesira7"/>
        <w:rPr>
          <w:lang w:val="sq-AL"/>
        </w:rPr>
      </w:pPr>
    </w:p>
    <w:p w14:paraId="6E9F8874" w14:textId="77777777" w:rsidR="000468A3" w:rsidRPr="00BE6F2B" w:rsidRDefault="000468A3" w:rsidP="000468A3">
      <w:pPr>
        <w:pStyle w:val="NeniNr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KREU </w:t>
      </w:r>
      <w:proofErr w:type="spellStart"/>
      <w:r w:rsidRPr="00BE6F2B">
        <w:rPr>
          <w:spacing w:val="-4"/>
          <w:lang w:val="sq-AL"/>
        </w:rPr>
        <w:t>IV</w:t>
      </w:r>
      <w:proofErr w:type="spellEnd"/>
    </w:p>
    <w:p w14:paraId="6E9F8875" w14:textId="77777777" w:rsidR="000468A3" w:rsidRPr="00BE6F2B" w:rsidRDefault="000468A3" w:rsidP="000468A3">
      <w:pPr>
        <w:pStyle w:val="NeniNr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MONITORIMI I NDIKIMEVE, </w:t>
      </w:r>
      <w:proofErr w:type="spellStart"/>
      <w:r w:rsidRPr="00BE6F2B">
        <w:rPr>
          <w:spacing w:val="-4"/>
          <w:lang w:val="sq-AL"/>
        </w:rPr>
        <w:t>KONFIDENCIALITETI</w:t>
      </w:r>
      <w:proofErr w:type="spellEnd"/>
      <w:r w:rsidRPr="00BE6F2B">
        <w:rPr>
          <w:spacing w:val="-4"/>
          <w:lang w:val="sq-AL"/>
        </w:rPr>
        <w:t xml:space="preserve">, </w:t>
      </w:r>
      <w:proofErr w:type="spellStart"/>
      <w:r w:rsidRPr="00BE6F2B">
        <w:rPr>
          <w:spacing w:val="-4"/>
          <w:lang w:val="sq-AL"/>
        </w:rPr>
        <w:t>ANKIMIMI</w:t>
      </w:r>
      <w:proofErr w:type="spellEnd"/>
      <w:r w:rsidRPr="00BE6F2B">
        <w:rPr>
          <w:spacing w:val="-4"/>
          <w:lang w:val="sq-AL"/>
        </w:rPr>
        <w:t xml:space="preserve"> DHE KOMUNIKIMI</w:t>
      </w:r>
    </w:p>
    <w:p w14:paraId="6E9F8876" w14:textId="77777777" w:rsidR="000468A3" w:rsidRPr="00BE6F2B" w:rsidRDefault="000468A3" w:rsidP="000468A3">
      <w:pPr>
        <w:pStyle w:val="Hapesira7"/>
        <w:rPr>
          <w:lang w:val="sq-AL"/>
        </w:rPr>
      </w:pPr>
    </w:p>
    <w:p w14:paraId="6E9F8877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1. Gjatë zbatimit të projektit, zhvilluesi ka përgjegjësinë të kryejë monitorimin e ndikimeve të tij në mjedis, në përputhje me përcaktimet në deklaratën mjedisore dhe legjislacionin në fuqi.</w:t>
      </w:r>
    </w:p>
    <w:p w14:paraId="6E9F8878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2. Në rast se zhvilluesi gjykon se të dhëna të caktuara në dokumentacionin e kërkuar nga procedura e </w:t>
      </w:r>
      <w:proofErr w:type="spellStart"/>
      <w:r w:rsidRPr="00BE6F2B">
        <w:rPr>
          <w:spacing w:val="-4"/>
          <w:lang w:val="sq-AL"/>
        </w:rPr>
        <w:t>VNM</w:t>
      </w:r>
      <w:proofErr w:type="spellEnd"/>
      <w:r w:rsidRPr="00BE6F2B">
        <w:rPr>
          <w:spacing w:val="-4"/>
          <w:lang w:val="sq-AL"/>
        </w:rPr>
        <w:t xml:space="preserve">-së janë </w:t>
      </w:r>
      <w:proofErr w:type="spellStart"/>
      <w:r w:rsidRPr="00BE6F2B">
        <w:rPr>
          <w:spacing w:val="-4"/>
          <w:lang w:val="sq-AL"/>
        </w:rPr>
        <w:t>konfidenciale</w:t>
      </w:r>
      <w:proofErr w:type="spellEnd"/>
      <w:r w:rsidRPr="00BE6F2B">
        <w:rPr>
          <w:spacing w:val="-4"/>
          <w:lang w:val="sq-AL"/>
        </w:rPr>
        <w:t xml:space="preserve">, atëherë ai ia komunikon atë AKM-së që në momentin e paraqitjes së dokumentacionit ku përmbahen të dhënat </w:t>
      </w:r>
      <w:proofErr w:type="spellStart"/>
      <w:r w:rsidRPr="00BE6F2B">
        <w:rPr>
          <w:spacing w:val="-4"/>
          <w:lang w:val="sq-AL"/>
        </w:rPr>
        <w:t>konfidenciale</w:t>
      </w:r>
      <w:proofErr w:type="spellEnd"/>
      <w:r w:rsidRPr="00BE6F2B">
        <w:rPr>
          <w:spacing w:val="-4"/>
          <w:lang w:val="sq-AL"/>
        </w:rPr>
        <w:t>.</w:t>
      </w:r>
    </w:p>
    <w:p w14:paraId="6E9F8879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3. Në rast se AKM-ja njoftohet, paraprakisht, nga zhvilluesi për ruajtjen e të dhënave </w:t>
      </w:r>
      <w:proofErr w:type="spellStart"/>
      <w:r w:rsidRPr="00BE6F2B">
        <w:rPr>
          <w:spacing w:val="-4"/>
          <w:lang w:val="sq-AL"/>
        </w:rPr>
        <w:t>konfidenciale</w:t>
      </w:r>
      <w:proofErr w:type="spellEnd"/>
      <w:r w:rsidRPr="00BE6F2B">
        <w:rPr>
          <w:spacing w:val="-4"/>
          <w:lang w:val="sq-AL"/>
        </w:rPr>
        <w:t>, atëherë ajo zbaton kërkesat e legjislacionit përkatës, sipas përcaktimeve të ligjit nr. 9901, datë 14.4.2008, “Për shoqëritë tregtare”, të ndryshuar, të ligjit nr. 9887, datë 10.3.2008, “Për mbrojtjen e të dhënave personale”, të ligjit nr. 9380, datë 28.4.2005, “Për të drejtën e autorit dhe të drejtat e lidhura me të”, si dhe të ligjit nr. 9947, datë 7.7.2008, “Për pronësinë industriale”, të ndryshuar.</w:t>
      </w:r>
    </w:p>
    <w:p w14:paraId="6E9F887A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4. Çdo palë ka të drejtë të ankohet në rrugë administrative ndaj akteve, veprimeve apo mosveprimeve gjatë zhvillimit të procedurës së </w:t>
      </w:r>
      <w:proofErr w:type="spellStart"/>
      <w:r w:rsidRPr="00BE6F2B">
        <w:rPr>
          <w:spacing w:val="-4"/>
          <w:lang w:val="sq-AL"/>
        </w:rPr>
        <w:t>VNM</w:t>
      </w:r>
      <w:proofErr w:type="spellEnd"/>
      <w:r w:rsidRPr="00BE6F2B">
        <w:rPr>
          <w:spacing w:val="-4"/>
          <w:lang w:val="sq-AL"/>
        </w:rPr>
        <w:t>-së, në përputhje me kërkesat e nenit 25, të ligjit nr. 10440, datë 7.7.2011, “Për vlerësimin e ndikimit në mjedis”, të ndryshuar.</w:t>
      </w:r>
    </w:p>
    <w:p w14:paraId="47E920A0" w14:textId="77777777" w:rsidR="00997298" w:rsidRPr="00BE6F2B" w:rsidRDefault="00997298" w:rsidP="000468A3">
      <w:pPr>
        <w:pStyle w:val="Paragrafi"/>
        <w:rPr>
          <w:spacing w:val="-4"/>
          <w:lang w:val="sq-AL"/>
        </w:rPr>
      </w:pPr>
    </w:p>
    <w:p w14:paraId="6E9F887B" w14:textId="77777777" w:rsidR="000468A3" w:rsidRPr="00BE6F2B" w:rsidRDefault="000468A3" w:rsidP="000468A3">
      <w:pPr>
        <w:pStyle w:val="NeniNr"/>
        <w:rPr>
          <w:spacing w:val="-4"/>
          <w:lang w:val="sq-AL"/>
        </w:rPr>
      </w:pPr>
      <w:r w:rsidRPr="00BE6F2B">
        <w:rPr>
          <w:spacing w:val="-4"/>
          <w:lang w:val="sq-AL"/>
        </w:rPr>
        <w:t>KREU V</w:t>
      </w:r>
    </w:p>
    <w:p w14:paraId="6E9F887C" w14:textId="77777777" w:rsidR="000468A3" w:rsidRPr="00BE6F2B" w:rsidRDefault="000468A3" w:rsidP="000468A3">
      <w:pPr>
        <w:pStyle w:val="NeniNr"/>
        <w:rPr>
          <w:spacing w:val="-4"/>
          <w:lang w:val="sq-AL"/>
        </w:rPr>
      </w:pPr>
      <w:r w:rsidRPr="00BE6F2B">
        <w:rPr>
          <w:spacing w:val="-4"/>
          <w:lang w:val="sq-AL"/>
        </w:rPr>
        <w:t>DISPOZITA PËRFUNDIMTARE</w:t>
      </w:r>
    </w:p>
    <w:p w14:paraId="6E9F887D" w14:textId="77777777" w:rsidR="000468A3" w:rsidRPr="00BE6F2B" w:rsidRDefault="000468A3" w:rsidP="000468A3">
      <w:pPr>
        <w:pStyle w:val="Hapesira7"/>
        <w:rPr>
          <w:lang w:val="sq-AL"/>
        </w:rPr>
      </w:pPr>
    </w:p>
    <w:p w14:paraId="6E9F887E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1. Me hyrjen në fuqi të këtij vendimi, vendimi nr. 13, datë 4.1.2013, i Këshillit të Ministrave, “Për miratimin e rregullave, të përgjegjësive dhe të afateve për zhvillimin e procedurës së vlerësimit të ndikimit në mjedis”, dhe urdhri nr. 1859, datë 1.8.2014, i Ministrit, “Për miratimin e formatit të vendimit për </w:t>
      </w:r>
      <w:proofErr w:type="spellStart"/>
      <w:r w:rsidRPr="00BE6F2B">
        <w:rPr>
          <w:spacing w:val="-4"/>
          <w:lang w:val="sq-AL"/>
        </w:rPr>
        <w:t>VNM</w:t>
      </w:r>
      <w:proofErr w:type="spellEnd"/>
      <w:r w:rsidRPr="00BE6F2B">
        <w:rPr>
          <w:spacing w:val="-4"/>
          <w:lang w:val="sq-AL"/>
        </w:rPr>
        <w:t xml:space="preserve">-në paraprake, vendimit për </w:t>
      </w:r>
      <w:proofErr w:type="spellStart"/>
      <w:r w:rsidRPr="00BE6F2B">
        <w:rPr>
          <w:spacing w:val="-4"/>
          <w:lang w:val="sq-AL"/>
        </w:rPr>
        <w:t>VNM</w:t>
      </w:r>
      <w:proofErr w:type="spellEnd"/>
      <w:r w:rsidRPr="00BE6F2B">
        <w:rPr>
          <w:spacing w:val="-4"/>
          <w:lang w:val="sq-AL"/>
        </w:rPr>
        <w:t>-në e thelluar dhe të deklaratës mjedisore”, shfuqizohen.</w:t>
      </w:r>
    </w:p>
    <w:p w14:paraId="6E9F887F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2. Ngarkohen Ministria e Mjedisit dhe Agjencia Kombëtare e Mjedisit për zbatimin e këtij vendimi.</w:t>
      </w:r>
    </w:p>
    <w:p w14:paraId="6E9F8880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Ky vendim hyn në fuqi pas botimit në Fletoren Zyrtare dhe i fillon efektet juridike nga data 1 shtator 2015.</w:t>
      </w:r>
    </w:p>
    <w:p w14:paraId="6E9F8881" w14:textId="77777777" w:rsidR="000468A3" w:rsidRPr="00BE6F2B" w:rsidRDefault="000468A3" w:rsidP="000468A3">
      <w:pPr>
        <w:pStyle w:val="Hapesira7"/>
        <w:rPr>
          <w:lang w:val="sq-AL"/>
        </w:rPr>
      </w:pPr>
    </w:p>
    <w:p w14:paraId="6E9F8882" w14:textId="77777777" w:rsidR="000468A3" w:rsidRPr="00BE6F2B" w:rsidRDefault="000468A3" w:rsidP="000468A3">
      <w:pPr>
        <w:pStyle w:val="Autoriteti"/>
        <w:rPr>
          <w:spacing w:val="-4"/>
          <w:lang w:val="sq-AL"/>
        </w:rPr>
      </w:pPr>
      <w:r w:rsidRPr="00BE6F2B">
        <w:rPr>
          <w:spacing w:val="-4"/>
          <w:lang w:val="sq-AL"/>
        </w:rPr>
        <w:t>KRYEMINISTRI</w:t>
      </w:r>
    </w:p>
    <w:p w14:paraId="6E9F8883" w14:textId="77777777" w:rsidR="000468A3" w:rsidRPr="00BE6F2B" w:rsidRDefault="000468A3" w:rsidP="000468A3">
      <w:pPr>
        <w:pStyle w:val="AutoritetiEmer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Edi </w:t>
      </w:r>
      <w:proofErr w:type="spellStart"/>
      <w:r w:rsidRPr="00BE6F2B">
        <w:rPr>
          <w:spacing w:val="-4"/>
          <w:lang w:val="sq-AL"/>
        </w:rPr>
        <w:t>Rama</w:t>
      </w:r>
      <w:proofErr w:type="spellEnd"/>
    </w:p>
    <w:p w14:paraId="6E9F8884" w14:textId="77777777" w:rsidR="00491EC3" w:rsidRPr="00BE6F2B" w:rsidRDefault="00491EC3" w:rsidP="00491EC3">
      <w:pPr>
        <w:rPr>
          <w:lang w:val="sq-AL"/>
        </w:rPr>
      </w:pPr>
    </w:p>
    <w:p w14:paraId="6E9F8885" w14:textId="77777777" w:rsidR="00491EC3" w:rsidRPr="00BE6F2B" w:rsidRDefault="00491EC3" w:rsidP="00491EC3">
      <w:pPr>
        <w:rPr>
          <w:lang w:val="sq-AL"/>
        </w:rPr>
      </w:pPr>
    </w:p>
    <w:p w14:paraId="55958127" w14:textId="77777777" w:rsidR="00997298" w:rsidRPr="00BE6F2B" w:rsidRDefault="00997298" w:rsidP="00491EC3">
      <w:pPr>
        <w:rPr>
          <w:lang w:val="sq-AL"/>
        </w:rPr>
      </w:pPr>
    </w:p>
    <w:p w14:paraId="638885A4" w14:textId="77777777" w:rsidR="00997298" w:rsidRPr="00BE6F2B" w:rsidRDefault="00997298" w:rsidP="00491EC3">
      <w:pPr>
        <w:rPr>
          <w:lang w:val="sq-AL"/>
        </w:rPr>
      </w:pPr>
    </w:p>
    <w:p w14:paraId="077BC191" w14:textId="77777777" w:rsidR="00997298" w:rsidRPr="00BE6F2B" w:rsidRDefault="00997298" w:rsidP="00491EC3">
      <w:pPr>
        <w:rPr>
          <w:lang w:val="sq-AL"/>
        </w:rPr>
      </w:pPr>
    </w:p>
    <w:p w14:paraId="31BD9B1D" w14:textId="77777777" w:rsidR="00997298" w:rsidRPr="00BE6F2B" w:rsidRDefault="00997298" w:rsidP="00491EC3">
      <w:pPr>
        <w:rPr>
          <w:lang w:val="sq-AL"/>
        </w:rPr>
      </w:pPr>
    </w:p>
    <w:p w14:paraId="51F46D4B" w14:textId="77777777" w:rsidR="00997298" w:rsidRPr="00BE6F2B" w:rsidRDefault="00997298" w:rsidP="00491EC3">
      <w:pPr>
        <w:rPr>
          <w:lang w:val="sq-AL"/>
        </w:rPr>
      </w:pPr>
    </w:p>
    <w:p w14:paraId="6E9F8886" w14:textId="77777777" w:rsidR="000468A3" w:rsidRPr="00BE6F2B" w:rsidRDefault="000468A3" w:rsidP="000468A3">
      <w:pPr>
        <w:pStyle w:val="Hapesira7"/>
        <w:rPr>
          <w:lang w:val="sq-AL"/>
        </w:rPr>
      </w:pPr>
    </w:p>
    <w:p w14:paraId="6E9F8887" w14:textId="77777777" w:rsidR="000468A3" w:rsidRPr="00BE6F2B" w:rsidRDefault="000468A3" w:rsidP="000468A3">
      <w:pPr>
        <w:pStyle w:val="NeniNr"/>
        <w:rPr>
          <w:spacing w:val="-4"/>
          <w:lang w:val="sq-AL"/>
        </w:rPr>
      </w:pPr>
      <w:r w:rsidRPr="00BE6F2B">
        <w:rPr>
          <w:spacing w:val="-4"/>
          <w:lang w:val="sq-AL"/>
        </w:rPr>
        <w:t>SHTOJCA I</w:t>
      </w:r>
    </w:p>
    <w:p w14:paraId="6E9F8888" w14:textId="77777777" w:rsidR="000468A3" w:rsidRPr="00BE6F2B" w:rsidRDefault="000468A3" w:rsidP="000468A3">
      <w:pPr>
        <w:pStyle w:val="NeniNr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KRITERET NDIHMËSE PËR MARRJEN E VENDIMIT GJATË PROCEDURËS PARAPRAKE TË </w:t>
      </w:r>
      <w:proofErr w:type="spellStart"/>
      <w:r w:rsidRPr="00BE6F2B">
        <w:rPr>
          <w:spacing w:val="-4"/>
          <w:lang w:val="sq-AL"/>
        </w:rPr>
        <w:t>VNM</w:t>
      </w:r>
      <w:proofErr w:type="spellEnd"/>
      <w:r w:rsidRPr="00BE6F2B">
        <w:rPr>
          <w:spacing w:val="-4"/>
          <w:lang w:val="sq-AL"/>
        </w:rPr>
        <w:t>-së</w:t>
      </w:r>
    </w:p>
    <w:p w14:paraId="6E9F8889" w14:textId="77777777" w:rsidR="000468A3" w:rsidRPr="00BE6F2B" w:rsidRDefault="000468A3" w:rsidP="000468A3">
      <w:pPr>
        <w:pStyle w:val="Hapesira7"/>
        <w:rPr>
          <w:lang w:val="sq-AL"/>
        </w:rPr>
      </w:pPr>
    </w:p>
    <w:p w14:paraId="6E9F888A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1. Karakteristikat e projektit:</w:t>
      </w:r>
    </w:p>
    <w:p w14:paraId="6E9F888B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- madhësia e projektit;</w:t>
      </w:r>
    </w:p>
    <w:p w14:paraId="6E9F888C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- efektet </w:t>
      </w:r>
      <w:proofErr w:type="spellStart"/>
      <w:r w:rsidRPr="00BE6F2B">
        <w:rPr>
          <w:spacing w:val="-4"/>
          <w:lang w:val="sq-AL"/>
        </w:rPr>
        <w:t>kumulative</w:t>
      </w:r>
      <w:proofErr w:type="spellEnd"/>
      <w:r w:rsidRPr="00BE6F2B">
        <w:rPr>
          <w:spacing w:val="-4"/>
          <w:lang w:val="sq-AL"/>
        </w:rPr>
        <w:t xml:space="preserve"> me projekte të tjera;</w:t>
      </w:r>
    </w:p>
    <w:p w14:paraId="6E9F888D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- përdorimi i burimeve natyrore;</w:t>
      </w:r>
    </w:p>
    <w:p w14:paraId="6E9F888E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- prodhimi i mbetjeve,</w:t>
      </w:r>
    </w:p>
    <w:p w14:paraId="6E9F888F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- volumi i shkarkimit të ndotjes dhe zhurmës në mjedis;</w:t>
      </w:r>
    </w:p>
    <w:p w14:paraId="6E9F8890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- mundësia e aksidenteve me pasoja në mjedis, duke pasur parasysh, në veçanti, substancat apo teknologjitë e përdorura.</w:t>
      </w:r>
    </w:p>
    <w:p w14:paraId="6E9F8891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2. Karakteristikat e mjedisit në zonën e projektit:</w:t>
      </w:r>
    </w:p>
    <w:p w14:paraId="6E9F8892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a) përdorimi ekzistues i tokës së kërkuar nga projekti;</w:t>
      </w:r>
    </w:p>
    <w:p w14:paraId="6E9F8893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b) gjendja e mjedisit në zonën ku propozohet projekti, duke i kushtuar vëmendje të veçantë:</w:t>
      </w:r>
    </w:p>
    <w:p w14:paraId="6E9F8894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- ligatinave;</w:t>
      </w:r>
    </w:p>
    <w:p w14:paraId="6E9F8895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- zonave bregdetare;</w:t>
      </w:r>
    </w:p>
    <w:p w14:paraId="6E9F8896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- zonave pyjore;</w:t>
      </w:r>
    </w:p>
    <w:p w14:paraId="6E9F8897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- zonave të mbrojtura natyrore, me rëndësi kombëtare dhe ndërkombëtare dhe distanca e tyre nga zona ku propozohet projekti;</w:t>
      </w:r>
    </w:p>
    <w:p w14:paraId="6E9F8898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- </w:t>
      </w:r>
      <w:proofErr w:type="spellStart"/>
      <w:r w:rsidRPr="00BE6F2B">
        <w:rPr>
          <w:spacing w:val="-4"/>
          <w:lang w:val="sq-AL"/>
        </w:rPr>
        <w:t>biodiversitetit</w:t>
      </w:r>
      <w:proofErr w:type="spellEnd"/>
      <w:r w:rsidRPr="00BE6F2B">
        <w:rPr>
          <w:spacing w:val="-4"/>
          <w:lang w:val="sq-AL"/>
        </w:rPr>
        <w:t xml:space="preserve"> të zonës dhe statusit të ruajtjes/mbrojtjes;</w:t>
      </w:r>
    </w:p>
    <w:p w14:paraId="6E9F8899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- zonat ku janë tejkaluar standardet e cilësisë së mjedisit (të përcaktuara në akte të tjera);</w:t>
      </w:r>
    </w:p>
    <w:p w14:paraId="6E9F889A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- zonat me densitet të lartë të popullsisë;</w:t>
      </w:r>
    </w:p>
    <w:p w14:paraId="6E9F889B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- ekzistencës së infrastrukturës mjedisore dhe </w:t>
      </w:r>
      <w:proofErr w:type="spellStart"/>
      <w:r w:rsidRPr="00BE6F2B">
        <w:rPr>
          <w:spacing w:val="-4"/>
          <w:lang w:val="sq-AL"/>
        </w:rPr>
        <w:t>aksesit</w:t>
      </w:r>
      <w:proofErr w:type="spellEnd"/>
      <w:r w:rsidRPr="00BE6F2B">
        <w:rPr>
          <w:spacing w:val="-4"/>
          <w:lang w:val="sq-AL"/>
        </w:rPr>
        <w:t xml:space="preserve"> të projektit në vendet e depozitimit të mbetjeve dhe në impiantet e trajtimit të ujërave të ndotura;</w:t>
      </w:r>
    </w:p>
    <w:p w14:paraId="6E9F889C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- objekte me rëndësi historike, kulturore ose arkeologjike.</w:t>
      </w:r>
    </w:p>
    <w:p w14:paraId="6E9F889D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3. Karakteristikat e ndikimit të mundshëm në mjedis</w:t>
      </w:r>
    </w:p>
    <w:p w14:paraId="6E9F889E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Ndikimet e mundshme në mjedis të projektit të propozuar duhet të shqyrtohen në kombinim me kriteret e përcaktuara në pikat 1 e 2, më lart, dhe duke marrë parasysh, në mënyrë të veçantë:</w:t>
      </w:r>
    </w:p>
    <w:p w14:paraId="6E9F889F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- llojin e ndikimeve të mundshme negative në mjedis;</w:t>
      </w:r>
    </w:p>
    <w:p w14:paraId="6E9F88A0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- shtrirjen hapësinore të ndikimeve të mundshme negative në mjedis dhe kohëzgjatjen e mundshme të tyre (zonën gjeografike dhe madhësinë e popullsisë së prekur);</w:t>
      </w:r>
    </w:p>
    <w:p w14:paraId="6E9F88A1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- shkallën dhe </w:t>
      </w:r>
      <w:proofErr w:type="spellStart"/>
      <w:r w:rsidRPr="00BE6F2B">
        <w:rPr>
          <w:spacing w:val="-4"/>
          <w:lang w:val="sq-AL"/>
        </w:rPr>
        <w:t>kompleksitetin</w:t>
      </w:r>
      <w:proofErr w:type="spellEnd"/>
      <w:r w:rsidRPr="00BE6F2B">
        <w:rPr>
          <w:spacing w:val="-4"/>
          <w:lang w:val="sq-AL"/>
        </w:rPr>
        <w:t xml:space="preserve"> e ndikimit;</w:t>
      </w:r>
    </w:p>
    <w:p w14:paraId="6E9F88A2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- mundësinë e shfaqjes së ndikimeve;</w:t>
      </w:r>
    </w:p>
    <w:p w14:paraId="6E9F88A3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- natyrën ndërkufitare të projektit dhe ndikimin në mjedisin ndërkufitar;</w:t>
      </w:r>
    </w:p>
    <w:p w14:paraId="6E9F88A4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- mendimet dhe kërkesat e dhëna nga institucionet, sipas kreut I, duke i përqendruar në:</w:t>
      </w:r>
    </w:p>
    <w:p w14:paraId="6E9F88A5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- ekzistencën dhe planet e përdorimit të tokës dhe zhvillimin në zonën e projektit;</w:t>
      </w:r>
    </w:p>
    <w:p w14:paraId="6E9F88A6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- përputhjen e projektit me planet vendore, rajonale dhe kombëtare të zhvillimit;</w:t>
      </w:r>
    </w:p>
    <w:p w14:paraId="6E9F88A7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- kërkesa të veçanta për mbrojtjen e shëndetit publik nga ndikimet në mjedis të projektit.</w:t>
      </w:r>
    </w:p>
    <w:p w14:paraId="6E9F88A8" w14:textId="77777777" w:rsidR="000468A3" w:rsidRPr="00BE6F2B" w:rsidRDefault="000468A3" w:rsidP="000468A3">
      <w:pPr>
        <w:pStyle w:val="Hapesira7"/>
        <w:rPr>
          <w:lang w:val="sq-AL"/>
        </w:rPr>
      </w:pPr>
    </w:p>
    <w:p w14:paraId="6E9F88A9" w14:textId="77777777" w:rsidR="000468A3" w:rsidRPr="00BE6F2B" w:rsidRDefault="000468A3" w:rsidP="000468A3">
      <w:pPr>
        <w:pStyle w:val="NeniNr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SHTOJCA </w:t>
      </w:r>
      <w:proofErr w:type="spellStart"/>
      <w:r w:rsidRPr="00BE6F2B">
        <w:rPr>
          <w:spacing w:val="-4"/>
          <w:lang w:val="sq-AL"/>
        </w:rPr>
        <w:t>II</w:t>
      </w:r>
      <w:proofErr w:type="spellEnd"/>
    </w:p>
    <w:p w14:paraId="6E9F88AA" w14:textId="77777777" w:rsidR="000468A3" w:rsidRPr="00BE6F2B" w:rsidRDefault="000468A3" w:rsidP="000468A3">
      <w:pPr>
        <w:pStyle w:val="NeniNr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STRUKTURA E RENDITJES DHE INFORMACIONI QË PËRMBAN RAPORTI I THELLUAR I </w:t>
      </w:r>
      <w:proofErr w:type="spellStart"/>
      <w:r w:rsidRPr="00BE6F2B">
        <w:rPr>
          <w:spacing w:val="-4"/>
          <w:lang w:val="sq-AL"/>
        </w:rPr>
        <w:t>VNM</w:t>
      </w:r>
      <w:proofErr w:type="spellEnd"/>
      <w:r w:rsidRPr="00BE6F2B">
        <w:rPr>
          <w:spacing w:val="-4"/>
          <w:lang w:val="sq-AL"/>
        </w:rPr>
        <w:t>-së</w:t>
      </w:r>
    </w:p>
    <w:p w14:paraId="6E9F88AB" w14:textId="77777777" w:rsidR="000468A3" w:rsidRPr="00BE6F2B" w:rsidRDefault="000468A3" w:rsidP="000468A3">
      <w:pPr>
        <w:pStyle w:val="Hapesira7"/>
        <w:rPr>
          <w:sz w:val="10"/>
          <w:lang w:val="sq-AL"/>
        </w:rPr>
      </w:pPr>
    </w:p>
    <w:p w14:paraId="6E9F88AC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Hyrje</w:t>
      </w:r>
    </w:p>
    <w:p w14:paraId="6E9F88AD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Shpjegimi i akronimeve</w:t>
      </w:r>
    </w:p>
    <w:p w14:paraId="6E9F88AE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1. Informacion për qëllimin e </w:t>
      </w:r>
      <w:proofErr w:type="spellStart"/>
      <w:r w:rsidRPr="00BE6F2B">
        <w:rPr>
          <w:spacing w:val="-4"/>
          <w:lang w:val="sq-AL"/>
        </w:rPr>
        <w:t>VNM</w:t>
      </w:r>
      <w:proofErr w:type="spellEnd"/>
      <w:r w:rsidRPr="00BE6F2B">
        <w:rPr>
          <w:spacing w:val="-4"/>
          <w:lang w:val="sq-AL"/>
        </w:rPr>
        <w:t>-së dhe metodikën e zbatuar</w:t>
      </w:r>
    </w:p>
    <w:p w14:paraId="6E9F88AF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a) Përshkrim të qëllimit dhe objektivave të </w:t>
      </w:r>
      <w:proofErr w:type="spellStart"/>
      <w:r w:rsidRPr="00BE6F2B">
        <w:rPr>
          <w:spacing w:val="-4"/>
          <w:lang w:val="sq-AL"/>
        </w:rPr>
        <w:t>VNM</w:t>
      </w:r>
      <w:proofErr w:type="spellEnd"/>
      <w:r w:rsidRPr="00BE6F2B">
        <w:rPr>
          <w:spacing w:val="-4"/>
          <w:lang w:val="sq-AL"/>
        </w:rPr>
        <w:t>-së;</w:t>
      </w:r>
    </w:p>
    <w:p w14:paraId="6E9F88B0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b) Përshkrim të përmbledhur të kuadrit ligjor mjedisor dhe institucional që lidhet me projektin;</w:t>
      </w:r>
    </w:p>
    <w:p w14:paraId="6E9F88B1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c) Përshkrim të metodikës së zbatuar për hartimin e raportit të thelluar të </w:t>
      </w:r>
      <w:proofErr w:type="spellStart"/>
      <w:r w:rsidRPr="00BE6F2B">
        <w:rPr>
          <w:spacing w:val="-4"/>
          <w:lang w:val="sq-AL"/>
        </w:rPr>
        <w:t>VNM</w:t>
      </w:r>
      <w:proofErr w:type="spellEnd"/>
      <w:r w:rsidRPr="00BE6F2B">
        <w:rPr>
          <w:spacing w:val="-4"/>
          <w:lang w:val="sq-AL"/>
        </w:rPr>
        <w:t xml:space="preserve">-së: </w:t>
      </w:r>
    </w:p>
    <w:p w14:paraId="6E9F88B2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-Autorët e hartimit të raportit të thelluar të </w:t>
      </w:r>
      <w:proofErr w:type="spellStart"/>
      <w:r w:rsidRPr="00BE6F2B">
        <w:rPr>
          <w:spacing w:val="-4"/>
          <w:lang w:val="sq-AL"/>
        </w:rPr>
        <w:t>VNM</w:t>
      </w:r>
      <w:proofErr w:type="spellEnd"/>
      <w:r w:rsidRPr="00BE6F2B">
        <w:rPr>
          <w:spacing w:val="-4"/>
          <w:lang w:val="sq-AL"/>
        </w:rPr>
        <w:t>-së;</w:t>
      </w:r>
    </w:p>
    <w:p w14:paraId="6E9F88B3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- Metodikat e zbatuara dhe mënyra e sigurimit të informacionit për hartimin e raportit të thelluar të </w:t>
      </w:r>
      <w:proofErr w:type="spellStart"/>
      <w:r w:rsidRPr="00BE6F2B">
        <w:rPr>
          <w:spacing w:val="-4"/>
          <w:lang w:val="sq-AL"/>
        </w:rPr>
        <w:t>VNM</w:t>
      </w:r>
      <w:proofErr w:type="spellEnd"/>
      <w:r w:rsidRPr="00BE6F2B">
        <w:rPr>
          <w:spacing w:val="-4"/>
          <w:lang w:val="sq-AL"/>
        </w:rPr>
        <w:t>-së (nëse është e detajuar mund të vihet edhe si shtojcë e raportit);</w:t>
      </w:r>
    </w:p>
    <w:p w14:paraId="6E9F88B4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lastRenderedPageBreak/>
        <w:t xml:space="preserve">-Konsultimet e realizuara gjatë hartimit të raportit të thelluar të </w:t>
      </w:r>
      <w:proofErr w:type="spellStart"/>
      <w:r w:rsidRPr="00BE6F2B">
        <w:rPr>
          <w:spacing w:val="-4"/>
          <w:lang w:val="sq-AL"/>
        </w:rPr>
        <w:t>VNM</w:t>
      </w:r>
      <w:proofErr w:type="spellEnd"/>
      <w:r w:rsidRPr="00BE6F2B">
        <w:rPr>
          <w:spacing w:val="-4"/>
          <w:lang w:val="sq-AL"/>
        </w:rPr>
        <w:t>-së;</w:t>
      </w:r>
    </w:p>
    <w:p w14:paraId="6E9F88B5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- Një përshkrim të vështirësive (mangësive teknike ose të njohurive) që zhvilluesi ka hasur gjatë hartimit të informacionit të kërkuar.</w:t>
      </w:r>
    </w:p>
    <w:p w14:paraId="6E9F88B6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2. Përshkrimi i projektit, duke përfshirë:</w:t>
      </w:r>
    </w:p>
    <w:p w14:paraId="6E9F88B7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a) përshkrimin e qëllimit të projektit të propozuar;</w:t>
      </w:r>
    </w:p>
    <w:p w14:paraId="6E9F88B8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b) planimetrinë e vendndodhjes së projektit, ku të pasqyrohen, në hartë topografike, sipërfaqja e tokës së kërkuar, kufijtë e sipërfaqes së tokës së kërkuar, të shoqëruar me koordinatat sipas Sistemit </w:t>
      </w:r>
      <w:proofErr w:type="spellStart"/>
      <w:r w:rsidRPr="00BE6F2B">
        <w:rPr>
          <w:spacing w:val="-4"/>
          <w:lang w:val="sq-AL"/>
        </w:rPr>
        <w:t>Koordinativ</w:t>
      </w:r>
      <w:proofErr w:type="spellEnd"/>
      <w:r w:rsidRPr="00BE6F2B">
        <w:rPr>
          <w:spacing w:val="-4"/>
          <w:lang w:val="sq-AL"/>
        </w:rPr>
        <w:t xml:space="preserve"> GAUS </w:t>
      </w:r>
      <w:proofErr w:type="spellStart"/>
      <w:r w:rsidRPr="00BE6F2B">
        <w:rPr>
          <w:spacing w:val="-4"/>
          <w:lang w:val="sq-AL"/>
        </w:rPr>
        <w:t>KRUGE</w:t>
      </w:r>
      <w:proofErr w:type="spellEnd"/>
      <w:r w:rsidRPr="00BE6F2B">
        <w:rPr>
          <w:spacing w:val="-4"/>
          <w:lang w:val="sq-AL"/>
        </w:rPr>
        <w:t>, të dhëna për përdorimin ekzistues të sipërfaqes së tokës që do të përdoret përkohësisht apo përherë nga projekti gjatë fazës së ndërtimit apo instalimit të pajisjeve;</w:t>
      </w:r>
    </w:p>
    <w:p w14:paraId="6E9F88B9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c) skicat dhe planimetritë e objekteve të projektit dhe strukturave të projektit;</w:t>
      </w:r>
    </w:p>
    <w:p w14:paraId="6E9F88BA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ç) përshkrimin e proceseve ndërtimore dhe teknologjike, përfshirë kapacitetet prodhuese / përpunuese, sasitë e lëndëve të para dhe produktet përfundimtare të projektit;</w:t>
      </w:r>
    </w:p>
    <w:p w14:paraId="6E9F88BB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d) infrastrukturën e nevojshme për lidhjen me rrjetin elektrik, furnizimin me ujë, shkarkimet e ujërave të ndotura dhe mbetjeve, si dhe informacion për rrugët ekzistuese të </w:t>
      </w:r>
      <w:proofErr w:type="spellStart"/>
      <w:r w:rsidRPr="00BE6F2B">
        <w:rPr>
          <w:spacing w:val="-4"/>
          <w:lang w:val="sq-AL"/>
        </w:rPr>
        <w:t>aksesit</w:t>
      </w:r>
      <w:proofErr w:type="spellEnd"/>
      <w:r w:rsidRPr="00BE6F2B">
        <w:rPr>
          <w:spacing w:val="-4"/>
          <w:lang w:val="sq-AL"/>
        </w:rPr>
        <w:t xml:space="preserve"> apo nevojën për hapje të rrugëve të reja;</w:t>
      </w:r>
    </w:p>
    <w:p w14:paraId="6E9F88BC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dh) programin për ndërtimin, kohëzgjatjen e ndërtimit, kohëzgjatjen e planifikuar të </w:t>
      </w:r>
      <w:proofErr w:type="spellStart"/>
      <w:r w:rsidRPr="00BE6F2B">
        <w:rPr>
          <w:spacing w:val="-4"/>
          <w:lang w:val="sq-AL"/>
        </w:rPr>
        <w:t>funksio</w:t>
      </w:r>
      <w:proofErr w:type="spellEnd"/>
      <w:r w:rsidRPr="00BE6F2B">
        <w:rPr>
          <w:spacing w:val="-4"/>
          <w:lang w:val="sq-AL"/>
        </w:rPr>
        <w:t xml:space="preserve">-nimit të projektit, kohën e mundshme të </w:t>
      </w:r>
      <w:proofErr w:type="spellStart"/>
      <w:r w:rsidRPr="00BE6F2B">
        <w:rPr>
          <w:spacing w:val="-4"/>
          <w:lang w:val="sq-AL"/>
        </w:rPr>
        <w:t>përfun-dimit</w:t>
      </w:r>
      <w:proofErr w:type="spellEnd"/>
      <w:r w:rsidRPr="00BE6F2B">
        <w:rPr>
          <w:spacing w:val="-4"/>
          <w:lang w:val="sq-AL"/>
        </w:rPr>
        <w:t xml:space="preserve"> të funksionimit të projektit dhe, sipas rastit, edhe fazën e planifikuar të rehabilitimit të sipër-faqes pas mbarimit të funksionimit të projektit; </w:t>
      </w:r>
    </w:p>
    <w:p w14:paraId="6E9F88BD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e) mënyrat dhe metodat që do të përdoren për ndërtimin e objekteve të projektit; </w:t>
      </w:r>
    </w:p>
    <w:p w14:paraId="6E9F88BE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ë) lëndët e para që do të përdoren për ndërtimin dhe mënyrën e sigurimit të tyre (materiale ndërtimi, ujë dhe energji); </w:t>
      </w:r>
    </w:p>
    <w:p w14:paraId="6E9F88BF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f) informacion për lidhjet e mundshme të projektit me projekte të tjera ekzistuese përreth /pranë zonës së projektit; </w:t>
      </w:r>
    </w:p>
    <w:p w14:paraId="6E9F88C0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g) informacion lidhur me alternativat e marra në konsideratë për sa i takon përzgjedhjes së vendndodhjes së projektit dhe teknologjisë që do të përdoret; </w:t>
      </w:r>
    </w:p>
    <w:p w14:paraId="6E9F88C1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gj) përdorimin e lëndëve të para gjatë </w:t>
      </w:r>
      <w:proofErr w:type="spellStart"/>
      <w:r w:rsidRPr="00BE6F2B">
        <w:rPr>
          <w:spacing w:val="-4"/>
          <w:lang w:val="sq-AL"/>
        </w:rPr>
        <w:t>funksio</w:t>
      </w:r>
      <w:proofErr w:type="spellEnd"/>
      <w:r w:rsidRPr="00BE6F2B">
        <w:rPr>
          <w:spacing w:val="-4"/>
          <w:lang w:val="sq-AL"/>
        </w:rPr>
        <w:t xml:space="preserve">-nimit, përfshirë sasitë e ujit të nevojshëm, energjisë, lëndëve djegëse dhe mënyrën e sigurimit të tyre; </w:t>
      </w:r>
    </w:p>
    <w:p w14:paraId="6E9F88C2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h) aktivitete të tjera që mund të nevojiten për zbatimin e projektit, si ndërtimi i kampeve apo rezidencave etj.; informacion për lejet dhe licencat e nevojshme për projektin, të kërkuara nga legjislacioni në fuqi, si dhe institucionet kompetente për lejimin/autorizimin/licencimin e projektit. </w:t>
      </w:r>
    </w:p>
    <w:p w14:paraId="6E9F88C3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3. Një përshkrim i analizimit të alternativave të mundshme për zbatimin e projektit ose komponentëve të veçanta të tij (si: </w:t>
      </w:r>
      <w:proofErr w:type="spellStart"/>
      <w:r w:rsidRPr="00BE6F2B">
        <w:rPr>
          <w:spacing w:val="-4"/>
          <w:lang w:val="sq-AL"/>
        </w:rPr>
        <w:t>aksesi</w:t>
      </w:r>
      <w:proofErr w:type="spellEnd"/>
      <w:r w:rsidRPr="00BE6F2B">
        <w:rPr>
          <w:spacing w:val="-4"/>
          <w:lang w:val="sq-AL"/>
        </w:rPr>
        <w:t xml:space="preserve"> rrugor, administrimi i mbetjeve dhe ujërave të ndotura, llojet e lëndëve djegëse, vendndodhja e projektit etj.), si dhe sqarimi i arsyeve kryesore për alternativën e propozuar, duke marrë parasysh ndikimet në mjedis të secilës alternativë, si dhe, në rast se ka, mendimet dhe sugjerimet e institucioneve përgjegjëse që mbulojnë fushën e zbatimit të projektit.</w:t>
      </w:r>
    </w:p>
    <w:p w14:paraId="6E9F88C4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4. Një përshkrim të gjendjes dhe vlerave ekzistuese të mjedisit, që mund të ndikohen nga zbatimi i projektit të propozuar, duke përfshirë: </w:t>
      </w:r>
    </w:p>
    <w:p w14:paraId="6E9F88C5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4.1 Përshkrimin e karakteristikave fizike të zonës së projektit: </w:t>
      </w:r>
    </w:p>
    <w:p w14:paraId="6E9F88C6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- Përshkrim të faktorëve klimatikë;</w:t>
      </w:r>
    </w:p>
    <w:p w14:paraId="6E9F88C7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- Përshkrim </w:t>
      </w:r>
      <w:proofErr w:type="spellStart"/>
      <w:r w:rsidRPr="00BE6F2B">
        <w:rPr>
          <w:spacing w:val="-4"/>
          <w:lang w:val="sq-AL"/>
        </w:rPr>
        <w:t>gjeomorfologjik</w:t>
      </w:r>
      <w:proofErr w:type="spellEnd"/>
      <w:r w:rsidRPr="00BE6F2B">
        <w:rPr>
          <w:spacing w:val="-4"/>
          <w:lang w:val="sq-AL"/>
        </w:rPr>
        <w:t xml:space="preserve"> dhe të </w:t>
      </w:r>
      <w:proofErr w:type="spellStart"/>
      <w:r w:rsidRPr="00BE6F2B">
        <w:rPr>
          <w:spacing w:val="-4"/>
          <w:lang w:val="sq-AL"/>
        </w:rPr>
        <w:t>sizmicitetit</w:t>
      </w:r>
      <w:proofErr w:type="spellEnd"/>
      <w:r w:rsidRPr="00BE6F2B">
        <w:rPr>
          <w:spacing w:val="-4"/>
          <w:lang w:val="sq-AL"/>
        </w:rPr>
        <w:t xml:space="preserve"> të zonës së projektit;</w:t>
      </w:r>
    </w:p>
    <w:p w14:paraId="6E9F88C8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- Përshkrim të gjeologjisë dhe tokës në zonën e projektit;</w:t>
      </w:r>
    </w:p>
    <w:p w14:paraId="6E9F88C9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- Përshkrim të ujërave sipërfaqësore dhe nëntokësore në zonën e projektit.</w:t>
      </w:r>
    </w:p>
    <w:p w14:paraId="6E9F88CA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4.2 Përshkrimin e </w:t>
      </w:r>
      <w:proofErr w:type="spellStart"/>
      <w:r w:rsidRPr="00BE6F2B">
        <w:rPr>
          <w:spacing w:val="-4"/>
          <w:lang w:val="sq-AL"/>
        </w:rPr>
        <w:t>biodiversitetit</w:t>
      </w:r>
      <w:proofErr w:type="spellEnd"/>
      <w:r w:rsidRPr="00BE6F2B">
        <w:rPr>
          <w:spacing w:val="-4"/>
          <w:lang w:val="sq-AL"/>
        </w:rPr>
        <w:t xml:space="preserve"> në zonën e projektit:</w:t>
      </w:r>
    </w:p>
    <w:p w14:paraId="6E9F88CB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- Përshkrim të </w:t>
      </w:r>
      <w:proofErr w:type="spellStart"/>
      <w:r w:rsidRPr="00BE6F2B">
        <w:rPr>
          <w:spacing w:val="-4"/>
          <w:lang w:val="sq-AL"/>
        </w:rPr>
        <w:t>habitateve</w:t>
      </w:r>
      <w:proofErr w:type="spellEnd"/>
      <w:r w:rsidRPr="00BE6F2B">
        <w:rPr>
          <w:spacing w:val="-4"/>
          <w:lang w:val="sq-AL"/>
        </w:rPr>
        <w:t xml:space="preserve"> kryesore në zonën e projektit, si dhe harta ilustruese;</w:t>
      </w:r>
    </w:p>
    <w:p w14:paraId="6E9F88CC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- Përshkrim të vegjetacionit në secilin </w:t>
      </w:r>
      <w:proofErr w:type="spellStart"/>
      <w:r w:rsidRPr="00BE6F2B">
        <w:rPr>
          <w:spacing w:val="-4"/>
          <w:lang w:val="sq-AL"/>
        </w:rPr>
        <w:t>habitat</w:t>
      </w:r>
      <w:proofErr w:type="spellEnd"/>
      <w:r w:rsidRPr="00BE6F2B">
        <w:rPr>
          <w:spacing w:val="-4"/>
          <w:lang w:val="sq-AL"/>
        </w:rPr>
        <w:t xml:space="preserve"> dhe statusin e ruajtjes kombëtare dhe ndërkombëtare të tyre;</w:t>
      </w:r>
    </w:p>
    <w:p w14:paraId="6E9F88CD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- Përshkrimin e faunës në secilin </w:t>
      </w:r>
      <w:proofErr w:type="spellStart"/>
      <w:r w:rsidRPr="00BE6F2B">
        <w:rPr>
          <w:spacing w:val="-4"/>
          <w:lang w:val="sq-AL"/>
        </w:rPr>
        <w:t>habitat</w:t>
      </w:r>
      <w:proofErr w:type="spellEnd"/>
      <w:r w:rsidRPr="00BE6F2B">
        <w:rPr>
          <w:spacing w:val="-4"/>
          <w:lang w:val="sq-AL"/>
        </w:rPr>
        <w:t xml:space="preserve"> dhe statusin e ruajtjes kombëtare dhe ndërkombëtare të tyre;</w:t>
      </w:r>
    </w:p>
    <w:p w14:paraId="6E9F88CE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- Përshkrimin e zonave të mbrojtura pranë vendit ku propozohet të zbatohet projekti, përfshirë edhe monumentet natyrore të mbrojtura me ligj. </w:t>
      </w:r>
    </w:p>
    <w:p w14:paraId="6E9F88CF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4.3 Përshkrimin e cilësisë së mjedisit dhe ndikimeve ekzistuese:</w:t>
      </w:r>
    </w:p>
    <w:p w14:paraId="6E9F88D0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- Cilësia e ujërave në zonën e studiuar për hartimin e raportit të thelluar të </w:t>
      </w:r>
      <w:proofErr w:type="spellStart"/>
      <w:r w:rsidRPr="00BE6F2B">
        <w:rPr>
          <w:spacing w:val="-4"/>
          <w:lang w:val="sq-AL"/>
        </w:rPr>
        <w:t>VNM</w:t>
      </w:r>
      <w:proofErr w:type="spellEnd"/>
      <w:r w:rsidRPr="00BE6F2B">
        <w:rPr>
          <w:spacing w:val="-4"/>
          <w:lang w:val="sq-AL"/>
        </w:rPr>
        <w:t>-së;</w:t>
      </w:r>
    </w:p>
    <w:p w14:paraId="6E9F88D1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- Cilësia e ajrit në zonën e studiuar për hartimin e raportit të thelluar të </w:t>
      </w:r>
      <w:proofErr w:type="spellStart"/>
      <w:r w:rsidRPr="00BE6F2B">
        <w:rPr>
          <w:spacing w:val="-4"/>
          <w:lang w:val="sq-AL"/>
        </w:rPr>
        <w:t>VNM</w:t>
      </w:r>
      <w:proofErr w:type="spellEnd"/>
      <w:r w:rsidRPr="00BE6F2B">
        <w:rPr>
          <w:spacing w:val="-4"/>
          <w:lang w:val="sq-AL"/>
        </w:rPr>
        <w:t>-së;</w:t>
      </w:r>
    </w:p>
    <w:p w14:paraId="6E9F88D2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- Niveli i zhurmave në zonën e studiuar për hartimin e raportit të thelluar të </w:t>
      </w:r>
      <w:proofErr w:type="spellStart"/>
      <w:r w:rsidRPr="00BE6F2B">
        <w:rPr>
          <w:spacing w:val="-4"/>
          <w:lang w:val="sq-AL"/>
        </w:rPr>
        <w:t>VNM</w:t>
      </w:r>
      <w:proofErr w:type="spellEnd"/>
      <w:r w:rsidRPr="00BE6F2B">
        <w:rPr>
          <w:spacing w:val="-4"/>
          <w:lang w:val="sq-AL"/>
        </w:rPr>
        <w:t>-së;</w:t>
      </w:r>
    </w:p>
    <w:p w14:paraId="6E9F88D3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- Administrimi i mbetjeve në zonën ku propozohet projekti;</w:t>
      </w:r>
    </w:p>
    <w:p w14:paraId="6E9F88D4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lastRenderedPageBreak/>
        <w:t>- Probleme të tjera (nëse evidentohen), të tilla si: erozioni i tokës, zjarret, ndotje historike etj.;</w:t>
      </w:r>
    </w:p>
    <w:p w14:paraId="6E9F88D5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- Presionet kryesore të mjedisit në zonën e projektit (të tilla si: ndotjet e mjedisit, prerje pyjesh etj.). </w:t>
      </w:r>
    </w:p>
    <w:p w14:paraId="6E9F88D6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4.4 Përshkrim i karakteristikave sociale të zonës ku propozohet projekti:</w:t>
      </w:r>
    </w:p>
    <w:p w14:paraId="6E9F88D7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- Njësia e qeverisjes vendore që administron zonën ku zbatohet projekti;</w:t>
      </w:r>
    </w:p>
    <w:p w14:paraId="6E9F88D8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- Popullsia dhe aktivitetet kryesore ekonomike të zonës;</w:t>
      </w:r>
    </w:p>
    <w:p w14:paraId="6E9F88D9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- Përdorimi i tokës në zonën e projektit;</w:t>
      </w:r>
    </w:p>
    <w:p w14:paraId="6E9F88DA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- Vlerat dhe objektet monumentale dhe arkeologjike në afërsi të zonës së projektit; </w:t>
      </w:r>
    </w:p>
    <w:p w14:paraId="6E9F88DB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- Administrimi i mbetjeve dhe ujërave të ndotura urbane.</w:t>
      </w:r>
    </w:p>
    <w:p w14:paraId="6E9F88DC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5. Një përshkrim të ndikimeve negative të rëndësishme të projektit të propozuar mbi mjedisin ku përfshihen:</w:t>
      </w:r>
    </w:p>
    <w:p w14:paraId="6E9F88DD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5.1 Ndikimet negative në mjedis: </w:t>
      </w:r>
    </w:p>
    <w:p w14:paraId="6E9F88DE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- Ndikimet negative në karakteristikat fizike të zonës së projektit;</w:t>
      </w:r>
    </w:p>
    <w:p w14:paraId="6E9F88DF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- Ndikimet negative në </w:t>
      </w:r>
      <w:proofErr w:type="spellStart"/>
      <w:r w:rsidRPr="00BE6F2B">
        <w:rPr>
          <w:spacing w:val="-4"/>
          <w:lang w:val="sq-AL"/>
        </w:rPr>
        <w:t>habitate</w:t>
      </w:r>
      <w:proofErr w:type="spellEnd"/>
      <w:r w:rsidRPr="00BE6F2B">
        <w:rPr>
          <w:spacing w:val="-4"/>
          <w:lang w:val="sq-AL"/>
        </w:rPr>
        <w:t xml:space="preserve"> dhe </w:t>
      </w:r>
      <w:proofErr w:type="spellStart"/>
      <w:r w:rsidRPr="00BE6F2B">
        <w:rPr>
          <w:spacing w:val="-4"/>
          <w:lang w:val="sq-AL"/>
        </w:rPr>
        <w:t>biodiversitetin</w:t>
      </w:r>
      <w:proofErr w:type="spellEnd"/>
      <w:r w:rsidRPr="00BE6F2B">
        <w:rPr>
          <w:spacing w:val="-4"/>
          <w:lang w:val="sq-AL"/>
        </w:rPr>
        <w:t xml:space="preserve"> e zonës së projektit;</w:t>
      </w:r>
    </w:p>
    <w:p w14:paraId="6E9F88E0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- Shkarkimet në mjedis dhe prodhimi i mbetjeve;</w:t>
      </w:r>
    </w:p>
    <w:p w14:paraId="6E9F88E1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- Ndikimet negative shtesë (</w:t>
      </w:r>
      <w:proofErr w:type="spellStart"/>
      <w:r w:rsidRPr="00BE6F2B">
        <w:rPr>
          <w:spacing w:val="-4"/>
          <w:lang w:val="sq-AL"/>
        </w:rPr>
        <w:t>kumulative</w:t>
      </w:r>
      <w:proofErr w:type="spellEnd"/>
      <w:r w:rsidRPr="00BE6F2B">
        <w:rPr>
          <w:spacing w:val="-4"/>
          <w:lang w:val="sq-AL"/>
        </w:rPr>
        <w:t>) në cilësinë e mjedisit në zonën e projektit dhe burimet natyrore, si mineralet, pyjet, burimet ujore;</w:t>
      </w:r>
    </w:p>
    <w:p w14:paraId="6E9F88E2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- Ndikimet sociale të projektit, të tilla si ndryshimi i përdorimit të tokës dhe shqetësimet që mund të lindin nga ndikimet në mjedis të projektit (si: zhurmat, pluhuri, përdorimi i burimeve natyrore etj.);</w:t>
      </w:r>
    </w:p>
    <w:p w14:paraId="6E9F88E3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- Në varësi të natyrës së projektit, një përshkrim i aksidenteve të mundshme me pasoja në mjedis. </w:t>
      </w:r>
    </w:p>
    <w:p w14:paraId="6E9F88E4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5.2 Karakteristikat e ndikimeve negative në mjedis: </w:t>
      </w:r>
    </w:p>
    <w:p w14:paraId="6E9F88E5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- Metodat e zbatuara për parashikimin e ndikimeve negative në mjedis; </w:t>
      </w:r>
    </w:p>
    <w:p w14:paraId="6E9F88E6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-Shtrirja fizike dhe kohëzgjatja e ndikimeve të identifikuara (shkalla);</w:t>
      </w:r>
    </w:p>
    <w:p w14:paraId="6E9F88E7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- Lloji i ndikimeve të identifikuara (</w:t>
      </w:r>
      <w:proofErr w:type="spellStart"/>
      <w:r w:rsidRPr="00BE6F2B">
        <w:rPr>
          <w:spacing w:val="-4"/>
          <w:lang w:val="sq-AL"/>
        </w:rPr>
        <w:t>direkte</w:t>
      </w:r>
      <w:proofErr w:type="spellEnd"/>
      <w:r w:rsidRPr="00BE6F2B">
        <w:rPr>
          <w:spacing w:val="-4"/>
          <w:lang w:val="sq-AL"/>
        </w:rPr>
        <w:t xml:space="preserve"> dhe </w:t>
      </w:r>
      <w:proofErr w:type="spellStart"/>
      <w:r w:rsidRPr="00BE6F2B">
        <w:rPr>
          <w:spacing w:val="-4"/>
          <w:lang w:val="sq-AL"/>
        </w:rPr>
        <w:t>jodirekte</w:t>
      </w:r>
      <w:proofErr w:type="spellEnd"/>
      <w:r w:rsidRPr="00BE6F2B">
        <w:rPr>
          <w:spacing w:val="-4"/>
          <w:lang w:val="sq-AL"/>
        </w:rPr>
        <w:t>);</w:t>
      </w:r>
    </w:p>
    <w:p w14:paraId="6E9F88E8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- Mundësia e zbutjes së ndikimeve dhe argumentimet përkatëse nëse për ndikime të caktuara nuk mund të zbatohen/ndërmerren masa zbutëse;</w:t>
      </w:r>
    </w:p>
    <w:p w14:paraId="6E9F88E9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- Zonat e ndjeshme ndaj ndikimeve të projektit (zona të mbrojtura dhe </w:t>
      </w:r>
      <w:proofErr w:type="spellStart"/>
      <w:r w:rsidRPr="00BE6F2B">
        <w:rPr>
          <w:spacing w:val="-4"/>
          <w:lang w:val="sq-AL"/>
        </w:rPr>
        <w:t>habitate</w:t>
      </w:r>
      <w:proofErr w:type="spellEnd"/>
      <w:r w:rsidRPr="00BE6F2B">
        <w:rPr>
          <w:spacing w:val="-4"/>
          <w:lang w:val="sq-AL"/>
        </w:rPr>
        <w:t>, qendra të banuara, burime ujore, zona arkeologjike etj.);</w:t>
      </w:r>
    </w:p>
    <w:p w14:paraId="6E9F88EA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6. Ndikimet në mjedisin ndërkufitar të projektit (nëse ka të tilla).</w:t>
      </w:r>
    </w:p>
    <w:p w14:paraId="6E9F88EB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7. Ndikimet pozitive në mjedisin e zonës së projektit.</w:t>
      </w:r>
    </w:p>
    <w:p w14:paraId="6E9F88EC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8. Masat e propozuara për mbrojtjen e mjedisit nga secili ndikim negativ, të identifikuara në paragrafin 5, më sipër.</w:t>
      </w:r>
    </w:p>
    <w:p w14:paraId="6E9F88ED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9. Programin e monitorimit të ndikimeve në mjedis gjatë zbatimit të projektit.</w:t>
      </w:r>
    </w:p>
    <w:p w14:paraId="6E9F88EE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10. Planin e menaxhimit dhe monitorimit të mjedisit: </w:t>
      </w:r>
    </w:p>
    <w:p w14:paraId="6E9F88EF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- Rolet dhe përgjegjësitë për zbatimin e secilës masë të propozuar për mbrojtjen e mjedisit, në secilën fazë të projektit;</w:t>
      </w:r>
    </w:p>
    <w:p w14:paraId="6E9F88F0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- Kostot përkatëse të zbatimit të masave të propozuara për mbrojtjen e mjedisit;</w:t>
      </w:r>
    </w:p>
    <w:p w14:paraId="6E9F88F1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- Plani i komunikimit dhe informimit të publikut për ndikimet në mjedis, masat e marra për mbrojtjen e mjedisit dhe monitorimin e ndikimeve në mjedis gjatë zbatimit të projektit.</w:t>
      </w:r>
    </w:p>
    <w:p w14:paraId="6E9F88F2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11. Shtojcat e raportit të thelluar të </w:t>
      </w:r>
      <w:proofErr w:type="spellStart"/>
      <w:r w:rsidRPr="00BE6F2B">
        <w:rPr>
          <w:spacing w:val="-4"/>
          <w:lang w:val="sq-AL"/>
        </w:rPr>
        <w:t>VNM</w:t>
      </w:r>
      <w:proofErr w:type="spellEnd"/>
      <w:r w:rsidRPr="00BE6F2B">
        <w:rPr>
          <w:spacing w:val="-4"/>
          <w:lang w:val="sq-AL"/>
        </w:rPr>
        <w:t xml:space="preserve">-së: </w:t>
      </w:r>
    </w:p>
    <w:p w14:paraId="6E9F88F3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- Përmbledhje, në gjuhë </w:t>
      </w:r>
      <w:proofErr w:type="spellStart"/>
      <w:r w:rsidRPr="00BE6F2B">
        <w:rPr>
          <w:spacing w:val="-4"/>
          <w:lang w:val="sq-AL"/>
        </w:rPr>
        <w:t>joteknike</w:t>
      </w:r>
      <w:proofErr w:type="spellEnd"/>
      <w:r w:rsidRPr="00BE6F2B">
        <w:rPr>
          <w:spacing w:val="-4"/>
          <w:lang w:val="sq-AL"/>
        </w:rPr>
        <w:t xml:space="preserve">, të raportit të thelluar të </w:t>
      </w:r>
      <w:proofErr w:type="spellStart"/>
      <w:r w:rsidRPr="00BE6F2B">
        <w:rPr>
          <w:spacing w:val="-4"/>
          <w:lang w:val="sq-AL"/>
        </w:rPr>
        <w:t>VNM</w:t>
      </w:r>
      <w:proofErr w:type="spellEnd"/>
      <w:r w:rsidRPr="00BE6F2B">
        <w:rPr>
          <w:spacing w:val="-4"/>
          <w:lang w:val="sq-AL"/>
        </w:rPr>
        <w:t>-së;</w:t>
      </w:r>
    </w:p>
    <w:p w14:paraId="6E9F88F4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- Kërkesat e veçanta të AKM-së dhe institucioneve të konsultuara, sipas seksioneve “C” dhe “D”, të këtij vendimi;</w:t>
      </w:r>
    </w:p>
    <w:p w14:paraId="6E9F88F5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- Informacion për mënyrën e realizimit të konsultimit gjatë procesit të hartimit të raportit të thelluar të </w:t>
      </w:r>
      <w:proofErr w:type="spellStart"/>
      <w:r w:rsidRPr="00BE6F2B">
        <w:rPr>
          <w:spacing w:val="-4"/>
          <w:lang w:val="sq-AL"/>
        </w:rPr>
        <w:t>VNM</w:t>
      </w:r>
      <w:proofErr w:type="spellEnd"/>
      <w:r w:rsidRPr="00BE6F2B">
        <w:rPr>
          <w:spacing w:val="-4"/>
          <w:lang w:val="sq-AL"/>
        </w:rPr>
        <w:t xml:space="preserve">-së dhe metodat e konsultimit, rezultatet përkatëse, kontaktet e personave dhe subjekteve që kanë marrë pjesë në këtë proces, mendimet që janë dhënë dhe arsyetimet se si janë adresuar ose jo në raportin e thelluar të </w:t>
      </w:r>
      <w:proofErr w:type="spellStart"/>
      <w:r w:rsidRPr="00BE6F2B">
        <w:rPr>
          <w:spacing w:val="-4"/>
          <w:lang w:val="sq-AL"/>
        </w:rPr>
        <w:t>VNM</w:t>
      </w:r>
      <w:proofErr w:type="spellEnd"/>
      <w:r w:rsidRPr="00BE6F2B">
        <w:rPr>
          <w:spacing w:val="-4"/>
          <w:lang w:val="sq-AL"/>
        </w:rPr>
        <w:t>-së, përfshirë edhe kërkesat e mendimet e dhëna në dëgjesën publike;</w:t>
      </w:r>
    </w:p>
    <w:p w14:paraId="6E9F88F6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- Listat e llojeve </w:t>
      </w:r>
      <w:proofErr w:type="spellStart"/>
      <w:r w:rsidRPr="00BE6F2B">
        <w:rPr>
          <w:spacing w:val="-4"/>
          <w:lang w:val="sq-AL"/>
        </w:rPr>
        <w:t>floristike</w:t>
      </w:r>
      <w:proofErr w:type="spellEnd"/>
      <w:r w:rsidRPr="00BE6F2B">
        <w:rPr>
          <w:spacing w:val="-4"/>
          <w:lang w:val="sq-AL"/>
        </w:rPr>
        <w:t xml:space="preserve"> dhe </w:t>
      </w:r>
      <w:proofErr w:type="spellStart"/>
      <w:r w:rsidRPr="00BE6F2B">
        <w:rPr>
          <w:spacing w:val="-4"/>
          <w:lang w:val="sq-AL"/>
        </w:rPr>
        <w:t>faunistike</w:t>
      </w:r>
      <w:proofErr w:type="spellEnd"/>
      <w:r w:rsidRPr="00BE6F2B">
        <w:rPr>
          <w:spacing w:val="-4"/>
          <w:lang w:val="sq-AL"/>
        </w:rPr>
        <w:t xml:space="preserve"> në zonën e projektit dhe statusi i ruajtjes/mbrojtjes kombëtare dhe ndërkombëtare;</w:t>
      </w:r>
    </w:p>
    <w:p w14:paraId="6E9F88F7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- Referencat e burimeve të informacionit të përdorur në raportin e thelluar të </w:t>
      </w:r>
      <w:proofErr w:type="spellStart"/>
      <w:r w:rsidRPr="00BE6F2B">
        <w:rPr>
          <w:spacing w:val="-4"/>
          <w:lang w:val="sq-AL"/>
        </w:rPr>
        <w:t>VNM</w:t>
      </w:r>
      <w:proofErr w:type="spellEnd"/>
      <w:r w:rsidRPr="00BE6F2B">
        <w:rPr>
          <w:spacing w:val="-4"/>
          <w:lang w:val="sq-AL"/>
        </w:rPr>
        <w:t>-së;</w:t>
      </w:r>
    </w:p>
    <w:p w14:paraId="6E9F88F8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- Certifikatën e specialistit/ëve që ka hartuar raportin paraprak të </w:t>
      </w:r>
      <w:proofErr w:type="spellStart"/>
      <w:r w:rsidRPr="00BE6F2B">
        <w:rPr>
          <w:spacing w:val="-4"/>
          <w:lang w:val="sq-AL"/>
        </w:rPr>
        <w:t>VNM</w:t>
      </w:r>
      <w:proofErr w:type="spellEnd"/>
      <w:r w:rsidRPr="00BE6F2B">
        <w:rPr>
          <w:spacing w:val="-4"/>
          <w:lang w:val="sq-AL"/>
        </w:rPr>
        <w:t>-së.</w:t>
      </w:r>
    </w:p>
    <w:p w14:paraId="2911B435" w14:textId="77777777" w:rsidR="00997298" w:rsidRPr="00BE6F2B" w:rsidRDefault="00997298" w:rsidP="000468A3">
      <w:pPr>
        <w:pStyle w:val="Paragrafi"/>
        <w:rPr>
          <w:spacing w:val="-4"/>
          <w:lang w:val="sq-AL"/>
        </w:rPr>
      </w:pPr>
    </w:p>
    <w:p w14:paraId="6E9F88F9" w14:textId="77777777" w:rsidR="000468A3" w:rsidRPr="00BE6F2B" w:rsidRDefault="000468A3" w:rsidP="000468A3">
      <w:pPr>
        <w:pStyle w:val="NeniNr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SHTOJCA </w:t>
      </w:r>
      <w:proofErr w:type="spellStart"/>
      <w:r w:rsidRPr="00BE6F2B">
        <w:rPr>
          <w:spacing w:val="-4"/>
          <w:lang w:val="sq-AL"/>
        </w:rPr>
        <w:t>III</w:t>
      </w:r>
      <w:proofErr w:type="spellEnd"/>
    </w:p>
    <w:p w14:paraId="6E9F88FA" w14:textId="77777777" w:rsidR="000468A3" w:rsidRPr="00BE6F2B" w:rsidRDefault="000468A3" w:rsidP="000468A3">
      <w:pPr>
        <w:pStyle w:val="NeniNr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KRITERET NDIHMËSE PËR SHQYRTIMIN E RAPORTIT TË THELLUAR TË </w:t>
      </w:r>
      <w:proofErr w:type="spellStart"/>
      <w:r w:rsidRPr="00BE6F2B">
        <w:rPr>
          <w:spacing w:val="-4"/>
          <w:lang w:val="sq-AL"/>
        </w:rPr>
        <w:t>VNM</w:t>
      </w:r>
      <w:proofErr w:type="spellEnd"/>
      <w:r w:rsidRPr="00BE6F2B">
        <w:rPr>
          <w:spacing w:val="-4"/>
          <w:lang w:val="sq-AL"/>
        </w:rPr>
        <w:t xml:space="preserve">-së DHE </w:t>
      </w:r>
      <w:r w:rsidRPr="00BE6F2B">
        <w:rPr>
          <w:spacing w:val="-4"/>
          <w:lang w:val="sq-AL"/>
        </w:rPr>
        <w:lastRenderedPageBreak/>
        <w:t>HARTIMIN E DEKLARATËS MJEDISORE</w:t>
      </w:r>
    </w:p>
    <w:p w14:paraId="6E9F88FB" w14:textId="77777777" w:rsidR="000468A3" w:rsidRPr="00BE6F2B" w:rsidRDefault="000468A3" w:rsidP="000468A3">
      <w:pPr>
        <w:pStyle w:val="Hapesira7"/>
        <w:rPr>
          <w:lang w:val="sq-AL"/>
        </w:rPr>
      </w:pPr>
    </w:p>
    <w:p w14:paraId="6E9F88FC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Gjatë shqyrtimit të raportit të thelluar të </w:t>
      </w:r>
      <w:proofErr w:type="spellStart"/>
      <w:r w:rsidRPr="00BE6F2B">
        <w:rPr>
          <w:spacing w:val="-4"/>
          <w:lang w:val="sq-AL"/>
        </w:rPr>
        <w:t>VNM</w:t>
      </w:r>
      <w:proofErr w:type="spellEnd"/>
      <w:r w:rsidRPr="00BE6F2B">
        <w:rPr>
          <w:spacing w:val="-4"/>
          <w:lang w:val="sq-AL"/>
        </w:rPr>
        <w:t>-së dhe hartimit të deklaratës mjedisore, AKM-ja merr parasysh:</w:t>
      </w:r>
    </w:p>
    <w:p w14:paraId="6E9F88FD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a) mënyrën sesi është zbatuar procedura e </w:t>
      </w:r>
      <w:proofErr w:type="spellStart"/>
      <w:r w:rsidRPr="00BE6F2B">
        <w:rPr>
          <w:spacing w:val="-4"/>
          <w:lang w:val="sq-AL"/>
        </w:rPr>
        <w:t>VNM</w:t>
      </w:r>
      <w:proofErr w:type="spellEnd"/>
      <w:r w:rsidRPr="00BE6F2B">
        <w:rPr>
          <w:spacing w:val="-4"/>
          <w:lang w:val="sq-AL"/>
        </w:rPr>
        <w:t>-së;</w:t>
      </w:r>
    </w:p>
    <w:p w14:paraId="6E9F88FE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b) mënyrën se si është zbatuar procedura e informimit, konsultimit dhe dëgjesës publike;</w:t>
      </w:r>
    </w:p>
    <w:p w14:paraId="6E9F88FF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c) mënyrën sesi janë marrë në konsideratë, në raportin e thelluar të </w:t>
      </w:r>
      <w:proofErr w:type="spellStart"/>
      <w:r w:rsidRPr="00BE6F2B">
        <w:rPr>
          <w:spacing w:val="-4"/>
          <w:lang w:val="sq-AL"/>
        </w:rPr>
        <w:t>VNM</w:t>
      </w:r>
      <w:proofErr w:type="spellEnd"/>
      <w:r w:rsidRPr="00BE6F2B">
        <w:rPr>
          <w:spacing w:val="-4"/>
          <w:lang w:val="sq-AL"/>
        </w:rPr>
        <w:t xml:space="preserve">-së, mendimet dhe sugjerimet e dhëna nga palët e përfshira gjatë procedurës së </w:t>
      </w:r>
      <w:proofErr w:type="spellStart"/>
      <w:r w:rsidRPr="00BE6F2B">
        <w:rPr>
          <w:spacing w:val="-4"/>
          <w:lang w:val="sq-AL"/>
        </w:rPr>
        <w:t>VNM</w:t>
      </w:r>
      <w:proofErr w:type="spellEnd"/>
      <w:r w:rsidRPr="00BE6F2B">
        <w:rPr>
          <w:spacing w:val="-4"/>
          <w:lang w:val="sq-AL"/>
        </w:rPr>
        <w:t>-së, sidomos ato të konsultimit e dëgjesës publike;</w:t>
      </w:r>
    </w:p>
    <w:p w14:paraId="6E9F8900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ç) paraqitjen e informacionit në raportin e thelluar të </w:t>
      </w:r>
      <w:proofErr w:type="spellStart"/>
      <w:r w:rsidRPr="00BE6F2B">
        <w:rPr>
          <w:spacing w:val="-4"/>
          <w:lang w:val="sq-AL"/>
        </w:rPr>
        <w:t>VNM</w:t>
      </w:r>
      <w:proofErr w:type="spellEnd"/>
      <w:r w:rsidRPr="00BE6F2B">
        <w:rPr>
          <w:spacing w:val="-4"/>
          <w:lang w:val="sq-AL"/>
        </w:rPr>
        <w:t xml:space="preserve">-së, në përputhje me strukturën e shtojcës </w:t>
      </w:r>
      <w:proofErr w:type="spellStart"/>
      <w:r w:rsidRPr="00BE6F2B">
        <w:rPr>
          <w:spacing w:val="-4"/>
          <w:lang w:val="sq-AL"/>
        </w:rPr>
        <w:t>II</w:t>
      </w:r>
      <w:proofErr w:type="spellEnd"/>
      <w:r w:rsidRPr="00BE6F2B">
        <w:rPr>
          <w:spacing w:val="-4"/>
          <w:lang w:val="sq-AL"/>
        </w:rPr>
        <w:t>;</w:t>
      </w:r>
    </w:p>
    <w:p w14:paraId="6E9F8901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d) ndikimet e mundshme negative në zonat e mbrojtura;</w:t>
      </w:r>
    </w:p>
    <w:p w14:paraId="6E9F8902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dh) llojet e ndikimeve negative të rëndësishme në mjedis, sasia, kohëzgjatja dhe shtrirja hapësinore e secilit prej tyre;</w:t>
      </w:r>
    </w:p>
    <w:p w14:paraId="6E9F8903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e) mundësia e zbatimit dhe </w:t>
      </w:r>
      <w:proofErr w:type="spellStart"/>
      <w:r w:rsidRPr="00BE6F2B">
        <w:rPr>
          <w:spacing w:val="-4"/>
          <w:lang w:val="sq-AL"/>
        </w:rPr>
        <w:t>efektshmëria</w:t>
      </w:r>
      <w:proofErr w:type="spellEnd"/>
      <w:r w:rsidRPr="00BE6F2B">
        <w:rPr>
          <w:spacing w:val="-4"/>
          <w:lang w:val="sq-AL"/>
        </w:rPr>
        <w:t xml:space="preserve"> e pritshme e masave zbutëse të propozuara për mbrojtjen e mjedisit nga ndikimet negative të projektit;</w:t>
      </w:r>
    </w:p>
    <w:p w14:paraId="6E9F8904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ë) saktësia e të dhënave dhe informacionit të paraqitur në raportin e thelluar të </w:t>
      </w:r>
      <w:proofErr w:type="spellStart"/>
      <w:r w:rsidRPr="00BE6F2B">
        <w:rPr>
          <w:spacing w:val="-4"/>
          <w:lang w:val="sq-AL"/>
        </w:rPr>
        <w:t>VNM</w:t>
      </w:r>
      <w:proofErr w:type="spellEnd"/>
      <w:r w:rsidRPr="00BE6F2B">
        <w:rPr>
          <w:spacing w:val="-4"/>
          <w:lang w:val="sq-AL"/>
        </w:rPr>
        <w:t xml:space="preserve">-së dhe </w:t>
      </w:r>
      <w:proofErr w:type="spellStart"/>
      <w:r w:rsidRPr="00BE6F2B">
        <w:rPr>
          <w:spacing w:val="-4"/>
          <w:lang w:val="sq-AL"/>
        </w:rPr>
        <w:t>verifikueshmëria</w:t>
      </w:r>
      <w:proofErr w:type="spellEnd"/>
      <w:r w:rsidRPr="00BE6F2B">
        <w:rPr>
          <w:spacing w:val="-4"/>
          <w:lang w:val="sq-AL"/>
        </w:rPr>
        <w:t xml:space="preserve"> e burimeve të </w:t>
      </w:r>
      <w:proofErr w:type="spellStart"/>
      <w:r w:rsidRPr="00BE6F2B">
        <w:rPr>
          <w:spacing w:val="-4"/>
          <w:lang w:val="sq-AL"/>
        </w:rPr>
        <w:t>të</w:t>
      </w:r>
      <w:proofErr w:type="spellEnd"/>
      <w:r w:rsidRPr="00BE6F2B">
        <w:rPr>
          <w:spacing w:val="-4"/>
          <w:lang w:val="sq-AL"/>
        </w:rPr>
        <w:t xml:space="preserve"> dhënave të përdorura; </w:t>
      </w:r>
    </w:p>
    <w:p w14:paraId="6E9F8905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f) përputhjen e projektit të propozuar me objektivat e mbrojtjes së mjedisit dhe normat e standardet mjedisore në fuqi;</w:t>
      </w:r>
    </w:p>
    <w:p w14:paraId="6E9F8906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>g) përputhjen e projektit me planet ekzistuese të përdorimit të tokës dhe zhvillimit ekonomik në nivel lokal, rajonal dhe kombëtar;</w:t>
      </w:r>
    </w:p>
    <w:p w14:paraId="6E9F8907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gj) </w:t>
      </w:r>
      <w:proofErr w:type="spellStart"/>
      <w:r w:rsidRPr="00BE6F2B">
        <w:rPr>
          <w:spacing w:val="-4"/>
          <w:lang w:val="sq-AL"/>
        </w:rPr>
        <w:t>konsiderimin</w:t>
      </w:r>
      <w:proofErr w:type="spellEnd"/>
      <w:r w:rsidRPr="00BE6F2B">
        <w:rPr>
          <w:spacing w:val="-4"/>
          <w:lang w:val="sq-AL"/>
        </w:rPr>
        <w:t xml:space="preserve"> e alternativave dhe analizës përkatëse për zbatimin e projektit të propozuar; </w:t>
      </w:r>
    </w:p>
    <w:p w14:paraId="6E9F8908" w14:textId="77777777" w:rsidR="000468A3" w:rsidRPr="00BE6F2B" w:rsidRDefault="000468A3" w:rsidP="000468A3">
      <w:pPr>
        <w:pStyle w:val="Paragrafi"/>
        <w:rPr>
          <w:spacing w:val="-4"/>
          <w:lang w:val="sq-AL"/>
        </w:rPr>
      </w:pPr>
      <w:r w:rsidRPr="00BE6F2B">
        <w:rPr>
          <w:spacing w:val="-4"/>
          <w:lang w:val="sq-AL"/>
        </w:rPr>
        <w:t xml:space="preserve">h) në rast të </w:t>
      </w:r>
      <w:proofErr w:type="spellStart"/>
      <w:r w:rsidRPr="00BE6F2B">
        <w:rPr>
          <w:spacing w:val="-4"/>
          <w:lang w:val="sq-AL"/>
        </w:rPr>
        <w:t>VNM</w:t>
      </w:r>
      <w:proofErr w:type="spellEnd"/>
      <w:r w:rsidRPr="00BE6F2B">
        <w:rPr>
          <w:spacing w:val="-4"/>
          <w:lang w:val="sq-AL"/>
        </w:rPr>
        <w:t xml:space="preserve">-së ndërkufitare, mënyrën sesi është zbatuar procedura përkatëse. </w:t>
      </w:r>
    </w:p>
    <w:p w14:paraId="6E9F8909" w14:textId="77777777" w:rsidR="000468A3" w:rsidRPr="00BE6F2B" w:rsidRDefault="000468A3" w:rsidP="00491EC3">
      <w:pPr>
        <w:pStyle w:val="Paragrafi"/>
        <w:ind w:firstLine="0"/>
        <w:rPr>
          <w:lang w:val="sq-AL"/>
        </w:rPr>
        <w:sectPr w:rsidR="000468A3" w:rsidRPr="00BE6F2B" w:rsidSect="00491EC3">
          <w:pgSz w:w="11907" w:h="16840" w:code="9"/>
          <w:pgMar w:top="1350" w:right="1134" w:bottom="1170" w:left="1134" w:header="851" w:footer="851" w:gutter="0"/>
          <w:cols w:space="454"/>
          <w:docGrid w:linePitch="360"/>
        </w:sectPr>
      </w:pPr>
    </w:p>
    <w:p w14:paraId="6E9F890A" w14:textId="77777777" w:rsidR="000468A3" w:rsidRPr="00BE6F2B" w:rsidRDefault="000468A3" w:rsidP="000468A3">
      <w:pPr>
        <w:pStyle w:val="NeniNr"/>
        <w:keepNext w:val="0"/>
        <w:rPr>
          <w:lang w:val="sq-AL"/>
        </w:rPr>
      </w:pPr>
    </w:p>
    <w:p w14:paraId="6E9F890B" w14:textId="77777777" w:rsidR="000468A3" w:rsidRPr="00BE6F2B" w:rsidRDefault="000468A3" w:rsidP="000468A3">
      <w:pPr>
        <w:pStyle w:val="NeniNr"/>
        <w:keepNext w:val="0"/>
        <w:rPr>
          <w:lang w:val="sq-AL"/>
        </w:rPr>
      </w:pPr>
    </w:p>
    <w:p w14:paraId="6E9F890C" w14:textId="77777777" w:rsidR="000468A3" w:rsidRPr="00BE6F2B" w:rsidRDefault="000468A3" w:rsidP="000468A3">
      <w:pPr>
        <w:pStyle w:val="NeniNr"/>
        <w:keepNext w:val="0"/>
        <w:rPr>
          <w:lang w:val="sq-AL"/>
        </w:rPr>
      </w:pPr>
    </w:p>
    <w:p w14:paraId="6E9F890D" w14:textId="77777777" w:rsidR="000468A3" w:rsidRPr="00BE6F2B" w:rsidRDefault="000468A3" w:rsidP="000468A3">
      <w:pPr>
        <w:pStyle w:val="NeniNr"/>
        <w:keepNext w:val="0"/>
        <w:rPr>
          <w:lang w:val="sq-AL"/>
        </w:rPr>
      </w:pPr>
    </w:p>
    <w:p w14:paraId="6E9F890E" w14:textId="77777777" w:rsidR="000468A3" w:rsidRPr="00BE6F2B" w:rsidRDefault="000468A3" w:rsidP="000468A3">
      <w:pPr>
        <w:pStyle w:val="NeniNr"/>
        <w:rPr>
          <w:lang w:val="sq-AL"/>
        </w:rPr>
      </w:pPr>
      <w:r w:rsidRPr="00BE6F2B">
        <w:rPr>
          <w:lang w:val="sq-AL"/>
        </w:rPr>
        <w:t xml:space="preserve">SHTOJCA </w:t>
      </w:r>
      <w:proofErr w:type="spellStart"/>
      <w:r w:rsidRPr="00BE6F2B">
        <w:rPr>
          <w:lang w:val="sq-AL"/>
        </w:rPr>
        <w:t>IV</w:t>
      </w:r>
      <w:proofErr w:type="spellEnd"/>
    </w:p>
    <w:p w14:paraId="6E9F890F" w14:textId="77777777" w:rsidR="000468A3" w:rsidRPr="00BE6F2B" w:rsidRDefault="000468A3" w:rsidP="000468A3">
      <w:pPr>
        <w:pStyle w:val="Hapesira7"/>
        <w:rPr>
          <w:lang w:val="sq-AL"/>
        </w:rPr>
      </w:pPr>
    </w:p>
    <w:p w14:paraId="6E9F8910" w14:textId="77777777" w:rsidR="000468A3" w:rsidRPr="00BE6F2B" w:rsidRDefault="000468A3" w:rsidP="000468A3">
      <w:pPr>
        <w:pStyle w:val="NeniTitull"/>
        <w:rPr>
          <w:lang w:val="sq-AL"/>
        </w:rPr>
      </w:pPr>
      <w:r w:rsidRPr="00BE6F2B">
        <w:rPr>
          <w:lang w:val="sq-AL"/>
        </w:rPr>
        <w:t xml:space="preserve">VENDIM </w:t>
      </w:r>
    </w:p>
    <w:p w14:paraId="6E9F8911" w14:textId="77777777" w:rsidR="000468A3" w:rsidRPr="00BE6F2B" w:rsidRDefault="000468A3" w:rsidP="000468A3">
      <w:pPr>
        <w:pStyle w:val="NeniTitull"/>
        <w:rPr>
          <w:lang w:val="sq-AL"/>
        </w:rPr>
      </w:pPr>
      <w:r w:rsidRPr="00BE6F2B">
        <w:rPr>
          <w:lang w:val="sq-AL"/>
        </w:rPr>
        <w:t xml:space="preserve">PËR </w:t>
      </w:r>
      <w:proofErr w:type="spellStart"/>
      <w:r w:rsidRPr="00BE6F2B">
        <w:rPr>
          <w:lang w:val="sq-AL"/>
        </w:rPr>
        <w:t>VNM</w:t>
      </w:r>
      <w:proofErr w:type="spellEnd"/>
      <w:r w:rsidRPr="00BE6F2B">
        <w:rPr>
          <w:lang w:val="sq-AL"/>
        </w:rPr>
        <w:t xml:space="preserve">-në PARAPRAKE </w:t>
      </w:r>
    </w:p>
    <w:p w14:paraId="6E9F8912" w14:textId="77777777" w:rsidR="000468A3" w:rsidRPr="00BE6F2B" w:rsidRDefault="000468A3" w:rsidP="000468A3">
      <w:pPr>
        <w:pStyle w:val="Paragrafi"/>
        <w:rPr>
          <w:sz w:val="16"/>
          <w:lang w:val="sq-AL"/>
        </w:rPr>
      </w:pPr>
    </w:p>
    <w:p w14:paraId="6E9F8913" w14:textId="77777777" w:rsidR="000468A3" w:rsidRPr="00BE6F2B" w:rsidRDefault="000468A3" w:rsidP="000468A3">
      <w:pPr>
        <w:pStyle w:val="Paragrafi"/>
        <w:rPr>
          <w:lang w:val="sq-AL"/>
        </w:rPr>
      </w:pPr>
      <w:r w:rsidRPr="00BE6F2B">
        <w:rPr>
          <w:lang w:val="sq-AL"/>
        </w:rPr>
        <w:t xml:space="preserve">Në mbështetje të ligjit nr. 10440, datë 7.7.2011, “Për vlerësimin e ndikimit në mjedis”, të ndryshuar, dhe vendimit nr. ____, datë ______, të Këshillit të Ministrave, “Për miratimin e rregullave, të përgjegjësive e të afateve për zhvillimin e procedurës së vlerësimit të ndikimit në </w:t>
      </w:r>
      <w:proofErr w:type="spellStart"/>
      <w:r w:rsidRPr="00BE6F2B">
        <w:rPr>
          <w:lang w:val="sq-AL"/>
        </w:rPr>
        <w:t>mjedis”,AKM</w:t>
      </w:r>
      <w:proofErr w:type="spellEnd"/>
      <w:r w:rsidRPr="00BE6F2B">
        <w:rPr>
          <w:lang w:val="sq-AL"/>
        </w:rPr>
        <w:t xml:space="preserve">-ja, pas përfundimit të procedurës paraprake të </w:t>
      </w:r>
      <w:proofErr w:type="spellStart"/>
      <w:r w:rsidRPr="00BE6F2B">
        <w:rPr>
          <w:lang w:val="sq-AL"/>
        </w:rPr>
        <w:t>VNM</w:t>
      </w:r>
      <w:proofErr w:type="spellEnd"/>
      <w:r w:rsidRPr="00BE6F2B">
        <w:rPr>
          <w:lang w:val="sq-AL"/>
        </w:rPr>
        <w:t xml:space="preserve">-së, vendosi që ky projekt nuk duhet t’i nënshtrohet procedurës së </w:t>
      </w:r>
      <w:proofErr w:type="spellStart"/>
      <w:r w:rsidRPr="00BE6F2B">
        <w:rPr>
          <w:lang w:val="sq-AL"/>
        </w:rPr>
        <w:t>VNM</w:t>
      </w:r>
      <w:proofErr w:type="spellEnd"/>
      <w:r w:rsidRPr="00BE6F2B">
        <w:rPr>
          <w:lang w:val="sq-AL"/>
        </w:rPr>
        <w:t>-së së thelluar për Zhvilluesin me të dhënat, si më poshtë:</w:t>
      </w:r>
    </w:p>
    <w:p w14:paraId="6E9F8914" w14:textId="77777777" w:rsidR="000468A3" w:rsidRPr="00BE6F2B" w:rsidRDefault="000468A3" w:rsidP="000468A3">
      <w:pPr>
        <w:pStyle w:val="Paragrafi"/>
        <w:rPr>
          <w:lang w:val="sq-AL"/>
        </w:rPr>
      </w:pPr>
      <w:r w:rsidRPr="00BE6F2B">
        <w:rPr>
          <w:lang w:val="sq-AL"/>
        </w:rPr>
        <w:t xml:space="preserve">Person juridik/fizik (emri, nr. </w:t>
      </w:r>
      <w:proofErr w:type="spellStart"/>
      <w:r w:rsidRPr="00BE6F2B">
        <w:rPr>
          <w:lang w:val="sq-AL"/>
        </w:rPr>
        <w:t>NIPTI</w:t>
      </w:r>
      <w:proofErr w:type="spellEnd"/>
      <w:r w:rsidRPr="00BE6F2B">
        <w:rPr>
          <w:lang w:val="sq-AL"/>
        </w:rPr>
        <w:t xml:space="preserve">, adresa) </w:t>
      </w:r>
      <w:r w:rsidRPr="00BE6F2B">
        <w:rPr>
          <w:lang w:val="sq-AL"/>
        </w:rPr>
        <w:tab/>
        <w:t xml:space="preserve"> ________________________________________________________________</w:t>
      </w:r>
    </w:p>
    <w:p w14:paraId="6E9F8915" w14:textId="77777777" w:rsidR="000468A3" w:rsidRPr="00BE6F2B" w:rsidRDefault="000468A3" w:rsidP="000468A3">
      <w:pPr>
        <w:pStyle w:val="Paragrafi"/>
        <w:rPr>
          <w:sz w:val="8"/>
          <w:lang w:val="sq-AL"/>
        </w:rPr>
      </w:pPr>
    </w:p>
    <w:p w14:paraId="6E9F8916" w14:textId="77777777" w:rsidR="000468A3" w:rsidRPr="00BE6F2B" w:rsidRDefault="000468A3" w:rsidP="000468A3">
      <w:pPr>
        <w:pStyle w:val="Paragrafi"/>
        <w:rPr>
          <w:lang w:val="sq-AL"/>
        </w:rPr>
      </w:pPr>
      <w:r w:rsidRPr="00BE6F2B">
        <w:rPr>
          <w:lang w:val="sq-AL"/>
        </w:rPr>
        <w:t xml:space="preserve">Për të zhvilluar projektin ………… (Titulli i projektit të propozuar, refero projektin në përputhje me aktivitet e </w:t>
      </w:r>
      <w:proofErr w:type="spellStart"/>
      <w:r w:rsidRPr="00BE6F2B">
        <w:rPr>
          <w:lang w:val="sq-AL"/>
        </w:rPr>
        <w:t>listuara</w:t>
      </w:r>
      <w:proofErr w:type="spellEnd"/>
      <w:r w:rsidRPr="00BE6F2B">
        <w:rPr>
          <w:lang w:val="sq-AL"/>
        </w:rPr>
        <w:t xml:space="preserve"> në shtojcat I dhe </w:t>
      </w:r>
      <w:proofErr w:type="spellStart"/>
      <w:r w:rsidRPr="00BE6F2B">
        <w:rPr>
          <w:lang w:val="sq-AL"/>
        </w:rPr>
        <w:t>II</w:t>
      </w:r>
      <w:proofErr w:type="spellEnd"/>
      <w:r w:rsidRPr="00BE6F2B">
        <w:rPr>
          <w:lang w:val="sq-AL"/>
        </w:rPr>
        <w:t xml:space="preserve">, të ligjit të </w:t>
      </w:r>
      <w:proofErr w:type="spellStart"/>
      <w:r w:rsidRPr="00BE6F2B">
        <w:rPr>
          <w:lang w:val="sq-AL"/>
        </w:rPr>
        <w:t>VNM</w:t>
      </w:r>
      <w:proofErr w:type="spellEnd"/>
      <w:r w:rsidRPr="00BE6F2B">
        <w:rPr>
          <w:lang w:val="sq-AL"/>
        </w:rPr>
        <w:t>-së) me vendndodhje........................, sipërfaqe...................., koordinata........................</w:t>
      </w:r>
    </w:p>
    <w:p w14:paraId="6E9F8917" w14:textId="77777777" w:rsidR="000468A3" w:rsidRPr="00BE6F2B" w:rsidRDefault="000468A3" w:rsidP="000468A3">
      <w:pPr>
        <w:pStyle w:val="Paragrafi"/>
        <w:rPr>
          <w:sz w:val="12"/>
          <w:lang w:val="sq-AL"/>
        </w:rPr>
      </w:pPr>
    </w:p>
    <w:p w14:paraId="6E9F8918" w14:textId="77777777" w:rsidR="000468A3" w:rsidRPr="00BE6F2B" w:rsidRDefault="000468A3" w:rsidP="000468A3">
      <w:pPr>
        <w:pStyle w:val="Paragrafi"/>
        <w:rPr>
          <w:lang w:val="sq-AL"/>
        </w:rPr>
      </w:pPr>
      <w:r w:rsidRPr="00BE6F2B">
        <w:rPr>
          <w:lang w:val="sq-AL"/>
        </w:rPr>
        <w:t xml:space="preserve">Bazuar në nenin 11, të ligjit për </w:t>
      </w:r>
      <w:proofErr w:type="spellStart"/>
      <w:r w:rsidRPr="00BE6F2B">
        <w:rPr>
          <w:lang w:val="sq-AL"/>
        </w:rPr>
        <w:t>VNM</w:t>
      </w:r>
      <w:proofErr w:type="spellEnd"/>
      <w:r w:rsidRPr="00BE6F2B">
        <w:rPr>
          <w:lang w:val="sq-AL"/>
        </w:rPr>
        <w:t>-në .............. më poshtë po listojmë:</w:t>
      </w:r>
    </w:p>
    <w:p w14:paraId="6E9F8919" w14:textId="77777777" w:rsidR="000468A3" w:rsidRPr="00BE6F2B" w:rsidRDefault="000468A3" w:rsidP="000468A3">
      <w:pPr>
        <w:pStyle w:val="Paragrafi"/>
        <w:rPr>
          <w:lang w:val="sq-AL"/>
        </w:rPr>
      </w:pPr>
      <w:r w:rsidRPr="00BE6F2B">
        <w:rPr>
          <w:lang w:val="sq-AL"/>
        </w:rPr>
        <w:t>1. Arsyet dhe konsideratat kryesore ku është mbështetur ky vendim:</w:t>
      </w:r>
    </w:p>
    <w:p w14:paraId="6E9F891A" w14:textId="77777777" w:rsidR="000468A3" w:rsidRPr="00BE6F2B" w:rsidRDefault="000468A3" w:rsidP="000468A3">
      <w:pPr>
        <w:pStyle w:val="Paragrafi"/>
        <w:rPr>
          <w:lang w:val="sq-AL"/>
        </w:rPr>
      </w:pPr>
      <w:r w:rsidRPr="00BE6F2B">
        <w:rPr>
          <w:lang w:val="sq-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E9F891B" w14:textId="77777777" w:rsidR="000468A3" w:rsidRPr="00BE6F2B" w:rsidRDefault="000468A3" w:rsidP="000468A3">
      <w:pPr>
        <w:pStyle w:val="Paragrafi"/>
        <w:rPr>
          <w:lang w:val="sq-AL"/>
        </w:rPr>
      </w:pPr>
      <w:r w:rsidRPr="00BE6F2B">
        <w:rPr>
          <w:lang w:val="sq-AL"/>
        </w:rPr>
        <w:t>2. Mendimin e institucioneve të konsultuara:</w:t>
      </w:r>
    </w:p>
    <w:p w14:paraId="6E9F891C" w14:textId="77777777" w:rsidR="000468A3" w:rsidRPr="00BE6F2B" w:rsidRDefault="000468A3" w:rsidP="000468A3">
      <w:pPr>
        <w:pStyle w:val="Paragrafi"/>
        <w:rPr>
          <w:lang w:val="sq-AL"/>
        </w:rPr>
      </w:pPr>
      <w:r w:rsidRPr="00BE6F2B">
        <w:rPr>
          <w:lang w:val="sq-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E9F891D" w14:textId="77777777" w:rsidR="000468A3" w:rsidRPr="00BE6F2B" w:rsidRDefault="000468A3" w:rsidP="000468A3">
      <w:pPr>
        <w:pStyle w:val="Paragrafi"/>
        <w:rPr>
          <w:sz w:val="16"/>
          <w:lang w:val="sq-AL"/>
        </w:rPr>
      </w:pPr>
    </w:p>
    <w:p w14:paraId="6E9F891E" w14:textId="77777777" w:rsidR="000468A3" w:rsidRPr="00BE6F2B" w:rsidRDefault="000468A3" w:rsidP="000468A3">
      <w:pPr>
        <w:pStyle w:val="Paragrafi"/>
        <w:rPr>
          <w:lang w:val="sq-AL"/>
        </w:rPr>
      </w:pPr>
      <w:r w:rsidRPr="00BE6F2B">
        <w:rPr>
          <w:lang w:val="sq-AL"/>
        </w:rPr>
        <w:t>3. Masat që duhen marrë për të shmangur, reduktuar ose korrigjuar ndikimet negative të mundshme në mjedis:</w:t>
      </w:r>
    </w:p>
    <w:p w14:paraId="6E9F891F" w14:textId="77777777" w:rsidR="000468A3" w:rsidRPr="00BE6F2B" w:rsidRDefault="000468A3" w:rsidP="000468A3">
      <w:pPr>
        <w:pStyle w:val="Paragrafi"/>
        <w:rPr>
          <w:lang w:val="sq-AL"/>
        </w:rPr>
      </w:pPr>
      <w:r w:rsidRPr="00BE6F2B">
        <w:rPr>
          <w:lang w:val="sq-AL"/>
        </w:rPr>
        <w:t>a) ................</w:t>
      </w:r>
    </w:p>
    <w:p w14:paraId="6E9F8920" w14:textId="77777777" w:rsidR="000468A3" w:rsidRPr="00BE6F2B" w:rsidRDefault="000468A3" w:rsidP="000468A3">
      <w:pPr>
        <w:pStyle w:val="Paragrafi"/>
        <w:rPr>
          <w:lang w:val="sq-AL"/>
        </w:rPr>
      </w:pPr>
      <w:r w:rsidRPr="00BE6F2B">
        <w:rPr>
          <w:lang w:val="sq-AL"/>
        </w:rPr>
        <w:t>b)................</w:t>
      </w:r>
    </w:p>
    <w:p w14:paraId="6E9F8921" w14:textId="77777777" w:rsidR="000468A3" w:rsidRPr="00BE6F2B" w:rsidRDefault="000468A3" w:rsidP="000468A3">
      <w:pPr>
        <w:pStyle w:val="Paragrafi"/>
        <w:rPr>
          <w:lang w:val="sq-AL"/>
        </w:rPr>
      </w:pPr>
      <w:r w:rsidRPr="00BE6F2B">
        <w:rPr>
          <w:lang w:val="sq-AL"/>
        </w:rPr>
        <w:t>c)................</w:t>
      </w:r>
    </w:p>
    <w:p w14:paraId="6E9F8922" w14:textId="77777777" w:rsidR="000468A3" w:rsidRPr="00BE6F2B" w:rsidRDefault="000468A3" w:rsidP="000468A3">
      <w:pPr>
        <w:pStyle w:val="Paragrafi"/>
        <w:rPr>
          <w:sz w:val="2"/>
          <w:lang w:val="sq-AL"/>
        </w:rPr>
      </w:pPr>
    </w:p>
    <w:p w14:paraId="6E9F8923" w14:textId="77777777" w:rsidR="000468A3" w:rsidRPr="00BE6F2B" w:rsidRDefault="000468A3" w:rsidP="000468A3">
      <w:pPr>
        <w:pStyle w:val="Paragrafi"/>
        <w:jc w:val="center"/>
        <w:rPr>
          <w:lang w:val="sq-AL"/>
        </w:rPr>
      </w:pPr>
      <w:r w:rsidRPr="00BE6F2B">
        <w:rPr>
          <w:lang w:val="sq-AL"/>
        </w:rPr>
        <w:t>DREJTOR I AKM-së</w:t>
      </w:r>
    </w:p>
    <w:p w14:paraId="6E9F8924" w14:textId="77777777" w:rsidR="000468A3" w:rsidRPr="00BE6F2B" w:rsidRDefault="000468A3" w:rsidP="000468A3">
      <w:pPr>
        <w:pStyle w:val="Paragrafi"/>
        <w:jc w:val="center"/>
        <w:rPr>
          <w:lang w:val="sq-AL"/>
        </w:rPr>
      </w:pPr>
      <w:r w:rsidRPr="00BE6F2B">
        <w:rPr>
          <w:lang w:val="sq-AL"/>
        </w:rPr>
        <w:t>(emri, mbiemri, firma, vula)</w:t>
      </w:r>
    </w:p>
    <w:p w14:paraId="6E9F8925" w14:textId="77777777" w:rsidR="000468A3" w:rsidRPr="00BE6F2B" w:rsidRDefault="000468A3" w:rsidP="000468A3">
      <w:pPr>
        <w:pStyle w:val="Paragrafi"/>
        <w:jc w:val="center"/>
        <w:rPr>
          <w:lang w:val="sq-AL"/>
        </w:rPr>
      </w:pPr>
    </w:p>
    <w:p w14:paraId="6E9F8926" w14:textId="77777777" w:rsidR="000468A3" w:rsidRPr="00BE6F2B" w:rsidRDefault="000468A3" w:rsidP="000468A3">
      <w:pPr>
        <w:pStyle w:val="NeniTitull"/>
        <w:rPr>
          <w:lang w:val="sq-AL"/>
        </w:rPr>
      </w:pPr>
      <w:r w:rsidRPr="00BE6F2B">
        <w:rPr>
          <w:lang w:val="sq-AL"/>
        </w:rPr>
        <w:t xml:space="preserve">VENDIM </w:t>
      </w:r>
    </w:p>
    <w:p w14:paraId="6E9F8927" w14:textId="77777777" w:rsidR="000468A3" w:rsidRPr="00BE6F2B" w:rsidRDefault="000468A3" w:rsidP="000468A3">
      <w:pPr>
        <w:pStyle w:val="NeniTitull"/>
        <w:rPr>
          <w:lang w:val="sq-AL"/>
        </w:rPr>
      </w:pPr>
      <w:r w:rsidRPr="00BE6F2B">
        <w:rPr>
          <w:lang w:val="sq-AL"/>
        </w:rPr>
        <w:t xml:space="preserve">PËR </w:t>
      </w:r>
      <w:proofErr w:type="spellStart"/>
      <w:r w:rsidRPr="00BE6F2B">
        <w:rPr>
          <w:lang w:val="sq-AL"/>
        </w:rPr>
        <w:t>VNM</w:t>
      </w:r>
      <w:proofErr w:type="spellEnd"/>
      <w:r w:rsidRPr="00BE6F2B">
        <w:rPr>
          <w:lang w:val="sq-AL"/>
        </w:rPr>
        <w:t xml:space="preserve">-në, TË THELLUAR </w:t>
      </w:r>
    </w:p>
    <w:p w14:paraId="6E9F8928" w14:textId="77777777" w:rsidR="000468A3" w:rsidRPr="00BE6F2B" w:rsidRDefault="000468A3" w:rsidP="000468A3">
      <w:pPr>
        <w:pStyle w:val="NeniTitull"/>
        <w:rPr>
          <w:lang w:val="sq-AL"/>
        </w:rPr>
      </w:pPr>
    </w:p>
    <w:p w14:paraId="6E9F8929" w14:textId="77777777" w:rsidR="000468A3" w:rsidRPr="00BE6F2B" w:rsidRDefault="000468A3" w:rsidP="000468A3">
      <w:pPr>
        <w:pStyle w:val="Paragrafi"/>
        <w:rPr>
          <w:lang w:val="sq-AL"/>
        </w:rPr>
      </w:pPr>
      <w:r w:rsidRPr="00BE6F2B">
        <w:rPr>
          <w:lang w:val="sq-AL"/>
        </w:rPr>
        <w:t xml:space="preserve">Në mbështetje të ligjit nr. 10440, datë 7.7.2011, “Për vlerësimin e ndikimit në mjedis”, të ndryshuar, dhe vendimit nr. ____, datë ______, të Këshillit të Ministrave, “Për miratimin e rregullave, të përgjegjësive e të afateve për zhvillimin e procedurës së vlerësimit të ndikimit në </w:t>
      </w:r>
      <w:proofErr w:type="spellStart"/>
      <w:r w:rsidRPr="00BE6F2B">
        <w:rPr>
          <w:lang w:val="sq-AL"/>
        </w:rPr>
        <w:t>mjedis”,AKM</w:t>
      </w:r>
      <w:proofErr w:type="spellEnd"/>
      <w:r w:rsidRPr="00BE6F2B">
        <w:rPr>
          <w:lang w:val="sq-AL"/>
        </w:rPr>
        <w:t xml:space="preserve">-ja, pas përfundimit të procedurës paraprake të </w:t>
      </w:r>
      <w:proofErr w:type="spellStart"/>
      <w:r w:rsidRPr="00BE6F2B">
        <w:rPr>
          <w:lang w:val="sq-AL"/>
        </w:rPr>
        <w:t>VNM</w:t>
      </w:r>
      <w:proofErr w:type="spellEnd"/>
      <w:r w:rsidRPr="00BE6F2B">
        <w:rPr>
          <w:lang w:val="sq-AL"/>
        </w:rPr>
        <w:t xml:space="preserve">-së, vendosi që ky projekt duhet t’i nënshtrohet procedurës së </w:t>
      </w:r>
      <w:proofErr w:type="spellStart"/>
      <w:r w:rsidRPr="00BE6F2B">
        <w:rPr>
          <w:lang w:val="sq-AL"/>
        </w:rPr>
        <w:t>VNM</w:t>
      </w:r>
      <w:proofErr w:type="spellEnd"/>
      <w:r w:rsidRPr="00BE6F2B">
        <w:rPr>
          <w:lang w:val="sq-AL"/>
        </w:rPr>
        <w:t>-së së thelluar për Zhvilluesin me të dhënat, si më poshtë:</w:t>
      </w:r>
      <w:r w:rsidRPr="00BE6F2B">
        <w:rPr>
          <w:lang w:val="sq-AL"/>
        </w:rPr>
        <w:tab/>
      </w:r>
      <w:r w:rsidRPr="00BE6F2B">
        <w:rPr>
          <w:lang w:val="sq-AL"/>
        </w:rPr>
        <w:tab/>
      </w:r>
    </w:p>
    <w:p w14:paraId="6E9F892A" w14:textId="77777777" w:rsidR="000468A3" w:rsidRPr="00BE6F2B" w:rsidRDefault="000468A3" w:rsidP="000468A3">
      <w:pPr>
        <w:pStyle w:val="Paragrafi"/>
        <w:rPr>
          <w:lang w:val="sq-AL"/>
        </w:rPr>
      </w:pPr>
      <w:r w:rsidRPr="00BE6F2B">
        <w:rPr>
          <w:lang w:val="sq-AL"/>
        </w:rPr>
        <w:t xml:space="preserve">Person juridik/fizik (emri, nr. </w:t>
      </w:r>
      <w:proofErr w:type="spellStart"/>
      <w:r w:rsidRPr="00BE6F2B">
        <w:rPr>
          <w:lang w:val="sq-AL"/>
        </w:rPr>
        <w:t>NIPTI</w:t>
      </w:r>
      <w:proofErr w:type="spellEnd"/>
      <w:r w:rsidRPr="00BE6F2B">
        <w:rPr>
          <w:lang w:val="sq-AL"/>
        </w:rPr>
        <w:t xml:space="preserve">, adresa,) </w:t>
      </w:r>
      <w:r w:rsidRPr="00BE6F2B">
        <w:rPr>
          <w:lang w:val="sq-AL"/>
        </w:rPr>
        <w:tab/>
        <w:t xml:space="preserve"> ________________________________________________________________________</w:t>
      </w:r>
    </w:p>
    <w:p w14:paraId="6E9F892B" w14:textId="77777777" w:rsidR="000468A3" w:rsidRPr="00BE6F2B" w:rsidRDefault="000468A3" w:rsidP="000468A3">
      <w:pPr>
        <w:pStyle w:val="Paragrafi"/>
        <w:rPr>
          <w:sz w:val="14"/>
          <w:lang w:val="sq-AL"/>
        </w:rPr>
      </w:pPr>
    </w:p>
    <w:p w14:paraId="6E9F892C" w14:textId="77777777" w:rsidR="000468A3" w:rsidRPr="00BE6F2B" w:rsidRDefault="000468A3" w:rsidP="000468A3">
      <w:pPr>
        <w:pStyle w:val="Paragrafi"/>
        <w:rPr>
          <w:lang w:val="sq-AL"/>
        </w:rPr>
      </w:pPr>
      <w:r w:rsidRPr="00BE6F2B">
        <w:rPr>
          <w:lang w:val="sq-AL"/>
        </w:rPr>
        <w:t xml:space="preserve">Për të zhvilluar projektin ………… (Titulli i projektit të propozuar, refero projektin në përputhje me aktivitet e </w:t>
      </w:r>
      <w:proofErr w:type="spellStart"/>
      <w:r w:rsidRPr="00BE6F2B">
        <w:rPr>
          <w:lang w:val="sq-AL"/>
        </w:rPr>
        <w:t>listuara</w:t>
      </w:r>
      <w:proofErr w:type="spellEnd"/>
      <w:r w:rsidRPr="00BE6F2B">
        <w:rPr>
          <w:lang w:val="sq-AL"/>
        </w:rPr>
        <w:t xml:space="preserve"> në shtojcat I dhe </w:t>
      </w:r>
      <w:proofErr w:type="spellStart"/>
      <w:r w:rsidRPr="00BE6F2B">
        <w:rPr>
          <w:lang w:val="sq-AL"/>
        </w:rPr>
        <w:t>II</w:t>
      </w:r>
      <w:proofErr w:type="spellEnd"/>
      <w:r w:rsidRPr="00BE6F2B">
        <w:rPr>
          <w:lang w:val="sq-AL"/>
        </w:rPr>
        <w:t xml:space="preserve"> të ligjit të </w:t>
      </w:r>
      <w:proofErr w:type="spellStart"/>
      <w:r w:rsidRPr="00BE6F2B">
        <w:rPr>
          <w:lang w:val="sq-AL"/>
        </w:rPr>
        <w:t>VNM</w:t>
      </w:r>
      <w:proofErr w:type="spellEnd"/>
      <w:r w:rsidRPr="00BE6F2B">
        <w:rPr>
          <w:lang w:val="sq-AL"/>
        </w:rPr>
        <w:t xml:space="preserve">-së) me vendndodhje........................, </w:t>
      </w:r>
      <w:r w:rsidRPr="00BE6F2B">
        <w:rPr>
          <w:lang w:val="sq-AL"/>
        </w:rPr>
        <w:lastRenderedPageBreak/>
        <w:t>sipërfaqe...................., koordinata........................</w:t>
      </w:r>
    </w:p>
    <w:p w14:paraId="6E9F892D" w14:textId="77777777" w:rsidR="000468A3" w:rsidRPr="00BE6F2B" w:rsidRDefault="000468A3" w:rsidP="000468A3">
      <w:pPr>
        <w:pStyle w:val="Paragrafi"/>
        <w:rPr>
          <w:lang w:val="sq-AL"/>
        </w:rPr>
      </w:pPr>
      <w:r w:rsidRPr="00BE6F2B">
        <w:rPr>
          <w:lang w:val="sq-AL"/>
        </w:rPr>
        <w:t>Bazuar në nenin 11, të ligjit nr. 10440, datë 07.07.2011 “Për vlerësimin e ndikimit në mjedis”, të ndryshuar më poshtë po listojmë:</w:t>
      </w:r>
    </w:p>
    <w:p w14:paraId="6E9F892E" w14:textId="77777777" w:rsidR="000468A3" w:rsidRPr="00BE6F2B" w:rsidRDefault="000468A3" w:rsidP="000468A3">
      <w:pPr>
        <w:pStyle w:val="Paragrafi"/>
        <w:rPr>
          <w:lang w:val="sq-AL"/>
        </w:rPr>
      </w:pPr>
      <w:r w:rsidRPr="00BE6F2B">
        <w:rPr>
          <w:lang w:val="sq-AL"/>
        </w:rPr>
        <w:t>1. Arsyet dhe konsideratat kryesore ku është mbështetur ky vendim:</w:t>
      </w:r>
    </w:p>
    <w:p w14:paraId="6E9F892F" w14:textId="77777777" w:rsidR="000468A3" w:rsidRPr="00BE6F2B" w:rsidRDefault="000468A3" w:rsidP="000468A3">
      <w:pPr>
        <w:pStyle w:val="Paragrafi"/>
        <w:rPr>
          <w:lang w:val="sq-AL"/>
        </w:rPr>
      </w:pPr>
      <w:r w:rsidRPr="00BE6F2B">
        <w:rPr>
          <w:lang w:val="sq-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E9F8930" w14:textId="77777777" w:rsidR="000468A3" w:rsidRPr="00BE6F2B" w:rsidRDefault="000468A3" w:rsidP="000468A3">
      <w:pPr>
        <w:pStyle w:val="Paragrafi"/>
        <w:rPr>
          <w:lang w:val="sq-AL"/>
        </w:rPr>
      </w:pPr>
      <w:r w:rsidRPr="00BE6F2B">
        <w:rPr>
          <w:lang w:val="sq-AL"/>
        </w:rPr>
        <w:t>2. Mendimin e institucioneve të konsultuara:</w:t>
      </w:r>
    </w:p>
    <w:p w14:paraId="6E9F8931" w14:textId="77777777" w:rsidR="000468A3" w:rsidRPr="00BE6F2B" w:rsidRDefault="000468A3" w:rsidP="000468A3">
      <w:pPr>
        <w:pStyle w:val="Paragrafi"/>
        <w:rPr>
          <w:lang w:val="sq-AL"/>
        </w:rPr>
      </w:pPr>
      <w:r w:rsidRPr="00BE6F2B">
        <w:rPr>
          <w:lang w:val="sq-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E9F8932" w14:textId="77777777" w:rsidR="000468A3" w:rsidRPr="00BE6F2B" w:rsidRDefault="000468A3" w:rsidP="000468A3">
      <w:pPr>
        <w:pStyle w:val="Paragrafi"/>
        <w:rPr>
          <w:sz w:val="16"/>
          <w:lang w:val="sq-AL"/>
        </w:rPr>
      </w:pPr>
    </w:p>
    <w:p w14:paraId="6E9F8933" w14:textId="77777777" w:rsidR="000468A3" w:rsidRPr="00BE6F2B" w:rsidRDefault="000468A3" w:rsidP="000468A3">
      <w:pPr>
        <w:pStyle w:val="Paragrafi"/>
        <w:ind w:firstLine="0"/>
        <w:jc w:val="center"/>
        <w:rPr>
          <w:lang w:val="sq-AL"/>
        </w:rPr>
      </w:pPr>
      <w:r w:rsidRPr="00BE6F2B">
        <w:rPr>
          <w:lang w:val="sq-AL"/>
        </w:rPr>
        <w:t>DREJTOR I AKM-së</w:t>
      </w:r>
    </w:p>
    <w:p w14:paraId="6E9F8934" w14:textId="77777777" w:rsidR="000468A3" w:rsidRPr="00BE6F2B" w:rsidRDefault="000468A3" w:rsidP="000468A3">
      <w:pPr>
        <w:pStyle w:val="Paragrafi"/>
        <w:ind w:firstLine="0"/>
        <w:jc w:val="center"/>
        <w:rPr>
          <w:lang w:val="sq-AL"/>
        </w:rPr>
      </w:pPr>
      <w:r w:rsidRPr="00BE6F2B">
        <w:rPr>
          <w:lang w:val="sq-AL"/>
        </w:rPr>
        <w:t>(emri, mbiemri, firma, vula)</w:t>
      </w:r>
    </w:p>
    <w:p w14:paraId="6E9F8935" w14:textId="77777777" w:rsidR="000468A3" w:rsidRPr="00BE6F2B" w:rsidRDefault="000468A3" w:rsidP="000468A3">
      <w:pPr>
        <w:pStyle w:val="Paragrafi"/>
        <w:rPr>
          <w:lang w:val="sq-AL"/>
        </w:rPr>
      </w:pPr>
    </w:p>
    <w:p w14:paraId="6E9F8936" w14:textId="77777777" w:rsidR="000468A3" w:rsidRPr="00BE6F2B" w:rsidRDefault="000468A3" w:rsidP="000468A3">
      <w:pPr>
        <w:pStyle w:val="NeniNr"/>
        <w:rPr>
          <w:lang w:val="sq-AL"/>
        </w:rPr>
      </w:pPr>
      <w:r w:rsidRPr="00BE6F2B">
        <w:rPr>
          <w:lang w:val="sq-AL"/>
        </w:rPr>
        <w:t>SHTOJCA V</w:t>
      </w:r>
    </w:p>
    <w:p w14:paraId="6E9F8937" w14:textId="77777777" w:rsidR="000468A3" w:rsidRPr="00BE6F2B" w:rsidRDefault="000468A3" w:rsidP="000468A3">
      <w:pPr>
        <w:pStyle w:val="NeniNr"/>
        <w:rPr>
          <w:sz w:val="8"/>
          <w:lang w:val="sq-AL"/>
        </w:rPr>
      </w:pPr>
    </w:p>
    <w:p w14:paraId="6E9F8938" w14:textId="77777777" w:rsidR="000468A3" w:rsidRPr="00BE6F2B" w:rsidRDefault="000468A3" w:rsidP="000468A3">
      <w:pPr>
        <w:pStyle w:val="NeniTitull"/>
        <w:rPr>
          <w:lang w:val="sq-AL"/>
        </w:rPr>
      </w:pPr>
      <w:r w:rsidRPr="00BE6F2B">
        <w:rPr>
          <w:lang w:val="sq-AL"/>
        </w:rPr>
        <w:t xml:space="preserve">DEKLARATË MJEDISORE </w:t>
      </w:r>
    </w:p>
    <w:p w14:paraId="6E9F8939" w14:textId="77777777" w:rsidR="000468A3" w:rsidRPr="00BE6F2B" w:rsidRDefault="000468A3" w:rsidP="000468A3">
      <w:pPr>
        <w:pStyle w:val="NeniTitull"/>
        <w:rPr>
          <w:sz w:val="16"/>
          <w:lang w:val="sq-AL"/>
        </w:rPr>
      </w:pPr>
    </w:p>
    <w:p w14:paraId="6E9F893A" w14:textId="77777777" w:rsidR="000468A3" w:rsidRPr="00BE6F2B" w:rsidRDefault="000468A3" w:rsidP="000468A3">
      <w:pPr>
        <w:pStyle w:val="Paragrafi"/>
        <w:rPr>
          <w:lang w:val="sq-AL"/>
        </w:rPr>
      </w:pPr>
      <w:r w:rsidRPr="00BE6F2B">
        <w:rPr>
          <w:lang w:val="sq-AL"/>
        </w:rPr>
        <w:t>Në mbështetje të ligjit nr. 10440, datë 7.7.2011, “Për vlerësimin e ndikimit në mjedis”, të ndryshuar, vendimit nr. _____, datë ______, të Këshillit të Ministrave, “Për miratimin e rregullave, të përgjegjësive e të afateve për zhvillimin e procedurës së vlerësimit të ndikimit në mjedis”, dhe me propozimin e Agjencisë Kombëtare të Mjedisit, Ministri</w:t>
      </w:r>
    </w:p>
    <w:p w14:paraId="6E9F893B" w14:textId="77777777" w:rsidR="000468A3" w:rsidRPr="00BE6F2B" w:rsidRDefault="000468A3" w:rsidP="000468A3">
      <w:pPr>
        <w:pStyle w:val="Paragrafi"/>
        <w:rPr>
          <w:sz w:val="14"/>
          <w:lang w:val="sq-AL"/>
        </w:rPr>
      </w:pPr>
    </w:p>
    <w:p w14:paraId="6E9F893C" w14:textId="77777777" w:rsidR="000468A3" w:rsidRPr="00BE6F2B" w:rsidRDefault="000468A3" w:rsidP="000468A3">
      <w:pPr>
        <w:pStyle w:val="NeniNr"/>
        <w:rPr>
          <w:lang w:val="sq-AL"/>
        </w:rPr>
      </w:pPr>
      <w:r w:rsidRPr="00BE6F2B">
        <w:rPr>
          <w:lang w:val="sq-AL"/>
        </w:rPr>
        <w:t>VENDOSI:</w:t>
      </w:r>
    </w:p>
    <w:p w14:paraId="6E9F893D" w14:textId="77777777" w:rsidR="000468A3" w:rsidRPr="00BE6F2B" w:rsidRDefault="000468A3" w:rsidP="000468A3">
      <w:pPr>
        <w:pStyle w:val="Paragrafi"/>
        <w:rPr>
          <w:sz w:val="12"/>
          <w:lang w:val="sq-AL"/>
        </w:rPr>
      </w:pPr>
    </w:p>
    <w:p w14:paraId="6E9F893E" w14:textId="77777777" w:rsidR="000468A3" w:rsidRPr="00BE6F2B" w:rsidRDefault="000468A3" w:rsidP="000468A3">
      <w:pPr>
        <w:pStyle w:val="Paragrafi"/>
        <w:rPr>
          <w:lang w:val="sq-AL"/>
        </w:rPr>
      </w:pPr>
      <w:r w:rsidRPr="00BE6F2B">
        <w:rPr>
          <w:lang w:val="sq-AL"/>
        </w:rPr>
        <w:t>Lëshimin e Deklaratës Mjedisore për Zhvilluesin me të dhënat, si më poshtë</w:t>
      </w:r>
      <w:r w:rsidRPr="00BE6F2B">
        <w:rPr>
          <w:lang w:val="sq-AL"/>
        </w:rPr>
        <w:tab/>
      </w:r>
      <w:r w:rsidRPr="00BE6F2B">
        <w:rPr>
          <w:lang w:val="sq-AL"/>
        </w:rPr>
        <w:tab/>
      </w:r>
      <w:r w:rsidRPr="00BE6F2B">
        <w:rPr>
          <w:lang w:val="sq-AL"/>
        </w:rPr>
        <w:tab/>
      </w:r>
    </w:p>
    <w:p w14:paraId="6E9F893F" w14:textId="77777777" w:rsidR="000468A3" w:rsidRPr="00BE6F2B" w:rsidRDefault="000468A3" w:rsidP="000468A3">
      <w:pPr>
        <w:pStyle w:val="Paragrafi"/>
        <w:rPr>
          <w:lang w:val="sq-AL"/>
        </w:rPr>
      </w:pPr>
      <w:r w:rsidRPr="00BE6F2B">
        <w:rPr>
          <w:lang w:val="sq-AL"/>
        </w:rPr>
        <w:t xml:space="preserve">Person juridik/fizik (emri, nr. </w:t>
      </w:r>
      <w:proofErr w:type="spellStart"/>
      <w:r w:rsidRPr="00BE6F2B">
        <w:rPr>
          <w:lang w:val="sq-AL"/>
        </w:rPr>
        <w:t>NIPTI</w:t>
      </w:r>
      <w:proofErr w:type="spellEnd"/>
      <w:r w:rsidRPr="00BE6F2B">
        <w:rPr>
          <w:lang w:val="sq-AL"/>
        </w:rPr>
        <w:t xml:space="preserve">, adresa) </w:t>
      </w:r>
      <w:r w:rsidRPr="00BE6F2B">
        <w:rPr>
          <w:lang w:val="sq-AL"/>
        </w:rPr>
        <w:tab/>
        <w:t xml:space="preserve"> ________________________________________________________________________</w:t>
      </w:r>
    </w:p>
    <w:p w14:paraId="6E9F8940" w14:textId="77777777" w:rsidR="000468A3" w:rsidRPr="00BE6F2B" w:rsidRDefault="000468A3" w:rsidP="000468A3">
      <w:pPr>
        <w:pStyle w:val="Paragrafi"/>
        <w:rPr>
          <w:sz w:val="12"/>
          <w:lang w:val="sq-AL"/>
        </w:rPr>
      </w:pPr>
    </w:p>
    <w:p w14:paraId="6E9F8941" w14:textId="77777777" w:rsidR="000468A3" w:rsidRPr="00BE6F2B" w:rsidRDefault="000468A3" w:rsidP="000468A3">
      <w:pPr>
        <w:pStyle w:val="Paragrafi"/>
        <w:rPr>
          <w:lang w:val="sq-AL"/>
        </w:rPr>
      </w:pPr>
      <w:r w:rsidRPr="00BE6F2B">
        <w:rPr>
          <w:lang w:val="sq-AL"/>
        </w:rPr>
        <w:t xml:space="preserve">Për të zhvilluar projektin ………… (Titulli i projektit të propozuar, refero projektin në përputhje me aktivitet e </w:t>
      </w:r>
      <w:proofErr w:type="spellStart"/>
      <w:r w:rsidRPr="00BE6F2B">
        <w:rPr>
          <w:lang w:val="sq-AL"/>
        </w:rPr>
        <w:t>listuara</w:t>
      </w:r>
      <w:proofErr w:type="spellEnd"/>
      <w:r w:rsidRPr="00BE6F2B">
        <w:rPr>
          <w:lang w:val="sq-AL"/>
        </w:rPr>
        <w:t xml:space="preserve"> në shtojcat I dhe </w:t>
      </w:r>
      <w:proofErr w:type="spellStart"/>
      <w:r w:rsidRPr="00BE6F2B">
        <w:rPr>
          <w:lang w:val="sq-AL"/>
        </w:rPr>
        <w:t>II</w:t>
      </w:r>
      <w:proofErr w:type="spellEnd"/>
      <w:r w:rsidRPr="00BE6F2B">
        <w:rPr>
          <w:lang w:val="sq-AL"/>
        </w:rPr>
        <w:t xml:space="preserve"> të ligjit të </w:t>
      </w:r>
      <w:proofErr w:type="spellStart"/>
      <w:r w:rsidRPr="00BE6F2B">
        <w:rPr>
          <w:lang w:val="sq-AL"/>
        </w:rPr>
        <w:t>VNM</w:t>
      </w:r>
      <w:proofErr w:type="spellEnd"/>
      <w:r w:rsidRPr="00BE6F2B">
        <w:rPr>
          <w:lang w:val="sq-AL"/>
        </w:rPr>
        <w:t>-së) me vendndodhje........................, sipërfaqe...................., koordinata........................</w:t>
      </w:r>
    </w:p>
    <w:p w14:paraId="6E9F8942" w14:textId="77777777" w:rsidR="000468A3" w:rsidRPr="00BE6F2B" w:rsidRDefault="000468A3" w:rsidP="000468A3">
      <w:pPr>
        <w:pStyle w:val="Paragrafi"/>
        <w:rPr>
          <w:lang w:val="sq-AL"/>
        </w:rPr>
      </w:pPr>
      <w:r w:rsidRPr="00BE6F2B">
        <w:rPr>
          <w:lang w:val="sq-AL"/>
        </w:rPr>
        <w:t>Bazuar në nenin 12, të ligjit nr. 10440, datë 7.7.2011, “Për vlerësimin e ndikimit në mjedis”, i ndryshuar, i sugjerohet autoritetit planifikues: (Të zgjidhet një nga alternativat e mëposhtme:)</w:t>
      </w:r>
    </w:p>
    <w:p w14:paraId="6E9F8943" w14:textId="77777777" w:rsidR="000468A3" w:rsidRPr="00BE6F2B" w:rsidRDefault="000468A3" w:rsidP="000468A3">
      <w:pPr>
        <w:pStyle w:val="Paragrafi"/>
        <w:rPr>
          <w:lang w:val="sq-AL"/>
        </w:rPr>
      </w:pPr>
      <w:r w:rsidRPr="00BE6F2B">
        <w:rPr>
          <w:lang w:val="sq-AL"/>
        </w:rPr>
        <w:t xml:space="preserve">1. Miratimin e lejes së zhvillimit të atij projekti, pa asnjë vërejtje nga pikëpamja mjedisore; </w:t>
      </w:r>
    </w:p>
    <w:p w14:paraId="6E9F8944" w14:textId="77777777" w:rsidR="000468A3" w:rsidRPr="00BE6F2B" w:rsidRDefault="000468A3" w:rsidP="000468A3">
      <w:pPr>
        <w:pStyle w:val="Paragrafi"/>
        <w:rPr>
          <w:lang w:val="sq-AL"/>
        </w:rPr>
      </w:pPr>
      <w:r w:rsidRPr="00BE6F2B">
        <w:rPr>
          <w:lang w:val="sq-AL"/>
        </w:rPr>
        <w:t>2. Miratimin e lejes/licencës së zhvillimit të atij projekti, me kushtet që duhet të përmbushen nga zhvilluesi, për të parandaluar, minimizuar dhe menaxhuar ndikimet negative në mjedis;</w:t>
      </w:r>
    </w:p>
    <w:p w14:paraId="6E9F8945" w14:textId="77777777" w:rsidR="000468A3" w:rsidRPr="00BE6F2B" w:rsidRDefault="000468A3" w:rsidP="000468A3">
      <w:pPr>
        <w:pStyle w:val="Paragrafi"/>
        <w:rPr>
          <w:lang w:val="sq-AL"/>
        </w:rPr>
      </w:pPr>
      <w:r w:rsidRPr="00BE6F2B">
        <w:rPr>
          <w:lang w:val="sq-AL"/>
        </w:rPr>
        <w:t>3. Refuzimin e kërkesës për leje/licencë zhvillimi për atë projekt, për shkak të ndikimeve të rëndësishme negative në mjedis me pasoja afatgjata, që dëmtojnë cilësinë e mjedisit dhe nuk mundësojnë përmbushjen e standardeve mjedisore përkatëse.</w:t>
      </w:r>
    </w:p>
    <w:p w14:paraId="6E9F8946" w14:textId="77777777" w:rsidR="000468A3" w:rsidRPr="00BE6F2B" w:rsidRDefault="000468A3" w:rsidP="000468A3">
      <w:pPr>
        <w:pStyle w:val="Paragrafi"/>
        <w:rPr>
          <w:lang w:val="sq-AL"/>
        </w:rPr>
      </w:pPr>
      <w:r w:rsidRPr="00BE6F2B">
        <w:rPr>
          <w:lang w:val="sq-AL"/>
        </w:rPr>
        <w:t>Bazuar në pikën 2, të nenit 12, të ligjit nr. 10440, datë 7.7.2011, “Për vlerësimin e ndikimit në mjedis”, të ndryshuar, më poshtë po listojmë:</w:t>
      </w:r>
    </w:p>
    <w:p w14:paraId="6E9F8947" w14:textId="77777777" w:rsidR="000468A3" w:rsidRPr="00BE6F2B" w:rsidRDefault="000468A3" w:rsidP="000468A3">
      <w:pPr>
        <w:pStyle w:val="Paragrafi"/>
        <w:numPr>
          <w:ilvl w:val="0"/>
          <w:numId w:val="17"/>
        </w:numPr>
        <w:rPr>
          <w:lang w:val="sq-AL"/>
        </w:rPr>
      </w:pPr>
      <w:r w:rsidRPr="00BE6F2B">
        <w:rPr>
          <w:lang w:val="sq-AL"/>
        </w:rPr>
        <w:t xml:space="preserve">Qëndrimin e ministrisë dhe, sipas rastit, kushtet që duhet të përmbushen nga zhvilluesi: </w:t>
      </w:r>
    </w:p>
    <w:p w14:paraId="6E9F8948" w14:textId="77777777" w:rsidR="000468A3" w:rsidRPr="00BE6F2B" w:rsidRDefault="000468A3" w:rsidP="000468A3">
      <w:pPr>
        <w:pStyle w:val="Paragrafi"/>
        <w:rPr>
          <w:lang w:val="sq-AL"/>
        </w:rPr>
      </w:pPr>
      <w:r w:rsidRPr="00BE6F2B">
        <w:rPr>
          <w:lang w:val="sq-AL"/>
        </w:rPr>
        <w:t>a)…………………</w:t>
      </w:r>
    </w:p>
    <w:p w14:paraId="6E9F8949" w14:textId="77777777" w:rsidR="000468A3" w:rsidRPr="00BE6F2B" w:rsidRDefault="000468A3" w:rsidP="000468A3">
      <w:pPr>
        <w:pStyle w:val="Paragrafi"/>
        <w:rPr>
          <w:lang w:val="sq-AL"/>
        </w:rPr>
      </w:pPr>
      <w:r w:rsidRPr="00BE6F2B">
        <w:rPr>
          <w:lang w:val="sq-AL"/>
        </w:rPr>
        <w:t>b)…………………</w:t>
      </w:r>
    </w:p>
    <w:p w14:paraId="6E9F894A" w14:textId="77777777" w:rsidR="000468A3" w:rsidRPr="00BE6F2B" w:rsidRDefault="000468A3" w:rsidP="000468A3">
      <w:pPr>
        <w:pStyle w:val="Paragrafi"/>
        <w:rPr>
          <w:lang w:val="sq-AL"/>
        </w:rPr>
      </w:pPr>
      <w:r w:rsidRPr="00BE6F2B">
        <w:rPr>
          <w:lang w:val="sq-AL"/>
        </w:rPr>
        <w:t>c)…………………</w:t>
      </w:r>
    </w:p>
    <w:p w14:paraId="6E9F894B" w14:textId="77777777" w:rsidR="000468A3" w:rsidRPr="00BE6F2B" w:rsidRDefault="000468A3" w:rsidP="000468A3">
      <w:pPr>
        <w:pStyle w:val="Paragrafi"/>
        <w:rPr>
          <w:lang w:val="sq-AL"/>
        </w:rPr>
      </w:pPr>
      <w:r w:rsidRPr="00BE6F2B">
        <w:rPr>
          <w:lang w:val="sq-AL"/>
        </w:rPr>
        <w:t>2. Konfirmimin se ministria ka marrë në shqyrtim mendimet e shprehura nga publiku dhe institucionet përkatëse, si dhe shkallën e reflektimit të tyre;</w:t>
      </w:r>
    </w:p>
    <w:p w14:paraId="6E9F894C" w14:textId="77777777" w:rsidR="000468A3" w:rsidRPr="00BE6F2B" w:rsidRDefault="000468A3" w:rsidP="000468A3">
      <w:pPr>
        <w:pStyle w:val="Paragrafi"/>
        <w:rPr>
          <w:lang w:val="sq-AL"/>
        </w:rPr>
      </w:pPr>
      <w:r w:rsidRPr="00BE6F2B">
        <w:rPr>
          <w:lang w:val="sq-AL"/>
        </w:rPr>
        <w:t>3. Informacion për procesin e realizuar të konsultimit me publikun;</w:t>
      </w:r>
    </w:p>
    <w:p w14:paraId="6E9F894D" w14:textId="77777777" w:rsidR="000468A3" w:rsidRPr="00BE6F2B" w:rsidRDefault="000468A3" w:rsidP="000468A3">
      <w:pPr>
        <w:pStyle w:val="Paragrafi"/>
        <w:rPr>
          <w:lang w:val="sq-AL"/>
        </w:rPr>
      </w:pPr>
      <w:r w:rsidRPr="00BE6F2B">
        <w:rPr>
          <w:lang w:val="sq-AL"/>
        </w:rPr>
        <w:t xml:space="preserve">4. Arsyet dhe konsideratat kryesore ku është mbështetur mendimi; </w:t>
      </w:r>
    </w:p>
    <w:p w14:paraId="6E9F894E" w14:textId="77777777" w:rsidR="000468A3" w:rsidRPr="00BE6F2B" w:rsidRDefault="000468A3" w:rsidP="000468A3">
      <w:pPr>
        <w:pStyle w:val="Paragrafi"/>
        <w:rPr>
          <w:lang w:val="sq-AL"/>
        </w:rPr>
      </w:pPr>
      <w:r w:rsidRPr="00BE6F2B">
        <w:rPr>
          <w:lang w:val="sq-AL"/>
        </w:rPr>
        <w:t xml:space="preserve">5. Përshkrimin, sipas rastit, të masave kryesore që duhen marrë për të shmangur, reduktuar e, nëse </w:t>
      </w:r>
      <w:r w:rsidRPr="00BE6F2B">
        <w:rPr>
          <w:lang w:val="sq-AL"/>
        </w:rPr>
        <w:lastRenderedPageBreak/>
        <w:t xml:space="preserve">është e mundur, për të korrigjuar efektet negative të rëndësishme: </w:t>
      </w:r>
    </w:p>
    <w:p w14:paraId="6E9F894F" w14:textId="77777777" w:rsidR="000468A3" w:rsidRPr="00BE6F2B" w:rsidRDefault="000468A3" w:rsidP="000468A3">
      <w:pPr>
        <w:pStyle w:val="Paragrafi"/>
        <w:rPr>
          <w:lang w:val="sq-AL"/>
        </w:rPr>
      </w:pPr>
      <w:r w:rsidRPr="00BE6F2B">
        <w:rPr>
          <w:lang w:val="sq-AL"/>
        </w:rPr>
        <w:t>a)………………</w:t>
      </w:r>
    </w:p>
    <w:p w14:paraId="6E9F8950" w14:textId="77777777" w:rsidR="000468A3" w:rsidRPr="00BE6F2B" w:rsidRDefault="000468A3" w:rsidP="000468A3">
      <w:pPr>
        <w:pStyle w:val="Paragrafi"/>
        <w:rPr>
          <w:lang w:val="sq-AL"/>
        </w:rPr>
      </w:pPr>
      <w:r w:rsidRPr="00BE6F2B">
        <w:rPr>
          <w:lang w:val="sq-AL"/>
        </w:rPr>
        <w:t>b)………………</w:t>
      </w:r>
    </w:p>
    <w:p w14:paraId="6E9F8951" w14:textId="77777777" w:rsidR="000468A3" w:rsidRPr="00BE6F2B" w:rsidRDefault="000468A3" w:rsidP="000468A3">
      <w:pPr>
        <w:pStyle w:val="Paragrafi"/>
        <w:rPr>
          <w:lang w:val="sq-AL"/>
        </w:rPr>
      </w:pPr>
      <w:r w:rsidRPr="00BE6F2B">
        <w:rPr>
          <w:lang w:val="sq-AL"/>
        </w:rPr>
        <w:t>c)……………..</w:t>
      </w:r>
    </w:p>
    <w:p w14:paraId="6E9F8952" w14:textId="77777777" w:rsidR="000468A3" w:rsidRPr="00BE6F2B" w:rsidRDefault="000468A3" w:rsidP="000468A3">
      <w:pPr>
        <w:pStyle w:val="Paragrafi"/>
        <w:jc w:val="right"/>
        <w:rPr>
          <w:lang w:val="sq-AL"/>
        </w:rPr>
      </w:pPr>
      <w:r w:rsidRPr="00BE6F2B">
        <w:rPr>
          <w:lang w:val="sq-AL"/>
        </w:rPr>
        <w:t>Drejtor i AKM-së</w:t>
      </w:r>
    </w:p>
    <w:p w14:paraId="6E9F8953" w14:textId="77777777" w:rsidR="000468A3" w:rsidRPr="00BE6F2B" w:rsidRDefault="000468A3" w:rsidP="000468A3">
      <w:pPr>
        <w:pStyle w:val="Paragrafi"/>
        <w:jc w:val="right"/>
        <w:rPr>
          <w:lang w:val="sq-AL"/>
        </w:rPr>
      </w:pPr>
      <w:r w:rsidRPr="00BE6F2B">
        <w:rPr>
          <w:lang w:val="sq-AL"/>
        </w:rPr>
        <w:t>(emri, firma, vula)</w:t>
      </w:r>
    </w:p>
    <w:p w14:paraId="6E9F8954" w14:textId="77777777" w:rsidR="000468A3" w:rsidRPr="00BE6F2B" w:rsidRDefault="000468A3" w:rsidP="000468A3">
      <w:pPr>
        <w:pStyle w:val="Paragrafi"/>
        <w:ind w:firstLine="0"/>
        <w:jc w:val="center"/>
        <w:rPr>
          <w:lang w:val="sq-AL"/>
        </w:rPr>
      </w:pPr>
      <w:r w:rsidRPr="00BE6F2B">
        <w:rPr>
          <w:lang w:val="sq-AL"/>
        </w:rPr>
        <w:t>MINISTËR</w:t>
      </w:r>
    </w:p>
    <w:p w14:paraId="6E9F8955" w14:textId="77777777" w:rsidR="000468A3" w:rsidRPr="00BE6F2B" w:rsidRDefault="000468A3" w:rsidP="000468A3">
      <w:pPr>
        <w:pStyle w:val="Paragrafi"/>
        <w:ind w:firstLine="0"/>
        <w:jc w:val="center"/>
        <w:rPr>
          <w:lang w:val="sq-AL"/>
        </w:rPr>
      </w:pPr>
      <w:r w:rsidRPr="00BE6F2B">
        <w:rPr>
          <w:lang w:val="sq-AL"/>
        </w:rPr>
        <w:t>Emër, mbiemër</w:t>
      </w:r>
    </w:p>
    <w:p w14:paraId="6E9F8956" w14:textId="77777777" w:rsidR="000468A3" w:rsidRPr="00BE6F2B" w:rsidRDefault="000468A3" w:rsidP="000468A3">
      <w:pPr>
        <w:pStyle w:val="Paragrafi"/>
        <w:ind w:firstLine="0"/>
        <w:jc w:val="center"/>
        <w:rPr>
          <w:lang w:val="sq-AL"/>
        </w:rPr>
      </w:pPr>
      <w:r w:rsidRPr="00BE6F2B">
        <w:rPr>
          <w:lang w:val="sq-AL"/>
        </w:rPr>
        <w:t>(firma, vula)</w:t>
      </w:r>
    </w:p>
    <w:bookmarkEnd w:id="0"/>
    <w:p w14:paraId="6E9F8957" w14:textId="77777777" w:rsidR="00794986" w:rsidRPr="00BE6F2B" w:rsidRDefault="00794986"/>
    <w:sectPr w:rsidR="00794986" w:rsidRPr="00BE6F2B" w:rsidSect="00B64E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B7A8F6" w14:textId="77777777" w:rsidR="00E001C3" w:rsidRDefault="00E001C3" w:rsidP="000468A3">
      <w:pPr>
        <w:spacing w:after="0" w:line="240" w:lineRule="auto"/>
      </w:pPr>
      <w:r>
        <w:separator/>
      </w:r>
    </w:p>
  </w:endnote>
  <w:endnote w:type="continuationSeparator" w:id="0">
    <w:p w14:paraId="1BB7A664" w14:textId="77777777" w:rsidR="00E001C3" w:rsidRDefault="00E001C3" w:rsidP="000468A3">
      <w:pPr>
        <w:spacing w:after="0" w:line="240" w:lineRule="auto"/>
      </w:pPr>
      <w:r>
        <w:continuationSeparator/>
      </w:r>
    </w:p>
  </w:endnote>
  <w:endnote w:type="continuationNotice" w:id="1">
    <w:p w14:paraId="42ABBCBE" w14:textId="77777777" w:rsidR="00E001C3" w:rsidRDefault="00E001C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D74405" w14:textId="77777777" w:rsidR="00E001C3" w:rsidRDefault="00E001C3" w:rsidP="000468A3">
      <w:pPr>
        <w:spacing w:after="0" w:line="240" w:lineRule="auto"/>
      </w:pPr>
      <w:r>
        <w:separator/>
      </w:r>
    </w:p>
  </w:footnote>
  <w:footnote w:type="continuationSeparator" w:id="0">
    <w:p w14:paraId="4F4CEB79" w14:textId="77777777" w:rsidR="00E001C3" w:rsidRDefault="00E001C3" w:rsidP="000468A3">
      <w:pPr>
        <w:spacing w:after="0" w:line="240" w:lineRule="auto"/>
      </w:pPr>
      <w:r>
        <w:continuationSeparator/>
      </w:r>
    </w:p>
  </w:footnote>
  <w:footnote w:type="continuationNotice" w:id="1">
    <w:p w14:paraId="70F9911F" w14:textId="77777777" w:rsidR="00E001C3" w:rsidRDefault="00E001C3">
      <w:pPr>
        <w:spacing w:after="0" w:line="240" w:lineRule="auto"/>
      </w:pPr>
    </w:p>
  </w:footnote>
  <w:footnote w:id="2">
    <w:p w14:paraId="6E9F895D" w14:textId="7C1B8C7A" w:rsidR="00794986" w:rsidRPr="00997298" w:rsidRDefault="00794986" w:rsidP="00997298">
      <w:pPr>
        <w:shd w:val="clear" w:color="auto" w:fill="FFFFFF"/>
        <w:spacing w:after="0" w:line="240" w:lineRule="auto"/>
        <w:rPr>
          <w:rFonts w:ascii="Garamond" w:hAnsi="Garamond"/>
          <w:i/>
          <w:sz w:val="18"/>
          <w:szCs w:val="18"/>
          <w:lang w:val="sq-AL"/>
        </w:rPr>
      </w:pPr>
      <w:r w:rsidRPr="00EB0A67">
        <w:rPr>
          <w:rStyle w:val="FootnoteReference"/>
          <w:rFonts w:ascii="Garamond" w:hAnsi="Garamond"/>
          <w:i/>
          <w:sz w:val="20"/>
          <w:szCs w:val="20"/>
          <w:lang w:val="sq-AL"/>
        </w:rPr>
        <w:footnoteRef/>
      </w:r>
      <w:r w:rsidRPr="00C91EF7">
        <w:rPr>
          <w:rFonts w:ascii="Garamond" w:hAnsi="Garamond"/>
          <w:i/>
          <w:sz w:val="18"/>
          <w:szCs w:val="18"/>
          <w:lang w:val="sq-AL"/>
        </w:rPr>
        <w:t>Ky vendim synon të bëjë përafrimin e plotë të Direktivës 2011/92/</w:t>
      </w:r>
      <w:proofErr w:type="spellStart"/>
      <w:r w:rsidRPr="00C91EF7">
        <w:rPr>
          <w:rFonts w:ascii="Garamond" w:hAnsi="Garamond"/>
          <w:i/>
          <w:sz w:val="18"/>
          <w:szCs w:val="18"/>
          <w:lang w:val="sq-AL"/>
        </w:rPr>
        <w:t>EU</w:t>
      </w:r>
      <w:proofErr w:type="spellEnd"/>
      <w:r w:rsidRPr="00C91EF7">
        <w:rPr>
          <w:rFonts w:ascii="Garamond" w:hAnsi="Garamond"/>
          <w:i/>
          <w:sz w:val="18"/>
          <w:szCs w:val="18"/>
          <w:lang w:val="sq-AL"/>
        </w:rPr>
        <w:t xml:space="preserve"> e Parlamentit Evropian dhe e Këshillit, e datës 13 dhjetor 2011, “Për vlerësimin e ndikimeve që shkaktohen në mjedis nga projekte publike dhe private” (</w:t>
      </w:r>
      <w:proofErr w:type="spellStart"/>
      <w:r w:rsidRPr="00C91EF7">
        <w:rPr>
          <w:rFonts w:ascii="Garamond" w:hAnsi="Garamond"/>
          <w:i/>
          <w:sz w:val="18"/>
          <w:szCs w:val="18"/>
          <w:lang w:val="sq-AL"/>
        </w:rPr>
        <w:t>celex-32011L0092</w:t>
      </w:r>
      <w:proofErr w:type="spellEnd"/>
      <w:r w:rsidRPr="00C91EF7">
        <w:rPr>
          <w:rFonts w:ascii="Garamond" w:hAnsi="Garamond"/>
          <w:i/>
          <w:sz w:val="18"/>
          <w:szCs w:val="18"/>
          <w:lang w:val="sq-AL"/>
        </w:rPr>
        <w:t xml:space="preserve">, </w:t>
      </w:r>
      <w:r w:rsidRPr="00C91EF7">
        <w:rPr>
          <w:rFonts w:ascii="Garamond" w:hAnsi="Garamond"/>
          <w:i/>
          <w:iCs/>
          <w:sz w:val="18"/>
          <w:szCs w:val="18"/>
          <w:lang w:val="sq-AL"/>
        </w:rPr>
        <w:t>OJ. L 26, 28.1.2012)</w:t>
      </w:r>
      <w:r w:rsidRPr="00C91EF7">
        <w:rPr>
          <w:rFonts w:ascii="Garamond" w:hAnsi="Garamond"/>
          <w:i/>
          <w:sz w:val="18"/>
          <w:szCs w:val="18"/>
          <w:lang w:val="sq-AL"/>
        </w:rPr>
        <w:t xml:space="preserve">, të ndryshuar me Direktivën </w:t>
      </w:r>
      <w:r w:rsidRPr="00C91EF7">
        <w:rPr>
          <w:rFonts w:ascii="Garamond" w:hAnsi="Garamond"/>
          <w:i/>
          <w:sz w:val="18"/>
          <w:szCs w:val="18"/>
          <w:lang w:val="sq-AL" w:eastAsia="sq-AL"/>
        </w:rPr>
        <w:t>2014/52/</w:t>
      </w:r>
      <w:proofErr w:type="spellStart"/>
      <w:r w:rsidRPr="00C91EF7">
        <w:rPr>
          <w:rFonts w:ascii="Garamond" w:hAnsi="Garamond"/>
          <w:i/>
          <w:sz w:val="18"/>
          <w:szCs w:val="18"/>
          <w:lang w:val="sq-AL" w:eastAsia="sq-AL"/>
        </w:rPr>
        <w:t>EU</w:t>
      </w:r>
      <w:proofErr w:type="spellEnd"/>
      <w:r w:rsidRPr="00C91EF7">
        <w:rPr>
          <w:rFonts w:ascii="Garamond" w:hAnsi="Garamond"/>
          <w:i/>
          <w:sz w:val="18"/>
          <w:szCs w:val="18"/>
          <w:lang w:val="sq-AL" w:eastAsia="sq-AL"/>
        </w:rPr>
        <w:t xml:space="preserve"> e </w:t>
      </w:r>
      <w:r w:rsidRPr="00C91EF7">
        <w:rPr>
          <w:rFonts w:ascii="Garamond" w:hAnsi="Garamond"/>
          <w:i/>
          <w:sz w:val="18"/>
          <w:szCs w:val="18"/>
          <w:lang w:val="sq-AL"/>
        </w:rPr>
        <w:t>Parlamentit Evropian dhe e Këshillit e datës 16 prill 2014 (</w:t>
      </w:r>
      <w:proofErr w:type="spellStart"/>
      <w:r w:rsidRPr="00C91EF7">
        <w:rPr>
          <w:rFonts w:ascii="Garamond" w:hAnsi="Garamond"/>
          <w:i/>
          <w:sz w:val="18"/>
          <w:szCs w:val="18"/>
          <w:lang w:val="sq-AL"/>
        </w:rPr>
        <w:t>celex-32014L0052</w:t>
      </w:r>
      <w:proofErr w:type="spellEnd"/>
      <w:r w:rsidRPr="00C91EF7">
        <w:rPr>
          <w:rFonts w:ascii="Garamond" w:hAnsi="Garamond"/>
          <w:i/>
          <w:sz w:val="18"/>
          <w:szCs w:val="18"/>
          <w:shd w:val="clear" w:color="auto" w:fill="F5F5F5"/>
          <w:lang w:val="sq-AL"/>
        </w:rPr>
        <w:t xml:space="preserve">, </w:t>
      </w:r>
      <w:r w:rsidRPr="00C91EF7">
        <w:rPr>
          <w:rFonts w:ascii="Garamond" w:hAnsi="Garamond"/>
          <w:i/>
          <w:iCs/>
          <w:sz w:val="18"/>
          <w:szCs w:val="18"/>
          <w:lang w:val="sq-AL"/>
        </w:rPr>
        <w:t>OJ. L 124, 25.4.2014)</w:t>
      </w:r>
      <w:r w:rsidRPr="00C91EF7">
        <w:rPr>
          <w:rFonts w:ascii="Garamond" w:hAnsi="Garamond"/>
          <w:i/>
          <w:sz w:val="18"/>
          <w:szCs w:val="18"/>
          <w:lang w:val="sq-AL" w:eastAsia="sq-AL"/>
        </w:rPr>
        <w:t>.</w:t>
      </w:r>
    </w:p>
  </w:footnote>
  <w:footnote w:id="3">
    <w:p w14:paraId="0B24556D" w14:textId="77777777" w:rsidR="00794986" w:rsidRPr="00491EC3" w:rsidRDefault="00794986" w:rsidP="00C91EF7">
      <w:pPr>
        <w:pStyle w:val="FootnoteText"/>
        <w:ind w:firstLine="0"/>
        <w:rPr>
          <w:rFonts w:ascii="Garamond" w:hAnsi="Garamond"/>
          <w:sz w:val="24"/>
          <w:szCs w:val="24"/>
          <w:lang w:val="en-US"/>
        </w:rPr>
      </w:pPr>
    </w:p>
  </w:footnote>
  <w:footnote w:id="4">
    <w:p w14:paraId="38304C36" w14:textId="0DE60364" w:rsidR="00C91EF7" w:rsidRPr="00C91EF7" w:rsidRDefault="00C91EF7">
      <w:pPr>
        <w:pStyle w:val="FootnoteText"/>
        <w:rPr>
          <w:i/>
          <w:sz w:val="16"/>
          <w:szCs w:val="16"/>
        </w:rPr>
      </w:pPr>
      <w:r w:rsidRPr="00C91EF7">
        <w:rPr>
          <w:rStyle w:val="FootnoteReference"/>
          <w:i/>
          <w:sz w:val="16"/>
          <w:szCs w:val="16"/>
        </w:rPr>
        <w:footnoteRef/>
      </w:r>
      <w:r w:rsidRPr="00C91EF7">
        <w:rPr>
          <w:i/>
          <w:sz w:val="16"/>
          <w:szCs w:val="16"/>
        </w:rPr>
        <w:t xml:space="preserve"> </w:t>
      </w:r>
      <w:r w:rsidRPr="00C91EF7">
        <w:rPr>
          <w:i/>
          <w:sz w:val="16"/>
          <w:szCs w:val="16"/>
        </w:rPr>
        <w:t xml:space="preserve">Vendimi </w:t>
      </w:r>
      <w:proofErr w:type="spellStart"/>
      <w:r w:rsidRPr="00C91EF7">
        <w:rPr>
          <w:i/>
          <w:sz w:val="16"/>
          <w:szCs w:val="16"/>
        </w:rPr>
        <w:t>nr.828</w:t>
      </w:r>
      <w:proofErr w:type="spellEnd"/>
      <w:r w:rsidRPr="00C91EF7">
        <w:rPr>
          <w:i/>
          <w:sz w:val="16"/>
          <w:szCs w:val="16"/>
        </w:rPr>
        <w:t xml:space="preserve">, datë 28.12.2023, i botuar në </w:t>
      </w:r>
      <w:proofErr w:type="spellStart"/>
      <w:r w:rsidRPr="00C91EF7">
        <w:rPr>
          <w:i/>
          <w:sz w:val="16"/>
          <w:szCs w:val="16"/>
        </w:rPr>
        <w:t>FZ</w:t>
      </w:r>
      <w:proofErr w:type="spellEnd"/>
      <w:r w:rsidRPr="00C91EF7">
        <w:rPr>
          <w:i/>
          <w:sz w:val="16"/>
          <w:szCs w:val="16"/>
        </w:rPr>
        <w:t xml:space="preserve">. nr. 3, datë 5.1.2024, në Kreun </w:t>
      </w:r>
      <w:proofErr w:type="spellStart"/>
      <w:r w:rsidRPr="00C91EF7">
        <w:rPr>
          <w:i/>
          <w:sz w:val="16"/>
          <w:szCs w:val="16"/>
        </w:rPr>
        <w:t>II</w:t>
      </w:r>
      <w:proofErr w:type="spellEnd"/>
      <w:r w:rsidRPr="00C91EF7">
        <w:rPr>
          <w:i/>
          <w:sz w:val="16"/>
          <w:szCs w:val="16"/>
        </w:rPr>
        <w:t xml:space="preserve"> të tij shprehet:</w:t>
      </w:r>
    </w:p>
    <w:p w14:paraId="4C1CDDA8" w14:textId="004CF7E8" w:rsidR="00C91EF7" w:rsidRPr="00C91EF7" w:rsidRDefault="00C91EF7">
      <w:pPr>
        <w:pStyle w:val="FootnoteText"/>
        <w:rPr>
          <w:lang w:val="en-US"/>
        </w:rPr>
      </w:pPr>
      <w:r w:rsidRPr="00C91EF7">
        <w:rPr>
          <w:i/>
          <w:sz w:val="16"/>
          <w:szCs w:val="16"/>
        </w:rPr>
        <w:t>‘’</w:t>
      </w:r>
      <w:r w:rsidRPr="00C91EF7">
        <w:rPr>
          <w:rFonts w:eastAsiaTheme="minorHAnsi"/>
          <w:i/>
          <w:color w:val="000000"/>
          <w:sz w:val="16"/>
          <w:szCs w:val="16"/>
        </w:rPr>
        <w:t xml:space="preserve"> </w:t>
      </w:r>
      <w:proofErr w:type="spellStart"/>
      <w:r w:rsidRPr="00C91EF7">
        <w:rPr>
          <w:rFonts w:eastAsiaTheme="minorHAnsi"/>
          <w:i/>
          <w:color w:val="000000"/>
          <w:sz w:val="16"/>
          <w:szCs w:val="16"/>
        </w:rPr>
        <w:t>II</w:t>
      </w:r>
      <w:proofErr w:type="spellEnd"/>
      <w:r w:rsidRPr="00C91EF7">
        <w:rPr>
          <w:rFonts w:eastAsiaTheme="minorHAnsi"/>
          <w:i/>
          <w:color w:val="000000"/>
          <w:sz w:val="16"/>
          <w:szCs w:val="16"/>
        </w:rPr>
        <w:t xml:space="preserve">. </w:t>
      </w:r>
      <w:r w:rsidRPr="00C91EF7">
        <w:rPr>
          <w:rFonts w:eastAsiaTheme="minorHAnsi"/>
          <w:b/>
          <w:i/>
          <w:color w:val="000000"/>
          <w:sz w:val="16"/>
          <w:szCs w:val="16"/>
        </w:rPr>
        <w:t>Për të gjitha kërkesat e paraqitura përpara hyrjes në fuqi të këtij vendimi</w:t>
      </w:r>
      <w:r w:rsidRPr="00C91EF7">
        <w:rPr>
          <w:rFonts w:eastAsiaTheme="minorHAnsi"/>
          <w:i/>
          <w:color w:val="000000"/>
          <w:sz w:val="16"/>
          <w:szCs w:val="16"/>
        </w:rPr>
        <w:t xml:space="preserve"> për t’u pajisur me </w:t>
      </w:r>
      <w:proofErr w:type="spellStart"/>
      <w:r w:rsidRPr="00C91EF7">
        <w:rPr>
          <w:rFonts w:eastAsiaTheme="minorHAnsi"/>
          <w:i/>
          <w:color w:val="000000"/>
          <w:sz w:val="16"/>
          <w:szCs w:val="16"/>
        </w:rPr>
        <w:t>VNM</w:t>
      </w:r>
      <w:proofErr w:type="spellEnd"/>
      <w:r w:rsidRPr="00C91EF7">
        <w:rPr>
          <w:rFonts w:eastAsiaTheme="minorHAnsi"/>
          <w:i/>
          <w:color w:val="000000"/>
          <w:sz w:val="16"/>
          <w:szCs w:val="16"/>
        </w:rPr>
        <w:t xml:space="preserve"> paraprake dhe deklaratë mjedisore zbatohen dispozitat ligjore në fuqi në kohën e aplikimit.’’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 w15:restartNumberingAfterBreak="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2EDA162A"/>
    <w:multiLevelType w:val="hybridMultilevel"/>
    <w:tmpl w:val="08BEE172"/>
    <w:lvl w:ilvl="0" w:tplc="47144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5" w15:restartNumberingAfterBreak="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4"/>
  </w:num>
  <w:num w:numId="2">
    <w:abstractNumId w:val="13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  <w:num w:numId="15">
    <w:abstractNumId w:val="16"/>
  </w:num>
  <w:num w:numId="16">
    <w:abstractNumId w:val="1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8A3"/>
    <w:rsid w:val="00013606"/>
    <w:rsid w:val="0002128B"/>
    <w:rsid w:val="00032E53"/>
    <w:rsid w:val="000468A3"/>
    <w:rsid w:val="00056DEA"/>
    <w:rsid w:val="00076806"/>
    <w:rsid w:val="00174EAB"/>
    <w:rsid w:val="001B42AE"/>
    <w:rsid w:val="001C1128"/>
    <w:rsid w:val="001D125B"/>
    <w:rsid w:val="002135CF"/>
    <w:rsid w:val="00224E4D"/>
    <w:rsid w:val="0027646E"/>
    <w:rsid w:val="002C0AA4"/>
    <w:rsid w:val="002E7553"/>
    <w:rsid w:val="00302668"/>
    <w:rsid w:val="00332E0F"/>
    <w:rsid w:val="00431433"/>
    <w:rsid w:val="00455FC5"/>
    <w:rsid w:val="00491EC3"/>
    <w:rsid w:val="004A4709"/>
    <w:rsid w:val="00501B27"/>
    <w:rsid w:val="00511FDC"/>
    <w:rsid w:val="0057765E"/>
    <w:rsid w:val="00584490"/>
    <w:rsid w:val="00587E81"/>
    <w:rsid w:val="005C3147"/>
    <w:rsid w:val="005D388F"/>
    <w:rsid w:val="005F579C"/>
    <w:rsid w:val="00606C76"/>
    <w:rsid w:val="00606D76"/>
    <w:rsid w:val="00627136"/>
    <w:rsid w:val="00654E04"/>
    <w:rsid w:val="00665D77"/>
    <w:rsid w:val="006815F0"/>
    <w:rsid w:val="006869B0"/>
    <w:rsid w:val="006A4CF8"/>
    <w:rsid w:val="006B699A"/>
    <w:rsid w:val="00763B03"/>
    <w:rsid w:val="00794986"/>
    <w:rsid w:val="007A33AA"/>
    <w:rsid w:val="00805BEE"/>
    <w:rsid w:val="008A09A3"/>
    <w:rsid w:val="008C6B34"/>
    <w:rsid w:val="008D5304"/>
    <w:rsid w:val="00912120"/>
    <w:rsid w:val="00955251"/>
    <w:rsid w:val="0095581F"/>
    <w:rsid w:val="00962226"/>
    <w:rsid w:val="0098714C"/>
    <w:rsid w:val="00997298"/>
    <w:rsid w:val="009D67BE"/>
    <w:rsid w:val="00A3145E"/>
    <w:rsid w:val="00A3508F"/>
    <w:rsid w:val="00A406E2"/>
    <w:rsid w:val="00B441A3"/>
    <w:rsid w:val="00B64EB6"/>
    <w:rsid w:val="00B96978"/>
    <w:rsid w:val="00BD641F"/>
    <w:rsid w:val="00BE6F2B"/>
    <w:rsid w:val="00C52AEB"/>
    <w:rsid w:val="00C60F2D"/>
    <w:rsid w:val="00C672C9"/>
    <w:rsid w:val="00C91BD0"/>
    <w:rsid w:val="00C91EF7"/>
    <w:rsid w:val="00C95D18"/>
    <w:rsid w:val="00D23660"/>
    <w:rsid w:val="00D27DAF"/>
    <w:rsid w:val="00DB5E0C"/>
    <w:rsid w:val="00E001C3"/>
    <w:rsid w:val="00E075AF"/>
    <w:rsid w:val="00E12DC7"/>
    <w:rsid w:val="00E14B14"/>
    <w:rsid w:val="00E43197"/>
    <w:rsid w:val="00E628EF"/>
    <w:rsid w:val="00EB0A67"/>
    <w:rsid w:val="00EE7F32"/>
    <w:rsid w:val="00F5353D"/>
    <w:rsid w:val="00F76689"/>
    <w:rsid w:val="00FE6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F87E6"/>
  <w15:docId w15:val="{2E276CA8-B7EF-49B7-A0BE-38B2BC17A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9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99" w:qFormat="1"/>
    <w:lsdException w:name="Emphasis" w:uiPriority="99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68A3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9"/>
    <w:qFormat/>
    <w:rsid w:val="000468A3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9"/>
    <w:qFormat/>
    <w:rsid w:val="000468A3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0468A3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0468A3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0468A3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0468A3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0468A3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0468A3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0468A3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9"/>
    <w:rsid w:val="000468A3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uiPriority w:val="99"/>
    <w:rsid w:val="000468A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0468A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0468A3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0468A3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0468A3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0468A3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0468A3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0468A3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NoSpacing">
    <w:name w:val="No Spacing"/>
    <w:link w:val="NoSpacingChar"/>
    <w:uiPriority w:val="1"/>
    <w:qFormat/>
    <w:rsid w:val="000468A3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468A3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nhideWhenUsed/>
    <w:rsid w:val="000468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68A3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468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68A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468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68A3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0468A3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468A3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468A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468A3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468A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468A3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468A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468A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0468A3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468A3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468A3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0468A3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468A3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468A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468A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0468A3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0468A3"/>
  </w:style>
  <w:style w:type="paragraph" w:customStyle="1" w:styleId="Hapesira7">
    <w:name w:val="Hapesira 7"/>
    <w:basedOn w:val="Paragrafi"/>
    <w:qFormat/>
    <w:rsid w:val="000468A3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99"/>
    <w:qFormat/>
    <w:rsid w:val="000468A3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99"/>
    <w:locked/>
    <w:rsid w:val="000468A3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0468A3"/>
    <w:rPr>
      <w:rFonts w:ascii="CG Times" w:hAnsi="CG Times"/>
      <w:sz w:val="21"/>
    </w:rPr>
  </w:style>
  <w:style w:type="character" w:customStyle="1" w:styleId="Heading2Char1">
    <w:name w:val="Heading 2 Char1"/>
    <w:link w:val="Heading2"/>
    <w:uiPriority w:val="99"/>
    <w:locked/>
    <w:rsid w:val="000468A3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0468A3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0468A3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0468A3"/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0468A3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0468A3"/>
    <w:pPr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qFormat/>
    <w:rsid w:val="000468A3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0468A3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0468A3"/>
    <w:pPr>
      <w:keepNext/>
      <w:widowControl w:val="0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0468A3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0468A3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0468A3"/>
  </w:style>
  <w:style w:type="character" w:styleId="Hyperlink">
    <w:name w:val="Hyperlink"/>
    <w:uiPriority w:val="99"/>
    <w:unhideWhenUsed/>
    <w:rsid w:val="000468A3"/>
    <w:rPr>
      <w:color w:val="0000FF"/>
      <w:u w:val="single"/>
    </w:rPr>
  </w:style>
  <w:style w:type="character" w:styleId="FollowedHyperlink">
    <w:name w:val="FollowedHyperlink"/>
    <w:unhideWhenUsed/>
    <w:rsid w:val="000468A3"/>
    <w:rPr>
      <w:color w:val="800080"/>
      <w:u w:val="single"/>
    </w:rPr>
  </w:style>
  <w:style w:type="paragraph" w:customStyle="1" w:styleId="font5">
    <w:name w:val="font5"/>
    <w:basedOn w:val="Normal"/>
    <w:rsid w:val="000468A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0468A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0468A3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0468A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0468A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0468A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0468A3"/>
    <w:pPr>
      <w:widowControl w:val="0"/>
      <w:ind w:firstLine="284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0468A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0468A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0468A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0468A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0468A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0468A3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0468A3"/>
    <w:pPr>
      <w:pageBreakBefore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0468A3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0468A3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0468A3"/>
    <w:pPr>
      <w:keepNext/>
      <w:widowControl w:val="0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0468A3"/>
    <w:pPr>
      <w:keepNext/>
      <w:widowControl w:val="0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0468A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0468A3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0468A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0468A3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0468A3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0468A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0468A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0468A3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0468A3"/>
    <w:pPr>
      <w:keepNext/>
      <w:widowControl w:val="0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0468A3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0468A3"/>
    <w:pPr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0468A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0468A3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0468A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0468A3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0468A3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0468A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0468A3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0468A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0468A3"/>
    <w:pPr>
      <w:widowControl w:val="0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0468A3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0468A3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0468A3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0468A3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0468A3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0468A3"/>
    <w:pPr>
      <w:widowControl w:val="0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0468A3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0468A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0468A3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0468A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0468A3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0468A3"/>
    <w:pPr>
      <w:ind w:firstLine="284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0468A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0468A3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0468A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0468A3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0468A3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0468A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0468A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0468A3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0468A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0468A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0468A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0468A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0468A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0468A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0468A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0468A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046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046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046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046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046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046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046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0468A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0468A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0468A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0468A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0468A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0468A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0468A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0468A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0468A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0468A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0468A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0468A3"/>
    <w:pPr>
      <w:jc w:val="left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30">
    <w:name w:val="xl130"/>
    <w:basedOn w:val="Normal"/>
    <w:rsid w:val="00046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0468A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0468A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0468A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046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0468A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99"/>
    <w:qFormat/>
    <w:rsid w:val="000468A3"/>
    <w:rPr>
      <w:b/>
      <w:bCs/>
    </w:rPr>
  </w:style>
  <w:style w:type="paragraph" w:customStyle="1" w:styleId="xl136">
    <w:name w:val="xl136"/>
    <w:basedOn w:val="Normal"/>
    <w:rsid w:val="00046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046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0468A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0468A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0468A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0468A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0468A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0468A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0468A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0468A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0468A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0468A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046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0468A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0468A3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0468A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046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0468A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0468A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0468A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0468A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0468A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0468A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0468A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0468A3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0468A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0468A3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0468A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0468A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0468A3"/>
  </w:style>
  <w:style w:type="paragraph" w:styleId="Title">
    <w:name w:val="Title"/>
    <w:basedOn w:val="Heading1"/>
    <w:next w:val="Normal"/>
    <w:link w:val="TitleChar"/>
    <w:qFormat/>
    <w:rsid w:val="000468A3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0468A3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0468A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0468A3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0468A3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0468A3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0468A3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0468A3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0468A3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0468A3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0468A3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0468A3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0468A3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0468A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0468A3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0468A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0468A3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0468A3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468A3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0468A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0468A3"/>
  </w:style>
  <w:style w:type="paragraph" w:customStyle="1" w:styleId="s30eec3f8">
    <w:name w:val="s30eec3f8"/>
    <w:basedOn w:val="Normal"/>
    <w:rsid w:val="000468A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0468A3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0468A3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0468A3"/>
    <w:pPr>
      <w:spacing w:after="120" w:line="360" w:lineRule="auto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0468A3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0468A3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0468A3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0468A3"/>
    <w:rPr>
      <w:vertAlign w:val="superscript"/>
    </w:rPr>
  </w:style>
  <w:style w:type="paragraph" w:customStyle="1" w:styleId="ju-005fpara">
    <w:name w:val="ju-005fpara"/>
    <w:basedOn w:val="Normal"/>
    <w:rsid w:val="000468A3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0468A3"/>
  </w:style>
  <w:style w:type="character" w:customStyle="1" w:styleId="s7d2086b4">
    <w:name w:val="s7d2086b4"/>
    <w:basedOn w:val="DefaultParagraphFont"/>
    <w:uiPriority w:val="99"/>
    <w:rsid w:val="000468A3"/>
  </w:style>
  <w:style w:type="character" w:customStyle="1" w:styleId="hps">
    <w:name w:val="hps"/>
    <w:basedOn w:val="DefaultParagraphFont"/>
    <w:rsid w:val="000468A3"/>
  </w:style>
  <w:style w:type="paragraph" w:customStyle="1" w:styleId="paragrafi0">
    <w:name w:val="paragrafi"/>
    <w:basedOn w:val="Normal"/>
    <w:rsid w:val="000468A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0468A3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0468A3"/>
    <w:rPr>
      <w:rFonts w:cs="Times New Roman"/>
    </w:rPr>
  </w:style>
  <w:style w:type="paragraph" w:customStyle="1" w:styleId="titulli0">
    <w:name w:val="titulli"/>
    <w:basedOn w:val="Normal"/>
    <w:rsid w:val="000468A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0468A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0468A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0468A3"/>
  </w:style>
  <w:style w:type="paragraph" w:customStyle="1" w:styleId="akti0">
    <w:name w:val="akti"/>
    <w:basedOn w:val="Normal"/>
    <w:rsid w:val="000468A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0468A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0468A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0468A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0468A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0468A3"/>
  </w:style>
  <w:style w:type="paragraph" w:customStyle="1" w:styleId="CM49">
    <w:name w:val="CM49"/>
    <w:basedOn w:val="Normal"/>
    <w:next w:val="Normal"/>
    <w:rsid w:val="000468A3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0468A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0468A3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0468A3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0468A3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0468A3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0468A3"/>
    <w:pPr>
      <w:autoSpaceDE w:val="0"/>
      <w:autoSpaceDN w:val="0"/>
      <w:adjustRightInd w:val="0"/>
      <w:ind w:firstLine="284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0468A3"/>
    <w:pPr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">
    <w:name w:val="note"/>
    <w:rsid w:val="000468A3"/>
    <w:pPr>
      <w:spacing w:after="220"/>
      <w:ind w:left="864" w:right="288"/>
      <w:jc w:val="left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0468A3"/>
  </w:style>
  <w:style w:type="character" w:customStyle="1" w:styleId="StyleHeading6BoldChar">
    <w:name w:val="Style Heading 6 + Bold Char"/>
    <w:link w:val="StyleHeading6Bold"/>
    <w:rsid w:val="000468A3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0468A3"/>
    <w:pPr>
      <w:jc w:val="left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0468A3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0468A3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0468A3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0468A3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0468A3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0468A3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0468A3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0468A3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0468A3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0468A3"/>
  </w:style>
  <w:style w:type="numbering" w:customStyle="1" w:styleId="NoList4">
    <w:name w:val="No List4"/>
    <w:next w:val="NoList"/>
    <w:semiHidden/>
    <w:rsid w:val="000468A3"/>
  </w:style>
  <w:style w:type="paragraph" w:customStyle="1" w:styleId="Point1">
    <w:name w:val="Point 1"/>
    <w:basedOn w:val="Normal"/>
    <w:link w:val="Point1Char"/>
    <w:rsid w:val="000468A3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0468A3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0468A3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0468A3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0468A3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0468A3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0468A3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0468A3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0468A3"/>
  </w:style>
  <w:style w:type="character" w:customStyle="1" w:styleId="SectionTitleCharCharChar">
    <w:name w:val="SectionTitle Char Char Char"/>
    <w:link w:val="SectionTitleCharChar"/>
    <w:rsid w:val="000468A3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0468A3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0468A3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0468A3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0468A3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0468A3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0468A3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0468A3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0468A3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0468A3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0468A3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0468A3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0468A3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0468A3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0468A3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0468A3"/>
  </w:style>
  <w:style w:type="paragraph" w:styleId="TableofFigures">
    <w:name w:val="table of figures"/>
    <w:basedOn w:val="Normal"/>
    <w:next w:val="Normal"/>
    <w:rsid w:val="000468A3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0468A3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0468A3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0468A3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0468A3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0468A3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0468A3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0468A3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0468A3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0468A3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0468A3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0468A3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0468A3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0468A3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0468A3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0468A3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0468A3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0468A3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0468A3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0468A3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0468A3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0468A3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0468A3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0468A3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0468A3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0468A3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0468A3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0468A3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0468A3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0468A3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0468A3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0468A3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0468A3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468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0468A3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0468A3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0468A3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0468A3"/>
  </w:style>
  <w:style w:type="paragraph" w:styleId="MacroText">
    <w:name w:val="macro"/>
    <w:link w:val="MacroTextChar"/>
    <w:semiHidden/>
    <w:rsid w:val="000468A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left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0468A3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0468A3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0468A3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0468A3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0468A3"/>
    <w:rPr>
      <w:rFonts w:ascii="Tahoma" w:hAnsi="Tahoma"/>
      <w:sz w:val="22"/>
    </w:rPr>
  </w:style>
  <w:style w:type="paragraph" w:styleId="BlockText">
    <w:name w:val="Block Text"/>
    <w:basedOn w:val="Normal"/>
    <w:rsid w:val="000468A3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0468A3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0468A3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0468A3"/>
  </w:style>
  <w:style w:type="paragraph" w:styleId="NoteHeading">
    <w:name w:val="Note Heading"/>
    <w:basedOn w:val="Normal"/>
    <w:next w:val="Normal"/>
    <w:link w:val="NoteHeadingChar"/>
    <w:rsid w:val="000468A3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0468A3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0468A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0468A3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0468A3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0468A3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0468A3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nhideWhenUsed/>
    <w:rsid w:val="000468A3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0468A3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0468A3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0468A3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0468A3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0468A3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0468A3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0468A3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0468A3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0468A3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0468A3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0468A3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99"/>
    <w:qFormat/>
    <w:rsid w:val="000468A3"/>
    <w:rPr>
      <w:i/>
      <w:iCs/>
    </w:rPr>
  </w:style>
  <w:style w:type="paragraph" w:styleId="HTMLAddress">
    <w:name w:val="HTML Address"/>
    <w:basedOn w:val="Normal"/>
    <w:link w:val="HTMLAddressChar"/>
    <w:semiHidden/>
    <w:rsid w:val="000468A3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0468A3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0468A3"/>
  </w:style>
  <w:style w:type="character" w:styleId="HTMLSample">
    <w:name w:val="HTML Sample"/>
    <w:semiHidden/>
    <w:rsid w:val="000468A3"/>
    <w:rPr>
      <w:rFonts w:ascii="Courier New" w:hAnsi="Courier New" w:cs="Courier New"/>
    </w:rPr>
  </w:style>
  <w:style w:type="character" w:styleId="HTMLCode">
    <w:name w:val="HTML Code"/>
    <w:semiHidden/>
    <w:rsid w:val="000468A3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0468A3"/>
    <w:rPr>
      <w:i/>
      <w:iCs/>
    </w:rPr>
  </w:style>
  <w:style w:type="character" w:styleId="HTMLTypewriter">
    <w:name w:val="HTML Typewriter"/>
    <w:semiHidden/>
    <w:rsid w:val="000468A3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0468A3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0468A3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0468A3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0468A3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0468A3"/>
    <w:rPr>
      <w:i/>
      <w:iCs/>
    </w:rPr>
  </w:style>
  <w:style w:type="table" w:styleId="Table3Deffects1">
    <w:name w:val="Table 3D effects 1"/>
    <w:basedOn w:val="TableNormal"/>
    <w:semiHidden/>
    <w:rsid w:val="000468A3"/>
    <w:pPr>
      <w:spacing w:line="360" w:lineRule="auto"/>
      <w:jc w:val="left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0468A3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0468A3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0468A3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0468A3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0468A3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0468A3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0468A3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0468A3"/>
    <w:pPr>
      <w:spacing w:line="360" w:lineRule="auto"/>
      <w:jc w:val="left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0468A3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0468A3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0468A3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0468A3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0468A3"/>
    <w:pPr>
      <w:spacing w:line="360" w:lineRule="auto"/>
      <w:jc w:val="left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0468A3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0468A3"/>
    <w:pPr>
      <w:ind w:firstLine="284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0468A3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0468A3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0468A3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0468A3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0468A3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0468A3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0468A3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0468A3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0468A3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0468A3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0468A3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0468A3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0468A3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0468A3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0468A3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0468A3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0468A3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0468A3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0468A3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0468A3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0468A3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0468A3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0468A3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0468A3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0468A3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0468A3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0468A3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0468A3"/>
    <w:pPr>
      <w:spacing w:line="360" w:lineRule="auto"/>
      <w:jc w:val="left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0468A3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gnature">
    <w:name w:val="Signature"/>
    <w:basedOn w:val="Normal"/>
    <w:link w:val="SignatureChar"/>
    <w:semiHidden/>
    <w:rsid w:val="000468A3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0468A3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0468A3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0468A3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0468A3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0468A3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0468A3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0468A3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0468A3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0468A3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0468A3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0468A3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0468A3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0468A3"/>
    <w:pPr>
      <w:widowControl w:val="0"/>
      <w:ind w:firstLine="720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0468A3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0468A3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0468A3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0468A3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0468A3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0468A3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0468A3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0468A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0468A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0468A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0468A3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0468A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0468A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0468A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0468A3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0468A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0468A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0468A3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0468A3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0468A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0468A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0468A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0468A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0468A3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0468A3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0468A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0468A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0468A3"/>
  </w:style>
  <w:style w:type="character" w:customStyle="1" w:styleId="CharChar14">
    <w:name w:val="Char Char14"/>
    <w:semiHidden/>
    <w:locked/>
    <w:rsid w:val="000468A3"/>
  </w:style>
  <w:style w:type="character" w:customStyle="1" w:styleId="CharChar17">
    <w:name w:val="Char Char17"/>
    <w:locked/>
    <w:rsid w:val="000468A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0468A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0468A3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0468A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0468A3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0468A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0468A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0468A3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0468A3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0468A3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0468A3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0468A3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0468A3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0468A3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0468A3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0468A3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0468A3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0468A3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0468A3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0468A3"/>
    <w:rPr>
      <w:color w:val="0000FF"/>
      <w:spacing w:val="0"/>
      <w:u w:val="double"/>
    </w:rPr>
  </w:style>
  <w:style w:type="paragraph" w:customStyle="1" w:styleId="dia">
    <w:name w:val="di(a)"/>
    <w:basedOn w:val="Normal"/>
    <w:rsid w:val="000468A3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0468A3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0468A3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0468A3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0468A3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0468A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0468A3"/>
    <w:rPr>
      <w:rFonts w:cs="Times New Roman"/>
      <w:color w:val="808080"/>
    </w:rPr>
  </w:style>
  <w:style w:type="character" w:customStyle="1" w:styleId="az12">
    <w:name w:val="az12"/>
    <w:uiPriority w:val="99"/>
    <w:rsid w:val="000468A3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0468A3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0468A3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0468A3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0468A3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0468A3"/>
  </w:style>
  <w:style w:type="character" w:styleId="BookTitle">
    <w:name w:val="Book Title"/>
    <w:uiPriority w:val="33"/>
    <w:qFormat/>
    <w:rsid w:val="000468A3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0468A3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0468A3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0468A3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0468A3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0468A3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0468A3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0468A3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0468A3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0468A3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0468A3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0468A3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0468A3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0468A3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0468A3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0468A3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046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046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2019-11-14T10:49:42Z</Data_x0020_e_x0020_Krijimit>
    <Modifikuesi xmlns="0e656187-b300-4fb0-8bf4-3a50f872073c">Eliona.Lloja</Modifikuesi>
    <Data_x0020_e_x0020_Modifikimit xmlns="0e656187-b300-4fb0-8bf4-3a50f872073c">2019-11-14T10:49:42Z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11EE16164E4417386C54CB3C7CD39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11EE16164E4417386C54CB3C7CD39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312422-6299-4B4C-A07C-306D42768E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DB503D-6818-478B-A7FB-8DBE321B266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70274769-A639-4B6E-A360-850A60F9C2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EB76252-1070-4694-AC04-BA1A109A45C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455690C-EC8C-4DD0-A7EA-11FFC6B050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C7E3E90-B48C-4AD4-B797-BC8278B0D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6199</Words>
  <Characters>35338</Characters>
  <Application>Microsoft Office Word</Application>
  <DocSecurity>0</DocSecurity>
  <Lines>294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Marsela Xhepa</cp:lastModifiedBy>
  <cp:revision>15</cp:revision>
  <cp:lastPrinted>2018-03-21T14:50:00Z</cp:lastPrinted>
  <dcterms:created xsi:type="dcterms:W3CDTF">2026-04-14T12:31:00Z</dcterms:created>
  <dcterms:modified xsi:type="dcterms:W3CDTF">2026-04-14T12:48:00Z</dcterms:modified>
</cp:coreProperties>
</file>