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C8" w:rsidRDefault="001413C8" w:rsidP="001413C8">
      <w:pPr>
        <w:pStyle w:val="Akti"/>
      </w:pPr>
      <w:r>
        <w:t>Vendim</w:t>
      </w:r>
    </w:p>
    <w:p w:rsidR="001413C8" w:rsidRDefault="001413C8" w:rsidP="001413C8">
      <w:pPr>
        <w:pStyle w:val="NumriData"/>
      </w:pPr>
      <w:r>
        <w:t>Nr. 697, datë 6.8.2015</w:t>
      </w:r>
    </w:p>
    <w:p w:rsidR="001413C8" w:rsidRPr="00FF5C22" w:rsidRDefault="001413C8" w:rsidP="001413C8">
      <w:pPr>
        <w:pStyle w:val="Paragrafi"/>
        <w:rPr>
          <w:sz w:val="14"/>
          <w:szCs w:val="24"/>
          <w:lang w:val="sq-AL"/>
        </w:rPr>
      </w:pPr>
    </w:p>
    <w:p w:rsidR="001413C8" w:rsidRDefault="001413C8" w:rsidP="001413C8">
      <w:pPr>
        <w:pStyle w:val="Titulli"/>
      </w:pPr>
      <w:r>
        <w:t>Për dhënien e ndihmës financiare, nga qeveria shqiptare për qeverinë e republikës së maqedonisë, për lehtësimin e pasojave të dëmeve të shkaktuara nga përmbytjet në gusht 2015, në Tetovë</w:t>
      </w:r>
    </w:p>
    <w:p w:rsidR="001413C8" w:rsidRPr="00FF5C22" w:rsidRDefault="001413C8" w:rsidP="001413C8">
      <w:pPr>
        <w:pStyle w:val="Paragrafi"/>
        <w:rPr>
          <w:sz w:val="14"/>
          <w:szCs w:val="24"/>
          <w:lang w:val="sq-AL"/>
        </w:rPr>
      </w:pP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Në mbështetje të nenit 100 të Kushtetutës dhe nenit 13, të ligjit nr. 160/2014, "Për buxhetin e vitit 2015", të ndryshuar, me propozimin e ministrit të Financave, Këshilli i Ministrave</w:t>
      </w:r>
    </w:p>
    <w:p w:rsidR="001413C8" w:rsidRPr="00FF5C22" w:rsidRDefault="001413C8" w:rsidP="001413C8">
      <w:pPr>
        <w:pStyle w:val="Paragrafi"/>
        <w:rPr>
          <w:sz w:val="14"/>
          <w:szCs w:val="24"/>
          <w:lang w:val="sq-AL"/>
        </w:rPr>
      </w:pPr>
    </w:p>
    <w:p w:rsidR="001413C8" w:rsidRDefault="001413C8" w:rsidP="001413C8">
      <w:pPr>
        <w:pStyle w:val="Titull-Titull"/>
        <w:rPr>
          <w:lang w:val="sq-AL"/>
        </w:rPr>
      </w:pPr>
      <w:r>
        <w:rPr>
          <w:lang w:val="sq-AL"/>
        </w:rPr>
        <w:t>Vendosi:</w:t>
      </w:r>
    </w:p>
    <w:p w:rsidR="001413C8" w:rsidRPr="00FF5C22" w:rsidRDefault="001413C8" w:rsidP="001413C8">
      <w:pPr>
        <w:pStyle w:val="Paragrafi"/>
        <w:rPr>
          <w:sz w:val="14"/>
          <w:szCs w:val="24"/>
          <w:lang w:val="sq-AL"/>
        </w:rPr>
      </w:pP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1. Dhënien e ndihmës financiare, nga qeveria shqiptare, për qeverinë e Republikës së Maqedonisë, në masën 50 000 (pesëdhjetë mijë) euro, për lehtësimin e pasojave të dëmeve të shkaktuara nga përmbytjet në gusht 2015, në Tetovë.</w:t>
      </w: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2. Ministrisë së Punëve të Jashtme, në buxhetin e miratuar për vitin 2015, në programin buxhetor 01120 "Mbështetje diplomatike jashtë shtetit", shpenzime korrente, t'i shtohet kundërvlera në lekë e fondit prej 50 000 (pesëdhjetë mijë) eurosh, për t'u përdorur si ndihmë finnaicare për lehtësimin e pasojave të dëmeve të shkaktuara nga përmbytjet e muajit gusht 2015, në Tetovë.</w:t>
      </w: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3. Ky fond të përballohet nga fondi rezervë i buxhetit të shtetit, miratuar për vitin 2015.</w:t>
      </w: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4. Ngarkohen Ministria e Punëve të Jashtme dhe Ministria e Financave për zbatimin e këtij vendimi.</w:t>
      </w:r>
    </w:p>
    <w:p w:rsidR="001413C8" w:rsidRDefault="001413C8" w:rsidP="001413C8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Ky vendim hyn në fuqi menjëherë dhe botohet në Fletoren Zyrtare.</w:t>
      </w:r>
    </w:p>
    <w:p w:rsidR="001413C8" w:rsidRDefault="001413C8" w:rsidP="001413C8">
      <w:pPr>
        <w:pStyle w:val="Paragrafi"/>
        <w:rPr>
          <w:szCs w:val="24"/>
          <w:lang w:val="sq-AL"/>
        </w:rPr>
      </w:pPr>
    </w:p>
    <w:p w:rsidR="001413C8" w:rsidRDefault="001413C8" w:rsidP="001413C8">
      <w:pPr>
        <w:pStyle w:val="Autoriteti"/>
      </w:pPr>
      <w:r>
        <w:t>Kryeministri</w:t>
      </w:r>
    </w:p>
    <w:p w:rsidR="001413C8" w:rsidRDefault="001413C8" w:rsidP="001413C8">
      <w:pPr>
        <w:pStyle w:val="AutoritetiEmer"/>
      </w:pPr>
      <w:r>
        <w:t>Edi Rama</w:t>
      </w:r>
    </w:p>
    <w:p w:rsidR="00FD57DC" w:rsidRDefault="001413C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1413C8"/>
    <w:rsid w:val="00013606"/>
    <w:rsid w:val="0002128B"/>
    <w:rsid w:val="00032E53"/>
    <w:rsid w:val="001413C8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2781D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413C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413C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413C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413C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413C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413C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413C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413C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413C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413C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413C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413C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413C8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Grizli777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2015-08-07T09:08:00Z</dcterms:created>
  <dcterms:modified xsi:type="dcterms:W3CDTF">2015-08-07T09:08:00Z</dcterms:modified>
</cp:coreProperties>
</file>