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A6D" w:rsidRPr="00B66162" w:rsidRDefault="00821A6D" w:rsidP="00821A6D">
      <w:pPr>
        <w:pStyle w:val="Akti"/>
        <w:rPr>
          <w:lang w:val="sq-AL"/>
        </w:rPr>
      </w:pPr>
      <w:bookmarkStart w:id="0" w:name="_GoBack"/>
      <w:bookmarkEnd w:id="0"/>
      <w:r w:rsidRPr="00B66162">
        <w:rPr>
          <w:lang w:val="sq-AL"/>
        </w:rPr>
        <w:t>VENDIM</w:t>
      </w:r>
    </w:p>
    <w:p w:rsidR="00821A6D" w:rsidRPr="00B66162" w:rsidRDefault="00821A6D" w:rsidP="00821A6D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66162">
        <w:rPr>
          <w:lang w:val="sq-AL"/>
        </w:rPr>
        <w:t>792, datë 22.9.2015</w:t>
      </w:r>
    </w:p>
    <w:p w:rsidR="00821A6D" w:rsidRPr="00B66162" w:rsidRDefault="00821A6D" w:rsidP="00821A6D">
      <w:pPr>
        <w:pStyle w:val="Hapesira7"/>
        <w:rPr>
          <w:lang w:val="sq-AL"/>
        </w:rPr>
      </w:pPr>
    </w:p>
    <w:p w:rsidR="00821A6D" w:rsidRPr="00B66162" w:rsidRDefault="00821A6D" w:rsidP="00821A6D">
      <w:pPr>
        <w:pStyle w:val="Titulli"/>
        <w:rPr>
          <w:lang w:val="sq-AL"/>
        </w:rPr>
      </w:pPr>
      <w:r w:rsidRPr="00B66162">
        <w:rPr>
          <w:lang w:val="sq-AL"/>
        </w:rPr>
        <w:t xml:space="preserve">PËR NJË SHTESË FONDI NË BUXHETIN E VITIT 2015, MIRATUAR PËR MINISTRINË E MJEDISIT, PËR PAGESËN E SHËRBIMEVE JURIDIKE PËR PËRFAQËSIMIN DHE MBROJTJEN NË ÇËSHTJEN E ARBITRAZHIT NDËRKOMBËTAR ICSID, </w:t>
      </w:r>
      <w:r>
        <w:rPr>
          <w:lang w:val="sq-AL"/>
        </w:rPr>
        <w:t xml:space="preserve">NR. </w:t>
      </w:r>
      <w:r w:rsidRPr="00B66162">
        <w:rPr>
          <w:lang w:val="sq-AL"/>
        </w:rPr>
        <w:t>AR</w:t>
      </w:r>
      <w:r>
        <w:rPr>
          <w:lang w:val="sq-AL"/>
        </w:rPr>
        <w:t>B/14/26, ALBANIABEG AMBIENT, SHPK</w:t>
      </w:r>
      <w:r w:rsidRPr="00B66162">
        <w:rPr>
          <w:lang w:val="sq-AL"/>
        </w:rPr>
        <w:t xml:space="preserve">, M. ANGELO NOVELLI DHE </w:t>
      </w:r>
      <w:r>
        <w:rPr>
          <w:lang w:val="sq-AL"/>
        </w:rPr>
        <w:t>COSTRUZIONI,</w:t>
      </w:r>
      <w:r w:rsidRPr="00B66162">
        <w:rPr>
          <w:lang w:val="sq-AL"/>
        </w:rPr>
        <w:t xml:space="preserve"> S.R.L., KUNDËR REPUBLIKËS SË SHQIPËRISË</w:t>
      </w:r>
    </w:p>
    <w:p w:rsidR="00821A6D" w:rsidRPr="00B66162" w:rsidRDefault="00821A6D" w:rsidP="00821A6D">
      <w:pPr>
        <w:pStyle w:val="Hapesira7"/>
        <w:rPr>
          <w:lang w:val="sq-AL"/>
        </w:rPr>
      </w:pPr>
    </w:p>
    <w:p w:rsidR="00821A6D" w:rsidRPr="00B66162" w:rsidRDefault="00821A6D" w:rsidP="00821A6D">
      <w:pPr>
        <w:pStyle w:val="Paragrafi"/>
        <w:rPr>
          <w:lang w:val="sq-AL"/>
        </w:rPr>
      </w:pPr>
      <w:r w:rsidRPr="00B66162">
        <w:rPr>
          <w:lang w:val="sq-AL"/>
        </w:rPr>
        <w:t>Në mbështetje të nenit 100 të Kushtetutës, të neneve 5 e 45, të</w:t>
      </w:r>
      <w:r>
        <w:rPr>
          <w:lang w:val="sq-AL"/>
        </w:rPr>
        <w:t xml:space="preserve"> </w:t>
      </w:r>
      <w:r w:rsidRPr="00B66162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B66162">
        <w:rPr>
          <w:lang w:val="sq-AL"/>
        </w:rPr>
        <w:t xml:space="preserve">9936, datë 26.6.2008, “Për menaxhimin e sistemit buxhetor në Republikën e Shqipërisë”, të ndryshuar, dhe të nenit 13, të ligjit </w:t>
      </w:r>
      <w:r>
        <w:rPr>
          <w:lang w:val="sq-AL"/>
        </w:rPr>
        <w:t xml:space="preserve">nr. </w:t>
      </w:r>
      <w:r w:rsidRPr="00B66162">
        <w:rPr>
          <w:lang w:val="sq-AL"/>
        </w:rPr>
        <w:t>160/2014, “Për buxhetin e vitit 2015”, me propozimin e ministrit të Mjedisit, Këshilli i Ministrave</w:t>
      </w:r>
    </w:p>
    <w:p w:rsidR="00821A6D" w:rsidRPr="00B66162" w:rsidRDefault="00821A6D" w:rsidP="00821A6D">
      <w:pPr>
        <w:pStyle w:val="Hapesira7"/>
        <w:rPr>
          <w:lang w:val="sq-AL"/>
        </w:rPr>
      </w:pPr>
    </w:p>
    <w:p w:rsidR="00821A6D" w:rsidRPr="00B66162" w:rsidRDefault="00821A6D" w:rsidP="00821A6D">
      <w:pPr>
        <w:pStyle w:val="Vendosi"/>
        <w:rPr>
          <w:lang w:val="sq-AL"/>
        </w:rPr>
      </w:pPr>
      <w:r w:rsidRPr="00B66162">
        <w:rPr>
          <w:lang w:val="sq-AL"/>
        </w:rPr>
        <w:t>VENDOSI:</w:t>
      </w:r>
    </w:p>
    <w:p w:rsidR="00821A6D" w:rsidRPr="00B66162" w:rsidRDefault="00821A6D" w:rsidP="00821A6D">
      <w:pPr>
        <w:pStyle w:val="Hapesira7"/>
        <w:rPr>
          <w:lang w:val="sq-AL"/>
        </w:rPr>
      </w:pPr>
    </w:p>
    <w:p w:rsidR="00821A6D" w:rsidRPr="00B66162" w:rsidRDefault="00821A6D" w:rsidP="00821A6D">
      <w:pPr>
        <w:pStyle w:val="Paragrafi"/>
        <w:rPr>
          <w:lang w:val="sq-AL"/>
        </w:rPr>
      </w:pPr>
      <w:r w:rsidRPr="00B66162">
        <w:rPr>
          <w:lang w:val="sq-AL"/>
        </w:rPr>
        <w:t>1. Ministrisë së</w:t>
      </w:r>
      <w:r>
        <w:rPr>
          <w:lang w:val="sq-AL"/>
        </w:rPr>
        <w:t xml:space="preserve"> </w:t>
      </w:r>
      <w:r w:rsidRPr="00B66162">
        <w:rPr>
          <w:lang w:val="sq-AL"/>
        </w:rPr>
        <w:t>Mjedisit, në buxhetin e miratuar për vitin 2015, t’i shtohet fondi prej 39</w:t>
      </w:r>
      <w:r>
        <w:rPr>
          <w:lang w:val="sq-AL"/>
        </w:rPr>
        <w:t xml:space="preserve"> </w:t>
      </w:r>
      <w:r w:rsidRPr="00B66162">
        <w:rPr>
          <w:lang w:val="sq-AL"/>
        </w:rPr>
        <w:t>050</w:t>
      </w:r>
      <w:r>
        <w:rPr>
          <w:lang w:val="sq-AL"/>
        </w:rPr>
        <w:t xml:space="preserve"> </w:t>
      </w:r>
      <w:r w:rsidRPr="00B66162">
        <w:rPr>
          <w:lang w:val="sq-AL"/>
        </w:rPr>
        <w:t>000 (tridhjetë e nëntë milionë e pesëdhjetë mijë) lekë</w:t>
      </w:r>
      <w:r>
        <w:rPr>
          <w:lang w:val="sq-AL"/>
        </w:rPr>
        <w:t>sh</w:t>
      </w:r>
      <w:r w:rsidRPr="00B66162">
        <w:rPr>
          <w:lang w:val="sq-AL"/>
        </w:rPr>
        <w:t>, për kryerjen e pagesës së tarifave të avokatëve të kontraktuar për çështjen e arbitrazhit ndërkombëtar ICSID</w:t>
      </w:r>
      <w:r>
        <w:rPr>
          <w:lang w:val="sq-AL"/>
        </w:rPr>
        <w:t xml:space="preserve">, nr. </w:t>
      </w:r>
      <w:r w:rsidRPr="00B66162">
        <w:rPr>
          <w:lang w:val="sq-AL"/>
        </w:rPr>
        <w:t>ARB/14/26, Albaniabeg Ambient,</w:t>
      </w:r>
      <w:r>
        <w:rPr>
          <w:lang w:val="sq-AL"/>
        </w:rPr>
        <w:t xml:space="preserve"> </w:t>
      </w:r>
      <w:r w:rsidRPr="00B66162">
        <w:rPr>
          <w:lang w:val="sq-AL"/>
        </w:rPr>
        <w:t>sh.p.k., M.</w:t>
      </w:r>
      <w:r>
        <w:rPr>
          <w:lang w:val="sq-AL"/>
        </w:rPr>
        <w:t xml:space="preserve"> </w:t>
      </w:r>
      <w:r w:rsidRPr="00B66162">
        <w:rPr>
          <w:lang w:val="sq-AL"/>
        </w:rPr>
        <w:t>Angelo Novelli dhe Costruzioni, S.R.L., kundër Republikës së Shqipërisë, që zhvillohet në Qendrën Ndërkombëtare për Zgjidhjen e Konflikteve në Investimet (ICSID).</w:t>
      </w:r>
    </w:p>
    <w:p w:rsidR="00821A6D" w:rsidRPr="00B66162" w:rsidRDefault="00821A6D" w:rsidP="00821A6D">
      <w:pPr>
        <w:pStyle w:val="Paragrafi"/>
        <w:rPr>
          <w:lang w:val="sq-AL"/>
        </w:rPr>
      </w:pPr>
      <w:r w:rsidRPr="00B66162">
        <w:rPr>
          <w:lang w:val="sq-AL"/>
        </w:rPr>
        <w:t xml:space="preserve">2. Fondi prej 39 050 000 (tridhjetë e nëntë milionë e pesëdhjetë mijë) </w:t>
      </w:r>
      <w:r>
        <w:rPr>
          <w:lang w:val="sq-AL"/>
        </w:rPr>
        <w:t xml:space="preserve">lekësh, parashikuar në pikën 1 </w:t>
      </w:r>
      <w:r w:rsidRPr="00B66162">
        <w:rPr>
          <w:lang w:val="sq-AL"/>
        </w:rPr>
        <w:t>të këtij vendimi, të përballohet nga fondi rezervë i buxhetit të shtetit.</w:t>
      </w:r>
    </w:p>
    <w:p w:rsidR="00821A6D" w:rsidRPr="00B66162" w:rsidRDefault="00821A6D" w:rsidP="00821A6D">
      <w:pPr>
        <w:pStyle w:val="Paragrafi"/>
        <w:rPr>
          <w:lang w:val="sq-AL"/>
        </w:rPr>
      </w:pPr>
      <w:r w:rsidRPr="00B66162">
        <w:rPr>
          <w:lang w:val="sq-AL"/>
        </w:rPr>
        <w:t>3. Ngarkohen Ministria e Mjedisit dhe Ministria e Financave për zbatimin e këtij vendimi.</w:t>
      </w:r>
    </w:p>
    <w:p w:rsidR="00821A6D" w:rsidRPr="00B66162" w:rsidRDefault="00821A6D" w:rsidP="00821A6D">
      <w:pPr>
        <w:pStyle w:val="Paragrafi"/>
        <w:rPr>
          <w:lang w:val="sq-AL"/>
        </w:rPr>
      </w:pPr>
      <w:r w:rsidRPr="00B66162">
        <w:rPr>
          <w:lang w:val="sq-AL"/>
        </w:rPr>
        <w:t>Ky vendim hyn në fuqi menjëherë dhe botohet në Fletoren Zyrtare.</w:t>
      </w:r>
    </w:p>
    <w:p w:rsidR="00821A6D" w:rsidRPr="00B66162" w:rsidRDefault="00821A6D" w:rsidP="00821A6D">
      <w:pPr>
        <w:pStyle w:val="Hapesira7"/>
        <w:rPr>
          <w:lang w:val="sq-AL"/>
        </w:rPr>
      </w:pPr>
    </w:p>
    <w:p w:rsidR="00821A6D" w:rsidRPr="00B66162" w:rsidRDefault="00821A6D" w:rsidP="00821A6D">
      <w:pPr>
        <w:pStyle w:val="Autoriteti"/>
        <w:rPr>
          <w:lang w:val="sq-AL"/>
        </w:rPr>
      </w:pPr>
      <w:r w:rsidRPr="00B66162">
        <w:rPr>
          <w:lang w:val="sq-AL"/>
        </w:rPr>
        <w:t>KRYEMINISTRI</w:t>
      </w:r>
    </w:p>
    <w:p w:rsidR="00821A6D" w:rsidRPr="00B66162" w:rsidRDefault="00821A6D" w:rsidP="00821A6D">
      <w:pPr>
        <w:pStyle w:val="AutoritetiEmer"/>
        <w:rPr>
          <w:lang w:val="sq-AL"/>
        </w:rPr>
      </w:pPr>
      <w:r w:rsidRPr="00B66162">
        <w:rPr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A6D"/>
    <w:rsid w:val="00073ECE"/>
    <w:rsid w:val="000F6EA9"/>
    <w:rsid w:val="0082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21A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21A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21A6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21A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1A6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21A6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21A6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21A6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21A6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21A6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21A6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21A6D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821A6D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821A6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21A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21A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21A6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21A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1A6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21A6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21A6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21A6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21A6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21A6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21A6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21A6D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821A6D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821A6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2019-01-31T09:16:00Z</cp:lastPrinted>
  <dcterms:created xsi:type="dcterms:W3CDTF">2016-01-21T14:05:00Z</dcterms:created>
  <dcterms:modified xsi:type="dcterms:W3CDTF">2019-01-31T09:16:00Z</dcterms:modified>
</cp:coreProperties>
</file>