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288052" w14:textId="77777777" w:rsidR="00DC28AF" w:rsidRPr="00A117CB" w:rsidRDefault="00DC28AF" w:rsidP="00DC28AF">
      <w:pPr>
        <w:pStyle w:val="Akti"/>
        <w:rPr>
          <w:color w:val="auto"/>
          <w:spacing w:val="-4"/>
          <w:szCs w:val="24"/>
          <w:lang w:val="sq-AL"/>
        </w:rPr>
      </w:pPr>
      <w:r w:rsidRPr="00A117CB">
        <w:rPr>
          <w:color w:val="auto"/>
          <w:spacing w:val="-4"/>
          <w:szCs w:val="24"/>
          <w:lang w:val="sq-AL"/>
        </w:rPr>
        <w:t>VENDIM</w:t>
      </w:r>
    </w:p>
    <w:p w14:paraId="44288053" w14:textId="77777777" w:rsidR="00DC28AF" w:rsidRPr="00A117CB" w:rsidRDefault="00DC28AF" w:rsidP="00DC28AF">
      <w:pPr>
        <w:pStyle w:val="NumriData"/>
        <w:rPr>
          <w:spacing w:val="-4"/>
          <w:szCs w:val="24"/>
          <w:lang w:val="sq-AL"/>
        </w:rPr>
      </w:pPr>
      <w:r w:rsidRPr="00A117CB">
        <w:rPr>
          <w:spacing w:val="-4"/>
          <w:szCs w:val="24"/>
          <w:lang w:val="sq-AL"/>
        </w:rPr>
        <w:t>Nr. 822, datë 7.10.2015</w:t>
      </w:r>
    </w:p>
    <w:p w14:paraId="44288054" w14:textId="77777777" w:rsidR="00DC28AF" w:rsidRPr="00A117CB" w:rsidRDefault="00DC28AF" w:rsidP="00DC28AF">
      <w:pPr>
        <w:pStyle w:val="Paragrafi"/>
        <w:rPr>
          <w:spacing w:val="-4"/>
          <w:szCs w:val="24"/>
          <w:lang w:val="sq-AL"/>
        </w:rPr>
      </w:pPr>
    </w:p>
    <w:p w14:paraId="44288055" w14:textId="107745EA" w:rsidR="00DC28AF" w:rsidRPr="00A117CB" w:rsidRDefault="00DC28AF" w:rsidP="00DC28AF">
      <w:pPr>
        <w:pStyle w:val="Titulli"/>
        <w:rPr>
          <w:spacing w:val="-4"/>
          <w:szCs w:val="24"/>
          <w:lang w:val="sq-AL"/>
        </w:rPr>
      </w:pPr>
      <w:r w:rsidRPr="00A117CB">
        <w:rPr>
          <w:spacing w:val="-4"/>
          <w:szCs w:val="24"/>
          <w:lang w:val="sq-AL"/>
        </w:rPr>
        <w:t xml:space="preserve">PËR MIRATIMIN E RREGULLAVE DHE PROCEDURAVE TË NDËRTIMIT TË KAPACITETEVE TË REJA PRODHUESE TË ENERGJISË ELEKTRIKE, QË NUK JANË OBJEKT KONCESIONI </w:t>
      </w:r>
    </w:p>
    <w:p w14:paraId="184171B1" w14:textId="68AB5808" w:rsidR="0057104D" w:rsidRDefault="00992DFE" w:rsidP="0057104D">
      <w:pPr>
        <w:jc w:val="center"/>
        <w:rPr>
          <w:rFonts w:ascii="Garamond" w:hAnsi="Garamond"/>
          <w:i/>
          <w:sz w:val="24"/>
          <w:szCs w:val="24"/>
          <w:lang w:val="sq-AL"/>
        </w:rPr>
      </w:pPr>
      <w:r w:rsidRPr="00A117CB">
        <w:rPr>
          <w:rFonts w:ascii="Garamond" w:hAnsi="Garamond"/>
          <w:i/>
          <w:sz w:val="24"/>
          <w:szCs w:val="24"/>
          <w:lang w:val="sq-AL"/>
        </w:rPr>
        <w:t>(</w:t>
      </w:r>
      <w:r w:rsidR="005C4B66" w:rsidRPr="00A117CB">
        <w:rPr>
          <w:rFonts w:ascii="Garamond" w:hAnsi="Garamond"/>
          <w:i/>
          <w:sz w:val="24"/>
          <w:szCs w:val="24"/>
          <w:lang w:val="sq-AL"/>
        </w:rPr>
        <w:t>n</w:t>
      </w:r>
      <w:r w:rsidRPr="00A117CB">
        <w:rPr>
          <w:rFonts w:ascii="Garamond" w:hAnsi="Garamond"/>
          <w:i/>
          <w:sz w:val="24"/>
          <w:szCs w:val="24"/>
          <w:lang w:val="sq-AL"/>
        </w:rPr>
        <w:t>dryshuar me VKM</w:t>
      </w:r>
      <w:r w:rsidR="008B221F" w:rsidRPr="00A117CB">
        <w:rPr>
          <w:rFonts w:ascii="Garamond" w:hAnsi="Garamond"/>
          <w:i/>
          <w:sz w:val="24"/>
          <w:szCs w:val="24"/>
          <w:lang w:val="sq-AL"/>
        </w:rPr>
        <w:t xml:space="preserve"> nr.</w:t>
      </w:r>
      <w:r w:rsidR="0057104D">
        <w:rPr>
          <w:rFonts w:ascii="Garamond" w:hAnsi="Garamond"/>
          <w:i/>
          <w:sz w:val="24"/>
          <w:szCs w:val="24"/>
          <w:lang w:val="sq-AL"/>
        </w:rPr>
        <w:t xml:space="preserve"> </w:t>
      </w:r>
      <w:r w:rsidR="008B221F" w:rsidRPr="00A117CB">
        <w:rPr>
          <w:rFonts w:ascii="Garamond" w:hAnsi="Garamond"/>
          <w:i/>
          <w:sz w:val="24"/>
          <w:szCs w:val="24"/>
          <w:lang w:val="sq-AL"/>
        </w:rPr>
        <w:t>718, dat</w:t>
      </w:r>
      <w:r w:rsidR="00594DA9" w:rsidRPr="00A117CB">
        <w:rPr>
          <w:rFonts w:ascii="Garamond" w:hAnsi="Garamond"/>
          <w:i/>
          <w:sz w:val="24"/>
          <w:szCs w:val="24"/>
          <w:lang w:val="sq-AL"/>
        </w:rPr>
        <w:t>ë</w:t>
      </w:r>
      <w:r w:rsidR="008B221F" w:rsidRPr="00A117CB">
        <w:rPr>
          <w:rFonts w:ascii="Garamond" w:hAnsi="Garamond"/>
          <w:i/>
          <w:sz w:val="24"/>
          <w:szCs w:val="24"/>
          <w:lang w:val="sq-AL"/>
        </w:rPr>
        <w:t xml:space="preserve"> 12.10.2016</w:t>
      </w:r>
      <w:r w:rsidR="0057104D">
        <w:rPr>
          <w:rFonts w:ascii="Garamond" w:hAnsi="Garamond"/>
          <w:i/>
          <w:sz w:val="24"/>
          <w:szCs w:val="24"/>
          <w:lang w:val="sq-AL"/>
        </w:rPr>
        <w:t xml:space="preserve">; </w:t>
      </w:r>
      <w:r w:rsidR="00B45883" w:rsidRPr="00A117CB">
        <w:rPr>
          <w:rFonts w:ascii="Garamond" w:hAnsi="Garamond"/>
          <w:i/>
          <w:sz w:val="24"/>
          <w:szCs w:val="24"/>
          <w:lang w:val="sq-AL"/>
        </w:rPr>
        <w:t xml:space="preserve"> nr. 633, datë 27.10.2021</w:t>
      </w:r>
      <w:r w:rsidR="005E5EFE" w:rsidRPr="00A117CB">
        <w:rPr>
          <w:rFonts w:ascii="Garamond" w:hAnsi="Garamond"/>
          <w:i/>
          <w:sz w:val="24"/>
          <w:szCs w:val="24"/>
          <w:lang w:val="sq-AL"/>
        </w:rPr>
        <w:t xml:space="preserve">; </w:t>
      </w:r>
      <w:r w:rsidR="0057104D">
        <w:rPr>
          <w:rFonts w:ascii="Garamond" w:hAnsi="Garamond"/>
          <w:i/>
          <w:sz w:val="24"/>
          <w:szCs w:val="24"/>
          <w:lang w:val="sq-AL"/>
        </w:rPr>
        <w:t xml:space="preserve"> </w:t>
      </w:r>
      <w:r w:rsidR="005E5EFE" w:rsidRPr="00A117CB">
        <w:rPr>
          <w:rFonts w:ascii="Garamond" w:hAnsi="Garamond"/>
          <w:i/>
          <w:sz w:val="24"/>
          <w:szCs w:val="24"/>
          <w:lang w:val="sq-AL"/>
        </w:rPr>
        <w:t>nr. 192, datë 5.4.2023</w:t>
      </w:r>
      <w:r w:rsidR="0057104D">
        <w:rPr>
          <w:rFonts w:ascii="Garamond" w:hAnsi="Garamond"/>
          <w:i/>
          <w:sz w:val="24"/>
          <w:szCs w:val="24"/>
          <w:lang w:val="sq-AL"/>
        </w:rPr>
        <w:t>; nr. 117, datë 6.3.2024</w:t>
      </w:r>
      <w:r w:rsidR="008B221F" w:rsidRPr="00A117CB">
        <w:rPr>
          <w:rFonts w:ascii="Garamond" w:hAnsi="Garamond"/>
          <w:i/>
          <w:sz w:val="24"/>
          <w:szCs w:val="24"/>
          <w:lang w:val="sq-AL"/>
        </w:rPr>
        <w:t>)</w:t>
      </w:r>
    </w:p>
    <w:p w14:paraId="44288058" w14:textId="7797BBFA" w:rsidR="00DC28AF" w:rsidRPr="0057104D" w:rsidRDefault="0057104D" w:rsidP="0057104D">
      <w:pPr>
        <w:jc w:val="center"/>
        <w:rPr>
          <w:rFonts w:ascii="Garamond" w:hAnsi="Garamond"/>
          <w:i/>
          <w:sz w:val="24"/>
          <w:szCs w:val="24"/>
          <w:lang w:val="sq-AL"/>
        </w:rPr>
      </w:pPr>
      <w:r>
        <w:rPr>
          <w:rFonts w:ascii="Garamond" w:hAnsi="Garamond"/>
          <w:i/>
          <w:sz w:val="24"/>
          <w:szCs w:val="24"/>
          <w:lang w:val="sq-AL"/>
        </w:rPr>
        <w:t xml:space="preserve">                                                                                                                            </w:t>
      </w:r>
      <w:r w:rsidR="008B221F" w:rsidRPr="00A117CB">
        <w:rPr>
          <w:rFonts w:ascii="Garamond" w:hAnsi="Garamond"/>
          <w:i/>
          <w:sz w:val="24"/>
          <w:szCs w:val="24"/>
          <w:lang w:val="sq-AL"/>
        </w:rPr>
        <w:t>(</w:t>
      </w:r>
      <w:r w:rsidR="005C4B66" w:rsidRPr="00A117CB">
        <w:rPr>
          <w:rFonts w:ascii="Garamond" w:hAnsi="Garamond"/>
          <w:i/>
          <w:sz w:val="24"/>
          <w:szCs w:val="24"/>
          <w:lang w:val="sq-AL"/>
        </w:rPr>
        <w:t>i</w:t>
      </w:r>
      <w:r w:rsidR="008B221F" w:rsidRPr="00A117CB">
        <w:rPr>
          <w:rFonts w:ascii="Garamond" w:hAnsi="Garamond"/>
          <w:i/>
          <w:sz w:val="24"/>
          <w:szCs w:val="24"/>
          <w:lang w:val="sq-AL"/>
        </w:rPr>
        <w:t xml:space="preserve"> p</w:t>
      </w:r>
      <w:r w:rsidR="00594DA9" w:rsidRPr="00A117CB">
        <w:rPr>
          <w:rFonts w:ascii="Garamond" w:hAnsi="Garamond"/>
          <w:i/>
          <w:sz w:val="24"/>
          <w:szCs w:val="24"/>
          <w:lang w:val="sq-AL"/>
        </w:rPr>
        <w:t>ë</w:t>
      </w:r>
      <w:r w:rsidR="008B221F" w:rsidRPr="00A117CB">
        <w:rPr>
          <w:rFonts w:ascii="Garamond" w:hAnsi="Garamond"/>
          <w:i/>
          <w:sz w:val="24"/>
          <w:szCs w:val="24"/>
          <w:lang w:val="sq-AL"/>
        </w:rPr>
        <w:t>rdit</w:t>
      </w:r>
      <w:r w:rsidR="00594DA9" w:rsidRPr="00A117CB">
        <w:rPr>
          <w:rFonts w:ascii="Garamond" w:hAnsi="Garamond"/>
          <w:i/>
          <w:sz w:val="24"/>
          <w:szCs w:val="24"/>
          <w:lang w:val="sq-AL"/>
        </w:rPr>
        <w:t>ë</w:t>
      </w:r>
      <w:r w:rsidR="008B221F" w:rsidRPr="00A117CB">
        <w:rPr>
          <w:rFonts w:ascii="Garamond" w:hAnsi="Garamond"/>
          <w:i/>
          <w:sz w:val="24"/>
          <w:szCs w:val="24"/>
          <w:lang w:val="sq-AL"/>
        </w:rPr>
        <w:t>suar)</w:t>
      </w:r>
    </w:p>
    <w:p w14:paraId="4428805A" w14:textId="185CB7AB" w:rsidR="00DC28AF" w:rsidRPr="00A117CB" w:rsidRDefault="00DC28AF" w:rsidP="00A117CB">
      <w:pPr>
        <w:pStyle w:val="Paragrafi"/>
        <w:rPr>
          <w:spacing w:val="-4"/>
          <w:szCs w:val="24"/>
          <w:lang w:val="sq-AL"/>
        </w:rPr>
      </w:pPr>
      <w:r w:rsidRPr="00A117CB">
        <w:rPr>
          <w:spacing w:val="-4"/>
          <w:szCs w:val="24"/>
          <w:lang w:val="sq-AL"/>
        </w:rPr>
        <w:t>Në mbështetje të nenit 100 të Kushtetutës dhe të pikës 2, të nenit 49, të ligjit nr. 43/2015, “Për sektorin e energjisë elektrike”, me propozimin e ministrit të Energjisë dhe Industrisë, Këshilli i Ministrave</w:t>
      </w:r>
    </w:p>
    <w:p w14:paraId="4428805B" w14:textId="77777777" w:rsidR="00DC28AF" w:rsidRPr="00A117CB" w:rsidRDefault="00DC28AF" w:rsidP="00DC28AF">
      <w:pPr>
        <w:pStyle w:val="Titull-Titull"/>
        <w:rPr>
          <w:spacing w:val="-4"/>
          <w:lang w:val="sq-AL"/>
        </w:rPr>
      </w:pPr>
      <w:r w:rsidRPr="00A117CB">
        <w:rPr>
          <w:spacing w:val="-4"/>
          <w:lang w:val="sq-AL"/>
        </w:rPr>
        <w:t xml:space="preserve">VENDOSI: </w:t>
      </w:r>
    </w:p>
    <w:p w14:paraId="4428805C" w14:textId="77777777" w:rsidR="00DC28AF" w:rsidRPr="00A117CB" w:rsidRDefault="00DC28AF" w:rsidP="00DC28AF">
      <w:pPr>
        <w:pStyle w:val="Paragrafi"/>
        <w:rPr>
          <w:spacing w:val="-4"/>
          <w:szCs w:val="24"/>
          <w:lang w:val="sq-AL"/>
        </w:rPr>
      </w:pPr>
    </w:p>
    <w:p w14:paraId="4428805D" w14:textId="77777777" w:rsidR="00DC28AF" w:rsidRPr="00A117CB" w:rsidRDefault="00DC28AF" w:rsidP="00DC28AF">
      <w:pPr>
        <w:pStyle w:val="Paragrafi"/>
        <w:rPr>
          <w:spacing w:val="-4"/>
          <w:szCs w:val="24"/>
          <w:lang w:val="sq-AL"/>
        </w:rPr>
      </w:pPr>
      <w:r w:rsidRPr="00A117CB">
        <w:rPr>
          <w:spacing w:val="-4"/>
          <w:szCs w:val="24"/>
          <w:lang w:val="sq-AL"/>
        </w:rPr>
        <w:t xml:space="preserve">1. Miratimin e rregullave dhe procedurave të ndërtimit të kapaciteteve të reja prodhuese të energjisë elektrike, që nuk janë objekt koncesioni, sipas tekstit bashkëlidhur këtij vendimi. </w:t>
      </w:r>
    </w:p>
    <w:p w14:paraId="4428805E" w14:textId="51EF3FF2" w:rsidR="00DC28AF" w:rsidRPr="00A117CB" w:rsidRDefault="005C4B66" w:rsidP="00DC28AF">
      <w:pPr>
        <w:pStyle w:val="Paragrafi"/>
        <w:rPr>
          <w:spacing w:val="-4"/>
          <w:szCs w:val="24"/>
          <w:lang w:val="sq-AL"/>
        </w:rPr>
      </w:pPr>
      <w:r w:rsidRPr="00A117CB">
        <w:rPr>
          <w:spacing w:val="-4"/>
          <w:szCs w:val="24"/>
          <w:lang w:val="sq-AL"/>
        </w:rPr>
        <w:t xml:space="preserve">2. </w:t>
      </w:r>
      <w:r w:rsidR="00DC28AF" w:rsidRPr="00A117CB">
        <w:rPr>
          <w:spacing w:val="-4"/>
          <w:szCs w:val="24"/>
          <w:lang w:val="sq-AL"/>
        </w:rPr>
        <w:t xml:space="preserve">Vendimi nr. 1701, datë 17.12.2008, i Këshillit të Ministrave, “Për miratimin e rregullores për procedurat e dhënies së autorizimeve për ndërtimin e objekteve të reja gjeneruese të energjisë, që nuk janë objekt koncesioni”, të ndryshuar, shfuqizohet. </w:t>
      </w:r>
    </w:p>
    <w:p w14:paraId="4428805F" w14:textId="62751069" w:rsidR="00DC28AF" w:rsidRPr="00A117CB" w:rsidRDefault="005C4B66" w:rsidP="00DC28AF">
      <w:pPr>
        <w:pStyle w:val="Paragrafi"/>
        <w:rPr>
          <w:spacing w:val="-4"/>
          <w:szCs w:val="24"/>
          <w:lang w:val="sq-AL"/>
        </w:rPr>
      </w:pPr>
      <w:r w:rsidRPr="00A117CB">
        <w:rPr>
          <w:spacing w:val="-4"/>
          <w:szCs w:val="24"/>
          <w:lang w:val="sq-AL"/>
        </w:rPr>
        <w:t xml:space="preserve">3. </w:t>
      </w:r>
      <w:r w:rsidR="00DC28AF" w:rsidRPr="00A117CB">
        <w:rPr>
          <w:spacing w:val="-4"/>
          <w:szCs w:val="24"/>
          <w:lang w:val="sq-AL"/>
        </w:rPr>
        <w:t>Ngarkohet Ministria e Energjisë dhe Industrisë për zbatimin e këtij vendimi.</w:t>
      </w:r>
    </w:p>
    <w:p w14:paraId="44288060" w14:textId="77777777" w:rsidR="00DC28AF" w:rsidRPr="00A117CB" w:rsidRDefault="00DC28AF" w:rsidP="00DC28AF">
      <w:pPr>
        <w:pStyle w:val="Paragrafi"/>
        <w:rPr>
          <w:spacing w:val="-4"/>
          <w:szCs w:val="24"/>
          <w:lang w:val="sq-AL"/>
        </w:rPr>
      </w:pPr>
      <w:r w:rsidRPr="00A117CB">
        <w:rPr>
          <w:spacing w:val="-4"/>
          <w:szCs w:val="24"/>
          <w:lang w:val="sq-AL"/>
        </w:rPr>
        <w:t>Ky vendim hyn në fuqi pas botimit në Fletoren Zyrtare.</w:t>
      </w:r>
    </w:p>
    <w:p w14:paraId="44288061" w14:textId="77777777" w:rsidR="00DC28AF" w:rsidRPr="00A117CB" w:rsidRDefault="00DC28AF" w:rsidP="00DC28AF">
      <w:pPr>
        <w:pStyle w:val="Paragrafi"/>
        <w:jc w:val="right"/>
        <w:rPr>
          <w:spacing w:val="-4"/>
          <w:szCs w:val="24"/>
          <w:lang w:val="sq-AL"/>
        </w:rPr>
      </w:pPr>
      <w:r w:rsidRPr="00A117CB">
        <w:rPr>
          <w:spacing w:val="-4"/>
          <w:szCs w:val="24"/>
          <w:lang w:val="sq-AL"/>
        </w:rPr>
        <w:t>KRYEMINISTRI</w:t>
      </w:r>
    </w:p>
    <w:p w14:paraId="44288062" w14:textId="77777777" w:rsidR="00DC28AF" w:rsidRPr="00A117CB" w:rsidRDefault="00DC28AF" w:rsidP="00DC28AF">
      <w:pPr>
        <w:pStyle w:val="Paragrafi"/>
        <w:jc w:val="right"/>
        <w:rPr>
          <w:b/>
          <w:spacing w:val="-4"/>
          <w:szCs w:val="24"/>
          <w:lang w:val="sq-AL"/>
        </w:rPr>
      </w:pPr>
      <w:r w:rsidRPr="00A117CB">
        <w:rPr>
          <w:b/>
          <w:spacing w:val="-4"/>
          <w:szCs w:val="24"/>
          <w:lang w:val="sq-AL"/>
        </w:rPr>
        <w:t>Edi Rama</w:t>
      </w:r>
    </w:p>
    <w:p w14:paraId="44288063" w14:textId="77777777" w:rsidR="00DC28AF" w:rsidRPr="00A117CB" w:rsidRDefault="00DC28AF" w:rsidP="00DC28AF">
      <w:pPr>
        <w:pStyle w:val="Paragrafi"/>
        <w:jc w:val="center"/>
        <w:rPr>
          <w:spacing w:val="-4"/>
          <w:szCs w:val="24"/>
          <w:lang w:val="sq-AL"/>
        </w:rPr>
      </w:pPr>
    </w:p>
    <w:p w14:paraId="44288064" w14:textId="77777777" w:rsidR="00DC28AF" w:rsidRPr="00A117CB" w:rsidRDefault="00DC28AF" w:rsidP="00DC28AF">
      <w:pPr>
        <w:pStyle w:val="Paragrafi"/>
        <w:jc w:val="center"/>
        <w:rPr>
          <w:b/>
          <w:spacing w:val="-4"/>
          <w:szCs w:val="24"/>
          <w:lang w:val="sq-AL"/>
        </w:rPr>
      </w:pPr>
      <w:r w:rsidRPr="00A117CB">
        <w:rPr>
          <w:b/>
          <w:spacing w:val="-4"/>
          <w:szCs w:val="24"/>
          <w:lang w:val="sq-AL"/>
        </w:rPr>
        <w:t>RREGULLAT DHE PROCEDURAT</w:t>
      </w:r>
    </w:p>
    <w:p w14:paraId="44288065" w14:textId="77777777" w:rsidR="00DC28AF" w:rsidRPr="00A117CB" w:rsidRDefault="00DC28AF" w:rsidP="00DC28AF">
      <w:pPr>
        <w:pStyle w:val="Paragrafi"/>
        <w:jc w:val="center"/>
        <w:rPr>
          <w:spacing w:val="-4"/>
          <w:szCs w:val="24"/>
          <w:lang w:val="sq-AL"/>
        </w:rPr>
      </w:pPr>
      <w:r w:rsidRPr="00A117CB">
        <w:rPr>
          <w:spacing w:val="-4"/>
          <w:szCs w:val="24"/>
          <w:lang w:val="sq-AL"/>
        </w:rPr>
        <w:t>E NDËRTIMIT TË KAPACITETEVE TË REJA PRODHUESE TË ENERGJISË ELEKTRIKE, QË NUK JANË OBJEKT KONCESIONI</w:t>
      </w:r>
    </w:p>
    <w:p w14:paraId="44288066" w14:textId="77777777" w:rsidR="00DC28AF" w:rsidRPr="00A117CB" w:rsidRDefault="00DC28AF" w:rsidP="00DC28AF">
      <w:pPr>
        <w:pStyle w:val="Paragrafi"/>
        <w:jc w:val="center"/>
        <w:rPr>
          <w:spacing w:val="-4"/>
          <w:szCs w:val="24"/>
          <w:lang w:val="sq-AL"/>
        </w:rPr>
      </w:pPr>
    </w:p>
    <w:p w14:paraId="44288067" w14:textId="77777777" w:rsidR="00DC28AF" w:rsidRPr="00A117CB" w:rsidRDefault="00DC28AF" w:rsidP="00DC28AF">
      <w:pPr>
        <w:pStyle w:val="Titull-Titull"/>
        <w:rPr>
          <w:spacing w:val="-4"/>
          <w:lang w:val="sq-AL"/>
        </w:rPr>
      </w:pPr>
      <w:r w:rsidRPr="00A117CB">
        <w:rPr>
          <w:spacing w:val="-4"/>
          <w:lang w:val="sq-AL"/>
        </w:rPr>
        <w:t>KAPITULLI I</w:t>
      </w:r>
    </w:p>
    <w:p w14:paraId="44288068" w14:textId="77777777" w:rsidR="00DC28AF" w:rsidRPr="00A117CB" w:rsidRDefault="00DC28AF" w:rsidP="00DC28AF">
      <w:pPr>
        <w:pStyle w:val="Titull-Titull"/>
        <w:rPr>
          <w:spacing w:val="-4"/>
          <w:lang w:val="sq-AL"/>
        </w:rPr>
      </w:pPr>
      <w:r w:rsidRPr="00A117CB">
        <w:rPr>
          <w:spacing w:val="-4"/>
          <w:lang w:val="sq-AL"/>
        </w:rPr>
        <w:t>DISPOZITA TË PËRGJITHSHME</w:t>
      </w:r>
    </w:p>
    <w:p w14:paraId="44288069" w14:textId="77777777" w:rsidR="00DC28AF" w:rsidRPr="00A117CB" w:rsidRDefault="00DC28AF" w:rsidP="00DC28AF">
      <w:pPr>
        <w:pStyle w:val="Paragrafi"/>
        <w:rPr>
          <w:spacing w:val="-4"/>
          <w:szCs w:val="24"/>
          <w:lang w:val="sq-AL"/>
        </w:rPr>
      </w:pPr>
    </w:p>
    <w:p w14:paraId="4428806A" w14:textId="77777777" w:rsidR="00DC28AF" w:rsidRPr="00A117CB" w:rsidRDefault="00DC28AF" w:rsidP="00DC28AF">
      <w:pPr>
        <w:pStyle w:val="NeniNr"/>
        <w:rPr>
          <w:spacing w:val="-4"/>
          <w:szCs w:val="24"/>
          <w:lang w:val="sq-AL"/>
        </w:rPr>
      </w:pPr>
      <w:r w:rsidRPr="00A117CB">
        <w:rPr>
          <w:spacing w:val="-4"/>
          <w:szCs w:val="24"/>
          <w:lang w:val="sq-AL"/>
        </w:rPr>
        <w:t>Neni 1</w:t>
      </w:r>
    </w:p>
    <w:p w14:paraId="4428806B" w14:textId="77777777" w:rsidR="00DC28AF" w:rsidRPr="00A117CB" w:rsidRDefault="00DC28AF" w:rsidP="00DC28AF">
      <w:pPr>
        <w:pStyle w:val="NeniTitull"/>
        <w:rPr>
          <w:spacing w:val="-4"/>
          <w:szCs w:val="24"/>
          <w:lang w:val="sq-AL"/>
        </w:rPr>
      </w:pPr>
      <w:r w:rsidRPr="00A117CB">
        <w:rPr>
          <w:spacing w:val="-4"/>
          <w:szCs w:val="24"/>
          <w:lang w:val="sq-AL"/>
        </w:rPr>
        <w:t>Qëllimi</w:t>
      </w:r>
    </w:p>
    <w:p w14:paraId="4428806C" w14:textId="77777777" w:rsidR="00DC28AF" w:rsidRPr="00A117CB" w:rsidRDefault="00DC28AF" w:rsidP="00DC28AF">
      <w:pPr>
        <w:pStyle w:val="Paragrafi"/>
        <w:rPr>
          <w:spacing w:val="-4"/>
          <w:szCs w:val="24"/>
          <w:lang w:val="sq-AL"/>
        </w:rPr>
      </w:pPr>
    </w:p>
    <w:p w14:paraId="4428806D" w14:textId="6D6D5508" w:rsidR="00DC28AF" w:rsidRPr="00A117CB" w:rsidRDefault="00DC28AF" w:rsidP="00DC28AF">
      <w:pPr>
        <w:pStyle w:val="Paragrafi"/>
        <w:rPr>
          <w:spacing w:val="-4"/>
          <w:szCs w:val="24"/>
          <w:lang w:val="sq-AL"/>
        </w:rPr>
      </w:pPr>
      <w:r w:rsidRPr="00A117CB">
        <w:rPr>
          <w:spacing w:val="-4"/>
          <w:szCs w:val="24"/>
          <w:lang w:val="sq-AL"/>
        </w:rPr>
        <w:t xml:space="preserve">1. Qëllimi i këtyre rregullave është të përcaktojnë procedurat dhe dokumentacionin e nevojshëm për </w:t>
      </w:r>
      <w:r w:rsidR="00B45883" w:rsidRPr="00A117CB">
        <w:rPr>
          <w:spacing w:val="-4"/>
          <w:szCs w:val="24"/>
          <w:lang w:val="sq-AL"/>
        </w:rPr>
        <w:t>kërkesë</w:t>
      </w:r>
      <w:r w:rsidRPr="00A117CB">
        <w:rPr>
          <w:spacing w:val="-4"/>
          <w:szCs w:val="24"/>
          <w:lang w:val="sq-AL"/>
        </w:rPr>
        <w:t>n, vlerësimin dhe dhënien e së drejtës për ndërtimin e një burimi të ri gjenerues të energjisë elektrike, që nuk është objekt koncesioni.</w:t>
      </w:r>
    </w:p>
    <w:p w14:paraId="4428806E" w14:textId="77777777" w:rsidR="00DC28AF" w:rsidRPr="00A117CB" w:rsidRDefault="00DC28AF" w:rsidP="00DC28AF">
      <w:pPr>
        <w:pStyle w:val="Paragrafi"/>
        <w:rPr>
          <w:spacing w:val="-4"/>
          <w:szCs w:val="24"/>
          <w:lang w:val="sq-AL"/>
        </w:rPr>
      </w:pPr>
      <w:r w:rsidRPr="00A117CB">
        <w:rPr>
          <w:spacing w:val="-4"/>
          <w:szCs w:val="24"/>
          <w:lang w:val="sq-AL"/>
        </w:rPr>
        <w:t>2. Këto rregulla janë hartuar në përputhje me pikën 2, të nenit 49, të ligjit nr. 43/2015, “Për sektorin e energjisë elektrike”.</w:t>
      </w:r>
    </w:p>
    <w:p w14:paraId="4428806F" w14:textId="77777777" w:rsidR="00DC28AF" w:rsidRPr="00A117CB" w:rsidRDefault="00DC28AF" w:rsidP="00DC28AF">
      <w:pPr>
        <w:pStyle w:val="NeniNr"/>
        <w:rPr>
          <w:spacing w:val="-4"/>
          <w:szCs w:val="24"/>
          <w:lang w:val="sq-AL"/>
        </w:rPr>
      </w:pPr>
      <w:r w:rsidRPr="00A117CB">
        <w:rPr>
          <w:spacing w:val="-4"/>
          <w:szCs w:val="24"/>
          <w:lang w:val="sq-AL"/>
        </w:rPr>
        <w:t>Neni 2</w:t>
      </w:r>
    </w:p>
    <w:p w14:paraId="44288070" w14:textId="77777777" w:rsidR="00DC28AF" w:rsidRPr="00A117CB" w:rsidRDefault="00DC28AF" w:rsidP="00DC28AF">
      <w:pPr>
        <w:pStyle w:val="NeniTitull"/>
        <w:rPr>
          <w:spacing w:val="-4"/>
          <w:szCs w:val="24"/>
          <w:lang w:val="sq-AL"/>
        </w:rPr>
      </w:pPr>
      <w:r w:rsidRPr="00A117CB">
        <w:rPr>
          <w:spacing w:val="-4"/>
          <w:szCs w:val="24"/>
          <w:lang w:val="sq-AL"/>
        </w:rPr>
        <w:t xml:space="preserve">Objekti </w:t>
      </w:r>
    </w:p>
    <w:p w14:paraId="44288071" w14:textId="73BAF52D" w:rsidR="00DC28AF" w:rsidRPr="00A117CB" w:rsidRDefault="008B221F" w:rsidP="005C4B66">
      <w:pPr>
        <w:jc w:val="center"/>
        <w:rPr>
          <w:rFonts w:ascii="Garamond" w:hAnsi="Garamond"/>
          <w:i/>
          <w:sz w:val="24"/>
          <w:szCs w:val="24"/>
          <w:lang w:val="sq-AL"/>
        </w:rPr>
      </w:pPr>
      <w:r w:rsidRPr="00A117CB">
        <w:rPr>
          <w:rFonts w:ascii="Garamond" w:hAnsi="Garamond"/>
          <w:i/>
          <w:sz w:val="24"/>
          <w:szCs w:val="24"/>
          <w:lang w:val="sq-AL"/>
        </w:rPr>
        <w:t>(</w:t>
      </w:r>
      <w:r w:rsidR="000F346C">
        <w:rPr>
          <w:rFonts w:ascii="Garamond" w:hAnsi="Garamond"/>
          <w:i/>
          <w:sz w:val="24"/>
          <w:szCs w:val="24"/>
          <w:lang w:val="sq-AL"/>
        </w:rPr>
        <w:t>s</w:t>
      </w:r>
      <w:r w:rsidRPr="00A117CB">
        <w:rPr>
          <w:rFonts w:ascii="Garamond" w:hAnsi="Garamond"/>
          <w:i/>
          <w:sz w:val="24"/>
          <w:szCs w:val="24"/>
          <w:lang w:val="sq-AL"/>
        </w:rPr>
        <w:t xml:space="preserve">hfuqizuar pika 2 me VKM nr. </w:t>
      </w:r>
      <w:r w:rsidR="009F1833" w:rsidRPr="00A117CB">
        <w:rPr>
          <w:rFonts w:ascii="Garamond" w:hAnsi="Garamond"/>
          <w:i/>
          <w:sz w:val="24"/>
          <w:szCs w:val="24"/>
          <w:lang w:val="sq-AL"/>
        </w:rPr>
        <w:t xml:space="preserve">718, datë </w:t>
      </w:r>
      <w:r w:rsidR="005C4B66" w:rsidRPr="00A117CB">
        <w:rPr>
          <w:rFonts w:ascii="Garamond" w:hAnsi="Garamond"/>
          <w:i/>
          <w:sz w:val="24"/>
          <w:szCs w:val="24"/>
          <w:lang w:val="sq-AL"/>
        </w:rPr>
        <w:t>12.10.2016)</w:t>
      </w:r>
    </w:p>
    <w:p w14:paraId="44288073" w14:textId="77777777" w:rsidR="00DC28AF" w:rsidRPr="00A117CB" w:rsidRDefault="00DC28AF" w:rsidP="00DC28AF">
      <w:pPr>
        <w:pStyle w:val="Paragrafi"/>
        <w:rPr>
          <w:spacing w:val="-4"/>
          <w:szCs w:val="24"/>
          <w:lang w:val="sq-AL"/>
        </w:rPr>
      </w:pPr>
      <w:r w:rsidRPr="00A117CB">
        <w:rPr>
          <w:spacing w:val="-4"/>
          <w:szCs w:val="24"/>
          <w:lang w:val="sq-AL"/>
        </w:rPr>
        <w:t>1. Objekt i këtyre rregullave dhe procedurave janë burimet e reja gjeneruese të energjisë elektrike, ndërtimi i të cilave bëhet me financime private, dhe që lidhen me rrjetet e transmetimit dhe/ose të shpërndarjes.</w:t>
      </w:r>
    </w:p>
    <w:p w14:paraId="44288074" w14:textId="77777777" w:rsidR="00DC28AF" w:rsidRPr="000F346C" w:rsidRDefault="00DC28AF" w:rsidP="00DC28AF">
      <w:pPr>
        <w:pStyle w:val="Paragrafi"/>
        <w:rPr>
          <w:spacing w:val="-4"/>
          <w:szCs w:val="24"/>
          <w:lang w:val="sq-AL"/>
        </w:rPr>
      </w:pPr>
      <w:r w:rsidRPr="000F346C">
        <w:rPr>
          <w:spacing w:val="-4"/>
          <w:szCs w:val="24"/>
          <w:lang w:val="sq-AL"/>
        </w:rPr>
        <w:t xml:space="preserve">2. </w:t>
      </w:r>
      <w:r w:rsidR="008B221F" w:rsidRPr="000F346C">
        <w:rPr>
          <w:spacing w:val="-4"/>
          <w:szCs w:val="24"/>
          <w:lang w:val="sq-AL"/>
        </w:rPr>
        <w:t>Shfuqizuar.</w:t>
      </w:r>
    </w:p>
    <w:p w14:paraId="44288075" w14:textId="77777777" w:rsidR="00DC28AF" w:rsidRPr="00A117CB" w:rsidRDefault="00DC28AF" w:rsidP="00DC28AF">
      <w:pPr>
        <w:pStyle w:val="Paragrafi"/>
        <w:rPr>
          <w:spacing w:val="-4"/>
          <w:szCs w:val="24"/>
          <w:lang w:val="sq-AL"/>
        </w:rPr>
      </w:pPr>
    </w:p>
    <w:p w14:paraId="44288076" w14:textId="77777777" w:rsidR="00DC28AF" w:rsidRPr="00A117CB" w:rsidRDefault="00DC28AF" w:rsidP="00DC28AF">
      <w:pPr>
        <w:pStyle w:val="NeniNr"/>
        <w:rPr>
          <w:spacing w:val="-4"/>
          <w:szCs w:val="24"/>
          <w:lang w:val="sq-AL"/>
        </w:rPr>
      </w:pPr>
      <w:r w:rsidRPr="00A117CB">
        <w:rPr>
          <w:spacing w:val="-4"/>
          <w:szCs w:val="24"/>
          <w:lang w:val="sq-AL"/>
        </w:rPr>
        <w:lastRenderedPageBreak/>
        <w:t>Neni 3</w:t>
      </w:r>
    </w:p>
    <w:p w14:paraId="44288077" w14:textId="77777777" w:rsidR="00DC28AF" w:rsidRPr="00A117CB" w:rsidRDefault="00DC28AF" w:rsidP="00DC28AF">
      <w:pPr>
        <w:pStyle w:val="NeniTitull"/>
        <w:rPr>
          <w:spacing w:val="-4"/>
          <w:szCs w:val="24"/>
          <w:lang w:val="sq-AL"/>
        </w:rPr>
      </w:pPr>
      <w:r w:rsidRPr="00A117CB">
        <w:rPr>
          <w:spacing w:val="-4"/>
          <w:szCs w:val="24"/>
          <w:lang w:val="sq-AL"/>
        </w:rPr>
        <w:t>Përkufizime</w:t>
      </w:r>
    </w:p>
    <w:p w14:paraId="44288078" w14:textId="1937C2CE" w:rsidR="00DC28AF" w:rsidRPr="0057104D" w:rsidRDefault="0057104D" w:rsidP="0057104D">
      <w:pPr>
        <w:jc w:val="center"/>
        <w:rPr>
          <w:rFonts w:ascii="Garamond" w:hAnsi="Garamond"/>
          <w:i/>
          <w:sz w:val="24"/>
          <w:szCs w:val="24"/>
          <w:lang w:val="sq-AL"/>
        </w:rPr>
      </w:pPr>
      <w:r w:rsidRPr="00A117CB">
        <w:rPr>
          <w:rFonts w:ascii="Garamond" w:hAnsi="Garamond"/>
          <w:i/>
          <w:sz w:val="24"/>
          <w:szCs w:val="24"/>
          <w:lang w:val="sq-AL"/>
        </w:rPr>
        <w:t xml:space="preserve">(ndryshuar </w:t>
      </w:r>
      <w:r>
        <w:rPr>
          <w:rFonts w:ascii="Garamond" w:hAnsi="Garamond"/>
          <w:i/>
          <w:sz w:val="24"/>
          <w:szCs w:val="24"/>
          <w:lang w:val="sq-AL"/>
        </w:rPr>
        <w:t>togfjalësh në përkufizimin ‘’vetëprodhues’’</w:t>
      </w:r>
      <w:r w:rsidR="001D5A1F">
        <w:rPr>
          <w:rFonts w:ascii="Garamond" w:hAnsi="Garamond"/>
          <w:i/>
          <w:sz w:val="24"/>
          <w:szCs w:val="24"/>
          <w:lang w:val="sq-AL"/>
        </w:rPr>
        <w:t xml:space="preserve"> </w:t>
      </w:r>
      <w:r w:rsidRPr="00A117CB">
        <w:rPr>
          <w:rFonts w:ascii="Garamond" w:hAnsi="Garamond"/>
          <w:i/>
          <w:sz w:val="24"/>
          <w:szCs w:val="24"/>
          <w:lang w:val="sq-AL"/>
        </w:rPr>
        <w:t>me</w:t>
      </w:r>
      <w:r w:rsidRPr="0057104D">
        <w:rPr>
          <w:rFonts w:ascii="Garamond" w:hAnsi="Garamond"/>
          <w:i/>
          <w:sz w:val="24"/>
          <w:szCs w:val="24"/>
          <w:lang w:val="sq-AL"/>
        </w:rPr>
        <w:t xml:space="preserve"> </w:t>
      </w:r>
      <w:r>
        <w:rPr>
          <w:rFonts w:ascii="Garamond" w:hAnsi="Garamond"/>
          <w:i/>
          <w:sz w:val="24"/>
          <w:szCs w:val="24"/>
          <w:lang w:val="sq-AL"/>
        </w:rPr>
        <w:t>VKM nr. 117, datë 6.3.2024)</w:t>
      </w:r>
    </w:p>
    <w:p w14:paraId="44288079" w14:textId="77777777" w:rsidR="00DC28AF" w:rsidRPr="00A117CB" w:rsidRDefault="00DC28AF" w:rsidP="00DC28AF">
      <w:pPr>
        <w:pStyle w:val="Paragrafi"/>
        <w:rPr>
          <w:spacing w:val="-4"/>
          <w:szCs w:val="24"/>
          <w:lang w:val="sq-AL"/>
        </w:rPr>
      </w:pPr>
      <w:r w:rsidRPr="00A117CB">
        <w:rPr>
          <w:spacing w:val="-4"/>
          <w:szCs w:val="24"/>
          <w:lang w:val="sq-AL"/>
        </w:rPr>
        <w:t>Termat e përdorur në këto rregulla kanë kuptimin, si më poshtë vijon:</w:t>
      </w:r>
    </w:p>
    <w:p w14:paraId="4428807A" w14:textId="7B69DB5E" w:rsidR="00DC28AF" w:rsidRPr="00A117CB" w:rsidRDefault="00DC28AF" w:rsidP="00DC28AF">
      <w:pPr>
        <w:pStyle w:val="Paragrafi"/>
        <w:rPr>
          <w:spacing w:val="-4"/>
          <w:szCs w:val="24"/>
          <w:lang w:val="sq-AL"/>
        </w:rPr>
      </w:pPr>
      <w:r w:rsidRPr="00A117CB">
        <w:rPr>
          <w:spacing w:val="-4"/>
          <w:szCs w:val="24"/>
          <w:lang w:val="sq-AL"/>
        </w:rPr>
        <w:t>“</w:t>
      </w:r>
      <w:r w:rsidR="00B45883" w:rsidRPr="00A117CB">
        <w:rPr>
          <w:spacing w:val="-4"/>
          <w:szCs w:val="24"/>
          <w:lang w:val="sq-AL"/>
        </w:rPr>
        <w:t>Kërkesë</w:t>
      </w:r>
      <w:r w:rsidRPr="00A117CB">
        <w:rPr>
          <w:spacing w:val="-4"/>
          <w:szCs w:val="24"/>
          <w:lang w:val="sq-AL"/>
        </w:rPr>
        <w:t>”, çdo kërkesë e paraqitur nga një person, për ndërtimin e një burimi të ri gjenerues të energjisë elektrike, sipas formës së përcaktuar në këto rregulla;</w:t>
      </w:r>
    </w:p>
    <w:p w14:paraId="4428807B" w14:textId="2711A042" w:rsidR="00DC28AF" w:rsidRPr="00A117CB" w:rsidRDefault="00DC28AF" w:rsidP="00DC28AF">
      <w:pPr>
        <w:pStyle w:val="Paragrafi"/>
        <w:rPr>
          <w:spacing w:val="-4"/>
          <w:szCs w:val="24"/>
          <w:lang w:val="sq-AL"/>
        </w:rPr>
      </w:pPr>
      <w:r w:rsidRPr="00A117CB">
        <w:rPr>
          <w:spacing w:val="-4"/>
          <w:szCs w:val="24"/>
          <w:lang w:val="sq-AL"/>
        </w:rPr>
        <w:t>“</w:t>
      </w:r>
      <w:r w:rsidR="009F1833" w:rsidRPr="00A117CB">
        <w:rPr>
          <w:spacing w:val="-4"/>
          <w:szCs w:val="24"/>
          <w:lang w:val="sq-AL"/>
        </w:rPr>
        <w:t>Kërkues</w:t>
      </w:r>
      <w:r w:rsidRPr="00A117CB">
        <w:rPr>
          <w:spacing w:val="-4"/>
          <w:szCs w:val="24"/>
          <w:lang w:val="sq-AL"/>
        </w:rPr>
        <w:t>”, çdo person që aplikon për një leje, sipas këtyre rregullave;</w:t>
      </w:r>
    </w:p>
    <w:p w14:paraId="4428807C" w14:textId="77777777" w:rsidR="00DC28AF" w:rsidRPr="00A117CB" w:rsidRDefault="00DC28AF" w:rsidP="00DC28AF">
      <w:pPr>
        <w:pStyle w:val="Paragrafi"/>
        <w:rPr>
          <w:spacing w:val="-4"/>
          <w:szCs w:val="24"/>
          <w:lang w:val="sq-AL"/>
        </w:rPr>
      </w:pPr>
      <w:r w:rsidRPr="00A117CB">
        <w:rPr>
          <w:spacing w:val="-4"/>
          <w:szCs w:val="24"/>
          <w:lang w:val="sq-AL"/>
        </w:rPr>
        <w:t>“Person”, një person fizik ose juridik;</w:t>
      </w:r>
    </w:p>
    <w:p w14:paraId="0D8E8AD8" w14:textId="4CA145D7" w:rsidR="0057104D" w:rsidRDefault="00DC28AF" w:rsidP="00DC28AF">
      <w:pPr>
        <w:pStyle w:val="Paragrafi"/>
        <w:rPr>
          <w:spacing w:val="-4"/>
          <w:szCs w:val="24"/>
          <w:lang w:val="sq-AL"/>
        </w:rPr>
      </w:pPr>
      <w:r w:rsidRPr="00A117CB">
        <w:rPr>
          <w:spacing w:val="-4"/>
          <w:szCs w:val="24"/>
          <w:lang w:val="sq-AL"/>
        </w:rPr>
        <w:t xml:space="preserve">“Vetëprodhues”, një person që prodhon energji elektrike, i cili konsumon, kryesisht, për nevojat e veta, </w:t>
      </w:r>
      <w:proofErr w:type="spellStart"/>
      <w:r w:rsidR="0057104D" w:rsidRPr="007C4C19">
        <w:rPr>
          <w:rFonts w:eastAsiaTheme="minorHAnsi"/>
          <w:color w:val="000000"/>
        </w:rPr>
        <w:t>një</w:t>
      </w:r>
      <w:proofErr w:type="spellEnd"/>
      <w:r w:rsidR="0057104D" w:rsidRPr="007C4C19">
        <w:rPr>
          <w:rFonts w:eastAsiaTheme="minorHAnsi"/>
          <w:color w:val="000000"/>
        </w:rPr>
        <w:t xml:space="preserve"> </w:t>
      </w:r>
      <w:proofErr w:type="spellStart"/>
      <w:r w:rsidR="0057104D" w:rsidRPr="007C4C19">
        <w:rPr>
          <w:rFonts w:eastAsiaTheme="minorHAnsi"/>
          <w:color w:val="000000"/>
        </w:rPr>
        <w:t>pjesë</w:t>
      </w:r>
      <w:proofErr w:type="spellEnd"/>
      <w:r w:rsidR="0057104D" w:rsidRPr="007C4C19">
        <w:rPr>
          <w:rFonts w:eastAsiaTheme="minorHAnsi"/>
          <w:color w:val="000000"/>
        </w:rPr>
        <w:t xml:space="preserve"> </w:t>
      </w:r>
      <w:proofErr w:type="spellStart"/>
      <w:r w:rsidR="0057104D" w:rsidRPr="007C4C19">
        <w:rPr>
          <w:rFonts w:eastAsiaTheme="minorHAnsi"/>
          <w:color w:val="000000"/>
        </w:rPr>
        <w:t>të</w:t>
      </w:r>
      <w:proofErr w:type="spellEnd"/>
      <w:r w:rsidR="0057104D" w:rsidRPr="007C4C19">
        <w:rPr>
          <w:rFonts w:eastAsiaTheme="minorHAnsi"/>
          <w:color w:val="000000"/>
        </w:rPr>
        <w:t xml:space="preserve"> </w:t>
      </w:r>
      <w:proofErr w:type="spellStart"/>
      <w:r w:rsidR="0057104D" w:rsidRPr="007C4C19">
        <w:rPr>
          <w:rFonts w:eastAsiaTheme="minorHAnsi"/>
          <w:color w:val="000000"/>
        </w:rPr>
        <w:t>energjisë</w:t>
      </w:r>
      <w:proofErr w:type="spellEnd"/>
      <w:r w:rsidR="0057104D" w:rsidRPr="007C4C19">
        <w:rPr>
          <w:rFonts w:eastAsiaTheme="minorHAnsi"/>
          <w:color w:val="000000"/>
        </w:rPr>
        <w:t xml:space="preserve"> </w:t>
      </w:r>
      <w:proofErr w:type="spellStart"/>
      <w:r w:rsidR="0057104D" w:rsidRPr="007C4C19">
        <w:rPr>
          <w:rFonts w:eastAsiaTheme="minorHAnsi"/>
          <w:color w:val="000000"/>
        </w:rPr>
        <w:t>së</w:t>
      </w:r>
      <w:proofErr w:type="spellEnd"/>
      <w:r w:rsidR="0057104D" w:rsidRPr="007C4C19">
        <w:rPr>
          <w:rFonts w:eastAsiaTheme="minorHAnsi"/>
          <w:color w:val="000000"/>
        </w:rPr>
        <w:t xml:space="preserve"> </w:t>
      </w:r>
      <w:proofErr w:type="spellStart"/>
      <w:r w:rsidR="0057104D" w:rsidRPr="007C4C19">
        <w:rPr>
          <w:rFonts w:eastAsiaTheme="minorHAnsi"/>
          <w:color w:val="000000"/>
        </w:rPr>
        <w:t>prodhuar</w:t>
      </w:r>
      <w:proofErr w:type="spellEnd"/>
      <w:r w:rsidR="0057104D" w:rsidRPr="007C4C19">
        <w:rPr>
          <w:rFonts w:eastAsiaTheme="minorHAnsi"/>
          <w:color w:val="000000"/>
        </w:rPr>
        <w:t xml:space="preserve"> </w:t>
      </w:r>
      <w:proofErr w:type="spellStart"/>
      <w:r w:rsidR="0057104D" w:rsidRPr="007C4C19">
        <w:rPr>
          <w:rFonts w:eastAsiaTheme="minorHAnsi"/>
          <w:color w:val="000000"/>
        </w:rPr>
        <w:t>dhe</w:t>
      </w:r>
      <w:proofErr w:type="spellEnd"/>
      <w:r w:rsidR="0057104D" w:rsidRPr="007C4C19">
        <w:rPr>
          <w:rFonts w:eastAsiaTheme="minorHAnsi"/>
          <w:color w:val="000000"/>
        </w:rPr>
        <w:t xml:space="preserve"> i </w:t>
      </w:r>
      <w:proofErr w:type="spellStart"/>
      <w:r w:rsidR="0057104D" w:rsidRPr="007C4C19">
        <w:rPr>
          <w:rFonts w:eastAsiaTheme="minorHAnsi"/>
          <w:color w:val="000000"/>
        </w:rPr>
        <w:t>cili</w:t>
      </w:r>
      <w:proofErr w:type="spellEnd"/>
      <w:r w:rsidR="0057104D" w:rsidRPr="007C4C19">
        <w:rPr>
          <w:rFonts w:eastAsiaTheme="minorHAnsi"/>
          <w:color w:val="000000"/>
        </w:rPr>
        <w:t xml:space="preserve"> </w:t>
      </w:r>
      <w:proofErr w:type="spellStart"/>
      <w:r w:rsidR="0057104D" w:rsidRPr="007C4C19">
        <w:rPr>
          <w:rFonts w:eastAsiaTheme="minorHAnsi"/>
          <w:color w:val="000000"/>
        </w:rPr>
        <w:t>nuk</w:t>
      </w:r>
      <w:proofErr w:type="spellEnd"/>
      <w:r w:rsidR="0057104D" w:rsidRPr="007C4C19">
        <w:rPr>
          <w:rFonts w:eastAsiaTheme="minorHAnsi"/>
          <w:color w:val="000000"/>
        </w:rPr>
        <w:t xml:space="preserve"> </w:t>
      </w:r>
      <w:proofErr w:type="spellStart"/>
      <w:r w:rsidR="0057104D" w:rsidRPr="007C4C19">
        <w:rPr>
          <w:rFonts w:eastAsiaTheme="minorHAnsi"/>
          <w:color w:val="000000"/>
        </w:rPr>
        <w:t>përfiton</w:t>
      </w:r>
      <w:proofErr w:type="spellEnd"/>
      <w:r w:rsidR="0057104D" w:rsidRPr="007C4C19">
        <w:rPr>
          <w:rFonts w:eastAsiaTheme="minorHAnsi"/>
          <w:color w:val="000000"/>
        </w:rPr>
        <w:t xml:space="preserve"> </w:t>
      </w:r>
      <w:proofErr w:type="spellStart"/>
      <w:r w:rsidR="0057104D" w:rsidRPr="007C4C19">
        <w:rPr>
          <w:rFonts w:eastAsiaTheme="minorHAnsi"/>
          <w:color w:val="000000"/>
        </w:rPr>
        <w:t>nga</w:t>
      </w:r>
      <w:proofErr w:type="spellEnd"/>
      <w:r w:rsidR="0057104D" w:rsidRPr="007C4C19">
        <w:rPr>
          <w:rFonts w:eastAsiaTheme="minorHAnsi"/>
          <w:color w:val="000000"/>
        </w:rPr>
        <w:t xml:space="preserve"> </w:t>
      </w:r>
      <w:proofErr w:type="spellStart"/>
      <w:r w:rsidR="0057104D" w:rsidRPr="007C4C19">
        <w:rPr>
          <w:rFonts w:eastAsiaTheme="minorHAnsi"/>
          <w:color w:val="000000"/>
        </w:rPr>
        <w:t>skemat</w:t>
      </w:r>
      <w:proofErr w:type="spellEnd"/>
      <w:r w:rsidR="0057104D" w:rsidRPr="007C4C19">
        <w:rPr>
          <w:rFonts w:eastAsiaTheme="minorHAnsi"/>
          <w:color w:val="000000"/>
        </w:rPr>
        <w:t xml:space="preserve"> e </w:t>
      </w:r>
      <w:proofErr w:type="spellStart"/>
      <w:r w:rsidR="0057104D" w:rsidRPr="007C4C19">
        <w:rPr>
          <w:rFonts w:eastAsiaTheme="minorHAnsi"/>
          <w:color w:val="000000"/>
        </w:rPr>
        <w:t>mbështetjes</w:t>
      </w:r>
      <w:proofErr w:type="spellEnd"/>
      <w:r w:rsidR="0057104D" w:rsidRPr="007C4C19">
        <w:rPr>
          <w:rFonts w:eastAsiaTheme="minorHAnsi"/>
          <w:color w:val="000000"/>
        </w:rPr>
        <w:t xml:space="preserve"> </w:t>
      </w:r>
      <w:proofErr w:type="spellStart"/>
      <w:r w:rsidR="0057104D" w:rsidRPr="007C4C19">
        <w:rPr>
          <w:rFonts w:eastAsiaTheme="minorHAnsi"/>
          <w:color w:val="000000"/>
        </w:rPr>
        <w:t>sipas</w:t>
      </w:r>
      <w:proofErr w:type="spellEnd"/>
      <w:r w:rsidR="0057104D" w:rsidRPr="007C4C19">
        <w:rPr>
          <w:rFonts w:eastAsiaTheme="minorHAnsi"/>
          <w:color w:val="000000"/>
        </w:rPr>
        <w:t xml:space="preserve"> </w:t>
      </w:r>
      <w:proofErr w:type="spellStart"/>
      <w:r w:rsidR="0057104D" w:rsidRPr="007C4C19">
        <w:rPr>
          <w:rFonts w:eastAsiaTheme="minorHAnsi"/>
          <w:color w:val="000000"/>
        </w:rPr>
        <w:t>parashikimeve</w:t>
      </w:r>
      <w:proofErr w:type="spellEnd"/>
      <w:r w:rsidR="0057104D" w:rsidRPr="007C4C19">
        <w:rPr>
          <w:rFonts w:eastAsiaTheme="minorHAnsi"/>
          <w:color w:val="000000"/>
        </w:rPr>
        <w:t xml:space="preserve"> </w:t>
      </w:r>
      <w:proofErr w:type="spellStart"/>
      <w:r w:rsidR="0057104D" w:rsidRPr="007C4C19">
        <w:rPr>
          <w:rFonts w:eastAsiaTheme="minorHAnsi"/>
          <w:color w:val="000000"/>
        </w:rPr>
        <w:t>të</w:t>
      </w:r>
      <w:proofErr w:type="spellEnd"/>
      <w:r w:rsidR="0057104D" w:rsidRPr="007C4C19">
        <w:rPr>
          <w:rFonts w:eastAsiaTheme="minorHAnsi"/>
          <w:color w:val="000000"/>
        </w:rPr>
        <w:t xml:space="preserve"> </w:t>
      </w:r>
      <w:proofErr w:type="spellStart"/>
      <w:r w:rsidR="0057104D" w:rsidRPr="007C4C19">
        <w:rPr>
          <w:rFonts w:eastAsiaTheme="minorHAnsi"/>
          <w:color w:val="000000"/>
        </w:rPr>
        <w:t>ligjit</w:t>
      </w:r>
      <w:proofErr w:type="spellEnd"/>
      <w:r w:rsidR="0057104D" w:rsidRPr="007C4C19">
        <w:rPr>
          <w:rFonts w:eastAsiaTheme="minorHAnsi"/>
          <w:color w:val="000000"/>
        </w:rPr>
        <w:t xml:space="preserve"> nr.</w:t>
      </w:r>
      <w:r w:rsidR="0057104D">
        <w:rPr>
          <w:rFonts w:eastAsiaTheme="minorHAnsi"/>
          <w:color w:val="000000"/>
        </w:rPr>
        <w:t xml:space="preserve"> </w:t>
      </w:r>
      <w:r w:rsidR="0057104D" w:rsidRPr="007C4C19">
        <w:rPr>
          <w:rFonts w:eastAsiaTheme="minorHAnsi"/>
          <w:color w:val="000000"/>
        </w:rPr>
        <w:t>24/2023, “</w:t>
      </w:r>
      <w:proofErr w:type="spellStart"/>
      <w:r w:rsidR="0057104D" w:rsidRPr="007C4C19">
        <w:rPr>
          <w:rFonts w:eastAsiaTheme="minorHAnsi"/>
          <w:color w:val="000000"/>
        </w:rPr>
        <w:t>Për</w:t>
      </w:r>
      <w:proofErr w:type="spellEnd"/>
      <w:r w:rsidR="0057104D" w:rsidRPr="007C4C19">
        <w:rPr>
          <w:rFonts w:eastAsiaTheme="minorHAnsi"/>
          <w:color w:val="000000"/>
        </w:rPr>
        <w:t xml:space="preserve"> </w:t>
      </w:r>
      <w:proofErr w:type="spellStart"/>
      <w:r w:rsidR="0057104D" w:rsidRPr="007C4C19">
        <w:rPr>
          <w:rFonts w:eastAsiaTheme="minorHAnsi"/>
          <w:color w:val="000000"/>
        </w:rPr>
        <w:t>nxitjen</w:t>
      </w:r>
      <w:proofErr w:type="spellEnd"/>
      <w:r w:rsidR="0057104D" w:rsidRPr="007C4C19">
        <w:rPr>
          <w:rFonts w:eastAsiaTheme="minorHAnsi"/>
          <w:color w:val="000000"/>
        </w:rPr>
        <w:t xml:space="preserve"> e </w:t>
      </w:r>
      <w:proofErr w:type="spellStart"/>
      <w:r w:rsidR="0057104D" w:rsidRPr="007C4C19">
        <w:rPr>
          <w:rFonts w:eastAsiaTheme="minorHAnsi"/>
          <w:color w:val="000000"/>
        </w:rPr>
        <w:t>përdorimit</w:t>
      </w:r>
      <w:proofErr w:type="spellEnd"/>
      <w:r w:rsidR="0057104D" w:rsidRPr="007C4C19">
        <w:rPr>
          <w:rFonts w:eastAsiaTheme="minorHAnsi"/>
          <w:color w:val="000000"/>
        </w:rPr>
        <w:t xml:space="preserve"> </w:t>
      </w:r>
      <w:proofErr w:type="spellStart"/>
      <w:r w:rsidR="0057104D" w:rsidRPr="007C4C19">
        <w:rPr>
          <w:rFonts w:eastAsiaTheme="minorHAnsi"/>
          <w:color w:val="000000"/>
        </w:rPr>
        <w:t>të</w:t>
      </w:r>
      <w:proofErr w:type="spellEnd"/>
      <w:r w:rsidR="0057104D" w:rsidRPr="007C4C19">
        <w:rPr>
          <w:rFonts w:eastAsiaTheme="minorHAnsi"/>
          <w:color w:val="000000"/>
        </w:rPr>
        <w:t xml:space="preserve"> </w:t>
      </w:r>
      <w:proofErr w:type="spellStart"/>
      <w:r w:rsidR="0057104D" w:rsidRPr="007C4C19">
        <w:rPr>
          <w:rFonts w:eastAsiaTheme="minorHAnsi"/>
          <w:color w:val="000000"/>
        </w:rPr>
        <w:t>energji</w:t>
      </w:r>
      <w:r w:rsidR="0057104D">
        <w:rPr>
          <w:rFonts w:eastAsiaTheme="minorHAnsi"/>
          <w:color w:val="000000"/>
        </w:rPr>
        <w:t>së</w:t>
      </w:r>
      <w:proofErr w:type="spellEnd"/>
      <w:r w:rsidR="0057104D">
        <w:rPr>
          <w:rFonts w:eastAsiaTheme="minorHAnsi"/>
          <w:color w:val="000000"/>
        </w:rPr>
        <w:t xml:space="preserve"> </w:t>
      </w:r>
      <w:proofErr w:type="spellStart"/>
      <w:r w:rsidR="0057104D">
        <w:rPr>
          <w:rFonts w:eastAsiaTheme="minorHAnsi"/>
          <w:color w:val="000000"/>
        </w:rPr>
        <w:t>nga</w:t>
      </w:r>
      <w:proofErr w:type="spellEnd"/>
      <w:r w:rsidR="0057104D">
        <w:rPr>
          <w:rFonts w:eastAsiaTheme="minorHAnsi"/>
          <w:color w:val="000000"/>
        </w:rPr>
        <w:t xml:space="preserve"> </w:t>
      </w:r>
      <w:proofErr w:type="spellStart"/>
      <w:r w:rsidR="0057104D">
        <w:rPr>
          <w:rFonts w:eastAsiaTheme="minorHAnsi"/>
          <w:color w:val="000000"/>
        </w:rPr>
        <w:t>burimet</w:t>
      </w:r>
      <w:proofErr w:type="spellEnd"/>
      <w:r w:rsidR="0057104D">
        <w:rPr>
          <w:rFonts w:eastAsiaTheme="minorHAnsi"/>
          <w:color w:val="000000"/>
        </w:rPr>
        <w:t xml:space="preserve"> e </w:t>
      </w:r>
      <w:proofErr w:type="spellStart"/>
      <w:r w:rsidR="0057104D">
        <w:rPr>
          <w:rFonts w:eastAsiaTheme="minorHAnsi"/>
          <w:color w:val="000000"/>
        </w:rPr>
        <w:t>rinovueshme</w:t>
      </w:r>
      <w:proofErr w:type="spellEnd"/>
      <w:r w:rsidR="0057104D">
        <w:rPr>
          <w:rFonts w:eastAsiaTheme="minorHAnsi"/>
          <w:color w:val="000000"/>
        </w:rPr>
        <w:t>;</w:t>
      </w:r>
      <w:r w:rsidR="0057104D" w:rsidRPr="00A117CB">
        <w:rPr>
          <w:spacing w:val="-4"/>
          <w:szCs w:val="24"/>
          <w:lang w:val="sq-AL"/>
        </w:rPr>
        <w:t xml:space="preserve"> </w:t>
      </w:r>
    </w:p>
    <w:p w14:paraId="4428807E" w14:textId="3071463A" w:rsidR="00DC28AF" w:rsidRPr="00A117CB" w:rsidRDefault="00DC28AF" w:rsidP="00DC28AF">
      <w:pPr>
        <w:pStyle w:val="Paragrafi"/>
        <w:rPr>
          <w:spacing w:val="-4"/>
          <w:szCs w:val="24"/>
          <w:lang w:val="sq-AL"/>
        </w:rPr>
      </w:pPr>
      <w:r w:rsidRPr="00A117CB">
        <w:rPr>
          <w:spacing w:val="-4"/>
          <w:szCs w:val="24"/>
          <w:lang w:val="sq-AL"/>
        </w:rPr>
        <w:t>“Burim koogjenerues”, një burim gjenerues që prodhon nxehtësi dhe energji elektrike;</w:t>
      </w:r>
    </w:p>
    <w:p w14:paraId="4428807F" w14:textId="11B86EE6" w:rsidR="00DC28AF" w:rsidRPr="00A117CB" w:rsidRDefault="00DC28AF" w:rsidP="00DC28AF">
      <w:pPr>
        <w:pStyle w:val="Paragrafi"/>
        <w:rPr>
          <w:spacing w:val="-4"/>
          <w:szCs w:val="24"/>
          <w:lang w:val="sq-AL"/>
        </w:rPr>
      </w:pPr>
      <w:r w:rsidRPr="00A117CB">
        <w:rPr>
          <w:spacing w:val="-4"/>
          <w:szCs w:val="24"/>
          <w:lang w:val="sq-AL"/>
        </w:rPr>
        <w:t xml:space="preserve">“Pika e lidhjes”, pika fizike e lidhjes, e përcaktuar nga Operatori i Sistemit të Transmetimit (OST) ose </w:t>
      </w:r>
      <w:r w:rsidR="00A117CB" w:rsidRPr="00A117CB">
        <w:rPr>
          <w:spacing w:val="-4"/>
          <w:szCs w:val="24"/>
          <w:lang w:val="sq-AL"/>
        </w:rPr>
        <w:t xml:space="preserve">“Operatori i Sistemit të Shpërndarjes” </w:t>
      </w:r>
      <w:r w:rsidRPr="00A117CB">
        <w:rPr>
          <w:spacing w:val="-4"/>
          <w:szCs w:val="24"/>
          <w:lang w:val="sq-AL"/>
        </w:rPr>
        <w:t>(</w:t>
      </w:r>
      <w:r w:rsidR="00374330" w:rsidRPr="00A117CB">
        <w:rPr>
          <w:spacing w:val="-4"/>
          <w:szCs w:val="24"/>
          <w:lang w:val="sq-AL"/>
        </w:rPr>
        <w:t>OSSH</w:t>
      </w:r>
      <w:r w:rsidRPr="00A117CB">
        <w:rPr>
          <w:spacing w:val="-4"/>
          <w:szCs w:val="24"/>
          <w:lang w:val="sq-AL"/>
        </w:rPr>
        <w:t>), në të cilën burimi gjenerues do të lidhet me rrjetin e transmetimit ose të shpërndarjes;</w:t>
      </w:r>
    </w:p>
    <w:p w14:paraId="44288080" w14:textId="77777777" w:rsidR="00DC28AF" w:rsidRPr="00A117CB" w:rsidRDefault="00DC28AF" w:rsidP="00DC28AF">
      <w:pPr>
        <w:pStyle w:val="Paragrafi"/>
        <w:rPr>
          <w:spacing w:val="-4"/>
          <w:szCs w:val="24"/>
          <w:lang w:val="sq-AL"/>
        </w:rPr>
      </w:pPr>
      <w:r w:rsidRPr="00A117CB">
        <w:rPr>
          <w:spacing w:val="-4"/>
          <w:szCs w:val="24"/>
          <w:lang w:val="sq-AL"/>
        </w:rPr>
        <w:t>“OST”, Operatori i Sistemit të Transmetimit;</w:t>
      </w:r>
    </w:p>
    <w:p w14:paraId="44288081" w14:textId="63E19054" w:rsidR="00DC28AF" w:rsidRPr="00A117CB" w:rsidRDefault="00DC28AF" w:rsidP="00DC28AF">
      <w:pPr>
        <w:pStyle w:val="Paragrafi"/>
        <w:rPr>
          <w:spacing w:val="-4"/>
          <w:szCs w:val="24"/>
          <w:lang w:val="sq-AL"/>
        </w:rPr>
      </w:pPr>
      <w:r w:rsidRPr="00A117CB">
        <w:rPr>
          <w:spacing w:val="-4"/>
          <w:szCs w:val="24"/>
          <w:lang w:val="sq-AL"/>
        </w:rPr>
        <w:t>“</w:t>
      </w:r>
      <w:r w:rsidR="00A117CB" w:rsidRPr="00A117CB">
        <w:rPr>
          <w:spacing w:val="-4"/>
          <w:szCs w:val="24"/>
          <w:lang w:val="sq-AL"/>
        </w:rPr>
        <w:t>OSSH</w:t>
      </w:r>
      <w:r w:rsidRPr="00A117CB">
        <w:rPr>
          <w:spacing w:val="-4"/>
          <w:szCs w:val="24"/>
          <w:lang w:val="sq-AL"/>
        </w:rPr>
        <w:t xml:space="preserve">”, </w:t>
      </w:r>
      <w:r w:rsidR="00A117CB" w:rsidRPr="00A117CB">
        <w:rPr>
          <w:spacing w:val="-4"/>
          <w:szCs w:val="24"/>
          <w:lang w:val="sq-AL"/>
        </w:rPr>
        <w:t xml:space="preserve">“Operatori i Sistemit të Shpërndarjes”; </w:t>
      </w:r>
    </w:p>
    <w:p w14:paraId="44288082" w14:textId="77777777" w:rsidR="00DC28AF" w:rsidRPr="00A117CB" w:rsidRDefault="00DC28AF" w:rsidP="00DC28AF">
      <w:pPr>
        <w:pStyle w:val="Paragrafi"/>
        <w:rPr>
          <w:spacing w:val="-4"/>
          <w:szCs w:val="24"/>
          <w:lang w:val="sq-AL"/>
        </w:rPr>
      </w:pPr>
      <w:r w:rsidRPr="00A117CB">
        <w:rPr>
          <w:spacing w:val="-4"/>
          <w:szCs w:val="24"/>
          <w:lang w:val="sq-AL"/>
        </w:rPr>
        <w:t>“Ministria”, ministria përgjegjëse për energjinë;</w:t>
      </w:r>
    </w:p>
    <w:p w14:paraId="44288083" w14:textId="77777777" w:rsidR="00DC28AF" w:rsidRPr="00A117CB" w:rsidRDefault="00DC28AF" w:rsidP="00DC28AF">
      <w:pPr>
        <w:pStyle w:val="Paragrafi"/>
        <w:rPr>
          <w:spacing w:val="-4"/>
          <w:szCs w:val="24"/>
          <w:lang w:val="sq-AL"/>
        </w:rPr>
      </w:pPr>
      <w:r w:rsidRPr="00A117CB">
        <w:rPr>
          <w:spacing w:val="-4"/>
          <w:szCs w:val="24"/>
          <w:lang w:val="sq-AL"/>
        </w:rPr>
        <w:t>“Ministri”, ministri përgjegjës për energjinë;</w:t>
      </w:r>
    </w:p>
    <w:p w14:paraId="44288084" w14:textId="77777777" w:rsidR="00DC28AF" w:rsidRPr="00A117CB" w:rsidRDefault="00DC28AF" w:rsidP="00DC28AF">
      <w:pPr>
        <w:pStyle w:val="Paragrafi"/>
        <w:rPr>
          <w:spacing w:val="-4"/>
          <w:szCs w:val="24"/>
          <w:lang w:val="sq-AL"/>
        </w:rPr>
      </w:pPr>
      <w:r w:rsidRPr="00A117CB">
        <w:rPr>
          <w:spacing w:val="-4"/>
          <w:szCs w:val="24"/>
          <w:lang w:val="sq-AL"/>
        </w:rPr>
        <w:t>“Studim parafisibiliteti”, një vlerësim paraprak, i përafërt, teknik, ekonomik, financiar dhe mjedisor i një projekti për ndërtimin e një kapaciteti të ri gjenerues të energjisë;</w:t>
      </w:r>
    </w:p>
    <w:p w14:paraId="44288085" w14:textId="77777777" w:rsidR="00DC28AF" w:rsidRPr="00A117CB" w:rsidRDefault="00DC28AF" w:rsidP="00DC28AF">
      <w:pPr>
        <w:pStyle w:val="Paragrafi"/>
        <w:rPr>
          <w:spacing w:val="-4"/>
          <w:szCs w:val="24"/>
          <w:lang w:val="sq-AL"/>
        </w:rPr>
      </w:pPr>
      <w:r w:rsidRPr="00A117CB">
        <w:rPr>
          <w:spacing w:val="-4"/>
          <w:szCs w:val="24"/>
          <w:lang w:val="sq-AL"/>
        </w:rPr>
        <w:t>“Studim fisibiliteti”, një vlerësim i plotë teknik, ekonomik, financiar dhe mjedisor i një projekti për ndërtimin e një kapaciteti të ri gjenerues të energjisë;</w:t>
      </w:r>
    </w:p>
    <w:p w14:paraId="44288086" w14:textId="26809DF3" w:rsidR="00DC28AF" w:rsidRPr="00A117CB" w:rsidRDefault="00DC28AF" w:rsidP="00DC28AF">
      <w:pPr>
        <w:pStyle w:val="Paragrafi"/>
        <w:rPr>
          <w:spacing w:val="-4"/>
          <w:szCs w:val="24"/>
          <w:lang w:val="sq-AL"/>
        </w:rPr>
      </w:pPr>
      <w:r w:rsidRPr="00A117CB">
        <w:rPr>
          <w:spacing w:val="-4"/>
          <w:szCs w:val="24"/>
          <w:lang w:val="sq-AL"/>
        </w:rPr>
        <w:t xml:space="preserve">“E drejta për të ndërtuar”, akti administrativ, i cili i jep mbajtësit të saj të drejtën për ndërtimin e kapaciteteve të reja prodhuese të energjisë elektrike, që nuk janë objekt koncesioni, sipas parashikimeve të pikës 2, të nenit 49, të ligjit nr. 43/2015, “Për sektorin e energjisë elektrike”. Ky akt miratohet nga Ministri, për objektet deri në 2 </w:t>
      </w:r>
      <w:r w:rsidR="00D55910" w:rsidRPr="00A117CB">
        <w:rPr>
          <w:spacing w:val="-4"/>
          <w:szCs w:val="24"/>
          <w:lang w:val="sq-AL"/>
        </w:rPr>
        <w:t xml:space="preserve">mw, </w:t>
      </w:r>
      <w:r w:rsidRPr="00A117CB">
        <w:rPr>
          <w:spacing w:val="-4"/>
          <w:szCs w:val="24"/>
          <w:lang w:val="sq-AL"/>
        </w:rPr>
        <w:t xml:space="preserve">ndërsa mbi 2 </w:t>
      </w:r>
      <w:r w:rsidR="00D55910" w:rsidRPr="00A117CB">
        <w:rPr>
          <w:spacing w:val="-4"/>
          <w:szCs w:val="24"/>
          <w:lang w:val="sq-AL"/>
        </w:rPr>
        <w:t>mw</w:t>
      </w:r>
      <w:r w:rsidRPr="00A117CB">
        <w:rPr>
          <w:spacing w:val="-4"/>
          <w:szCs w:val="24"/>
          <w:lang w:val="sq-AL"/>
        </w:rPr>
        <w:t xml:space="preserve">, nga Këshilli i Ministrave. </w:t>
      </w:r>
    </w:p>
    <w:p w14:paraId="44288087" w14:textId="77777777" w:rsidR="00DC28AF" w:rsidRPr="00A117CB" w:rsidRDefault="00DC28AF" w:rsidP="00DC28AF">
      <w:pPr>
        <w:pStyle w:val="Paragrafi"/>
        <w:rPr>
          <w:spacing w:val="-4"/>
          <w:szCs w:val="24"/>
          <w:lang w:val="sq-AL"/>
        </w:rPr>
      </w:pPr>
      <w:r w:rsidRPr="00A117CB">
        <w:rPr>
          <w:spacing w:val="-4"/>
          <w:szCs w:val="24"/>
          <w:lang w:val="sq-AL"/>
        </w:rPr>
        <w:t>“Miratim paraprak”, miratimi i ndërmjetëm, i dhënë nga Ministri, për vazhdimin e procedurave për marrjen e të drejtës për të ndërtuar;</w:t>
      </w:r>
    </w:p>
    <w:p w14:paraId="44288088" w14:textId="77777777" w:rsidR="00DC28AF" w:rsidRPr="00A117CB" w:rsidRDefault="00DC28AF" w:rsidP="00DC28AF">
      <w:pPr>
        <w:pStyle w:val="Paragrafi"/>
        <w:rPr>
          <w:spacing w:val="-4"/>
          <w:szCs w:val="24"/>
          <w:lang w:val="sq-AL"/>
        </w:rPr>
      </w:pPr>
      <w:r w:rsidRPr="00A117CB">
        <w:rPr>
          <w:spacing w:val="-4"/>
          <w:szCs w:val="24"/>
          <w:lang w:val="sq-AL"/>
        </w:rPr>
        <w:t>“Mbajtësi i miratimit”, personi që merr një të drejtë për ndërtimin e burimit të ri gjenerues të energjisë elektrike, sipas dispozitave të këtyre rregullave.</w:t>
      </w:r>
    </w:p>
    <w:p w14:paraId="44288089" w14:textId="77777777" w:rsidR="00DC28AF" w:rsidRPr="00A117CB" w:rsidRDefault="00DC28AF" w:rsidP="00DC28AF">
      <w:pPr>
        <w:pStyle w:val="Paragrafi"/>
        <w:rPr>
          <w:spacing w:val="-4"/>
          <w:szCs w:val="24"/>
          <w:lang w:val="sq-AL"/>
        </w:rPr>
      </w:pPr>
    </w:p>
    <w:p w14:paraId="4428808A" w14:textId="77777777" w:rsidR="00DC28AF" w:rsidRPr="00A117CB" w:rsidRDefault="00DC28AF" w:rsidP="00DC28AF">
      <w:pPr>
        <w:pStyle w:val="NeniNr"/>
        <w:rPr>
          <w:spacing w:val="-4"/>
          <w:szCs w:val="24"/>
          <w:lang w:val="sq-AL"/>
        </w:rPr>
      </w:pPr>
      <w:r w:rsidRPr="00A117CB">
        <w:rPr>
          <w:spacing w:val="-4"/>
          <w:szCs w:val="24"/>
          <w:lang w:val="sq-AL"/>
        </w:rPr>
        <w:t>KAPITULLI II</w:t>
      </w:r>
    </w:p>
    <w:p w14:paraId="4428808B" w14:textId="77777777" w:rsidR="00DC28AF" w:rsidRPr="00A117CB" w:rsidRDefault="00DC28AF" w:rsidP="00DC28AF">
      <w:pPr>
        <w:pStyle w:val="NeniNr"/>
        <w:rPr>
          <w:spacing w:val="-4"/>
          <w:szCs w:val="24"/>
          <w:lang w:val="sq-AL"/>
        </w:rPr>
      </w:pPr>
      <w:r w:rsidRPr="00A117CB">
        <w:rPr>
          <w:spacing w:val="-4"/>
          <w:szCs w:val="24"/>
          <w:lang w:val="sq-AL"/>
        </w:rPr>
        <w:t>NDËRTIMI I BURIMEVE TË REJA GJENERUESE MBI 2 MW</w:t>
      </w:r>
    </w:p>
    <w:p w14:paraId="4428808C" w14:textId="77777777" w:rsidR="00DC28AF" w:rsidRPr="00A117CB" w:rsidRDefault="00DC28AF" w:rsidP="00DC28AF">
      <w:pPr>
        <w:pStyle w:val="Hapesira7"/>
        <w:rPr>
          <w:sz w:val="24"/>
          <w:lang w:val="sq-AL"/>
        </w:rPr>
      </w:pPr>
    </w:p>
    <w:p w14:paraId="4428808D" w14:textId="77777777" w:rsidR="00DC28AF" w:rsidRPr="00A117CB" w:rsidRDefault="00DC28AF" w:rsidP="00DC28AF">
      <w:pPr>
        <w:pStyle w:val="NeniNr"/>
        <w:rPr>
          <w:spacing w:val="-4"/>
          <w:szCs w:val="24"/>
          <w:lang w:val="sq-AL"/>
        </w:rPr>
      </w:pPr>
      <w:r w:rsidRPr="00A117CB">
        <w:rPr>
          <w:spacing w:val="-4"/>
          <w:szCs w:val="24"/>
          <w:lang w:val="sq-AL"/>
        </w:rPr>
        <w:t>Neni 4</w:t>
      </w:r>
    </w:p>
    <w:p w14:paraId="4428808E" w14:textId="77777777" w:rsidR="00DC28AF" w:rsidRPr="00A117CB" w:rsidRDefault="00DC28AF" w:rsidP="00DC28AF">
      <w:pPr>
        <w:pStyle w:val="NeniTitull"/>
        <w:rPr>
          <w:spacing w:val="-4"/>
          <w:szCs w:val="24"/>
          <w:lang w:val="sq-AL"/>
        </w:rPr>
      </w:pPr>
      <w:r w:rsidRPr="00A117CB">
        <w:rPr>
          <w:spacing w:val="-4"/>
          <w:szCs w:val="24"/>
          <w:lang w:val="sq-AL"/>
        </w:rPr>
        <w:t>E drejta për të aplikuar</w:t>
      </w:r>
    </w:p>
    <w:p w14:paraId="4428808F" w14:textId="77777777" w:rsidR="00DC28AF" w:rsidRPr="00A117CB" w:rsidRDefault="00DC28AF" w:rsidP="00DC28AF">
      <w:pPr>
        <w:pStyle w:val="Paragrafi"/>
        <w:rPr>
          <w:spacing w:val="-4"/>
          <w:szCs w:val="24"/>
          <w:lang w:val="sq-AL"/>
        </w:rPr>
      </w:pPr>
    </w:p>
    <w:p w14:paraId="44288090" w14:textId="192500ED" w:rsidR="00DC28AF" w:rsidRPr="00A117CB" w:rsidRDefault="00DC28AF" w:rsidP="00DC28AF">
      <w:pPr>
        <w:pStyle w:val="Paragrafi"/>
        <w:rPr>
          <w:spacing w:val="-4"/>
          <w:szCs w:val="24"/>
          <w:lang w:val="sq-AL"/>
        </w:rPr>
      </w:pPr>
      <w:r w:rsidRPr="00A117CB">
        <w:rPr>
          <w:spacing w:val="-4"/>
          <w:szCs w:val="24"/>
          <w:lang w:val="sq-AL"/>
        </w:rPr>
        <w:t xml:space="preserve">1. Çdo person që zhvillon veprimtari tregtare, sipas legjislacionit shqiptar, mund të aplikojë për marrjen e një miratimi për ndërtimin e burimeve të reja gjeneruese të energjisë elektrike, që nuk janë objekt koncesioni, mbi 2 </w:t>
      </w:r>
      <w:r w:rsidR="00D55910" w:rsidRPr="00A117CB">
        <w:rPr>
          <w:spacing w:val="-4"/>
          <w:szCs w:val="24"/>
          <w:lang w:val="sq-AL"/>
        </w:rPr>
        <w:t>mw</w:t>
      </w:r>
      <w:r w:rsidRPr="00A117CB">
        <w:rPr>
          <w:spacing w:val="-4"/>
          <w:szCs w:val="24"/>
          <w:lang w:val="sq-AL"/>
        </w:rPr>
        <w:t>.</w:t>
      </w:r>
    </w:p>
    <w:p w14:paraId="44288091" w14:textId="77777777" w:rsidR="00DC28AF" w:rsidRPr="00A117CB" w:rsidRDefault="00DC28AF" w:rsidP="00DC28AF">
      <w:pPr>
        <w:pStyle w:val="Paragrafi"/>
        <w:rPr>
          <w:spacing w:val="-4"/>
          <w:szCs w:val="24"/>
          <w:lang w:val="sq-AL"/>
        </w:rPr>
      </w:pPr>
      <w:r w:rsidRPr="00A117CB">
        <w:rPr>
          <w:spacing w:val="-4"/>
          <w:szCs w:val="24"/>
          <w:lang w:val="sq-AL"/>
        </w:rPr>
        <w:t>2. Çdo person i huaj, që kërkon të aplikojë për marrjen e një miratimi për ndërtim objekti gjenerues, sipas këtyre rregullave, duhet të krijojë një filial ose zyrë përfaqësimi në Shqipëri, sipas dispozitave të ligjit nr. 9901, datë 14.4.2008, “Për tregtarët dhe shoqëritë tregtare”, dhe kërkesave të legjislacionit tatimor shqiptar.</w:t>
      </w:r>
    </w:p>
    <w:p w14:paraId="44288092" w14:textId="29658D93" w:rsidR="00DC28AF" w:rsidRPr="00A117CB" w:rsidRDefault="00DC28AF" w:rsidP="00DC28AF">
      <w:pPr>
        <w:pStyle w:val="Paragrafi"/>
        <w:rPr>
          <w:spacing w:val="-4"/>
          <w:szCs w:val="24"/>
          <w:lang w:val="sq-AL"/>
        </w:rPr>
      </w:pPr>
      <w:r w:rsidRPr="00A117CB">
        <w:rPr>
          <w:spacing w:val="-4"/>
          <w:szCs w:val="24"/>
          <w:lang w:val="sq-AL"/>
        </w:rPr>
        <w:t xml:space="preserve">3. Çdo </w:t>
      </w:r>
      <w:r w:rsidR="00B45883" w:rsidRPr="00A117CB">
        <w:rPr>
          <w:spacing w:val="-4"/>
          <w:szCs w:val="24"/>
          <w:lang w:val="sq-AL"/>
        </w:rPr>
        <w:t>kërkesë</w:t>
      </w:r>
      <w:r w:rsidRPr="00A117CB">
        <w:rPr>
          <w:spacing w:val="-4"/>
          <w:szCs w:val="24"/>
          <w:lang w:val="sq-AL"/>
        </w:rPr>
        <w:t>, sipas këtyre rregullave, bëhet në Ministri.</w:t>
      </w:r>
    </w:p>
    <w:p w14:paraId="44288093" w14:textId="77777777" w:rsidR="00DC28AF" w:rsidRPr="00A117CB" w:rsidRDefault="00DC28AF" w:rsidP="00DC28AF">
      <w:pPr>
        <w:pStyle w:val="Hapesira7"/>
        <w:rPr>
          <w:sz w:val="24"/>
          <w:lang w:val="sq-AL"/>
        </w:rPr>
      </w:pPr>
    </w:p>
    <w:p w14:paraId="44288094" w14:textId="77777777" w:rsidR="00DC28AF" w:rsidRPr="00A117CB" w:rsidRDefault="00DC28AF" w:rsidP="00DC28AF">
      <w:pPr>
        <w:pStyle w:val="NeniNr"/>
        <w:rPr>
          <w:spacing w:val="-4"/>
          <w:szCs w:val="24"/>
          <w:lang w:val="sq-AL"/>
        </w:rPr>
      </w:pPr>
      <w:r w:rsidRPr="00A117CB">
        <w:rPr>
          <w:spacing w:val="-4"/>
          <w:szCs w:val="24"/>
          <w:lang w:val="sq-AL"/>
        </w:rPr>
        <w:lastRenderedPageBreak/>
        <w:t>Neni 5</w:t>
      </w:r>
    </w:p>
    <w:p w14:paraId="44288095" w14:textId="5974C29D" w:rsidR="00DC28AF" w:rsidRPr="00A117CB" w:rsidRDefault="00DC28AF" w:rsidP="00DC28AF">
      <w:pPr>
        <w:pStyle w:val="NeniTitull"/>
        <w:rPr>
          <w:spacing w:val="-4"/>
          <w:szCs w:val="24"/>
          <w:lang w:val="sq-AL"/>
        </w:rPr>
      </w:pPr>
      <w:r w:rsidRPr="00A117CB">
        <w:rPr>
          <w:spacing w:val="-4"/>
          <w:szCs w:val="24"/>
          <w:lang w:val="sq-AL"/>
        </w:rPr>
        <w:t xml:space="preserve">Delegimi i autoritetit të </w:t>
      </w:r>
      <w:r w:rsidR="009F1833" w:rsidRPr="00A117CB">
        <w:rPr>
          <w:spacing w:val="-4"/>
          <w:szCs w:val="24"/>
          <w:lang w:val="sq-AL"/>
        </w:rPr>
        <w:t>kërkues</w:t>
      </w:r>
      <w:r w:rsidRPr="00A117CB">
        <w:rPr>
          <w:spacing w:val="-4"/>
          <w:szCs w:val="24"/>
          <w:lang w:val="sq-AL"/>
        </w:rPr>
        <w:t>it</w:t>
      </w:r>
    </w:p>
    <w:p w14:paraId="44288096" w14:textId="77777777" w:rsidR="00DC28AF" w:rsidRPr="00A117CB" w:rsidRDefault="00DC28AF" w:rsidP="00DC28AF">
      <w:pPr>
        <w:pStyle w:val="Hapesira7"/>
        <w:rPr>
          <w:sz w:val="24"/>
          <w:lang w:val="sq-AL"/>
        </w:rPr>
      </w:pPr>
    </w:p>
    <w:p w14:paraId="44288097" w14:textId="0C54CBFF" w:rsidR="00DC28AF" w:rsidRPr="00A117CB" w:rsidRDefault="00DC28AF" w:rsidP="00DC28AF">
      <w:pPr>
        <w:pStyle w:val="Paragrafi"/>
        <w:rPr>
          <w:spacing w:val="-4"/>
          <w:szCs w:val="24"/>
          <w:lang w:val="sq-AL"/>
        </w:rPr>
      </w:pPr>
      <w:r w:rsidRPr="00A117CB">
        <w:rPr>
          <w:spacing w:val="-4"/>
          <w:szCs w:val="24"/>
          <w:lang w:val="sq-AL"/>
        </w:rPr>
        <w:t xml:space="preserve">1. Një </w:t>
      </w:r>
      <w:r w:rsidR="009F1833" w:rsidRPr="00A117CB">
        <w:rPr>
          <w:spacing w:val="-4"/>
          <w:szCs w:val="24"/>
          <w:lang w:val="sq-AL"/>
        </w:rPr>
        <w:t>kërkues</w:t>
      </w:r>
      <w:r w:rsidRPr="00A117CB">
        <w:rPr>
          <w:spacing w:val="-4"/>
          <w:szCs w:val="24"/>
          <w:lang w:val="sq-AL"/>
        </w:rPr>
        <w:t xml:space="preserve"> mund të caktojë një person fizik ose juridik, si të deleguar përgjegjës, për të aplikuar për ndërtimin e burimeve të reja gjeneruese të energjisë elektrike, në përputhje me legjislacionin në fuqi dhe procedurat e këtyre rregullave.</w:t>
      </w:r>
    </w:p>
    <w:p w14:paraId="44288098" w14:textId="2C22BB19" w:rsidR="00DC28AF" w:rsidRPr="00A117CB" w:rsidRDefault="00DC28AF" w:rsidP="00DC28AF">
      <w:pPr>
        <w:pStyle w:val="Paragrafi"/>
        <w:rPr>
          <w:spacing w:val="-4"/>
          <w:szCs w:val="24"/>
          <w:lang w:val="sq-AL"/>
        </w:rPr>
      </w:pPr>
      <w:r w:rsidRPr="00A117CB">
        <w:rPr>
          <w:spacing w:val="-4"/>
          <w:szCs w:val="24"/>
          <w:lang w:val="sq-AL"/>
        </w:rPr>
        <w:t xml:space="preserve">2. I deleguari pajiset me prokurën e </w:t>
      </w:r>
      <w:r w:rsidR="009F1833" w:rsidRPr="00A117CB">
        <w:rPr>
          <w:spacing w:val="-4"/>
          <w:szCs w:val="24"/>
          <w:lang w:val="sq-AL"/>
        </w:rPr>
        <w:t>kërkues</w:t>
      </w:r>
      <w:r w:rsidRPr="00A117CB">
        <w:rPr>
          <w:spacing w:val="-4"/>
          <w:szCs w:val="24"/>
          <w:lang w:val="sq-AL"/>
        </w:rPr>
        <w:t xml:space="preserve">it për përfaqësimin e tij në veprimet që kanë të bëjnë me </w:t>
      </w:r>
      <w:r w:rsidR="00B45883" w:rsidRPr="00A117CB">
        <w:rPr>
          <w:spacing w:val="-4"/>
          <w:szCs w:val="24"/>
          <w:lang w:val="sq-AL"/>
        </w:rPr>
        <w:t>kërkesë</w:t>
      </w:r>
      <w:r w:rsidRPr="00A117CB">
        <w:rPr>
          <w:spacing w:val="-4"/>
          <w:szCs w:val="24"/>
          <w:lang w:val="sq-AL"/>
        </w:rPr>
        <w:t>n dhe marrjen e miratimit për ndërtim objekti gjenerues.</w:t>
      </w:r>
    </w:p>
    <w:p w14:paraId="44288099" w14:textId="77777777" w:rsidR="00DC28AF" w:rsidRPr="00A117CB" w:rsidRDefault="00DC28AF" w:rsidP="00DC28AF">
      <w:pPr>
        <w:pStyle w:val="Paragrafi"/>
        <w:rPr>
          <w:spacing w:val="-4"/>
          <w:szCs w:val="24"/>
          <w:lang w:val="sq-AL"/>
        </w:rPr>
      </w:pPr>
    </w:p>
    <w:p w14:paraId="4428809A" w14:textId="77777777" w:rsidR="00DC28AF" w:rsidRPr="00A117CB" w:rsidRDefault="00DC28AF" w:rsidP="00DC28AF">
      <w:pPr>
        <w:pStyle w:val="NeniNr"/>
        <w:rPr>
          <w:spacing w:val="-4"/>
          <w:szCs w:val="24"/>
          <w:lang w:val="sq-AL"/>
        </w:rPr>
      </w:pPr>
      <w:r w:rsidRPr="00A117CB">
        <w:rPr>
          <w:spacing w:val="-4"/>
          <w:szCs w:val="24"/>
          <w:lang w:val="sq-AL"/>
        </w:rPr>
        <w:t>Neni 6</w:t>
      </w:r>
    </w:p>
    <w:p w14:paraId="4428809B" w14:textId="1D6B61D5" w:rsidR="00DC28AF" w:rsidRPr="00A117CB" w:rsidRDefault="00DC28AF" w:rsidP="00DC28AF">
      <w:pPr>
        <w:pStyle w:val="NeniTitull"/>
        <w:rPr>
          <w:spacing w:val="-4"/>
          <w:szCs w:val="24"/>
          <w:lang w:val="sq-AL"/>
        </w:rPr>
      </w:pPr>
      <w:r w:rsidRPr="00A117CB">
        <w:rPr>
          <w:spacing w:val="-4"/>
          <w:szCs w:val="24"/>
          <w:lang w:val="sq-AL"/>
        </w:rPr>
        <w:t xml:space="preserve">Forma e </w:t>
      </w:r>
      <w:r w:rsidR="00B45883" w:rsidRPr="00A117CB">
        <w:rPr>
          <w:spacing w:val="-4"/>
          <w:szCs w:val="24"/>
          <w:lang w:val="sq-AL"/>
        </w:rPr>
        <w:t>kërkesës</w:t>
      </w:r>
    </w:p>
    <w:p w14:paraId="4428809D" w14:textId="3C9AB8E4" w:rsidR="00DC28AF" w:rsidRPr="00A117CB" w:rsidRDefault="008B221F" w:rsidP="00A117CB">
      <w:pPr>
        <w:jc w:val="center"/>
        <w:rPr>
          <w:rFonts w:ascii="Garamond" w:hAnsi="Garamond"/>
          <w:i/>
          <w:sz w:val="24"/>
          <w:szCs w:val="24"/>
          <w:lang w:val="sq-AL"/>
        </w:rPr>
      </w:pPr>
      <w:r w:rsidRPr="00A117CB">
        <w:rPr>
          <w:rFonts w:ascii="Garamond" w:hAnsi="Garamond"/>
          <w:i/>
          <w:sz w:val="24"/>
          <w:szCs w:val="24"/>
          <w:lang w:val="sq-AL"/>
        </w:rPr>
        <w:t>(</w:t>
      </w:r>
      <w:r w:rsidR="004E6C32" w:rsidRPr="00A117CB">
        <w:rPr>
          <w:rFonts w:ascii="Garamond" w:hAnsi="Garamond"/>
          <w:i/>
          <w:sz w:val="24"/>
          <w:szCs w:val="24"/>
          <w:lang w:val="sq-AL"/>
        </w:rPr>
        <w:t>n</w:t>
      </w:r>
      <w:r w:rsidRPr="00A117CB">
        <w:rPr>
          <w:rFonts w:ascii="Garamond" w:hAnsi="Garamond"/>
          <w:i/>
          <w:sz w:val="24"/>
          <w:szCs w:val="24"/>
          <w:lang w:val="sq-AL"/>
        </w:rPr>
        <w:t xml:space="preserve">dryshuar pika 2 me VKM nr. </w:t>
      </w:r>
      <w:r w:rsidR="009F1833" w:rsidRPr="00A117CB">
        <w:rPr>
          <w:rFonts w:ascii="Garamond" w:hAnsi="Garamond"/>
          <w:i/>
          <w:sz w:val="24"/>
          <w:szCs w:val="24"/>
          <w:lang w:val="sq-AL"/>
        </w:rPr>
        <w:t xml:space="preserve">718, datë </w:t>
      </w:r>
      <w:r w:rsidR="0057104D">
        <w:rPr>
          <w:rFonts w:ascii="Garamond" w:hAnsi="Garamond"/>
          <w:i/>
          <w:sz w:val="24"/>
          <w:szCs w:val="24"/>
          <w:lang w:val="sq-AL"/>
        </w:rPr>
        <w:t>12.10.2016; shtuar numër neni në pikën 1</w:t>
      </w:r>
      <w:r w:rsidR="0057104D" w:rsidRPr="00A117CB">
        <w:rPr>
          <w:rFonts w:ascii="Garamond" w:hAnsi="Garamond"/>
          <w:i/>
          <w:sz w:val="24"/>
          <w:szCs w:val="24"/>
          <w:lang w:val="sq-AL"/>
        </w:rPr>
        <w:t>me</w:t>
      </w:r>
      <w:r w:rsidR="0057104D" w:rsidRPr="0057104D">
        <w:rPr>
          <w:rFonts w:ascii="Garamond" w:hAnsi="Garamond"/>
          <w:i/>
          <w:sz w:val="24"/>
          <w:szCs w:val="24"/>
          <w:lang w:val="sq-AL"/>
        </w:rPr>
        <w:t xml:space="preserve"> </w:t>
      </w:r>
      <w:r w:rsidR="0057104D">
        <w:rPr>
          <w:rFonts w:ascii="Garamond" w:hAnsi="Garamond"/>
          <w:i/>
          <w:sz w:val="24"/>
          <w:szCs w:val="24"/>
          <w:lang w:val="sq-AL"/>
        </w:rPr>
        <w:t>VKM nr. 117, datë 6.3.2024)</w:t>
      </w:r>
    </w:p>
    <w:p w14:paraId="4428809E" w14:textId="73FEFF81" w:rsidR="00DC28AF" w:rsidRPr="00A117CB" w:rsidRDefault="00DC28AF" w:rsidP="00DC28AF">
      <w:pPr>
        <w:pStyle w:val="Paragrafi"/>
        <w:rPr>
          <w:spacing w:val="-4"/>
          <w:szCs w:val="24"/>
          <w:lang w:val="sq-AL"/>
        </w:rPr>
      </w:pPr>
      <w:r w:rsidRPr="00A117CB">
        <w:rPr>
          <w:spacing w:val="-4"/>
          <w:szCs w:val="24"/>
          <w:lang w:val="sq-AL"/>
        </w:rPr>
        <w:t xml:space="preserve">1. Çdo </w:t>
      </w:r>
      <w:r w:rsidR="00B45883" w:rsidRPr="00A117CB">
        <w:rPr>
          <w:spacing w:val="-4"/>
          <w:szCs w:val="24"/>
          <w:lang w:val="sq-AL"/>
        </w:rPr>
        <w:t>kërkesë</w:t>
      </w:r>
      <w:r w:rsidRPr="00A117CB">
        <w:rPr>
          <w:spacing w:val="-4"/>
          <w:szCs w:val="24"/>
          <w:lang w:val="sq-AL"/>
        </w:rPr>
        <w:t xml:space="preserve"> për ndërtim objekti gjenerues bëhet vetëm në formën e përcaktuar në aneksin 1, të këtyre rregullave, dhe shoqërohet me dokumentet e parashikuara në nenet 7,</w:t>
      </w:r>
      <w:r w:rsidR="0057104D">
        <w:rPr>
          <w:spacing w:val="-4"/>
          <w:szCs w:val="24"/>
          <w:lang w:val="sq-AL"/>
        </w:rPr>
        <w:t xml:space="preserve"> 7/1,</w:t>
      </w:r>
      <w:r w:rsidRPr="00A117CB">
        <w:rPr>
          <w:spacing w:val="-4"/>
          <w:szCs w:val="24"/>
          <w:lang w:val="sq-AL"/>
        </w:rPr>
        <w:t xml:space="preserve"> 8, 9 e 10, të këtyre rregullave. </w:t>
      </w:r>
    </w:p>
    <w:p w14:paraId="4428809F" w14:textId="3D2A1D54" w:rsidR="008B221F" w:rsidRPr="00A117CB" w:rsidRDefault="00DC28AF" w:rsidP="00DC28AF">
      <w:pPr>
        <w:pStyle w:val="Paragrafi"/>
        <w:rPr>
          <w:spacing w:val="-4"/>
          <w:szCs w:val="24"/>
          <w:lang w:val="sq-AL"/>
        </w:rPr>
      </w:pPr>
      <w:r w:rsidRPr="00A117CB">
        <w:rPr>
          <w:spacing w:val="-4"/>
          <w:szCs w:val="24"/>
          <w:lang w:val="sq-AL"/>
        </w:rPr>
        <w:t xml:space="preserve">2. </w:t>
      </w:r>
      <w:r w:rsidR="008B221F" w:rsidRPr="00A117CB">
        <w:rPr>
          <w:spacing w:val="-4"/>
          <w:szCs w:val="24"/>
          <w:lang w:val="sq-AL"/>
        </w:rPr>
        <w:t xml:space="preserve">Në momentin e dorëzimit të </w:t>
      </w:r>
      <w:r w:rsidR="00B45883" w:rsidRPr="00A117CB">
        <w:rPr>
          <w:spacing w:val="-4"/>
          <w:szCs w:val="24"/>
          <w:lang w:val="sq-AL"/>
        </w:rPr>
        <w:t>kërkesës</w:t>
      </w:r>
      <w:r w:rsidR="008B221F" w:rsidRPr="00A117CB">
        <w:rPr>
          <w:spacing w:val="-4"/>
          <w:szCs w:val="24"/>
          <w:lang w:val="sq-AL"/>
        </w:rPr>
        <w:t xml:space="preserve">, çdo </w:t>
      </w:r>
      <w:r w:rsidR="009F1833" w:rsidRPr="00A117CB">
        <w:rPr>
          <w:spacing w:val="-4"/>
          <w:szCs w:val="24"/>
          <w:lang w:val="sq-AL"/>
        </w:rPr>
        <w:t>kërkues</w:t>
      </w:r>
      <w:r w:rsidR="008B221F" w:rsidRPr="00A117CB">
        <w:rPr>
          <w:spacing w:val="-4"/>
          <w:szCs w:val="24"/>
          <w:lang w:val="sq-AL"/>
        </w:rPr>
        <w:t xml:space="preserve"> paraqet faturën e kryerjes së pagesës për atë </w:t>
      </w:r>
      <w:r w:rsidR="00B45883" w:rsidRPr="00A117CB">
        <w:rPr>
          <w:spacing w:val="-4"/>
          <w:szCs w:val="24"/>
          <w:lang w:val="sq-AL"/>
        </w:rPr>
        <w:t>kërkesë</w:t>
      </w:r>
      <w:r w:rsidR="008B221F" w:rsidRPr="00A117CB">
        <w:rPr>
          <w:spacing w:val="-4"/>
          <w:szCs w:val="24"/>
          <w:lang w:val="sq-AL"/>
        </w:rPr>
        <w:t xml:space="preserve">, në vlerën dhe numrin e llogarisë së ministrisë, siç përcaktohet në aneksin 2, të këtyre rregullave. </w:t>
      </w:r>
      <w:r w:rsidR="00B45883" w:rsidRPr="00A117CB">
        <w:rPr>
          <w:spacing w:val="-4"/>
          <w:szCs w:val="24"/>
          <w:lang w:val="sq-AL"/>
        </w:rPr>
        <w:t xml:space="preserve">Kërkesa </w:t>
      </w:r>
      <w:r w:rsidR="008B221F" w:rsidRPr="00A117CB">
        <w:rPr>
          <w:spacing w:val="-4"/>
          <w:szCs w:val="24"/>
          <w:lang w:val="sq-AL"/>
        </w:rPr>
        <w:t xml:space="preserve">dhe dokumentacioni bashkëlidhur tij quhet i dorëzuar prej </w:t>
      </w:r>
      <w:r w:rsidR="009F1833" w:rsidRPr="00A117CB">
        <w:rPr>
          <w:spacing w:val="-4"/>
          <w:szCs w:val="24"/>
          <w:lang w:val="sq-AL"/>
        </w:rPr>
        <w:t>kërkues</w:t>
      </w:r>
      <w:r w:rsidR="008B221F" w:rsidRPr="00A117CB">
        <w:rPr>
          <w:spacing w:val="-4"/>
          <w:szCs w:val="24"/>
          <w:lang w:val="sq-AL"/>
        </w:rPr>
        <w:t>it vetëm pas kryerjes së kësaj pagese.</w:t>
      </w:r>
    </w:p>
    <w:p w14:paraId="442880A0" w14:textId="13B40725" w:rsidR="00DC28AF" w:rsidRPr="00A117CB" w:rsidRDefault="00DC28AF" w:rsidP="00DC28AF">
      <w:pPr>
        <w:pStyle w:val="Paragrafi"/>
        <w:rPr>
          <w:spacing w:val="-4"/>
          <w:szCs w:val="24"/>
          <w:lang w:val="sq-AL"/>
        </w:rPr>
      </w:pPr>
      <w:r w:rsidRPr="00A117CB">
        <w:rPr>
          <w:spacing w:val="-4"/>
          <w:szCs w:val="24"/>
          <w:lang w:val="sq-AL"/>
        </w:rPr>
        <w:t xml:space="preserve">3. Dokumentacioni i paraqitur nga </w:t>
      </w:r>
      <w:r w:rsidR="009F1833" w:rsidRPr="00A117CB">
        <w:rPr>
          <w:spacing w:val="-4"/>
          <w:szCs w:val="24"/>
          <w:lang w:val="sq-AL"/>
        </w:rPr>
        <w:t>kërkues</w:t>
      </w:r>
      <w:r w:rsidRPr="00A117CB">
        <w:rPr>
          <w:spacing w:val="-4"/>
          <w:szCs w:val="24"/>
          <w:lang w:val="sq-AL"/>
        </w:rPr>
        <w:t xml:space="preserve">i duhet të jetë në gjuhën shqipe, origjinal ose fotokopje e noterizuar, dhe vërtetimet e deklaratat, nga organe të tjera, duhet të jenë lëshuar jo më parë se 3 muaj nga momenti i paraqitjes së </w:t>
      </w:r>
      <w:r w:rsidR="00B45883" w:rsidRPr="00A117CB">
        <w:rPr>
          <w:spacing w:val="-4"/>
          <w:szCs w:val="24"/>
          <w:lang w:val="sq-AL"/>
        </w:rPr>
        <w:t>kërkesës</w:t>
      </w:r>
      <w:r w:rsidRPr="00A117CB">
        <w:rPr>
          <w:spacing w:val="-4"/>
          <w:szCs w:val="24"/>
          <w:lang w:val="sq-AL"/>
        </w:rPr>
        <w:t>.</w:t>
      </w:r>
    </w:p>
    <w:p w14:paraId="442880A1" w14:textId="7C82E051" w:rsidR="00DC28AF" w:rsidRPr="00A117CB" w:rsidRDefault="00DC28AF" w:rsidP="00DC28AF">
      <w:pPr>
        <w:pStyle w:val="Paragrafi"/>
        <w:rPr>
          <w:spacing w:val="-4"/>
          <w:szCs w:val="24"/>
          <w:lang w:val="sq-AL"/>
        </w:rPr>
      </w:pPr>
      <w:r w:rsidRPr="00A117CB">
        <w:rPr>
          <w:spacing w:val="-4"/>
          <w:szCs w:val="24"/>
          <w:lang w:val="sq-AL"/>
        </w:rPr>
        <w:t xml:space="preserve">4. Çdo </w:t>
      </w:r>
      <w:r w:rsidR="00B45883" w:rsidRPr="00A117CB">
        <w:rPr>
          <w:spacing w:val="-4"/>
          <w:szCs w:val="24"/>
          <w:lang w:val="sq-AL"/>
        </w:rPr>
        <w:t>kërkesë</w:t>
      </w:r>
      <w:r w:rsidRPr="00A117CB">
        <w:rPr>
          <w:spacing w:val="-4"/>
          <w:szCs w:val="24"/>
          <w:lang w:val="sq-AL"/>
        </w:rPr>
        <w:t xml:space="preserve">, përveç dokumentacionit origjinal apo kopje të noterizuar, paraqitet edhe në formë elektronike (CD). </w:t>
      </w:r>
    </w:p>
    <w:p w14:paraId="442880A2" w14:textId="77777777" w:rsidR="00DC28AF" w:rsidRPr="00A117CB" w:rsidRDefault="00DC28AF" w:rsidP="00DC28AF">
      <w:pPr>
        <w:pStyle w:val="Hapesira7"/>
        <w:rPr>
          <w:sz w:val="24"/>
          <w:lang w:val="sq-AL"/>
        </w:rPr>
      </w:pPr>
    </w:p>
    <w:p w14:paraId="442880A3" w14:textId="77777777" w:rsidR="008B221F" w:rsidRPr="00A117CB" w:rsidRDefault="008B221F" w:rsidP="008B221F">
      <w:pPr>
        <w:pStyle w:val="Hapesira7"/>
        <w:jc w:val="center"/>
        <w:rPr>
          <w:i/>
          <w:spacing w:val="-4"/>
          <w:sz w:val="24"/>
          <w:lang w:val="sq-AL"/>
        </w:rPr>
      </w:pPr>
      <w:r w:rsidRPr="00A117CB">
        <w:rPr>
          <w:i/>
          <w:spacing w:val="-4"/>
          <w:sz w:val="24"/>
          <w:lang w:val="sq-AL"/>
        </w:rPr>
        <w:t>Neni 7</w:t>
      </w:r>
    </w:p>
    <w:p w14:paraId="442880A4" w14:textId="77777777" w:rsidR="008B221F" w:rsidRPr="00A117CB" w:rsidRDefault="008B221F" w:rsidP="008B221F">
      <w:pPr>
        <w:pStyle w:val="Hapesira7"/>
        <w:jc w:val="center"/>
        <w:rPr>
          <w:b/>
          <w:i/>
          <w:spacing w:val="-4"/>
          <w:sz w:val="24"/>
          <w:lang w:val="sq-AL"/>
        </w:rPr>
      </w:pPr>
      <w:r w:rsidRPr="00A117CB">
        <w:rPr>
          <w:b/>
          <w:i/>
          <w:spacing w:val="-4"/>
          <w:sz w:val="24"/>
          <w:lang w:val="sq-AL"/>
        </w:rPr>
        <w:t>Dokumentacioni shoqërues që kërkohet për një miratim</w:t>
      </w:r>
    </w:p>
    <w:p w14:paraId="442880A5" w14:textId="10099ECD" w:rsidR="008B221F" w:rsidRPr="00A117CB" w:rsidRDefault="008B221F" w:rsidP="008B221F">
      <w:pPr>
        <w:jc w:val="center"/>
        <w:rPr>
          <w:rFonts w:ascii="Garamond" w:hAnsi="Garamond"/>
          <w:i/>
          <w:sz w:val="24"/>
          <w:szCs w:val="24"/>
          <w:lang w:val="sq-AL"/>
        </w:rPr>
      </w:pPr>
      <w:r w:rsidRPr="00A117CB">
        <w:rPr>
          <w:rFonts w:ascii="Garamond" w:hAnsi="Garamond"/>
          <w:i/>
          <w:sz w:val="24"/>
          <w:szCs w:val="24"/>
          <w:lang w:val="sq-AL"/>
        </w:rPr>
        <w:t>(</w:t>
      </w:r>
      <w:r w:rsidR="004E6C32" w:rsidRPr="00A117CB">
        <w:rPr>
          <w:rFonts w:ascii="Garamond" w:hAnsi="Garamond"/>
          <w:i/>
          <w:sz w:val="24"/>
          <w:szCs w:val="24"/>
          <w:lang w:val="sq-AL"/>
        </w:rPr>
        <w:t>n</w:t>
      </w:r>
      <w:r w:rsidRPr="00A117CB">
        <w:rPr>
          <w:rFonts w:ascii="Garamond" w:hAnsi="Garamond"/>
          <w:i/>
          <w:sz w:val="24"/>
          <w:szCs w:val="24"/>
          <w:lang w:val="sq-AL"/>
        </w:rPr>
        <w:t xml:space="preserve">dryshuar me VKM nr. </w:t>
      </w:r>
      <w:r w:rsidR="009F1833" w:rsidRPr="00A117CB">
        <w:rPr>
          <w:rFonts w:ascii="Garamond" w:hAnsi="Garamond"/>
          <w:i/>
          <w:sz w:val="24"/>
          <w:szCs w:val="24"/>
          <w:lang w:val="sq-AL"/>
        </w:rPr>
        <w:t xml:space="preserve">718, datë </w:t>
      </w:r>
      <w:r w:rsidRPr="00A117CB">
        <w:rPr>
          <w:rFonts w:ascii="Garamond" w:hAnsi="Garamond"/>
          <w:i/>
          <w:sz w:val="24"/>
          <w:szCs w:val="24"/>
          <w:lang w:val="sq-AL"/>
        </w:rPr>
        <w:t>12.10.2016</w:t>
      </w:r>
      <w:r w:rsidR="005C4B66" w:rsidRPr="00A117CB">
        <w:rPr>
          <w:rFonts w:ascii="Garamond" w:hAnsi="Garamond"/>
          <w:i/>
          <w:sz w:val="24"/>
          <w:szCs w:val="24"/>
          <w:lang w:val="sq-AL"/>
        </w:rPr>
        <w:t>, shfuqizuar shkronja “ë” dhe ndryshuar shkronja “g” me vendimin nr. 633, datë 27.10.2021</w:t>
      </w:r>
      <w:r w:rsidR="005E5EFE" w:rsidRPr="00A117CB">
        <w:rPr>
          <w:rFonts w:ascii="Garamond" w:hAnsi="Garamond"/>
          <w:i/>
          <w:sz w:val="24"/>
          <w:szCs w:val="24"/>
          <w:lang w:val="sq-AL"/>
        </w:rPr>
        <w:t>; shtuar shkronja “h” me VKM  nr. 192, datë 5.4.2023</w:t>
      </w:r>
      <w:r w:rsidRPr="00A117CB">
        <w:rPr>
          <w:rFonts w:ascii="Garamond" w:hAnsi="Garamond"/>
          <w:i/>
          <w:sz w:val="24"/>
          <w:szCs w:val="24"/>
          <w:lang w:val="sq-AL"/>
        </w:rPr>
        <w:t>)</w:t>
      </w:r>
    </w:p>
    <w:p w14:paraId="442880A6" w14:textId="2A2FECCB" w:rsidR="008B221F" w:rsidRPr="00A117CB" w:rsidRDefault="008B221F" w:rsidP="008B221F">
      <w:pPr>
        <w:pStyle w:val="Hapesira7"/>
        <w:rPr>
          <w:spacing w:val="-4"/>
          <w:sz w:val="24"/>
          <w:lang w:val="sq-AL"/>
        </w:rPr>
      </w:pPr>
      <w:r w:rsidRPr="00A117CB">
        <w:rPr>
          <w:spacing w:val="-4"/>
          <w:sz w:val="24"/>
          <w:lang w:val="sq-AL"/>
        </w:rPr>
        <w:t xml:space="preserve">Çdo </w:t>
      </w:r>
      <w:r w:rsidR="00B45883" w:rsidRPr="00A117CB">
        <w:rPr>
          <w:spacing w:val="-4"/>
          <w:sz w:val="24"/>
          <w:lang w:val="sq-AL"/>
        </w:rPr>
        <w:t>kërkesë</w:t>
      </w:r>
      <w:r w:rsidRPr="00A117CB">
        <w:rPr>
          <w:spacing w:val="-4"/>
          <w:sz w:val="24"/>
          <w:lang w:val="sq-AL"/>
        </w:rPr>
        <w:t xml:space="preserve"> për një miratim ndërtimi shoqërohet me dokumentet dhe/ose informacionin, si më poshtë vijon:</w:t>
      </w:r>
    </w:p>
    <w:p w14:paraId="442880A7" w14:textId="0B9BF5C0" w:rsidR="008B221F" w:rsidRPr="00A117CB" w:rsidRDefault="008B221F" w:rsidP="008B221F">
      <w:pPr>
        <w:pStyle w:val="Hapesira7"/>
        <w:rPr>
          <w:spacing w:val="-4"/>
          <w:sz w:val="24"/>
          <w:lang w:val="sq-AL"/>
        </w:rPr>
      </w:pPr>
      <w:r w:rsidRPr="00A117CB">
        <w:rPr>
          <w:spacing w:val="-4"/>
          <w:sz w:val="24"/>
          <w:lang w:val="sq-AL"/>
        </w:rPr>
        <w:t xml:space="preserve">a) Ekstrakt të Regjistrit Tregtar për të Dhënat e Subjektit, ekstrakt për historikun e subjektit, të lëshuara nga Qendra Kombëtare e Regjistrimit, me të cilat vërtetohen, ndër të tjera, se objekti i veprimtarisë së subjektit është në fushën energjetike, </w:t>
      </w:r>
      <w:r w:rsidR="009F1833" w:rsidRPr="00A117CB">
        <w:rPr>
          <w:spacing w:val="-4"/>
          <w:sz w:val="24"/>
          <w:lang w:val="sq-AL"/>
        </w:rPr>
        <w:t>kërkues</w:t>
      </w:r>
      <w:r w:rsidRPr="00A117CB">
        <w:rPr>
          <w:spacing w:val="-4"/>
          <w:sz w:val="24"/>
          <w:lang w:val="sq-AL"/>
        </w:rPr>
        <w:t>i nuk është në proces falimentimi, nuk është dënuar me vendim të gjykatës së formës së prerë, që lidhet me aktivitetin e tij profesional, statusi aktiv etj.;</w:t>
      </w:r>
    </w:p>
    <w:p w14:paraId="442880A8" w14:textId="77777777" w:rsidR="008B221F" w:rsidRPr="00A117CB" w:rsidRDefault="008B221F" w:rsidP="008B221F">
      <w:pPr>
        <w:pStyle w:val="Hapesira7"/>
        <w:rPr>
          <w:spacing w:val="-4"/>
          <w:sz w:val="24"/>
          <w:lang w:val="sq-AL"/>
        </w:rPr>
      </w:pPr>
      <w:r w:rsidRPr="00A117CB">
        <w:rPr>
          <w:spacing w:val="-4"/>
          <w:sz w:val="24"/>
          <w:lang w:val="sq-AL"/>
        </w:rPr>
        <w:t>b)Vërtetime për shlyerjen e detyrimeve tatimore, për pagesën e sigurimeve shoqërore, të shoqëruara me listëpagesat e sigurimeve, në të cilat të jenë përfshirë emrat e punonjësve, për secilin muaj (të vitit të fundit);</w:t>
      </w:r>
    </w:p>
    <w:p w14:paraId="442880A9" w14:textId="77777777" w:rsidR="008B221F" w:rsidRPr="00A117CB" w:rsidRDefault="008B221F" w:rsidP="008B221F">
      <w:pPr>
        <w:pStyle w:val="Hapesira7"/>
        <w:rPr>
          <w:spacing w:val="-4"/>
          <w:sz w:val="24"/>
          <w:lang w:val="sq-AL"/>
        </w:rPr>
      </w:pPr>
      <w:r w:rsidRPr="00A117CB">
        <w:rPr>
          <w:spacing w:val="-4"/>
          <w:sz w:val="24"/>
          <w:lang w:val="sq-AL"/>
        </w:rPr>
        <w:t>c) Dokument që vërteton se kapitalet/asetet e subjektit nuk janë në proces ekzekutimi nga përmbaruesi gjyqësor apo ekziston një urdhër sekuestroje për to, lëshuar nga zyra e përmbarimit në qytetin ku ndodhet selia e subjektit;</w:t>
      </w:r>
    </w:p>
    <w:p w14:paraId="442880AA" w14:textId="3EFEF391" w:rsidR="008B221F" w:rsidRPr="00A117CB" w:rsidRDefault="008B221F" w:rsidP="008B221F">
      <w:pPr>
        <w:pStyle w:val="Hapesira7"/>
        <w:rPr>
          <w:spacing w:val="-4"/>
          <w:sz w:val="24"/>
          <w:lang w:val="sq-AL"/>
        </w:rPr>
      </w:pPr>
      <w:r w:rsidRPr="00A117CB">
        <w:rPr>
          <w:spacing w:val="-4"/>
          <w:sz w:val="24"/>
          <w:lang w:val="sq-AL"/>
        </w:rPr>
        <w:t xml:space="preserve">ç) Vërtetim që konfirmon shlyerjen e të gjitha detyrimeve të maturuara të energjisë elektrike të kontratave të energjisë, të cilat duhet të jenë në emër të subjektit </w:t>
      </w:r>
      <w:r w:rsidR="009F1833" w:rsidRPr="00A117CB">
        <w:rPr>
          <w:spacing w:val="-4"/>
          <w:sz w:val="24"/>
          <w:lang w:val="sq-AL"/>
        </w:rPr>
        <w:t>kërkues</w:t>
      </w:r>
      <w:r w:rsidRPr="00A117CB">
        <w:rPr>
          <w:spacing w:val="-4"/>
          <w:sz w:val="24"/>
          <w:lang w:val="sq-AL"/>
        </w:rPr>
        <w:t xml:space="preserve">, për çdo ambient ku subjekti </w:t>
      </w:r>
      <w:r w:rsidR="009F1833" w:rsidRPr="00A117CB">
        <w:rPr>
          <w:spacing w:val="-4"/>
          <w:sz w:val="24"/>
          <w:lang w:val="sq-AL"/>
        </w:rPr>
        <w:t>kërkues</w:t>
      </w:r>
      <w:r w:rsidRPr="00A117CB">
        <w:rPr>
          <w:spacing w:val="-4"/>
          <w:sz w:val="24"/>
          <w:lang w:val="sq-AL"/>
        </w:rPr>
        <w:t>, ushtron aktivitetin e tij;</w:t>
      </w:r>
    </w:p>
    <w:p w14:paraId="442880AB" w14:textId="55D2E7BA" w:rsidR="008B221F" w:rsidRPr="00A117CB" w:rsidRDefault="008B221F" w:rsidP="008B221F">
      <w:pPr>
        <w:pStyle w:val="Hapesira7"/>
        <w:rPr>
          <w:spacing w:val="-4"/>
          <w:sz w:val="24"/>
          <w:lang w:val="sq-AL"/>
        </w:rPr>
      </w:pPr>
      <w:r w:rsidRPr="00A117CB">
        <w:rPr>
          <w:spacing w:val="-4"/>
          <w:sz w:val="24"/>
          <w:lang w:val="sq-AL"/>
        </w:rPr>
        <w:t xml:space="preserve">Mosshlyerja e detyrimeve të energjisë elektrike, përveç rastit kur rezulton se detyrimet e papaguara të energjisë elektrike, të konfirmuara në vërtetimin e lëshuar nga furnizuesi, janë në proces ankimi në gjykatë, apo mungesa e lidhjes së kontratës për furnizim me energji elektrike të </w:t>
      </w:r>
      <w:r w:rsidR="009F1833" w:rsidRPr="00A117CB">
        <w:rPr>
          <w:spacing w:val="-4"/>
          <w:sz w:val="24"/>
          <w:lang w:val="sq-AL"/>
        </w:rPr>
        <w:t>kërkues</w:t>
      </w:r>
      <w:r w:rsidRPr="00A117CB">
        <w:rPr>
          <w:spacing w:val="-4"/>
          <w:sz w:val="24"/>
          <w:lang w:val="sq-AL"/>
        </w:rPr>
        <w:t xml:space="preserve">it me </w:t>
      </w:r>
      <w:r w:rsidRPr="00A117CB">
        <w:rPr>
          <w:spacing w:val="-4"/>
          <w:sz w:val="24"/>
          <w:lang w:val="sq-AL"/>
        </w:rPr>
        <w:lastRenderedPageBreak/>
        <w:t xml:space="preserve">furnizuesin publik për çdo ambient ku subjekti ushtron aktivitetin e tij, përbën shkak për refuzimin e </w:t>
      </w:r>
      <w:r w:rsidR="00B45883" w:rsidRPr="00A117CB">
        <w:rPr>
          <w:spacing w:val="-4"/>
          <w:sz w:val="24"/>
          <w:lang w:val="sq-AL"/>
        </w:rPr>
        <w:t>kërkesës</w:t>
      </w:r>
      <w:r w:rsidRPr="00A117CB">
        <w:rPr>
          <w:spacing w:val="-4"/>
          <w:sz w:val="24"/>
          <w:lang w:val="sq-AL"/>
        </w:rPr>
        <w:t>;</w:t>
      </w:r>
    </w:p>
    <w:p w14:paraId="442880AC" w14:textId="5C1DE4AE" w:rsidR="008B221F" w:rsidRPr="00A117CB" w:rsidRDefault="008B221F" w:rsidP="008B221F">
      <w:pPr>
        <w:pStyle w:val="Hapesira7"/>
        <w:ind w:firstLine="0"/>
        <w:rPr>
          <w:spacing w:val="-4"/>
          <w:sz w:val="24"/>
          <w:lang w:val="sq-AL"/>
        </w:rPr>
      </w:pPr>
      <w:r w:rsidRPr="00A117CB">
        <w:rPr>
          <w:spacing w:val="-4"/>
          <w:sz w:val="24"/>
          <w:lang w:val="sq-AL"/>
        </w:rPr>
        <w:t xml:space="preserve"> </w:t>
      </w:r>
      <w:r w:rsidR="004E6C32" w:rsidRPr="00A117CB">
        <w:rPr>
          <w:spacing w:val="-4"/>
          <w:sz w:val="24"/>
          <w:lang w:val="sq-AL"/>
        </w:rPr>
        <w:tab/>
      </w:r>
      <w:r w:rsidRPr="00A117CB">
        <w:rPr>
          <w:spacing w:val="-4"/>
          <w:sz w:val="24"/>
          <w:lang w:val="sq-AL"/>
        </w:rPr>
        <w:t xml:space="preserve"> d) Struktura organizative e shoqërisë;</w:t>
      </w:r>
    </w:p>
    <w:p w14:paraId="442880AD" w14:textId="77777777" w:rsidR="008B221F" w:rsidRPr="00A117CB" w:rsidRDefault="008B221F" w:rsidP="004E6C32">
      <w:pPr>
        <w:pStyle w:val="Hapesira7"/>
        <w:ind w:firstLine="720"/>
        <w:rPr>
          <w:spacing w:val="-4"/>
          <w:sz w:val="24"/>
          <w:lang w:val="sq-AL"/>
        </w:rPr>
      </w:pPr>
      <w:r w:rsidRPr="00A117CB">
        <w:rPr>
          <w:spacing w:val="-4"/>
          <w:sz w:val="24"/>
          <w:lang w:val="sq-AL"/>
        </w:rPr>
        <w:t xml:space="preserve"> dh) Përshkrim të kapaciteteve teknike, organizative dhe profesionale të shoqërisë;</w:t>
      </w:r>
    </w:p>
    <w:p w14:paraId="442880AE" w14:textId="762DB63A" w:rsidR="008B221F" w:rsidRPr="00A117CB" w:rsidRDefault="008B221F" w:rsidP="004E6C32">
      <w:pPr>
        <w:pStyle w:val="Hapesira7"/>
        <w:ind w:firstLine="720"/>
        <w:rPr>
          <w:spacing w:val="-4"/>
          <w:sz w:val="24"/>
          <w:lang w:val="sq-AL"/>
        </w:rPr>
      </w:pPr>
      <w:r w:rsidRPr="00A117CB">
        <w:rPr>
          <w:spacing w:val="-4"/>
          <w:sz w:val="24"/>
          <w:lang w:val="sq-AL"/>
        </w:rPr>
        <w:t xml:space="preserve">e) Mjetet, pajisjet teknike në dispozicion apo që mund të vihen në dispozicion të </w:t>
      </w:r>
      <w:r w:rsidR="009F1833" w:rsidRPr="00A117CB">
        <w:rPr>
          <w:spacing w:val="-4"/>
          <w:sz w:val="24"/>
          <w:lang w:val="sq-AL"/>
        </w:rPr>
        <w:t>kërkues</w:t>
      </w:r>
      <w:r w:rsidRPr="00A117CB">
        <w:rPr>
          <w:spacing w:val="-4"/>
          <w:sz w:val="24"/>
          <w:lang w:val="sq-AL"/>
        </w:rPr>
        <w:t>it;</w:t>
      </w:r>
    </w:p>
    <w:p w14:paraId="52B4C2AF" w14:textId="77777777" w:rsidR="008B221F" w:rsidRPr="00A117CB" w:rsidRDefault="008B221F" w:rsidP="004E6C32">
      <w:pPr>
        <w:pStyle w:val="Hapesira7"/>
        <w:ind w:firstLine="720"/>
        <w:rPr>
          <w:spacing w:val="-4"/>
          <w:sz w:val="24"/>
          <w:lang w:val="sq-AL"/>
        </w:rPr>
      </w:pPr>
      <w:r w:rsidRPr="00A117CB">
        <w:rPr>
          <w:spacing w:val="-4"/>
          <w:sz w:val="24"/>
          <w:lang w:val="sq-AL"/>
        </w:rPr>
        <w:t xml:space="preserve">ë) </w:t>
      </w:r>
      <w:r w:rsidR="005C4B66" w:rsidRPr="00A117CB">
        <w:rPr>
          <w:spacing w:val="-4"/>
          <w:sz w:val="24"/>
          <w:lang w:val="sq-AL"/>
        </w:rPr>
        <w:t>Shfuqizuar</w:t>
      </w:r>
      <w:r w:rsidRPr="00A117CB">
        <w:rPr>
          <w:spacing w:val="-4"/>
          <w:sz w:val="24"/>
          <w:lang w:val="sq-AL"/>
        </w:rPr>
        <w:t>;</w:t>
      </w:r>
    </w:p>
    <w:p w14:paraId="442880B0" w14:textId="77777777" w:rsidR="008B221F" w:rsidRPr="00A117CB" w:rsidRDefault="008B221F" w:rsidP="004E6C32">
      <w:pPr>
        <w:pStyle w:val="Hapesira7"/>
        <w:ind w:firstLine="720"/>
        <w:rPr>
          <w:spacing w:val="-4"/>
          <w:sz w:val="24"/>
          <w:lang w:val="sq-AL"/>
        </w:rPr>
      </w:pPr>
      <w:r w:rsidRPr="00A117CB">
        <w:rPr>
          <w:spacing w:val="-4"/>
          <w:sz w:val="24"/>
          <w:lang w:val="sq-AL"/>
        </w:rPr>
        <w:t>f) Numrin e identifikimit personal të zyrës së taksave (NUIS);</w:t>
      </w:r>
    </w:p>
    <w:p w14:paraId="442880B1" w14:textId="67D95B12" w:rsidR="005C4B66" w:rsidRPr="00A117CB" w:rsidRDefault="005C4B66" w:rsidP="004E6C32">
      <w:pPr>
        <w:pStyle w:val="Hapesira7"/>
        <w:ind w:firstLine="720"/>
        <w:rPr>
          <w:spacing w:val="-4"/>
          <w:sz w:val="24"/>
          <w:lang w:val="sq-AL"/>
        </w:rPr>
      </w:pPr>
      <w:r w:rsidRPr="00A117CB">
        <w:rPr>
          <w:spacing w:val="-4"/>
          <w:sz w:val="24"/>
          <w:lang w:val="sq-AL"/>
        </w:rPr>
        <w:t>g) Për kërkesën e projekteve deri në 20 mw, kërkuesi duhet të paraqesë një ose më shumë dokumente bankare në emër të subjektit kërkues që, të marra së bashku, vërtetojnë se subjekti disponon 20% të vlerës së investimit të përgjithshëm të propozuar. Data e lëshimit të tyre (dokumenteve bankare) duhet të jetë jo më parë se 5 ditë nga dorëzimi i kërkesës. Për kërkesën e projekteve mbi 20 mw subjekti kërkues paraqet dëshmi financiare të besueshme për mbulimin e financimit të projektit, të tilla si: dokumente bankare, bilance të shoqërisë, premtim financimi, garanci për mbështetje financiare nga shoqëria mëmë apo ortakët e shoqërisë, sigurim të kërkesës së lëshuar nga një agjenci sigurimi, në masën 2% të vlerës së investimit etj.</w:t>
      </w:r>
    </w:p>
    <w:p w14:paraId="442880B2" w14:textId="77777777" w:rsidR="008B221F" w:rsidRPr="00A117CB" w:rsidRDefault="008B221F" w:rsidP="004E6C32">
      <w:pPr>
        <w:pStyle w:val="Hapesira7"/>
        <w:ind w:firstLine="720"/>
        <w:rPr>
          <w:spacing w:val="-4"/>
          <w:sz w:val="24"/>
          <w:lang w:val="sq-AL"/>
        </w:rPr>
      </w:pPr>
      <w:r w:rsidRPr="00A117CB">
        <w:rPr>
          <w:spacing w:val="-4"/>
          <w:sz w:val="24"/>
          <w:lang w:val="sq-AL"/>
        </w:rPr>
        <w:t>gj) Pasqyrat financiare, të audituara nga auditues të licencuar, të tri viteve të fundit të veprimtarisë dhe të certifikuara nga organet tatimore ose kur shoqëria ka më pak se tre vjet që është krijuar, për periudhën e ekzistencës së saj, si dhe çdo dokument tjetër financiar që provon aftësitë financiare për të realizuar projektin e propozuar.</w:t>
      </w:r>
    </w:p>
    <w:p w14:paraId="7ED14431" w14:textId="1697800B" w:rsidR="005E5EFE" w:rsidRDefault="005E5EFE" w:rsidP="004E6C32">
      <w:pPr>
        <w:pStyle w:val="Hapesira7"/>
        <w:ind w:firstLine="720"/>
        <w:rPr>
          <w:spacing w:val="-4"/>
          <w:sz w:val="24"/>
          <w:lang w:val="sq-AL"/>
        </w:rPr>
      </w:pPr>
      <w:r w:rsidRPr="00A117CB">
        <w:rPr>
          <w:spacing w:val="-4"/>
          <w:sz w:val="24"/>
          <w:lang w:val="sq-AL"/>
        </w:rPr>
        <w:t>h) dokumentacionin ligjor, në përputhje me dispozitat e Kodit Civil, që provon marrëdhënien afatgjatë mbi pasurinë që do të përdoret për ndërtimin e burimit gjenerues. Kërkesa refuzohet në rastet kur pasuria ku propozohet ndërtimi ka kufizime shfrytëzimi, në përputhje me legjislacionin për mbrojtjen e tokës bujqësore dhe zonave të mbrojtura.</w:t>
      </w:r>
    </w:p>
    <w:p w14:paraId="3E49AA46" w14:textId="77777777" w:rsidR="0057104D" w:rsidRDefault="0057104D" w:rsidP="00DF3B11">
      <w:pPr>
        <w:pStyle w:val="Hapesira7"/>
        <w:ind w:firstLine="0"/>
        <w:rPr>
          <w:spacing w:val="-4"/>
          <w:sz w:val="24"/>
          <w:lang w:val="sq-AL"/>
        </w:rPr>
      </w:pPr>
    </w:p>
    <w:p w14:paraId="37B40AFC" w14:textId="2C655F13" w:rsidR="00DF3B11" w:rsidRDefault="00DF3B11" w:rsidP="00DF3B11">
      <w:pPr>
        <w:pStyle w:val="Titull-Titull"/>
        <w:rPr>
          <w:lang w:val="sq-AL"/>
        </w:rPr>
      </w:pPr>
      <w:r>
        <w:rPr>
          <w:caps w:val="0"/>
          <w:lang w:val="sq-AL"/>
        </w:rPr>
        <w:t xml:space="preserve"> N</w:t>
      </w:r>
      <w:r w:rsidRPr="00DF3B11">
        <w:rPr>
          <w:caps w:val="0"/>
          <w:lang w:val="sq-AL"/>
        </w:rPr>
        <w:t xml:space="preserve">eni 7/1 </w:t>
      </w:r>
    </w:p>
    <w:p w14:paraId="049783F6" w14:textId="10B54A7C" w:rsidR="00DF3B11" w:rsidRPr="00DF3B11" w:rsidRDefault="00DF3B11" w:rsidP="00DF3B11">
      <w:pPr>
        <w:pStyle w:val="Titull-Titull"/>
        <w:rPr>
          <w:lang w:val="sq-AL"/>
        </w:rPr>
      </w:pPr>
      <w:r>
        <w:rPr>
          <w:b/>
          <w:caps w:val="0"/>
          <w:lang w:val="sq-AL"/>
        </w:rPr>
        <w:t xml:space="preserve"> K</w:t>
      </w:r>
      <w:r w:rsidRPr="00DF3B11">
        <w:rPr>
          <w:b/>
          <w:caps w:val="0"/>
          <w:lang w:val="sq-AL"/>
        </w:rPr>
        <w:t>ërkesa për ndërtimin e kapaciteteve të reja prodhuese të energjisë elektrike eolike</w:t>
      </w:r>
    </w:p>
    <w:p w14:paraId="43AE3170" w14:textId="59A2DDBE" w:rsidR="00DF3B11" w:rsidRPr="00DF3B11" w:rsidRDefault="00DF3B11" w:rsidP="00DF3B11">
      <w:pPr>
        <w:jc w:val="center"/>
        <w:rPr>
          <w:rFonts w:ascii="Garamond" w:hAnsi="Garamond"/>
          <w:i/>
          <w:sz w:val="24"/>
          <w:szCs w:val="24"/>
          <w:lang w:val="sq-AL"/>
        </w:rPr>
      </w:pPr>
      <w:r>
        <w:rPr>
          <w:rFonts w:ascii="Garamond" w:hAnsi="Garamond"/>
          <w:i/>
          <w:sz w:val="24"/>
          <w:szCs w:val="24"/>
          <w:lang w:val="sq-AL"/>
        </w:rPr>
        <w:t xml:space="preserve">( shtuar </w:t>
      </w:r>
      <w:r w:rsidR="001D5A1F">
        <w:rPr>
          <w:rFonts w:ascii="Garamond" w:hAnsi="Garamond"/>
          <w:i/>
          <w:sz w:val="24"/>
          <w:szCs w:val="24"/>
          <w:lang w:val="sq-AL"/>
        </w:rPr>
        <w:t xml:space="preserve">neni </w:t>
      </w:r>
      <w:r w:rsidRPr="00A117CB">
        <w:rPr>
          <w:rFonts w:ascii="Garamond" w:hAnsi="Garamond"/>
          <w:i/>
          <w:sz w:val="24"/>
          <w:szCs w:val="24"/>
          <w:lang w:val="sq-AL"/>
        </w:rPr>
        <w:t>me</w:t>
      </w:r>
      <w:r w:rsidRPr="0057104D">
        <w:rPr>
          <w:rFonts w:ascii="Garamond" w:hAnsi="Garamond"/>
          <w:i/>
          <w:sz w:val="24"/>
          <w:szCs w:val="24"/>
          <w:lang w:val="sq-AL"/>
        </w:rPr>
        <w:t xml:space="preserve"> </w:t>
      </w:r>
      <w:r w:rsidR="001D5A1F">
        <w:rPr>
          <w:rFonts w:ascii="Garamond" w:hAnsi="Garamond"/>
          <w:i/>
          <w:sz w:val="24"/>
          <w:szCs w:val="24"/>
          <w:lang w:val="sq-AL"/>
        </w:rPr>
        <w:t xml:space="preserve">VKM </w:t>
      </w:r>
      <w:r>
        <w:rPr>
          <w:rFonts w:ascii="Garamond" w:hAnsi="Garamond"/>
          <w:i/>
          <w:sz w:val="24"/>
          <w:szCs w:val="24"/>
          <w:lang w:val="sq-AL"/>
        </w:rPr>
        <w:t>nr. 117, datë 6.3.2024)</w:t>
      </w:r>
    </w:p>
    <w:p w14:paraId="0CAB6195" w14:textId="77777777" w:rsidR="00DF3B11" w:rsidRPr="00DF3B11" w:rsidRDefault="00DF3B11" w:rsidP="00DF3B11">
      <w:pPr>
        <w:autoSpaceDE w:val="0"/>
        <w:autoSpaceDN w:val="0"/>
        <w:adjustRightInd w:val="0"/>
        <w:spacing w:after="0" w:line="240" w:lineRule="auto"/>
        <w:rPr>
          <w:rFonts w:ascii="Garamond" w:eastAsiaTheme="minorHAnsi" w:hAnsi="Garamond"/>
          <w:color w:val="000000"/>
          <w:sz w:val="24"/>
          <w:szCs w:val="24"/>
          <w:lang w:val="sq-AL"/>
        </w:rPr>
      </w:pPr>
      <w:r w:rsidRPr="00DF3B11">
        <w:rPr>
          <w:rFonts w:ascii="Garamond" w:eastAsiaTheme="minorHAnsi" w:hAnsi="Garamond"/>
          <w:color w:val="000000"/>
          <w:sz w:val="24"/>
          <w:szCs w:val="24"/>
          <w:lang w:val="sq-AL"/>
        </w:rPr>
        <w:t xml:space="preserve">1. Për ndërtimin e kapaciteteve të reja prodhuese të energjisë elektrike eolike, subjekti i interesuar shpreh interesin për ndërtimin e një impianti eolik, duke paraqitur dokumentacionin, si vijon: </w:t>
      </w:r>
    </w:p>
    <w:p w14:paraId="25CB5BC2" w14:textId="77777777" w:rsidR="00DF3B11" w:rsidRPr="00DF3B11" w:rsidRDefault="00DF3B11" w:rsidP="00DF3B11">
      <w:pPr>
        <w:autoSpaceDE w:val="0"/>
        <w:autoSpaceDN w:val="0"/>
        <w:adjustRightInd w:val="0"/>
        <w:spacing w:after="0" w:line="240" w:lineRule="auto"/>
        <w:rPr>
          <w:rFonts w:ascii="Garamond" w:eastAsiaTheme="minorHAnsi" w:hAnsi="Garamond"/>
          <w:color w:val="000000"/>
          <w:sz w:val="24"/>
          <w:szCs w:val="24"/>
          <w:lang w:val="sq-AL"/>
        </w:rPr>
      </w:pPr>
      <w:r w:rsidRPr="00DF3B11">
        <w:rPr>
          <w:rFonts w:ascii="Garamond" w:eastAsiaTheme="minorHAnsi" w:hAnsi="Garamond"/>
          <w:color w:val="000000"/>
          <w:sz w:val="24"/>
          <w:szCs w:val="24"/>
          <w:lang w:val="sq-AL"/>
        </w:rPr>
        <w:t>a) Dokumentacionin ligjor, në përputhje me dispozitat e Kodit Civil, që provon marrëdhënien afatgjatë mbi pasurinë që do të përdoret për ndërtimin e burimit gjenerues. Kërkesa refuzohet në rastet kur pasuria ku propozohet ndërtimi ka kufizime shfrytëzimi, në përputhje me legjislacionin për mbrojtjen e tokës bujqësore dhe zonave të mbrojtura.</w:t>
      </w:r>
    </w:p>
    <w:p w14:paraId="058BF806" w14:textId="77777777" w:rsidR="00DF3B11" w:rsidRPr="00DF3B11" w:rsidRDefault="00DF3B11" w:rsidP="00DF3B11">
      <w:pPr>
        <w:autoSpaceDE w:val="0"/>
        <w:autoSpaceDN w:val="0"/>
        <w:adjustRightInd w:val="0"/>
        <w:spacing w:after="0" w:line="240" w:lineRule="auto"/>
        <w:rPr>
          <w:rFonts w:ascii="Garamond" w:eastAsiaTheme="minorHAnsi" w:hAnsi="Garamond"/>
          <w:color w:val="000000"/>
          <w:sz w:val="24"/>
          <w:szCs w:val="24"/>
          <w:lang w:val="sq-AL"/>
        </w:rPr>
      </w:pPr>
      <w:r w:rsidRPr="00DF3B11">
        <w:rPr>
          <w:rFonts w:ascii="Garamond" w:eastAsiaTheme="minorHAnsi" w:hAnsi="Garamond"/>
          <w:color w:val="000000"/>
          <w:sz w:val="24"/>
          <w:szCs w:val="24"/>
          <w:lang w:val="sq-AL"/>
        </w:rPr>
        <w:t xml:space="preserve">b) Një studim parafisibiliteti, i hartuar nga persona juridikë ose </w:t>
      </w:r>
      <w:bookmarkStart w:id="0" w:name="_GoBack"/>
      <w:bookmarkEnd w:id="0"/>
      <w:r w:rsidRPr="00DF3B11">
        <w:rPr>
          <w:rFonts w:ascii="Garamond" w:eastAsiaTheme="minorHAnsi" w:hAnsi="Garamond"/>
          <w:color w:val="000000"/>
          <w:sz w:val="24"/>
          <w:szCs w:val="24"/>
          <w:lang w:val="sq-AL"/>
        </w:rPr>
        <w:t>fizikë për ushtrimin e veprimtarisë profesionale të studimit dhe/ose projektimit, të impianteve nga burimet e rinovueshme të energjisë, të projektit të propozuar, si dhe ndikimin e tij mjedisor e social, i cili duhet të shoqërohet me paraqitjen e përgjithshme skematike të burimit gjenerues të energjisë, një diagram elektrik të agregateve dhe bllokut të transformimit, ku të evidentohen qartë pika e lidhjes me sistemin dhe pika e matjes, shtrirja gjeografike e vendit ku do të ngrihet apo zhvillohet veprimtaria, duke dhënë referencat ekzakte (numër parcele, numër regjistri kadastre dhe koordinatat në sistemin koordinativ gjeohapsinor KRGJSH) dhe të paraqitura në hartë, me shkallë 1:25’000 dhe një hartë topografike, ku të paraqitet gjurma e linjës që lidh burimin gjenerues me sistemin e transmetimit ose shpërndarjes, në shkallë 1:25’000.</w:t>
      </w:r>
    </w:p>
    <w:p w14:paraId="65B6A9C9" w14:textId="77777777" w:rsidR="00DF3B11" w:rsidRPr="00DF3B11" w:rsidRDefault="00DF3B11" w:rsidP="00DF3B11">
      <w:pPr>
        <w:autoSpaceDE w:val="0"/>
        <w:autoSpaceDN w:val="0"/>
        <w:adjustRightInd w:val="0"/>
        <w:spacing w:after="0" w:line="240" w:lineRule="auto"/>
        <w:rPr>
          <w:rFonts w:ascii="Garamond" w:eastAsiaTheme="minorHAnsi" w:hAnsi="Garamond"/>
          <w:color w:val="000000"/>
          <w:sz w:val="24"/>
          <w:szCs w:val="24"/>
          <w:lang w:val="sq-AL"/>
        </w:rPr>
      </w:pPr>
      <w:r w:rsidRPr="00DF3B11">
        <w:rPr>
          <w:rFonts w:ascii="Garamond" w:eastAsiaTheme="minorHAnsi" w:hAnsi="Garamond"/>
          <w:color w:val="000000"/>
          <w:sz w:val="24"/>
          <w:szCs w:val="24"/>
          <w:lang w:val="sq-AL"/>
        </w:rPr>
        <w:t xml:space="preserve">2. Nëse ministria konstaton se shprehja e interesit plotëson kriteret teknike, ligjore, marrëdhënien me pasurinë që do të përdoret për ndërtimin e burimit gjenerues, i jep kërkuesit të drejtën prioritare për aplikimin për ndërtimin e kapaciteteve të reja gjeneruese dhe kryerjen e matjeve reale për një periudhë jo më pak së 12-mujore në zonën e propozuar për zhvillimin e projektit. Kur kërkesa pranohet, ministria publikon tri ditë me radhë, në faqen e </w:t>
      </w:r>
      <w:r w:rsidRPr="00DF3B11">
        <w:rPr>
          <w:rFonts w:ascii="Garamond" w:eastAsiaTheme="minorHAnsi" w:hAnsi="Garamond"/>
          <w:i/>
          <w:iCs/>
          <w:color w:val="000000"/>
          <w:sz w:val="24"/>
          <w:szCs w:val="24"/>
          <w:lang w:val="sq-AL"/>
        </w:rPr>
        <w:t>website</w:t>
      </w:r>
      <w:r w:rsidRPr="00DF3B11">
        <w:rPr>
          <w:rFonts w:ascii="Garamond" w:eastAsiaTheme="minorHAnsi" w:hAnsi="Garamond"/>
          <w:color w:val="000000"/>
          <w:sz w:val="24"/>
          <w:szCs w:val="24"/>
          <w:lang w:val="sq-AL"/>
        </w:rPr>
        <w:t>-it të ministrisë, një njoftim me të dhëna përshkruese për projektin e propozuar.</w:t>
      </w:r>
    </w:p>
    <w:p w14:paraId="2B9C7949" w14:textId="77777777" w:rsidR="00DF3B11" w:rsidRPr="00DF3B11" w:rsidRDefault="00DF3B11" w:rsidP="00DF3B11">
      <w:pPr>
        <w:autoSpaceDE w:val="0"/>
        <w:autoSpaceDN w:val="0"/>
        <w:adjustRightInd w:val="0"/>
        <w:spacing w:after="0" w:line="240" w:lineRule="auto"/>
        <w:rPr>
          <w:rFonts w:ascii="Garamond" w:eastAsiaTheme="minorHAnsi" w:hAnsi="Garamond"/>
          <w:color w:val="000000"/>
          <w:sz w:val="24"/>
          <w:szCs w:val="24"/>
          <w:lang w:val="sq-AL"/>
        </w:rPr>
      </w:pPr>
      <w:r w:rsidRPr="00DF3B11">
        <w:rPr>
          <w:rFonts w:ascii="Garamond" w:eastAsiaTheme="minorHAnsi" w:hAnsi="Garamond"/>
          <w:color w:val="000000"/>
          <w:sz w:val="24"/>
          <w:szCs w:val="24"/>
          <w:lang w:val="sq-AL"/>
        </w:rPr>
        <w:lastRenderedPageBreak/>
        <w:t>3. Subjektet pas marrjes së këtij miratimi brenda një afati 6-mujor duhet të raportojnë lidhur me instalimin e pajisjeve dhe fillimin e matjeve.</w:t>
      </w:r>
    </w:p>
    <w:p w14:paraId="2CE5A343" w14:textId="77777777" w:rsidR="00DF3B11" w:rsidRPr="00DF3B11" w:rsidRDefault="00DF3B11" w:rsidP="00DF3B11">
      <w:pPr>
        <w:autoSpaceDE w:val="0"/>
        <w:autoSpaceDN w:val="0"/>
        <w:adjustRightInd w:val="0"/>
        <w:spacing w:after="0" w:line="240" w:lineRule="auto"/>
        <w:rPr>
          <w:rFonts w:ascii="Garamond" w:eastAsiaTheme="minorHAnsi" w:hAnsi="Garamond"/>
          <w:color w:val="000000"/>
          <w:sz w:val="24"/>
          <w:szCs w:val="24"/>
          <w:lang w:val="sq-AL"/>
        </w:rPr>
      </w:pPr>
      <w:r w:rsidRPr="00DF3B11">
        <w:rPr>
          <w:rFonts w:ascii="Garamond" w:eastAsiaTheme="minorHAnsi" w:hAnsi="Garamond"/>
          <w:color w:val="000000"/>
          <w:sz w:val="24"/>
          <w:szCs w:val="24"/>
          <w:lang w:val="sq-AL"/>
        </w:rPr>
        <w:t>4. Në përfundim të këtij afati dhe bazuar në matjet reale të potencialit të erës në zonën e propozuar, kërkuesi paraqet dokumentacionin sipas parashikimeve të nenit 6, për vijimin e procedurave të mëtejshme për t’u pajisur me miratim paraprak për vazhdimin e procedurave për ndërtimin e kapacitetit të ri prodhues të energjisë elektrike eolike, sipas përcaktimit në këtë rregullore.</w:t>
      </w:r>
    </w:p>
    <w:p w14:paraId="00B50E98" w14:textId="11394795" w:rsidR="00DF3B11" w:rsidRPr="00DF3B11" w:rsidRDefault="00DF3B11" w:rsidP="00DF3B11">
      <w:pPr>
        <w:autoSpaceDE w:val="0"/>
        <w:autoSpaceDN w:val="0"/>
        <w:adjustRightInd w:val="0"/>
        <w:spacing w:after="0" w:line="240" w:lineRule="auto"/>
        <w:rPr>
          <w:rFonts w:ascii="Garamond" w:eastAsiaTheme="minorHAnsi" w:hAnsi="Garamond"/>
          <w:color w:val="000000"/>
          <w:sz w:val="24"/>
          <w:szCs w:val="24"/>
          <w:lang w:val="sq-AL"/>
        </w:rPr>
      </w:pPr>
      <w:r w:rsidRPr="00DF3B11">
        <w:rPr>
          <w:rFonts w:ascii="Garamond" w:eastAsiaTheme="minorHAnsi" w:hAnsi="Garamond"/>
          <w:color w:val="000000"/>
          <w:sz w:val="24"/>
          <w:szCs w:val="24"/>
          <w:lang w:val="sq-AL"/>
        </w:rPr>
        <w:t>5. Subjektet kërkuese, të cilat zotërojnë të dhëna të mbledhura të erës, për zonën e tyre të interesit, mund të vijojnë drejtpërdrejtë aplikimin për miratim, sipas paras</w:t>
      </w:r>
      <w:r>
        <w:rPr>
          <w:rFonts w:ascii="Garamond" w:eastAsiaTheme="minorHAnsi" w:hAnsi="Garamond"/>
          <w:color w:val="000000"/>
          <w:sz w:val="24"/>
          <w:szCs w:val="24"/>
          <w:lang w:val="sq-AL"/>
        </w:rPr>
        <w:t>hikimeve të këtyre rregullave.</w:t>
      </w:r>
    </w:p>
    <w:p w14:paraId="442880B3" w14:textId="77777777" w:rsidR="008B221F" w:rsidRPr="00A117CB" w:rsidRDefault="008B221F" w:rsidP="00A117CB">
      <w:pPr>
        <w:pStyle w:val="NeniNr"/>
        <w:jc w:val="both"/>
        <w:rPr>
          <w:spacing w:val="-4"/>
          <w:szCs w:val="24"/>
          <w:lang w:val="sq-AL"/>
        </w:rPr>
      </w:pPr>
    </w:p>
    <w:p w14:paraId="442880B5" w14:textId="77777777" w:rsidR="00DC28AF" w:rsidRPr="00A117CB" w:rsidRDefault="00DC28AF" w:rsidP="00DC28AF">
      <w:pPr>
        <w:pStyle w:val="NeniNr"/>
        <w:rPr>
          <w:spacing w:val="-4"/>
          <w:szCs w:val="24"/>
          <w:lang w:val="sq-AL"/>
        </w:rPr>
      </w:pPr>
      <w:r w:rsidRPr="00A117CB">
        <w:rPr>
          <w:spacing w:val="-4"/>
          <w:szCs w:val="24"/>
          <w:lang w:val="sq-AL"/>
        </w:rPr>
        <w:t>Neni 8</w:t>
      </w:r>
    </w:p>
    <w:p w14:paraId="442880B6" w14:textId="77777777" w:rsidR="00DC28AF" w:rsidRPr="00A117CB" w:rsidRDefault="00DC28AF" w:rsidP="00DC28AF">
      <w:pPr>
        <w:pStyle w:val="NeniTitull"/>
        <w:rPr>
          <w:spacing w:val="-4"/>
          <w:szCs w:val="24"/>
          <w:lang w:val="sq-AL"/>
        </w:rPr>
      </w:pPr>
      <w:r w:rsidRPr="00A117CB">
        <w:rPr>
          <w:spacing w:val="-4"/>
          <w:szCs w:val="24"/>
          <w:lang w:val="sq-AL"/>
        </w:rPr>
        <w:t>Të dhënat, informacioni i përgjithshëm për burimet gjenerues të energjisë dhe kriteret që duhet të plotësojë ndërtimi i tyre</w:t>
      </w:r>
    </w:p>
    <w:p w14:paraId="442880B7" w14:textId="77777777" w:rsidR="00DC28AF" w:rsidRPr="00A117CB" w:rsidRDefault="00DC28AF" w:rsidP="00DC28AF">
      <w:pPr>
        <w:pStyle w:val="Hapesira7"/>
        <w:rPr>
          <w:sz w:val="24"/>
          <w:lang w:val="sq-AL"/>
        </w:rPr>
      </w:pPr>
    </w:p>
    <w:p w14:paraId="442880B8" w14:textId="68DF9425" w:rsidR="00DC28AF" w:rsidRPr="00A117CB" w:rsidRDefault="00DC28AF" w:rsidP="00DC28AF">
      <w:pPr>
        <w:pStyle w:val="Paragrafi"/>
        <w:rPr>
          <w:spacing w:val="-4"/>
          <w:szCs w:val="24"/>
          <w:lang w:val="sq-AL"/>
        </w:rPr>
      </w:pPr>
      <w:r w:rsidRPr="00A117CB">
        <w:rPr>
          <w:spacing w:val="-4"/>
          <w:szCs w:val="24"/>
          <w:lang w:val="sq-AL"/>
        </w:rPr>
        <w:t xml:space="preserve">1. </w:t>
      </w:r>
      <w:r w:rsidRPr="00A117CB">
        <w:rPr>
          <w:spacing w:val="-4"/>
          <w:szCs w:val="24"/>
          <w:lang w:val="sq-AL"/>
        </w:rPr>
        <w:tab/>
        <w:t xml:space="preserve">Një </w:t>
      </w:r>
      <w:r w:rsidR="009F1833" w:rsidRPr="00A117CB">
        <w:rPr>
          <w:spacing w:val="-4"/>
          <w:szCs w:val="24"/>
          <w:lang w:val="sq-AL"/>
        </w:rPr>
        <w:t>kërkues</w:t>
      </w:r>
      <w:r w:rsidRPr="00A117CB">
        <w:rPr>
          <w:spacing w:val="-4"/>
          <w:szCs w:val="24"/>
          <w:lang w:val="sq-AL"/>
        </w:rPr>
        <w:t xml:space="preserve"> paraqet në ministri, përveç dokumenteve dhe informacionit të përcaktuar në nenin 7, të këtyre rregullave, të dhënat dhe informacionin e përgjithshëm, si më poshtë vijon:</w:t>
      </w:r>
    </w:p>
    <w:p w14:paraId="442880B9" w14:textId="77777777" w:rsidR="00DC28AF" w:rsidRPr="00A117CB" w:rsidRDefault="00DC28AF" w:rsidP="00DC28AF">
      <w:pPr>
        <w:pStyle w:val="Paragrafi"/>
        <w:rPr>
          <w:spacing w:val="-4"/>
          <w:szCs w:val="24"/>
          <w:lang w:val="sq-AL"/>
        </w:rPr>
      </w:pPr>
      <w:r w:rsidRPr="00A117CB">
        <w:rPr>
          <w:spacing w:val="-4"/>
          <w:szCs w:val="24"/>
          <w:lang w:val="sq-AL"/>
        </w:rPr>
        <w:t>- tipin e burimit gjenerues të energjisë;</w:t>
      </w:r>
    </w:p>
    <w:p w14:paraId="442880BA" w14:textId="32AA1667" w:rsidR="00DC28AF" w:rsidRPr="00A117CB" w:rsidRDefault="00DC28AF" w:rsidP="00DC28AF">
      <w:pPr>
        <w:pStyle w:val="Paragrafi"/>
        <w:rPr>
          <w:spacing w:val="-4"/>
          <w:szCs w:val="24"/>
          <w:lang w:val="sq-AL"/>
        </w:rPr>
      </w:pPr>
      <w:r w:rsidRPr="00A117CB">
        <w:rPr>
          <w:spacing w:val="-4"/>
          <w:szCs w:val="24"/>
          <w:lang w:val="sq-AL"/>
        </w:rPr>
        <w:t xml:space="preserve">- kapacitetin e instaluar në </w:t>
      </w:r>
      <w:r w:rsidR="00D55910" w:rsidRPr="00A117CB">
        <w:rPr>
          <w:spacing w:val="-4"/>
          <w:szCs w:val="24"/>
          <w:lang w:val="sq-AL"/>
        </w:rPr>
        <w:t>mw</w:t>
      </w:r>
      <w:r w:rsidRPr="00A117CB">
        <w:rPr>
          <w:spacing w:val="-4"/>
          <w:szCs w:val="24"/>
          <w:lang w:val="sq-AL"/>
        </w:rPr>
        <w:t xml:space="preserve">; </w:t>
      </w:r>
    </w:p>
    <w:p w14:paraId="442880BB" w14:textId="6A8985D2" w:rsidR="00DC28AF" w:rsidRPr="00A117CB" w:rsidRDefault="00DC28AF" w:rsidP="00DC28AF">
      <w:pPr>
        <w:pStyle w:val="Paragrafi"/>
        <w:rPr>
          <w:spacing w:val="-4"/>
          <w:szCs w:val="24"/>
          <w:lang w:val="sq-AL"/>
        </w:rPr>
      </w:pPr>
      <w:r w:rsidRPr="00A117CB">
        <w:rPr>
          <w:spacing w:val="-4"/>
          <w:szCs w:val="24"/>
          <w:lang w:val="sq-AL"/>
        </w:rPr>
        <w:t xml:space="preserve">- numrin e njësive gjeneruese të burimit gjenerues të energjisë dhe kapacitetin e tyre në </w:t>
      </w:r>
      <w:r w:rsidR="00D55910" w:rsidRPr="00A117CB">
        <w:rPr>
          <w:spacing w:val="-4"/>
          <w:szCs w:val="24"/>
          <w:lang w:val="sq-AL"/>
        </w:rPr>
        <w:t>mw</w:t>
      </w:r>
      <w:r w:rsidRPr="00A117CB">
        <w:rPr>
          <w:spacing w:val="-4"/>
          <w:szCs w:val="24"/>
          <w:lang w:val="sq-AL"/>
        </w:rPr>
        <w:t xml:space="preserve">; </w:t>
      </w:r>
    </w:p>
    <w:p w14:paraId="442880BC" w14:textId="3A38C8C9" w:rsidR="00DC28AF" w:rsidRPr="00A117CB" w:rsidRDefault="00DC28AF" w:rsidP="00DC28AF">
      <w:pPr>
        <w:pStyle w:val="Paragrafi"/>
        <w:rPr>
          <w:spacing w:val="-4"/>
          <w:szCs w:val="24"/>
          <w:lang w:val="sq-AL"/>
        </w:rPr>
      </w:pPr>
      <w:r w:rsidRPr="00A117CB">
        <w:rPr>
          <w:spacing w:val="-4"/>
          <w:szCs w:val="24"/>
          <w:lang w:val="sq-AL"/>
        </w:rPr>
        <w:t xml:space="preserve">- prodhimin vjetor të energjisë elektrike, në </w:t>
      </w:r>
      <w:r w:rsidR="00D55910" w:rsidRPr="00A117CB">
        <w:rPr>
          <w:spacing w:val="-4"/>
          <w:szCs w:val="24"/>
          <w:lang w:val="sq-AL"/>
        </w:rPr>
        <w:t>mwh</w:t>
      </w:r>
      <w:r w:rsidRPr="00A117CB">
        <w:rPr>
          <w:spacing w:val="-4"/>
          <w:szCs w:val="24"/>
          <w:lang w:val="sq-AL"/>
        </w:rPr>
        <w:t>;</w:t>
      </w:r>
    </w:p>
    <w:p w14:paraId="442880BD" w14:textId="77777777" w:rsidR="00DC28AF" w:rsidRPr="00A117CB" w:rsidRDefault="00DC28AF" w:rsidP="00DC28AF">
      <w:pPr>
        <w:pStyle w:val="Paragrafi"/>
        <w:rPr>
          <w:spacing w:val="-4"/>
          <w:szCs w:val="24"/>
          <w:lang w:val="sq-AL"/>
        </w:rPr>
      </w:pPr>
      <w:r w:rsidRPr="00A117CB">
        <w:rPr>
          <w:spacing w:val="-4"/>
          <w:szCs w:val="24"/>
          <w:lang w:val="sq-AL"/>
        </w:rPr>
        <w:t>- afatin e pritshëm të vënies në punë;</w:t>
      </w:r>
    </w:p>
    <w:p w14:paraId="442880BE" w14:textId="77777777" w:rsidR="00DC28AF" w:rsidRPr="00A117CB" w:rsidRDefault="00DC28AF" w:rsidP="00DC28AF">
      <w:pPr>
        <w:pStyle w:val="Paragrafi"/>
        <w:rPr>
          <w:spacing w:val="-4"/>
          <w:szCs w:val="24"/>
          <w:lang w:val="sq-AL"/>
        </w:rPr>
      </w:pPr>
      <w:r w:rsidRPr="00A117CB">
        <w:rPr>
          <w:spacing w:val="-4"/>
          <w:szCs w:val="24"/>
          <w:lang w:val="sq-AL"/>
        </w:rPr>
        <w:t>- jetëgjatësinë e pritshme të burimit gjenerues të energjisë;</w:t>
      </w:r>
    </w:p>
    <w:p w14:paraId="442880BF" w14:textId="77777777" w:rsidR="00DC28AF" w:rsidRPr="00A117CB" w:rsidRDefault="00DC28AF" w:rsidP="00DC28AF">
      <w:pPr>
        <w:pStyle w:val="Paragrafi"/>
        <w:rPr>
          <w:spacing w:val="-4"/>
          <w:szCs w:val="24"/>
          <w:lang w:val="sq-AL"/>
        </w:rPr>
      </w:pPr>
      <w:r w:rsidRPr="00A117CB">
        <w:rPr>
          <w:spacing w:val="-4"/>
          <w:szCs w:val="24"/>
          <w:lang w:val="sq-AL"/>
        </w:rPr>
        <w:t>- numrin e orëve të punës, në vit;</w:t>
      </w:r>
    </w:p>
    <w:p w14:paraId="442880C0" w14:textId="77777777" w:rsidR="00DC28AF" w:rsidRPr="00A117CB" w:rsidRDefault="00DC28AF" w:rsidP="00DC28AF">
      <w:pPr>
        <w:pStyle w:val="Paragrafi"/>
        <w:rPr>
          <w:spacing w:val="-4"/>
          <w:szCs w:val="24"/>
          <w:lang w:val="sq-AL"/>
        </w:rPr>
      </w:pPr>
      <w:r w:rsidRPr="00A117CB">
        <w:rPr>
          <w:spacing w:val="-4"/>
          <w:szCs w:val="24"/>
          <w:lang w:val="sq-AL"/>
        </w:rPr>
        <w:t>- rendimentin e burimit gjenerues të energjisë;</w:t>
      </w:r>
    </w:p>
    <w:p w14:paraId="442880C1" w14:textId="77777777" w:rsidR="00DC28AF" w:rsidRPr="00A117CB" w:rsidRDefault="00DC28AF" w:rsidP="00DC28AF">
      <w:pPr>
        <w:pStyle w:val="Paragrafi"/>
        <w:rPr>
          <w:spacing w:val="-4"/>
          <w:szCs w:val="24"/>
          <w:lang w:val="sq-AL"/>
        </w:rPr>
      </w:pPr>
      <w:r w:rsidRPr="00A117CB">
        <w:rPr>
          <w:spacing w:val="-4"/>
          <w:szCs w:val="24"/>
          <w:lang w:val="sq-AL"/>
        </w:rPr>
        <w:t>- standardet teknike të pajisjeve të burimit gjenerues të energjisë;</w:t>
      </w:r>
    </w:p>
    <w:p w14:paraId="442880C2" w14:textId="77777777" w:rsidR="00DC28AF" w:rsidRPr="00A117CB" w:rsidRDefault="00DC28AF" w:rsidP="00DC28AF">
      <w:pPr>
        <w:pStyle w:val="Paragrafi"/>
        <w:rPr>
          <w:spacing w:val="-4"/>
          <w:szCs w:val="24"/>
          <w:lang w:val="sq-AL"/>
        </w:rPr>
      </w:pPr>
      <w:r w:rsidRPr="00A117CB">
        <w:rPr>
          <w:spacing w:val="-4"/>
          <w:szCs w:val="24"/>
          <w:lang w:val="sq-AL"/>
        </w:rPr>
        <w:t>- nivelin e tensionit në dalje të gjeneratorit;</w:t>
      </w:r>
    </w:p>
    <w:p w14:paraId="442880C3" w14:textId="77777777" w:rsidR="00DC28AF" w:rsidRPr="00A117CB" w:rsidRDefault="00DC28AF" w:rsidP="00DC28AF">
      <w:pPr>
        <w:pStyle w:val="Paragrafi"/>
        <w:rPr>
          <w:spacing w:val="-4"/>
          <w:szCs w:val="24"/>
          <w:lang w:val="sq-AL"/>
        </w:rPr>
      </w:pPr>
      <w:r w:rsidRPr="00A117CB">
        <w:rPr>
          <w:spacing w:val="-4"/>
          <w:szCs w:val="24"/>
          <w:lang w:val="sq-AL"/>
        </w:rPr>
        <w:t>- skemën kryesore elektrike të burimit gjenerues të energjisë dhe lidhjen e tij me rrjetin e transmetimit ose shpërndarjes;</w:t>
      </w:r>
    </w:p>
    <w:p w14:paraId="442880C4" w14:textId="77777777" w:rsidR="00DC28AF" w:rsidRPr="00A117CB" w:rsidRDefault="00DC28AF" w:rsidP="00DC28AF">
      <w:pPr>
        <w:pStyle w:val="Paragrafi"/>
        <w:rPr>
          <w:spacing w:val="-4"/>
          <w:szCs w:val="24"/>
          <w:lang w:val="sq-AL"/>
        </w:rPr>
      </w:pPr>
      <w:r w:rsidRPr="00A117CB">
        <w:rPr>
          <w:spacing w:val="-4"/>
          <w:szCs w:val="24"/>
          <w:lang w:val="sq-AL"/>
        </w:rPr>
        <w:t>- vlerën e parashikuar të investimit total;</w:t>
      </w:r>
    </w:p>
    <w:p w14:paraId="442880C5" w14:textId="0256C7CF" w:rsidR="00DC28AF" w:rsidRPr="00A117CB" w:rsidRDefault="005C4B66" w:rsidP="00DC28AF">
      <w:pPr>
        <w:pStyle w:val="Paragrafi"/>
        <w:rPr>
          <w:spacing w:val="-4"/>
          <w:szCs w:val="24"/>
          <w:lang w:val="sq-AL"/>
        </w:rPr>
      </w:pPr>
      <w:r w:rsidRPr="00A117CB">
        <w:rPr>
          <w:spacing w:val="-4"/>
          <w:szCs w:val="24"/>
          <w:lang w:val="sq-AL"/>
        </w:rPr>
        <w:t xml:space="preserve">- </w:t>
      </w:r>
      <w:r w:rsidR="00DC28AF" w:rsidRPr="00A117CB">
        <w:rPr>
          <w:spacing w:val="-4"/>
          <w:szCs w:val="24"/>
          <w:lang w:val="sq-AL"/>
        </w:rPr>
        <w:t>vendndodhjen e burimit gjenerues të energjisë dhe përshkrimin e infrastrukturës që mendohet të ndërtohet;</w:t>
      </w:r>
    </w:p>
    <w:p w14:paraId="442880C6" w14:textId="77777777" w:rsidR="00DC28AF" w:rsidRPr="00A117CB" w:rsidRDefault="00DC28AF" w:rsidP="00DC28AF">
      <w:pPr>
        <w:pStyle w:val="Paragrafi"/>
        <w:rPr>
          <w:spacing w:val="-4"/>
          <w:szCs w:val="24"/>
          <w:lang w:val="sq-AL"/>
        </w:rPr>
      </w:pPr>
      <w:r w:rsidRPr="00A117CB">
        <w:rPr>
          <w:spacing w:val="-4"/>
          <w:szCs w:val="24"/>
          <w:lang w:val="sq-AL"/>
        </w:rPr>
        <w:t>- strukturën e propozuar të kapitalit dhe burimet e parashikuara të financimit të ndërtimit të burimit gjenerues të energjisë;</w:t>
      </w:r>
    </w:p>
    <w:p w14:paraId="442880C7" w14:textId="77777777" w:rsidR="00DC28AF" w:rsidRPr="00A117CB" w:rsidRDefault="00DC28AF" w:rsidP="00DC28AF">
      <w:pPr>
        <w:pStyle w:val="Paragrafi"/>
        <w:rPr>
          <w:spacing w:val="-4"/>
          <w:szCs w:val="24"/>
          <w:lang w:val="sq-AL"/>
        </w:rPr>
      </w:pPr>
      <w:r w:rsidRPr="00A117CB">
        <w:rPr>
          <w:spacing w:val="-4"/>
          <w:szCs w:val="24"/>
          <w:lang w:val="sq-AL"/>
        </w:rPr>
        <w:t>- programin e zbatimit të projektit;</w:t>
      </w:r>
    </w:p>
    <w:p w14:paraId="442880C8" w14:textId="77777777" w:rsidR="00DC28AF" w:rsidRPr="00A117CB" w:rsidRDefault="00DC28AF" w:rsidP="00DC28AF">
      <w:pPr>
        <w:pStyle w:val="Paragrafi"/>
        <w:rPr>
          <w:spacing w:val="-4"/>
          <w:szCs w:val="24"/>
          <w:lang w:val="sq-AL"/>
        </w:rPr>
      </w:pPr>
      <w:r w:rsidRPr="00A117CB">
        <w:rPr>
          <w:spacing w:val="-4"/>
          <w:szCs w:val="24"/>
          <w:lang w:val="sq-AL"/>
        </w:rPr>
        <w:t>- përshtatshmërinë e pajisjeve të burimit gjenerues të energjisë me sistemin elektro-energjetik;</w:t>
      </w:r>
    </w:p>
    <w:p w14:paraId="442880C9" w14:textId="77777777" w:rsidR="00DC28AF" w:rsidRPr="00A117CB" w:rsidRDefault="00DC28AF" w:rsidP="00DC28AF">
      <w:pPr>
        <w:pStyle w:val="Paragrafi"/>
        <w:rPr>
          <w:spacing w:val="-4"/>
          <w:szCs w:val="24"/>
          <w:lang w:val="sq-AL"/>
        </w:rPr>
      </w:pPr>
      <w:r w:rsidRPr="00A117CB">
        <w:rPr>
          <w:spacing w:val="-4"/>
          <w:szCs w:val="24"/>
          <w:lang w:val="sq-AL"/>
        </w:rPr>
        <w:t>- përllogaritjen e emetimeve të gazeve të efektit serë nga burimet gjeneruese dhe nëse ato janë në përputhje me normat evropiane mjedisore;</w:t>
      </w:r>
    </w:p>
    <w:p w14:paraId="442880CA" w14:textId="77777777" w:rsidR="00DC28AF" w:rsidRPr="00A117CB" w:rsidRDefault="00DC28AF" w:rsidP="00DC28AF">
      <w:pPr>
        <w:pStyle w:val="Paragrafi"/>
        <w:rPr>
          <w:spacing w:val="-4"/>
          <w:szCs w:val="24"/>
          <w:lang w:val="sq-AL"/>
        </w:rPr>
      </w:pPr>
      <w:r w:rsidRPr="00A117CB">
        <w:rPr>
          <w:spacing w:val="-4"/>
          <w:szCs w:val="24"/>
          <w:lang w:val="sq-AL"/>
        </w:rPr>
        <w:t>- një plan rehabilitimi mjedisor, me masa konkrete, që do të realizohet pasi të demontohet burimi gjenerues, në mënyrë që të sigurohet një mbrojtje e kujdesshme e mjedisit, shëndetit dhe sigurisë së njerëzve, përfshirë përmirësimin e mjedisit pas mbylljes së veprimtarisë;</w:t>
      </w:r>
    </w:p>
    <w:p w14:paraId="442880CB" w14:textId="77777777" w:rsidR="00DC28AF" w:rsidRPr="00A117CB" w:rsidRDefault="00DC28AF" w:rsidP="00DC28AF">
      <w:pPr>
        <w:pStyle w:val="Paragrafi"/>
        <w:rPr>
          <w:spacing w:val="-4"/>
          <w:szCs w:val="24"/>
          <w:lang w:val="sq-AL"/>
        </w:rPr>
      </w:pPr>
      <w:r w:rsidRPr="00A117CB">
        <w:rPr>
          <w:spacing w:val="-4"/>
          <w:szCs w:val="24"/>
          <w:lang w:val="sq-AL"/>
        </w:rPr>
        <w:t>- vlerësimin e ndikimit në mjedis të projektit të propozuar;</w:t>
      </w:r>
    </w:p>
    <w:p w14:paraId="442880CC" w14:textId="77777777" w:rsidR="00DC28AF" w:rsidRPr="00A117CB" w:rsidRDefault="00DC28AF" w:rsidP="00DC28AF">
      <w:pPr>
        <w:pStyle w:val="Paragrafi"/>
        <w:rPr>
          <w:spacing w:val="-4"/>
          <w:szCs w:val="24"/>
          <w:lang w:val="sq-AL"/>
        </w:rPr>
      </w:pPr>
      <w:r w:rsidRPr="00A117CB">
        <w:rPr>
          <w:spacing w:val="-4"/>
          <w:szCs w:val="24"/>
          <w:lang w:val="sq-AL"/>
        </w:rPr>
        <w:t>- karakteristika të veçanta, në lidhje me aftësitë teknike, ekonomike dhe financiare.</w:t>
      </w:r>
    </w:p>
    <w:p w14:paraId="442880CD" w14:textId="77777777" w:rsidR="00DC28AF" w:rsidRPr="00A117CB" w:rsidRDefault="00DC28AF" w:rsidP="00DC28AF">
      <w:pPr>
        <w:pStyle w:val="Paragrafi"/>
        <w:rPr>
          <w:spacing w:val="-4"/>
          <w:szCs w:val="24"/>
          <w:lang w:val="sq-AL"/>
        </w:rPr>
      </w:pPr>
      <w:r w:rsidRPr="00A117CB">
        <w:rPr>
          <w:spacing w:val="-4"/>
          <w:szCs w:val="24"/>
          <w:lang w:val="sq-AL"/>
        </w:rPr>
        <w:t>2. Kriteret, që duhet të plotësojë objekti që do të ndërtohet, janë:</w:t>
      </w:r>
    </w:p>
    <w:p w14:paraId="442880CE" w14:textId="77777777" w:rsidR="00DC28AF" w:rsidRPr="00A117CB" w:rsidRDefault="00DC28AF" w:rsidP="00DC28AF">
      <w:pPr>
        <w:pStyle w:val="Paragrafi"/>
        <w:rPr>
          <w:spacing w:val="-4"/>
          <w:szCs w:val="24"/>
          <w:lang w:val="sq-AL"/>
        </w:rPr>
      </w:pPr>
      <w:r w:rsidRPr="00A117CB">
        <w:rPr>
          <w:spacing w:val="-4"/>
          <w:szCs w:val="24"/>
          <w:lang w:val="sq-AL"/>
        </w:rPr>
        <w:t>- të garantojë se vënia në punë e këtij objekti nuk cenon sigurinë e sistemit tonë elektro-energjetik;</w:t>
      </w:r>
    </w:p>
    <w:p w14:paraId="442880CF" w14:textId="2E8C005D" w:rsidR="00DC28AF" w:rsidRPr="00A117CB" w:rsidRDefault="005C4B66" w:rsidP="00DC28AF">
      <w:pPr>
        <w:pStyle w:val="Paragrafi"/>
        <w:rPr>
          <w:spacing w:val="-4"/>
          <w:szCs w:val="24"/>
          <w:lang w:val="sq-AL"/>
        </w:rPr>
      </w:pPr>
      <w:r w:rsidRPr="00A117CB">
        <w:rPr>
          <w:spacing w:val="-4"/>
          <w:szCs w:val="24"/>
          <w:lang w:val="sq-AL"/>
        </w:rPr>
        <w:t>-</w:t>
      </w:r>
      <w:r w:rsidR="00DC28AF" w:rsidRPr="00A117CB">
        <w:rPr>
          <w:spacing w:val="-4"/>
          <w:szCs w:val="24"/>
          <w:lang w:val="sq-AL"/>
        </w:rPr>
        <w:t xml:space="preserve"> të sigurojë se ndërtimi dhe shfrytëzimi i këtij objekti nuk ndikon në shëndetin dhe në jetën e publikut;</w:t>
      </w:r>
    </w:p>
    <w:p w14:paraId="442880D0" w14:textId="77777777" w:rsidR="00DC28AF" w:rsidRPr="00A117CB" w:rsidRDefault="00DC28AF" w:rsidP="00DC28AF">
      <w:pPr>
        <w:pStyle w:val="Paragrafi"/>
        <w:rPr>
          <w:spacing w:val="-4"/>
          <w:szCs w:val="24"/>
          <w:lang w:val="sq-AL"/>
        </w:rPr>
      </w:pPr>
      <w:r w:rsidRPr="00A117CB">
        <w:rPr>
          <w:spacing w:val="-4"/>
          <w:szCs w:val="24"/>
          <w:lang w:val="sq-AL"/>
        </w:rPr>
        <w:t>-</w:t>
      </w:r>
      <w:r w:rsidRPr="00A117CB">
        <w:rPr>
          <w:spacing w:val="-4"/>
          <w:szCs w:val="24"/>
          <w:lang w:val="sq-AL"/>
        </w:rPr>
        <w:tab/>
        <w:t>të sigurojë se ndërtimi dhe shfrytëzimi i këtij objekti jep kontribut në reduktimin e emetimeve të gazrave të efektit serë dhe nuk ka ndikime të rëndësishme negative në mjedis;</w:t>
      </w:r>
    </w:p>
    <w:p w14:paraId="442880D1" w14:textId="77777777" w:rsidR="00DC28AF" w:rsidRPr="00A117CB" w:rsidRDefault="00DC28AF" w:rsidP="00DC28AF">
      <w:pPr>
        <w:pStyle w:val="Paragrafi"/>
        <w:rPr>
          <w:spacing w:val="-4"/>
          <w:szCs w:val="24"/>
          <w:lang w:val="sq-AL"/>
        </w:rPr>
      </w:pPr>
      <w:r w:rsidRPr="00A117CB">
        <w:rPr>
          <w:spacing w:val="-4"/>
          <w:szCs w:val="24"/>
          <w:lang w:val="sq-AL"/>
        </w:rPr>
        <w:t>- të garantojë një përdorim racional të tokës dhe kthimin e saj në gjendjen fillestare, pas përfundimit të veprimtarisë prodhuese të objektit;</w:t>
      </w:r>
    </w:p>
    <w:p w14:paraId="442880D2" w14:textId="77777777" w:rsidR="00DC28AF" w:rsidRPr="00A117CB" w:rsidRDefault="00DC28AF" w:rsidP="00DC28AF">
      <w:pPr>
        <w:pStyle w:val="Paragrafi"/>
        <w:rPr>
          <w:spacing w:val="-4"/>
          <w:szCs w:val="24"/>
          <w:lang w:val="sq-AL"/>
        </w:rPr>
      </w:pPr>
      <w:r w:rsidRPr="00A117CB">
        <w:rPr>
          <w:spacing w:val="-4"/>
          <w:szCs w:val="24"/>
          <w:lang w:val="sq-AL"/>
        </w:rPr>
        <w:lastRenderedPageBreak/>
        <w:t>- të sigurojë efiçencë të energjisë;</w:t>
      </w:r>
    </w:p>
    <w:p w14:paraId="442880D3" w14:textId="60789DE1" w:rsidR="00DC28AF" w:rsidRPr="00A117CB" w:rsidRDefault="00DC28AF" w:rsidP="00DC28AF">
      <w:pPr>
        <w:pStyle w:val="Paragrafi"/>
        <w:rPr>
          <w:spacing w:val="-4"/>
          <w:szCs w:val="24"/>
          <w:lang w:val="sq-AL"/>
        </w:rPr>
      </w:pPr>
      <w:r w:rsidRPr="00A117CB">
        <w:rPr>
          <w:spacing w:val="-4"/>
          <w:szCs w:val="24"/>
          <w:lang w:val="sq-AL"/>
        </w:rPr>
        <w:t>- të përdor</w:t>
      </w:r>
      <w:r w:rsidR="005C4B66" w:rsidRPr="00A117CB">
        <w:rPr>
          <w:spacing w:val="-4"/>
          <w:szCs w:val="24"/>
          <w:lang w:val="sq-AL"/>
        </w:rPr>
        <w:t>ë teknikat më të mira, të dispo</w:t>
      </w:r>
      <w:r w:rsidRPr="00A117CB">
        <w:rPr>
          <w:spacing w:val="-4"/>
          <w:szCs w:val="24"/>
          <w:lang w:val="sq-AL"/>
        </w:rPr>
        <w:t>nueshme, që sigurojnë mbrojtjen e mjedisit dhe minimizimin e ndotjes.</w:t>
      </w:r>
    </w:p>
    <w:p w14:paraId="442880D4" w14:textId="77777777" w:rsidR="00DC28AF" w:rsidRPr="00A117CB" w:rsidRDefault="00DC28AF" w:rsidP="00A117CB">
      <w:pPr>
        <w:pStyle w:val="Hapesira7"/>
        <w:ind w:firstLine="0"/>
        <w:rPr>
          <w:sz w:val="24"/>
          <w:lang w:val="sq-AL"/>
        </w:rPr>
      </w:pPr>
    </w:p>
    <w:p w14:paraId="442880D5" w14:textId="77777777" w:rsidR="00DC28AF" w:rsidRPr="00A117CB" w:rsidRDefault="00DC28AF" w:rsidP="00DC28AF">
      <w:pPr>
        <w:pStyle w:val="NeniNr"/>
        <w:rPr>
          <w:szCs w:val="24"/>
          <w:lang w:val="sq-AL"/>
        </w:rPr>
      </w:pPr>
      <w:r w:rsidRPr="00A117CB">
        <w:rPr>
          <w:szCs w:val="24"/>
          <w:lang w:val="sq-AL"/>
        </w:rPr>
        <w:t>Neni 9</w:t>
      </w:r>
    </w:p>
    <w:p w14:paraId="0A686217" w14:textId="6050FB27" w:rsidR="005E5EFE" w:rsidRDefault="00DC28AF" w:rsidP="005E5EFE">
      <w:pPr>
        <w:pStyle w:val="NeniTitull"/>
        <w:rPr>
          <w:szCs w:val="24"/>
          <w:lang w:val="sq-AL"/>
        </w:rPr>
      </w:pPr>
      <w:r w:rsidRPr="00A117CB">
        <w:rPr>
          <w:szCs w:val="24"/>
          <w:lang w:val="sq-AL"/>
        </w:rPr>
        <w:t>Të dhënat, informacionet dhe kriteret specifike, sipas tipit të burimit gjenerues të energjisë elektrike</w:t>
      </w:r>
    </w:p>
    <w:p w14:paraId="442880D7" w14:textId="4388F240" w:rsidR="00DC28AF" w:rsidRPr="00DF3B11" w:rsidRDefault="00CE0CC7" w:rsidP="00DF3B11">
      <w:pPr>
        <w:jc w:val="center"/>
        <w:rPr>
          <w:lang w:val="sq-AL"/>
        </w:rPr>
      </w:pPr>
      <w:r>
        <w:rPr>
          <w:rFonts w:ascii="Garamond" w:hAnsi="Garamond"/>
          <w:i/>
          <w:sz w:val="24"/>
          <w:szCs w:val="24"/>
          <w:lang w:val="sq-AL"/>
        </w:rPr>
        <w:t xml:space="preserve">( shfuqizuar dhe shtuar nëndarje në pikën DH </w:t>
      </w:r>
      <w:r w:rsidRPr="00A117CB">
        <w:rPr>
          <w:rFonts w:ascii="Garamond" w:hAnsi="Garamond"/>
          <w:i/>
          <w:sz w:val="24"/>
          <w:szCs w:val="24"/>
          <w:lang w:val="sq-AL"/>
        </w:rPr>
        <w:t>m</w:t>
      </w:r>
      <w:r w:rsidR="00DF3B11" w:rsidRPr="00A117CB">
        <w:rPr>
          <w:rFonts w:ascii="Garamond" w:hAnsi="Garamond"/>
          <w:i/>
          <w:sz w:val="24"/>
          <w:szCs w:val="24"/>
          <w:lang w:val="sq-AL"/>
        </w:rPr>
        <w:t>e</w:t>
      </w:r>
      <w:r w:rsidR="00DF3B11" w:rsidRPr="0057104D">
        <w:rPr>
          <w:rFonts w:ascii="Garamond" w:hAnsi="Garamond"/>
          <w:i/>
          <w:sz w:val="24"/>
          <w:szCs w:val="24"/>
          <w:lang w:val="sq-AL"/>
        </w:rPr>
        <w:t xml:space="preserve"> </w:t>
      </w:r>
      <w:r w:rsidR="00CE70A2">
        <w:rPr>
          <w:rFonts w:ascii="Garamond" w:hAnsi="Garamond"/>
          <w:i/>
          <w:sz w:val="24"/>
          <w:szCs w:val="24"/>
          <w:lang w:val="sq-AL"/>
        </w:rPr>
        <w:t>VKM</w:t>
      </w:r>
      <w:r w:rsidR="00DF3B11">
        <w:rPr>
          <w:rFonts w:ascii="Garamond" w:hAnsi="Garamond"/>
          <w:i/>
          <w:sz w:val="24"/>
          <w:szCs w:val="24"/>
          <w:lang w:val="sq-AL"/>
        </w:rPr>
        <w:t xml:space="preserve"> nr. 117, datë 6.3.2024)</w:t>
      </w:r>
    </w:p>
    <w:p w14:paraId="442880D8" w14:textId="6050C9B6" w:rsidR="00DC28AF" w:rsidRPr="00A117CB" w:rsidRDefault="00DC28AF" w:rsidP="00DC28AF">
      <w:pPr>
        <w:pStyle w:val="Paragrafi"/>
        <w:rPr>
          <w:szCs w:val="24"/>
          <w:lang w:val="sq-AL"/>
        </w:rPr>
      </w:pPr>
      <w:r w:rsidRPr="00A117CB">
        <w:rPr>
          <w:szCs w:val="24"/>
          <w:lang w:val="sq-AL"/>
        </w:rPr>
        <w:t xml:space="preserve">Një </w:t>
      </w:r>
      <w:r w:rsidR="009F1833" w:rsidRPr="00A117CB">
        <w:rPr>
          <w:szCs w:val="24"/>
          <w:lang w:val="sq-AL"/>
        </w:rPr>
        <w:t>kërkues</w:t>
      </w:r>
      <w:r w:rsidRPr="00A117CB">
        <w:rPr>
          <w:szCs w:val="24"/>
          <w:lang w:val="sq-AL"/>
        </w:rPr>
        <w:t xml:space="preserve"> paraqet në ministri, në varësi të tipit të burimit gjenerues të propozuar, përveç sigurisë për plotësimin e kritereve të shprehura në pikën 2, të nenit 8, të këtyre rregullave, edhe të dhënat, informacionet dhe kriteret specifike të mëposhtme:</w:t>
      </w:r>
    </w:p>
    <w:p w14:paraId="442880D9" w14:textId="77777777" w:rsidR="00DC28AF" w:rsidRPr="00A117CB" w:rsidRDefault="00DC28AF" w:rsidP="00DC28AF">
      <w:pPr>
        <w:pStyle w:val="Paragrafi"/>
        <w:rPr>
          <w:szCs w:val="24"/>
          <w:lang w:val="sq-AL"/>
        </w:rPr>
      </w:pPr>
      <w:r w:rsidRPr="00A117CB">
        <w:rPr>
          <w:szCs w:val="24"/>
          <w:lang w:val="sq-AL"/>
        </w:rPr>
        <w:t>A. Për një termocentral (TEC):</w:t>
      </w:r>
    </w:p>
    <w:p w14:paraId="442880DA" w14:textId="2911D297" w:rsidR="00DC28AF" w:rsidRPr="00A117CB" w:rsidRDefault="00DC28AF" w:rsidP="00DC28AF">
      <w:pPr>
        <w:pStyle w:val="Paragrafi"/>
        <w:rPr>
          <w:szCs w:val="24"/>
          <w:lang w:val="sq-AL"/>
        </w:rPr>
      </w:pPr>
      <w:r w:rsidRPr="00A117CB">
        <w:rPr>
          <w:szCs w:val="24"/>
          <w:lang w:val="sq-AL"/>
        </w:rPr>
        <w:t>- teknologjinë e përdorur në burimin gjenerues të energjisë (me cikël të thjeshtë, me cikël të kombinuar etj.) dhe parametrat teknikë të pajisjeve kryesore (kaldaja, turbina, motorë me djegie t</w:t>
      </w:r>
      <w:r w:rsidR="005C4B66" w:rsidRPr="00A117CB">
        <w:rPr>
          <w:szCs w:val="24"/>
          <w:lang w:val="sq-AL"/>
        </w:rPr>
        <w:t>ë brendshme, gjeneratorë, trans</w:t>
      </w:r>
      <w:r w:rsidRPr="00A117CB">
        <w:rPr>
          <w:szCs w:val="24"/>
          <w:lang w:val="sq-AL"/>
        </w:rPr>
        <w:t>formatorë);</w:t>
      </w:r>
    </w:p>
    <w:p w14:paraId="442880DB" w14:textId="77777777" w:rsidR="00DC28AF" w:rsidRPr="00A117CB" w:rsidRDefault="00DC28AF" w:rsidP="00DC28AF">
      <w:pPr>
        <w:pStyle w:val="Paragrafi"/>
        <w:rPr>
          <w:szCs w:val="24"/>
          <w:lang w:val="sq-AL"/>
        </w:rPr>
      </w:pPr>
      <w:r w:rsidRPr="00A117CB">
        <w:rPr>
          <w:szCs w:val="24"/>
          <w:lang w:val="sq-AL"/>
        </w:rPr>
        <w:t>- llojin e lëndës djegëse që përdor;</w:t>
      </w:r>
    </w:p>
    <w:p w14:paraId="442880DC" w14:textId="77777777" w:rsidR="00DC28AF" w:rsidRPr="00A117CB" w:rsidRDefault="00DC28AF" w:rsidP="00DC28AF">
      <w:pPr>
        <w:pStyle w:val="Paragrafi"/>
        <w:rPr>
          <w:szCs w:val="24"/>
          <w:lang w:val="sq-AL"/>
        </w:rPr>
      </w:pPr>
      <w:r w:rsidRPr="00A117CB">
        <w:rPr>
          <w:szCs w:val="24"/>
          <w:lang w:val="sq-AL"/>
        </w:rPr>
        <w:t>- efiçencën termike, elektrike dhe totale të burimit gjenerues të energjisë;</w:t>
      </w:r>
    </w:p>
    <w:p w14:paraId="442880DD" w14:textId="77777777" w:rsidR="00DC28AF" w:rsidRPr="00A117CB" w:rsidRDefault="00DC28AF" w:rsidP="00DC28AF">
      <w:pPr>
        <w:pStyle w:val="Paragrafi"/>
        <w:rPr>
          <w:szCs w:val="24"/>
          <w:lang w:val="sq-AL"/>
        </w:rPr>
      </w:pPr>
      <w:r w:rsidRPr="00A117CB">
        <w:rPr>
          <w:szCs w:val="24"/>
          <w:lang w:val="sq-AL"/>
        </w:rPr>
        <w:t>- konsumin specifik të lëndës djegëse;</w:t>
      </w:r>
    </w:p>
    <w:p w14:paraId="442880DE" w14:textId="77777777" w:rsidR="00DC28AF" w:rsidRPr="00A117CB" w:rsidRDefault="00DC28AF" w:rsidP="00DC28AF">
      <w:pPr>
        <w:pStyle w:val="Paragrafi"/>
        <w:rPr>
          <w:szCs w:val="24"/>
          <w:lang w:val="sq-AL"/>
        </w:rPr>
      </w:pPr>
      <w:r w:rsidRPr="00A117CB">
        <w:rPr>
          <w:szCs w:val="24"/>
          <w:lang w:val="sq-AL"/>
        </w:rPr>
        <w:t>- fuqinë kalorifike të lëndës djegëse;</w:t>
      </w:r>
    </w:p>
    <w:p w14:paraId="442880DF" w14:textId="77777777" w:rsidR="00DC28AF" w:rsidRPr="00A117CB" w:rsidRDefault="00DC28AF" w:rsidP="00DC28AF">
      <w:pPr>
        <w:pStyle w:val="Paragrafi"/>
        <w:rPr>
          <w:szCs w:val="24"/>
          <w:lang w:val="sq-AL"/>
        </w:rPr>
      </w:pPr>
      <w:r w:rsidRPr="00A117CB">
        <w:rPr>
          <w:szCs w:val="24"/>
          <w:lang w:val="sq-AL"/>
        </w:rPr>
        <w:t>- burimet e furnizimit me lëndë djegëse;</w:t>
      </w:r>
    </w:p>
    <w:p w14:paraId="442880E0" w14:textId="77777777" w:rsidR="00DC28AF" w:rsidRPr="00A117CB" w:rsidRDefault="00DC28AF" w:rsidP="00DC28AF">
      <w:pPr>
        <w:pStyle w:val="Paragrafi"/>
        <w:rPr>
          <w:spacing w:val="-4"/>
          <w:szCs w:val="24"/>
          <w:lang w:val="sq-AL"/>
        </w:rPr>
      </w:pPr>
      <w:r w:rsidRPr="00A117CB">
        <w:rPr>
          <w:szCs w:val="24"/>
          <w:lang w:val="sq-AL"/>
        </w:rPr>
        <w:t xml:space="preserve">- respektimin e normave mjedisore për shkarkimet në ajër, ujë dhe tokë, si dhe për çdo komponent mjedisor, sipas legjislacioneve në fuqi </w:t>
      </w:r>
      <w:r w:rsidRPr="00A117CB">
        <w:rPr>
          <w:spacing w:val="-4"/>
          <w:szCs w:val="24"/>
          <w:lang w:val="sq-AL"/>
        </w:rPr>
        <w:t>në fushën e mjedisit.</w:t>
      </w:r>
    </w:p>
    <w:p w14:paraId="442880E1" w14:textId="77777777" w:rsidR="00DC28AF" w:rsidRPr="00A117CB" w:rsidRDefault="00DC28AF" w:rsidP="00DC28AF">
      <w:pPr>
        <w:pStyle w:val="Paragrafi"/>
        <w:rPr>
          <w:spacing w:val="-4"/>
          <w:szCs w:val="24"/>
          <w:lang w:val="sq-AL"/>
        </w:rPr>
      </w:pPr>
      <w:r w:rsidRPr="00A117CB">
        <w:rPr>
          <w:spacing w:val="-4"/>
          <w:szCs w:val="24"/>
          <w:lang w:val="sq-AL"/>
        </w:rPr>
        <w:t>B. Për një burim gjenerues të prodhimit të kombinuar të energjisë elektrike dhe nxehtësisë (me koogjenerim):</w:t>
      </w:r>
    </w:p>
    <w:p w14:paraId="442880E2" w14:textId="77777777" w:rsidR="00DC28AF" w:rsidRPr="00A117CB" w:rsidRDefault="00DC28AF" w:rsidP="00DC28AF">
      <w:pPr>
        <w:pStyle w:val="Paragrafi"/>
        <w:rPr>
          <w:spacing w:val="-4"/>
          <w:szCs w:val="24"/>
          <w:lang w:val="sq-AL"/>
        </w:rPr>
      </w:pPr>
      <w:r w:rsidRPr="00A117CB">
        <w:rPr>
          <w:spacing w:val="-4"/>
          <w:szCs w:val="24"/>
          <w:lang w:val="sq-AL"/>
        </w:rPr>
        <w:t>- teknologjinë e përdorur në burimin gjenerues të energjisë;</w:t>
      </w:r>
    </w:p>
    <w:p w14:paraId="442880E3" w14:textId="77777777" w:rsidR="00DC28AF" w:rsidRPr="00A117CB" w:rsidRDefault="00DC28AF" w:rsidP="00DC28AF">
      <w:pPr>
        <w:pStyle w:val="Paragrafi"/>
        <w:rPr>
          <w:spacing w:val="-4"/>
          <w:szCs w:val="24"/>
          <w:lang w:val="sq-AL"/>
        </w:rPr>
      </w:pPr>
      <w:r w:rsidRPr="00A117CB">
        <w:rPr>
          <w:spacing w:val="-4"/>
          <w:szCs w:val="24"/>
          <w:lang w:val="sq-AL"/>
        </w:rPr>
        <w:t>- llojin e lëndës djegëse;</w:t>
      </w:r>
    </w:p>
    <w:p w14:paraId="442880E4" w14:textId="77777777" w:rsidR="00DC28AF" w:rsidRPr="00A117CB" w:rsidRDefault="00DC28AF" w:rsidP="00DC28AF">
      <w:pPr>
        <w:pStyle w:val="Paragrafi"/>
        <w:rPr>
          <w:spacing w:val="-4"/>
          <w:szCs w:val="24"/>
          <w:lang w:val="sq-AL"/>
        </w:rPr>
      </w:pPr>
      <w:r w:rsidRPr="00A117CB">
        <w:rPr>
          <w:spacing w:val="-4"/>
          <w:szCs w:val="24"/>
          <w:lang w:val="sq-AL"/>
        </w:rPr>
        <w:t>- efiçencën termike, elektrike dhe totale të burimit gjenerues të energjisë;</w:t>
      </w:r>
    </w:p>
    <w:p w14:paraId="442880E5" w14:textId="77777777" w:rsidR="00DC28AF" w:rsidRPr="00A117CB" w:rsidRDefault="00DC28AF" w:rsidP="00DC28AF">
      <w:pPr>
        <w:pStyle w:val="Paragrafi"/>
        <w:rPr>
          <w:spacing w:val="-4"/>
          <w:szCs w:val="24"/>
          <w:lang w:val="sq-AL"/>
        </w:rPr>
      </w:pPr>
      <w:r w:rsidRPr="00A117CB">
        <w:rPr>
          <w:spacing w:val="-4"/>
          <w:szCs w:val="24"/>
          <w:lang w:val="sq-AL"/>
        </w:rPr>
        <w:t>- konsumin specifik të lëndës djegëse;</w:t>
      </w:r>
    </w:p>
    <w:p w14:paraId="442880E6" w14:textId="77777777" w:rsidR="00DC28AF" w:rsidRPr="00A117CB" w:rsidRDefault="00DC28AF" w:rsidP="00DC28AF">
      <w:pPr>
        <w:pStyle w:val="Paragrafi"/>
        <w:rPr>
          <w:spacing w:val="-4"/>
          <w:szCs w:val="24"/>
          <w:lang w:val="sq-AL"/>
        </w:rPr>
      </w:pPr>
      <w:r w:rsidRPr="00A117CB">
        <w:rPr>
          <w:spacing w:val="-4"/>
          <w:szCs w:val="24"/>
          <w:lang w:val="sq-AL"/>
        </w:rPr>
        <w:t>- fuqinë kalorifike të lëndës djegëse;</w:t>
      </w:r>
    </w:p>
    <w:p w14:paraId="442880E7" w14:textId="77777777" w:rsidR="00DC28AF" w:rsidRPr="00A117CB" w:rsidRDefault="00DC28AF" w:rsidP="00DC28AF">
      <w:pPr>
        <w:pStyle w:val="Paragrafi"/>
        <w:rPr>
          <w:spacing w:val="-4"/>
          <w:szCs w:val="24"/>
          <w:lang w:val="sq-AL"/>
        </w:rPr>
      </w:pPr>
      <w:r w:rsidRPr="00A117CB">
        <w:rPr>
          <w:spacing w:val="-4"/>
          <w:szCs w:val="24"/>
          <w:lang w:val="sq-AL"/>
        </w:rPr>
        <w:t>- kapacitetin termik dhe elektrik të burimit gjenerues të energjisë;</w:t>
      </w:r>
    </w:p>
    <w:p w14:paraId="442880E8" w14:textId="77777777" w:rsidR="00DC28AF" w:rsidRPr="00A117CB" w:rsidRDefault="00DC28AF" w:rsidP="00DC28AF">
      <w:pPr>
        <w:pStyle w:val="Paragrafi"/>
        <w:rPr>
          <w:spacing w:val="-4"/>
          <w:szCs w:val="24"/>
          <w:lang w:val="sq-AL"/>
        </w:rPr>
      </w:pPr>
      <w:r w:rsidRPr="00A117CB">
        <w:rPr>
          <w:spacing w:val="-4"/>
          <w:szCs w:val="24"/>
          <w:lang w:val="sq-AL"/>
        </w:rPr>
        <w:t>- destinacionin e nxehtësisë së prodhuar;</w:t>
      </w:r>
    </w:p>
    <w:p w14:paraId="442880E9" w14:textId="77777777" w:rsidR="00DC28AF" w:rsidRPr="00A117CB" w:rsidRDefault="00DC28AF" w:rsidP="00DC28AF">
      <w:pPr>
        <w:pStyle w:val="Paragrafi"/>
        <w:rPr>
          <w:spacing w:val="-4"/>
          <w:szCs w:val="24"/>
          <w:lang w:val="sq-AL"/>
        </w:rPr>
      </w:pPr>
      <w:r w:rsidRPr="00A117CB">
        <w:rPr>
          <w:spacing w:val="-4"/>
          <w:szCs w:val="24"/>
          <w:lang w:val="sq-AL"/>
        </w:rPr>
        <w:t>- kapacitetin termik të kaldajës mbështetëse, nëse ka;</w:t>
      </w:r>
    </w:p>
    <w:p w14:paraId="442880EA" w14:textId="77777777" w:rsidR="00DC28AF" w:rsidRPr="00A117CB" w:rsidRDefault="00DC28AF" w:rsidP="00DC28AF">
      <w:pPr>
        <w:pStyle w:val="Paragrafi"/>
        <w:rPr>
          <w:spacing w:val="-4"/>
          <w:szCs w:val="24"/>
          <w:lang w:val="sq-AL"/>
        </w:rPr>
      </w:pPr>
      <w:r w:rsidRPr="00A117CB">
        <w:rPr>
          <w:spacing w:val="-4"/>
          <w:szCs w:val="24"/>
          <w:lang w:val="sq-AL"/>
        </w:rPr>
        <w:t>- respektimin e normave mjedisore për shkarkimet në ajër, ujë dhe tokë, si dhe për çdo komponent mjedisor, sipas legjislacioneve në fuqi në fushën e mjedisit.</w:t>
      </w:r>
    </w:p>
    <w:p w14:paraId="442880EB" w14:textId="77777777" w:rsidR="00DC28AF" w:rsidRPr="00A117CB" w:rsidRDefault="00DC28AF" w:rsidP="00DC28AF">
      <w:pPr>
        <w:pStyle w:val="Paragrafi"/>
        <w:rPr>
          <w:spacing w:val="-4"/>
          <w:szCs w:val="24"/>
          <w:lang w:val="sq-AL"/>
        </w:rPr>
      </w:pPr>
      <w:r w:rsidRPr="00A117CB">
        <w:rPr>
          <w:spacing w:val="-4"/>
          <w:szCs w:val="24"/>
          <w:lang w:val="sq-AL"/>
        </w:rPr>
        <w:t>C. Për një gjenerues me erë:</w:t>
      </w:r>
    </w:p>
    <w:p w14:paraId="442880EC" w14:textId="77777777" w:rsidR="00DC28AF" w:rsidRPr="00A117CB" w:rsidRDefault="00DC28AF" w:rsidP="00DC28AF">
      <w:pPr>
        <w:pStyle w:val="Paragrafi"/>
        <w:rPr>
          <w:spacing w:val="-4"/>
          <w:szCs w:val="24"/>
          <w:lang w:val="sq-AL"/>
        </w:rPr>
      </w:pPr>
      <w:r w:rsidRPr="00A117CB">
        <w:rPr>
          <w:spacing w:val="-4"/>
          <w:szCs w:val="24"/>
          <w:lang w:val="sq-AL"/>
        </w:rPr>
        <w:t>- të dhëna për potencialin e erës në zonën e propozuar;</w:t>
      </w:r>
    </w:p>
    <w:p w14:paraId="442880ED" w14:textId="77777777" w:rsidR="00DC28AF" w:rsidRPr="00A117CB" w:rsidRDefault="00DC28AF" w:rsidP="00DC28AF">
      <w:pPr>
        <w:pStyle w:val="Paragrafi"/>
        <w:rPr>
          <w:spacing w:val="-4"/>
          <w:szCs w:val="24"/>
          <w:lang w:val="sq-AL"/>
        </w:rPr>
      </w:pPr>
      <w:r w:rsidRPr="00A117CB">
        <w:rPr>
          <w:spacing w:val="-4"/>
          <w:szCs w:val="24"/>
          <w:lang w:val="sq-AL"/>
        </w:rPr>
        <w:t>- shpejtësinë minimale dhe maksimale të shfrytëzueshme të erës;</w:t>
      </w:r>
    </w:p>
    <w:p w14:paraId="442880EE" w14:textId="77777777" w:rsidR="00DC28AF" w:rsidRPr="00A117CB" w:rsidRDefault="00DC28AF" w:rsidP="00DC28AF">
      <w:pPr>
        <w:pStyle w:val="Paragrafi"/>
        <w:rPr>
          <w:spacing w:val="-4"/>
          <w:szCs w:val="24"/>
          <w:lang w:val="sq-AL"/>
        </w:rPr>
      </w:pPr>
      <w:r w:rsidRPr="00A117CB">
        <w:rPr>
          <w:spacing w:val="-4"/>
          <w:szCs w:val="24"/>
          <w:lang w:val="sq-AL"/>
        </w:rPr>
        <w:t>- shpejtësinë mesatare vjetore të erës;</w:t>
      </w:r>
    </w:p>
    <w:p w14:paraId="442880EF" w14:textId="77777777" w:rsidR="00DC28AF" w:rsidRPr="00A117CB" w:rsidRDefault="00DC28AF" w:rsidP="00DC28AF">
      <w:pPr>
        <w:pStyle w:val="Paragrafi"/>
        <w:rPr>
          <w:spacing w:val="-4"/>
          <w:szCs w:val="24"/>
          <w:lang w:val="sq-AL"/>
        </w:rPr>
      </w:pPr>
      <w:r w:rsidRPr="00A117CB">
        <w:rPr>
          <w:spacing w:val="-4"/>
          <w:szCs w:val="24"/>
          <w:lang w:val="sq-AL"/>
        </w:rPr>
        <w:t>- tipin dhe lartësinë e kullës eolike;</w:t>
      </w:r>
    </w:p>
    <w:p w14:paraId="442880F0" w14:textId="77777777" w:rsidR="00DC28AF" w:rsidRPr="00A117CB" w:rsidRDefault="00DC28AF" w:rsidP="00DC28AF">
      <w:pPr>
        <w:pStyle w:val="Paragrafi"/>
        <w:rPr>
          <w:spacing w:val="-4"/>
          <w:szCs w:val="24"/>
          <w:lang w:val="sq-AL"/>
        </w:rPr>
      </w:pPr>
      <w:r w:rsidRPr="00A117CB">
        <w:rPr>
          <w:spacing w:val="-4"/>
          <w:szCs w:val="24"/>
          <w:lang w:val="sq-AL"/>
        </w:rPr>
        <w:t>- diametrin e rotorit të gjeneruesit;</w:t>
      </w:r>
    </w:p>
    <w:p w14:paraId="442880F1" w14:textId="77777777" w:rsidR="00DC28AF" w:rsidRPr="00A117CB" w:rsidRDefault="00DC28AF" w:rsidP="00DC28AF">
      <w:pPr>
        <w:pStyle w:val="Paragrafi"/>
        <w:rPr>
          <w:spacing w:val="-4"/>
          <w:szCs w:val="24"/>
          <w:lang w:val="sq-AL"/>
        </w:rPr>
      </w:pPr>
      <w:r w:rsidRPr="00A117CB">
        <w:rPr>
          <w:spacing w:val="-4"/>
          <w:szCs w:val="24"/>
          <w:lang w:val="sq-AL"/>
        </w:rPr>
        <w:t>- numrin e kullave, nëse do të jetë një park eolik;</w:t>
      </w:r>
    </w:p>
    <w:p w14:paraId="442880F2" w14:textId="77777777" w:rsidR="00DC28AF" w:rsidRPr="00A117CB" w:rsidRDefault="00DC28AF" w:rsidP="00DC28AF">
      <w:pPr>
        <w:pStyle w:val="Paragrafi"/>
        <w:rPr>
          <w:spacing w:val="-4"/>
          <w:szCs w:val="24"/>
          <w:lang w:val="sq-AL"/>
        </w:rPr>
      </w:pPr>
      <w:r w:rsidRPr="00A117CB">
        <w:rPr>
          <w:spacing w:val="-4"/>
          <w:szCs w:val="24"/>
          <w:lang w:val="sq-AL"/>
        </w:rPr>
        <w:t>- respektimin e normave mjedisore akustike dhe vizuale;</w:t>
      </w:r>
    </w:p>
    <w:p w14:paraId="442880F3" w14:textId="77777777" w:rsidR="00DC28AF" w:rsidRPr="00A117CB" w:rsidRDefault="00DC28AF" w:rsidP="00DC28AF">
      <w:pPr>
        <w:pStyle w:val="Paragrafi"/>
        <w:rPr>
          <w:spacing w:val="-4"/>
          <w:szCs w:val="24"/>
          <w:lang w:val="sq-AL"/>
        </w:rPr>
      </w:pPr>
      <w:r w:rsidRPr="00A117CB">
        <w:rPr>
          <w:spacing w:val="-4"/>
          <w:szCs w:val="24"/>
          <w:lang w:val="sq-AL"/>
        </w:rPr>
        <w:t>- respektimin e normave mjedisore për shkarkimet në ajër, ujë dhe tokë, si dhe për çdo komponent mjedisor, sipas legjislacioneve në fuqi në fushën e mjedisit.</w:t>
      </w:r>
    </w:p>
    <w:p w14:paraId="442880F4" w14:textId="77777777" w:rsidR="00DC28AF" w:rsidRPr="00A117CB" w:rsidRDefault="00DC28AF" w:rsidP="00DC28AF">
      <w:pPr>
        <w:pStyle w:val="Paragrafi"/>
        <w:rPr>
          <w:spacing w:val="-4"/>
          <w:szCs w:val="24"/>
          <w:lang w:val="sq-AL"/>
        </w:rPr>
      </w:pPr>
      <w:r w:rsidRPr="00A117CB">
        <w:rPr>
          <w:spacing w:val="-4"/>
          <w:szCs w:val="24"/>
          <w:lang w:val="sq-AL"/>
        </w:rPr>
        <w:t>Ç. Për një sistem fotovoltaik:</w:t>
      </w:r>
    </w:p>
    <w:p w14:paraId="442880F5" w14:textId="77777777" w:rsidR="00DC28AF" w:rsidRPr="00A117CB" w:rsidRDefault="00DC28AF" w:rsidP="00DC28AF">
      <w:pPr>
        <w:pStyle w:val="Paragrafi"/>
        <w:rPr>
          <w:spacing w:val="-4"/>
          <w:szCs w:val="24"/>
          <w:lang w:val="sq-AL"/>
        </w:rPr>
      </w:pPr>
      <w:r w:rsidRPr="00A117CB">
        <w:rPr>
          <w:spacing w:val="-4"/>
          <w:szCs w:val="24"/>
          <w:lang w:val="sq-AL"/>
        </w:rPr>
        <w:t xml:space="preserve">- </w:t>
      </w:r>
      <w:r w:rsidRPr="00A117CB">
        <w:rPr>
          <w:spacing w:val="-4"/>
          <w:szCs w:val="24"/>
          <w:lang w:val="sq-AL"/>
        </w:rPr>
        <w:tab/>
        <w:t>karakteristikat teknike të sistemit fotovoltaik;</w:t>
      </w:r>
    </w:p>
    <w:p w14:paraId="442880F6" w14:textId="77777777" w:rsidR="00DC28AF" w:rsidRPr="00A117CB" w:rsidRDefault="00DC28AF" w:rsidP="00DC28AF">
      <w:pPr>
        <w:pStyle w:val="Paragrafi"/>
        <w:rPr>
          <w:spacing w:val="-4"/>
          <w:szCs w:val="24"/>
          <w:lang w:val="sq-AL"/>
        </w:rPr>
      </w:pPr>
      <w:r w:rsidRPr="00A117CB">
        <w:rPr>
          <w:spacing w:val="-4"/>
          <w:szCs w:val="24"/>
          <w:lang w:val="sq-AL"/>
        </w:rPr>
        <w:t>-</w:t>
      </w:r>
      <w:r w:rsidRPr="00A117CB">
        <w:rPr>
          <w:spacing w:val="-4"/>
          <w:szCs w:val="24"/>
          <w:lang w:val="sq-AL"/>
        </w:rPr>
        <w:tab/>
        <w:t>rrezatimin diellor mesatar vjetor, të vendit ku do të ndërtohet sistemi, [kJ/m</w:t>
      </w:r>
      <w:r w:rsidRPr="00A117CB">
        <w:rPr>
          <w:spacing w:val="-4"/>
          <w:szCs w:val="24"/>
          <w:vertAlign w:val="superscript"/>
          <w:lang w:val="sq-AL"/>
        </w:rPr>
        <w:t>2</w:t>
      </w:r>
      <w:r w:rsidRPr="00A117CB">
        <w:rPr>
          <w:spacing w:val="-4"/>
          <w:szCs w:val="24"/>
          <w:lang w:val="sq-AL"/>
        </w:rPr>
        <w:t xml:space="preserve"> në vit];</w:t>
      </w:r>
    </w:p>
    <w:p w14:paraId="442880F7" w14:textId="77777777" w:rsidR="00DC28AF" w:rsidRPr="00A117CB" w:rsidRDefault="00DC28AF" w:rsidP="00DC28AF">
      <w:pPr>
        <w:pStyle w:val="Paragrafi"/>
        <w:rPr>
          <w:spacing w:val="-4"/>
          <w:szCs w:val="24"/>
          <w:lang w:val="sq-AL"/>
        </w:rPr>
      </w:pPr>
      <w:r w:rsidRPr="00A117CB">
        <w:rPr>
          <w:spacing w:val="-4"/>
          <w:szCs w:val="24"/>
          <w:lang w:val="sq-AL"/>
        </w:rPr>
        <w:t xml:space="preserve">- këndin optimal të përthyerjes, të panelit diellor; </w:t>
      </w:r>
    </w:p>
    <w:p w14:paraId="442880F8" w14:textId="77777777" w:rsidR="00DC28AF" w:rsidRPr="00A117CB" w:rsidRDefault="00DC28AF" w:rsidP="00DC28AF">
      <w:pPr>
        <w:pStyle w:val="Paragrafi"/>
        <w:rPr>
          <w:spacing w:val="-4"/>
          <w:szCs w:val="24"/>
          <w:lang w:val="sq-AL"/>
        </w:rPr>
      </w:pPr>
      <w:r w:rsidRPr="00A117CB">
        <w:rPr>
          <w:spacing w:val="-4"/>
          <w:szCs w:val="24"/>
          <w:lang w:val="sq-AL"/>
        </w:rPr>
        <w:t>- sipërfaqen, në metra katrorë, të panelit të instaluar;</w:t>
      </w:r>
    </w:p>
    <w:p w14:paraId="442880F9" w14:textId="77777777" w:rsidR="00DC28AF" w:rsidRPr="00A117CB" w:rsidRDefault="00DC28AF" w:rsidP="00DC28AF">
      <w:pPr>
        <w:pStyle w:val="Paragrafi"/>
        <w:rPr>
          <w:spacing w:val="-4"/>
          <w:szCs w:val="24"/>
          <w:lang w:val="sq-AL"/>
        </w:rPr>
      </w:pPr>
      <w:r w:rsidRPr="00A117CB">
        <w:rPr>
          <w:spacing w:val="-4"/>
          <w:szCs w:val="24"/>
          <w:lang w:val="sq-AL"/>
        </w:rPr>
        <w:t xml:space="preserve">- respektimin e normave mjedisore për shkarkimet në ajër, ujë dhe tokë, si dhe për çdo </w:t>
      </w:r>
      <w:r w:rsidRPr="00A117CB">
        <w:rPr>
          <w:spacing w:val="-4"/>
          <w:szCs w:val="24"/>
          <w:lang w:val="sq-AL"/>
        </w:rPr>
        <w:lastRenderedPageBreak/>
        <w:t>komponent mjedisor, sipas legjislacioneve në fuqi në fushën e mjedisit.</w:t>
      </w:r>
    </w:p>
    <w:p w14:paraId="442880FA" w14:textId="77777777" w:rsidR="00DC28AF" w:rsidRPr="00A117CB" w:rsidRDefault="00DC28AF" w:rsidP="00DC28AF">
      <w:pPr>
        <w:pStyle w:val="Paragrafi"/>
        <w:rPr>
          <w:spacing w:val="-4"/>
          <w:szCs w:val="24"/>
          <w:lang w:val="sq-AL"/>
        </w:rPr>
      </w:pPr>
      <w:r w:rsidRPr="00A117CB">
        <w:rPr>
          <w:spacing w:val="-4"/>
          <w:szCs w:val="24"/>
          <w:lang w:val="sq-AL"/>
        </w:rPr>
        <w:t>D. Për një burim gjenerues me biomasë:</w:t>
      </w:r>
    </w:p>
    <w:p w14:paraId="442880FB" w14:textId="77777777" w:rsidR="00DC28AF" w:rsidRPr="00A117CB" w:rsidRDefault="00DC28AF" w:rsidP="00DC28AF">
      <w:pPr>
        <w:pStyle w:val="Paragrafi"/>
        <w:rPr>
          <w:spacing w:val="-4"/>
          <w:szCs w:val="24"/>
          <w:lang w:val="sq-AL"/>
        </w:rPr>
      </w:pPr>
      <w:r w:rsidRPr="00A117CB">
        <w:rPr>
          <w:spacing w:val="-4"/>
          <w:szCs w:val="24"/>
          <w:lang w:val="sq-AL"/>
        </w:rPr>
        <w:t>- teknologjinë e përdorur në burimin gjenerues të energjisë elektrike:</w:t>
      </w:r>
    </w:p>
    <w:p w14:paraId="442880FC" w14:textId="77777777" w:rsidR="00DC28AF" w:rsidRPr="00A117CB" w:rsidRDefault="00DC28AF" w:rsidP="00DC28AF">
      <w:pPr>
        <w:pStyle w:val="Paragrafi"/>
        <w:rPr>
          <w:spacing w:val="-4"/>
          <w:szCs w:val="24"/>
          <w:lang w:val="sq-AL"/>
        </w:rPr>
      </w:pPr>
      <w:r w:rsidRPr="00A117CB">
        <w:rPr>
          <w:spacing w:val="-4"/>
          <w:szCs w:val="24"/>
          <w:lang w:val="sq-AL"/>
        </w:rPr>
        <w:t>- llojin e biomasës;</w:t>
      </w:r>
    </w:p>
    <w:p w14:paraId="442880FD" w14:textId="77777777" w:rsidR="00DC28AF" w:rsidRPr="00A117CB" w:rsidRDefault="00DC28AF" w:rsidP="00DC28AF">
      <w:pPr>
        <w:pStyle w:val="Paragrafi"/>
        <w:rPr>
          <w:spacing w:val="-4"/>
          <w:szCs w:val="24"/>
          <w:lang w:val="sq-AL"/>
        </w:rPr>
      </w:pPr>
      <w:r w:rsidRPr="00A117CB">
        <w:rPr>
          <w:spacing w:val="-4"/>
          <w:szCs w:val="24"/>
          <w:lang w:val="sq-AL"/>
        </w:rPr>
        <w:t>- konsumin specifik të lëndës djegëse biomasë;</w:t>
      </w:r>
    </w:p>
    <w:p w14:paraId="442880FE" w14:textId="77777777" w:rsidR="00DC28AF" w:rsidRPr="00A117CB" w:rsidRDefault="00DC28AF" w:rsidP="00DC28AF">
      <w:pPr>
        <w:pStyle w:val="Paragrafi"/>
        <w:rPr>
          <w:spacing w:val="-4"/>
          <w:szCs w:val="24"/>
          <w:lang w:val="sq-AL"/>
        </w:rPr>
      </w:pPr>
      <w:r w:rsidRPr="00A117CB">
        <w:rPr>
          <w:spacing w:val="-4"/>
          <w:szCs w:val="24"/>
          <w:lang w:val="sq-AL"/>
        </w:rPr>
        <w:t>- fuqinë kalorifike të lëndës djegëse;</w:t>
      </w:r>
    </w:p>
    <w:p w14:paraId="442880FF" w14:textId="77777777" w:rsidR="00DC28AF" w:rsidRPr="00A117CB" w:rsidRDefault="00DC28AF" w:rsidP="00DC28AF">
      <w:pPr>
        <w:pStyle w:val="Paragrafi"/>
        <w:rPr>
          <w:spacing w:val="-4"/>
          <w:szCs w:val="24"/>
          <w:lang w:val="sq-AL"/>
        </w:rPr>
      </w:pPr>
      <w:r w:rsidRPr="00A117CB">
        <w:rPr>
          <w:spacing w:val="-4"/>
          <w:szCs w:val="24"/>
          <w:lang w:val="sq-AL"/>
        </w:rPr>
        <w:t>- mënyrën e sigurimit dhe furnizimit me biomasë;</w:t>
      </w:r>
    </w:p>
    <w:p w14:paraId="44288100" w14:textId="77777777" w:rsidR="00DC28AF" w:rsidRPr="00A117CB" w:rsidRDefault="00DC28AF" w:rsidP="00DC28AF">
      <w:pPr>
        <w:pStyle w:val="Paragrafi"/>
        <w:rPr>
          <w:spacing w:val="-4"/>
          <w:szCs w:val="24"/>
          <w:lang w:val="sq-AL"/>
        </w:rPr>
      </w:pPr>
      <w:r w:rsidRPr="00A117CB">
        <w:rPr>
          <w:spacing w:val="-4"/>
          <w:szCs w:val="24"/>
          <w:lang w:val="sq-AL"/>
        </w:rPr>
        <w:t>- respektimin e normave mjedisore për shkarkimet në ajër, ujë dhe tokë, si dhe për çdo komponent mjedisor, sipas legjislacioneve në fuqi në fushën e mjedisit.</w:t>
      </w:r>
    </w:p>
    <w:p w14:paraId="44288101" w14:textId="78445736" w:rsidR="00DC28AF" w:rsidRPr="00A117CB" w:rsidRDefault="00DC28AF" w:rsidP="00DC28AF">
      <w:pPr>
        <w:pStyle w:val="Paragrafi"/>
        <w:rPr>
          <w:spacing w:val="-4"/>
          <w:szCs w:val="24"/>
          <w:lang w:val="sq-AL"/>
        </w:rPr>
      </w:pPr>
      <w:r w:rsidRPr="00A117CB">
        <w:rPr>
          <w:spacing w:val="-4"/>
          <w:szCs w:val="24"/>
          <w:lang w:val="sq-AL"/>
        </w:rPr>
        <w:t xml:space="preserve">DH. Për një vetëprodhues mbi 1 </w:t>
      </w:r>
      <w:r w:rsidR="00D55910" w:rsidRPr="00A117CB">
        <w:rPr>
          <w:spacing w:val="-4"/>
          <w:szCs w:val="24"/>
          <w:lang w:val="sq-AL"/>
        </w:rPr>
        <w:t>mw</w:t>
      </w:r>
      <w:r w:rsidRPr="00A117CB">
        <w:rPr>
          <w:spacing w:val="-4"/>
          <w:szCs w:val="24"/>
          <w:lang w:val="sq-AL"/>
        </w:rPr>
        <w:t>:</w:t>
      </w:r>
    </w:p>
    <w:p w14:paraId="44288102" w14:textId="77777777" w:rsidR="00DC28AF" w:rsidRPr="00A117CB" w:rsidRDefault="00DC28AF" w:rsidP="00DC28AF">
      <w:pPr>
        <w:pStyle w:val="Paragrafi"/>
        <w:rPr>
          <w:spacing w:val="-4"/>
          <w:szCs w:val="24"/>
          <w:lang w:val="sq-AL"/>
        </w:rPr>
      </w:pPr>
      <w:r w:rsidRPr="00A117CB">
        <w:rPr>
          <w:spacing w:val="-4"/>
          <w:szCs w:val="24"/>
          <w:lang w:val="sq-AL"/>
        </w:rPr>
        <w:t>- teknologjinë e përdorur në burimin gjenerues të energjisë;</w:t>
      </w:r>
    </w:p>
    <w:p w14:paraId="44288103" w14:textId="0DCC9EAE" w:rsidR="00DC28AF" w:rsidRPr="00A117CB" w:rsidRDefault="00DC28AF" w:rsidP="00DC28AF">
      <w:pPr>
        <w:pStyle w:val="Paragrafi"/>
        <w:rPr>
          <w:spacing w:val="-4"/>
          <w:szCs w:val="24"/>
          <w:lang w:val="sq-AL"/>
        </w:rPr>
      </w:pPr>
      <w:r w:rsidRPr="00A117CB">
        <w:rPr>
          <w:spacing w:val="-4"/>
          <w:szCs w:val="24"/>
          <w:lang w:val="sq-AL"/>
        </w:rPr>
        <w:t xml:space="preserve">- </w:t>
      </w:r>
      <w:r w:rsidR="00DF3B11">
        <w:rPr>
          <w:spacing w:val="-4"/>
          <w:szCs w:val="24"/>
          <w:lang w:val="sq-AL"/>
        </w:rPr>
        <w:t>shfuqizuar</w:t>
      </w:r>
      <w:r w:rsidRPr="00A117CB">
        <w:rPr>
          <w:spacing w:val="-4"/>
          <w:szCs w:val="24"/>
          <w:lang w:val="sq-AL"/>
        </w:rPr>
        <w:t>;</w:t>
      </w:r>
    </w:p>
    <w:p w14:paraId="44288104" w14:textId="697AD928" w:rsidR="00DC28AF" w:rsidRPr="00A117CB" w:rsidRDefault="00DC28AF" w:rsidP="00DC28AF">
      <w:pPr>
        <w:pStyle w:val="Paragrafi"/>
        <w:rPr>
          <w:spacing w:val="-4"/>
          <w:szCs w:val="24"/>
          <w:lang w:val="sq-AL"/>
        </w:rPr>
      </w:pPr>
      <w:r w:rsidRPr="00A117CB">
        <w:rPr>
          <w:spacing w:val="-4"/>
          <w:szCs w:val="24"/>
          <w:lang w:val="sq-AL"/>
        </w:rPr>
        <w:t xml:space="preserve">- </w:t>
      </w:r>
      <w:r w:rsidR="00DF3B11">
        <w:rPr>
          <w:spacing w:val="-4"/>
          <w:szCs w:val="24"/>
          <w:lang w:val="sq-AL"/>
        </w:rPr>
        <w:t>shfuqizuar</w:t>
      </w:r>
      <w:r w:rsidR="00DF3B11" w:rsidRPr="00A117CB">
        <w:rPr>
          <w:spacing w:val="-4"/>
          <w:szCs w:val="24"/>
          <w:lang w:val="sq-AL"/>
        </w:rPr>
        <w:t>;</w:t>
      </w:r>
    </w:p>
    <w:p w14:paraId="44288105" w14:textId="07130F5F" w:rsidR="00DC28AF" w:rsidRPr="00A117CB" w:rsidRDefault="00DC28AF" w:rsidP="00DC28AF">
      <w:pPr>
        <w:pStyle w:val="Paragrafi"/>
        <w:rPr>
          <w:spacing w:val="-4"/>
          <w:szCs w:val="24"/>
          <w:lang w:val="sq-AL"/>
        </w:rPr>
      </w:pPr>
      <w:r w:rsidRPr="00A117CB">
        <w:rPr>
          <w:spacing w:val="-4"/>
          <w:szCs w:val="24"/>
          <w:lang w:val="sq-AL"/>
        </w:rPr>
        <w:t xml:space="preserve">- </w:t>
      </w:r>
      <w:r w:rsidR="00DF3B11">
        <w:rPr>
          <w:spacing w:val="-4"/>
          <w:szCs w:val="24"/>
          <w:lang w:val="sq-AL"/>
        </w:rPr>
        <w:t>shfuqizuar</w:t>
      </w:r>
      <w:r w:rsidR="00DF3B11" w:rsidRPr="00A117CB">
        <w:rPr>
          <w:spacing w:val="-4"/>
          <w:szCs w:val="24"/>
          <w:lang w:val="sq-AL"/>
        </w:rPr>
        <w:t>;</w:t>
      </w:r>
      <w:r w:rsidR="00DF3B11">
        <w:rPr>
          <w:spacing w:val="-4"/>
          <w:szCs w:val="24"/>
          <w:lang w:val="sq-AL"/>
        </w:rPr>
        <w:t xml:space="preserve"> </w:t>
      </w:r>
    </w:p>
    <w:p w14:paraId="44288106" w14:textId="77777777" w:rsidR="00DC28AF" w:rsidRPr="00A117CB" w:rsidRDefault="00DC28AF" w:rsidP="00DC28AF">
      <w:pPr>
        <w:pStyle w:val="Paragrafi"/>
        <w:rPr>
          <w:spacing w:val="-4"/>
          <w:szCs w:val="24"/>
          <w:lang w:val="sq-AL"/>
        </w:rPr>
      </w:pPr>
      <w:r w:rsidRPr="00A117CB">
        <w:rPr>
          <w:spacing w:val="-4"/>
          <w:szCs w:val="24"/>
          <w:lang w:val="sq-AL"/>
        </w:rPr>
        <w:t>- sasinë e pritshme të energjisë elektrike, që do të konsumohet për nevojat e tij vetjake;</w:t>
      </w:r>
    </w:p>
    <w:p w14:paraId="44288107" w14:textId="77777777" w:rsidR="00DC28AF" w:rsidRPr="00A117CB" w:rsidRDefault="00DC28AF" w:rsidP="00DC28AF">
      <w:pPr>
        <w:pStyle w:val="Paragrafi"/>
        <w:rPr>
          <w:spacing w:val="-4"/>
          <w:szCs w:val="24"/>
          <w:lang w:val="sq-AL"/>
        </w:rPr>
      </w:pPr>
      <w:r w:rsidRPr="00A117CB">
        <w:rPr>
          <w:spacing w:val="-4"/>
          <w:szCs w:val="24"/>
          <w:lang w:val="sq-AL"/>
        </w:rPr>
        <w:t>- sasinë e pritshme të energjisë elektrike, që do të absorbohet ose injektohet në rrjetin kombëtar;</w:t>
      </w:r>
    </w:p>
    <w:p w14:paraId="44288109" w14:textId="305FD8F0" w:rsidR="00DC28AF" w:rsidRDefault="00DC28AF" w:rsidP="00DF3B11">
      <w:pPr>
        <w:pStyle w:val="Paragrafi"/>
        <w:rPr>
          <w:spacing w:val="-4"/>
          <w:szCs w:val="24"/>
          <w:lang w:val="sq-AL"/>
        </w:rPr>
      </w:pPr>
      <w:r w:rsidRPr="00A117CB">
        <w:rPr>
          <w:spacing w:val="-4"/>
          <w:szCs w:val="24"/>
          <w:lang w:val="sq-AL"/>
        </w:rPr>
        <w:t>- respektimin e normave mjedisore për shkarkimet në ajër, ujë dhe tokë, si dhe për çdo komponent mjedisor, sipas legjislacioneve në fuqi në fushën e mjedisit.</w:t>
      </w:r>
    </w:p>
    <w:p w14:paraId="68122D73" w14:textId="261AD69C" w:rsidR="00DF3B11" w:rsidRPr="00A117CB" w:rsidRDefault="00DF3B11" w:rsidP="00DF3B11">
      <w:pPr>
        <w:pStyle w:val="Paragrafi"/>
        <w:rPr>
          <w:lang w:val="sq-AL"/>
        </w:rPr>
      </w:pPr>
      <w:r w:rsidRPr="007C4C19">
        <w:rPr>
          <w:rFonts w:eastAsiaTheme="minorHAnsi"/>
          <w:color w:val="000000"/>
        </w:rPr>
        <w:t xml:space="preserve">- </w:t>
      </w:r>
      <w:proofErr w:type="spellStart"/>
      <w:r w:rsidRPr="007C4C19">
        <w:rPr>
          <w:rFonts w:eastAsiaTheme="minorHAnsi"/>
          <w:color w:val="000000"/>
        </w:rPr>
        <w:t>Deklarimin</w:t>
      </w:r>
      <w:proofErr w:type="spellEnd"/>
      <w:r w:rsidRPr="007C4C19">
        <w:rPr>
          <w:rFonts w:eastAsiaTheme="minorHAnsi"/>
          <w:color w:val="000000"/>
        </w:rPr>
        <w:t xml:space="preserve"> e </w:t>
      </w:r>
      <w:proofErr w:type="spellStart"/>
      <w:r w:rsidRPr="007C4C19">
        <w:rPr>
          <w:rFonts w:eastAsiaTheme="minorHAnsi"/>
          <w:color w:val="000000"/>
        </w:rPr>
        <w:t>pranimit</w:t>
      </w:r>
      <w:proofErr w:type="spellEnd"/>
      <w:r w:rsidRPr="007C4C19">
        <w:rPr>
          <w:rFonts w:eastAsiaTheme="minorHAnsi"/>
          <w:color w:val="000000"/>
        </w:rPr>
        <w:t xml:space="preserve"> </w:t>
      </w:r>
      <w:proofErr w:type="spellStart"/>
      <w:r w:rsidRPr="007C4C19">
        <w:rPr>
          <w:rFonts w:eastAsiaTheme="minorHAnsi"/>
          <w:color w:val="000000"/>
        </w:rPr>
        <w:t>të</w:t>
      </w:r>
      <w:proofErr w:type="spellEnd"/>
      <w:r w:rsidRPr="007C4C19">
        <w:rPr>
          <w:rFonts w:eastAsiaTheme="minorHAnsi"/>
          <w:color w:val="000000"/>
        </w:rPr>
        <w:t xml:space="preserve"> </w:t>
      </w:r>
      <w:proofErr w:type="spellStart"/>
      <w:r w:rsidRPr="007C4C19">
        <w:rPr>
          <w:rFonts w:eastAsiaTheme="minorHAnsi"/>
          <w:color w:val="000000"/>
        </w:rPr>
        <w:t>një</w:t>
      </w:r>
      <w:proofErr w:type="spellEnd"/>
      <w:r w:rsidRPr="007C4C19">
        <w:rPr>
          <w:rFonts w:eastAsiaTheme="minorHAnsi"/>
          <w:color w:val="000000"/>
        </w:rPr>
        <w:t xml:space="preserve"> pike </w:t>
      </w:r>
      <w:proofErr w:type="spellStart"/>
      <w:r w:rsidRPr="007C4C19">
        <w:rPr>
          <w:rFonts w:eastAsiaTheme="minorHAnsi"/>
          <w:color w:val="000000"/>
        </w:rPr>
        <w:t>lidhjeje</w:t>
      </w:r>
      <w:proofErr w:type="spellEnd"/>
      <w:r w:rsidRPr="007C4C19">
        <w:rPr>
          <w:rFonts w:eastAsiaTheme="minorHAnsi"/>
          <w:color w:val="000000"/>
        </w:rPr>
        <w:t xml:space="preserve"> </w:t>
      </w:r>
      <w:proofErr w:type="spellStart"/>
      <w:r w:rsidRPr="007C4C19">
        <w:rPr>
          <w:rFonts w:eastAsiaTheme="minorHAnsi"/>
          <w:color w:val="000000"/>
        </w:rPr>
        <w:t>në</w:t>
      </w:r>
      <w:proofErr w:type="spellEnd"/>
      <w:r w:rsidRPr="007C4C19">
        <w:rPr>
          <w:rFonts w:eastAsiaTheme="minorHAnsi"/>
          <w:color w:val="000000"/>
        </w:rPr>
        <w:t xml:space="preserve"> </w:t>
      </w:r>
      <w:proofErr w:type="spellStart"/>
      <w:r w:rsidRPr="007C4C19">
        <w:rPr>
          <w:rFonts w:eastAsiaTheme="minorHAnsi"/>
          <w:color w:val="000000"/>
        </w:rPr>
        <w:t>rrjet</w:t>
      </w:r>
      <w:proofErr w:type="spellEnd"/>
      <w:r w:rsidRPr="007C4C19">
        <w:rPr>
          <w:rFonts w:eastAsiaTheme="minorHAnsi"/>
          <w:color w:val="000000"/>
        </w:rPr>
        <w:t xml:space="preserve"> me </w:t>
      </w:r>
      <w:proofErr w:type="spellStart"/>
      <w:r w:rsidRPr="007C4C19">
        <w:rPr>
          <w:rFonts w:eastAsiaTheme="minorHAnsi"/>
          <w:color w:val="000000"/>
        </w:rPr>
        <w:t>një</w:t>
      </w:r>
      <w:proofErr w:type="spellEnd"/>
      <w:r w:rsidRPr="007C4C19">
        <w:rPr>
          <w:rFonts w:eastAsiaTheme="minorHAnsi"/>
          <w:color w:val="000000"/>
        </w:rPr>
        <w:t xml:space="preserve"> </w:t>
      </w:r>
      <w:proofErr w:type="spellStart"/>
      <w:r w:rsidRPr="007C4C19">
        <w:rPr>
          <w:rFonts w:eastAsiaTheme="minorHAnsi"/>
          <w:color w:val="000000"/>
        </w:rPr>
        <w:t>drejtim</w:t>
      </w:r>
      <w:proofErr w:type="spellEnd"/>
      <w:r w:rsidRPr="007C4C19">
        <w:rPr>
          <w:rFonts w:eastAsiaTheme="minorHAnsi"/>
          <w:color w:val="000000"/>
        </w:rPr>
        <w:t xml:space="preserve">, e </w:t>
      </w:r>
      <w:proofErr w:type="spellStart"/>
      <w:r w:rsidRPr="007C4C19">
        <w:rPr>
          <w:rFonts w:eastAsiaTheme="minorHAnsi"/>
          <w:color w:val="000000"/>
        </w:rPr>
        <w:t>ndryshme</w:t>
      </w:r>
      <w:proofErr w:type="spellEnd"/>
      <w:r w:rsidRPr="007C4C19">
        <w:rPr>
          <w:rFonts w:eastAsiaTheme="minorHAnsi"/>
          <w:color w:val="000000"/>
        </w:rPr>
        <w:t xml:space="preserve"> </w:t>
      </w:r>
      <w:proofErr w:type="spellStart"/>
      <w:r w:rsidRPr="007C4C19">
        <w:rPr>
          <w:rFonts w:eastAsiaTheme="minorHAnsi"/>
          <w:color w:val="000000"/>
        </w:rPr>
        <w:t>nga</w:t>
      </w:r>
      <w:proofErr w:type="spellEnd"/>
      <w:r w:rsidRPr="007C4C19">
        <w:rPr>
          <w:rFonts w:eastAsiaTheme="minorHAnsi"/>
          <w:color w:val="000000"/>
        </w:rPr>
        <w:t xml:space="preserve"> </w:t>
      </w:r>
      <w:proofErr w:type="spellStart"/>
      <w:r w:rsidRPr="007C4C19">
        <w:rPr>
          <w:rFonts w:eastAsiaTheme="minorHAnsi"/>
          <w:color w:val="000000"/>
        </w:rPr>
        <w:t>pika</w:t>
      </w:r>
      <w:proofErr w:type="spellEnd"/>
      <w:r w:rsidRPr="007C4C19">
        <w:rPr>
          <w:rFonts w:eastAsiaTheme="minorHAnsi"/>
          <w:color w:val="000000"/>
        </w:rPr>
        <w:t xml:space="preserve"> e </w:t>
      </w:r>
      <w:proofErr w:type="spellStart"/>
      <w:r w:rsidRPr="007C4C19">
        <w:rPr>
          <w:rFonts w:eastAsiaTheme="minorHAnsi"/>
          <w:color w:val="000000"/>
        </w:rPr>
        <w:t>furnizimit</w:t>
      </w:r>
      <w:proofErr w:type="spellEnd"/>
      <w:r w:rsidRPr="007C4C19">
        <w:rPr>
          <w:rFonts w:eastAsiaTheme="minorHAnsi"/>
          <w:color w:val="000000"/>
        </w:rPr>
        <w:t xml:space="preserve"> </w:t>
      </w:r>
      <w:proofErr w:type="spellStart"/>
      <w:r w:rsidRPr="007C4C19">
        <w:rPr>
          <w:rFonts w:eastAsiaTheme="minorHAnsi"/>
          <w:color w:val="000000"/>
        </w:rPr>
        <w:t>dhe</w:t>
      </w:r>
      <w:proofErr w:type="spellEnd"/>
      <w:r w:rsidRPr="007C4C19">
        <w:rPr>
          <w:rFonts w:eastAsiaTheme="minorHAnsi"/>
          <w:color w:val="000000"/>
        </w:rPr>
        <w:t xml:space="preserve"> </w:t>
      </w:r>
      <w:proofErr w:type="spellStart"/>
      <w:r w:rsidRPr="007C4C19">
        <w:rPr>
          <w:rFonts w:eastAsiaTheme="minorHAnsi"/>
          <w:color w:val="000000"/>
        </w:rPr>
        <w:t>pranimit</w:t>
      </w:r>
      <w:proofErr w:type="spellEnd"/>
      <w:r w:rsidRPr="007C4C19">
        <w:rPr>
          <w:rFonts w:eastAsiaTheme="minorHAnsi"/>
          <w:color w:val="000000"/>
        </w:rPr>
        <w:t xml:space="preserve"> </w:t>
      </w:r>
      <w:proofErr w:type="spellStart"/>
      <w:r w:rsidRPr="007C4C19">
        <w:rPr>
          <w:rFonts w:eastAsiaTheme="minorHAnsi"/>
          <w:color w:val="000000"/>
        </w:rPr>
        <w:t>të</w:t>
      </w:r>
      <w:proofErr w:type="spellEnd"/>
      <w:r w:rsidRPr="007C4C19">
        <w:rPr>
          <w:rFonts w:eastAsiaTheme="minorHAnsi"/>
          <w:color w:val="000000"/>
        </w:rPr>
        <w:t xml:space="preserve"> </w:t>
      </w:r>
      <w:proofErr w:type="spellStart"/>
      <w:r w:rsidRPr="007C4C19">
        <w:rPr>
          <w:rFonts w:eastAsiaTheme="minorHAnsi"/>
          <w:color w:val="000000"/>
        </w:rPr>
        <w:t>përjashtimit</w:t>
      </w:r>
      <w:proofErr w:type="spellEnd"/>
      <w:r w:rsidRPr="007C4C19">
        <w:rPr>
          <w:rFonts w:eastAsiaTheme="minorHAnsi"/>
          <w:color w:val="000000"/>
        </w:rPr>
        <w:t xml:space="preserve"> </w:t>
      </w:r>
      <w:proofErr w:type="spellStart"/>
      <w:r w:rsidRPr="007C4C19">
        <w:rPr>
          <w:rFonts w:eastAsiaTheme="minorHAnsi"/>
          <w:color w:val="000000"/>
        </w:rPr>
        <w:t>nga</w:t>
      </w:r>
      <w:proofErr w:type="spellEnd"/>
      <w:r w:rsidRPr="007C4C19">
        <w:rPr>
          <w:rFonts w:eastAsiaTheme="minorHAnsi"/>
          <w:color w:val="000000"/>
        </w:rPr>
        <w:t xml:space="preserve"> </w:t>
      </w:r>
      <w:proofErr w:type="spellStart"/>
      <w:r w:rsidRPr="007C4C19">
        <w:rPr>
          <w:rFonts w:eastAsiaTheme="minorHAnsi"/>
          <w:color w:val="000000"/>
        </w:rPr>
        <w:t>skemat</w:t>
      </w:r>
      <w:proofErr w:type="spellEnd"/>
      <w:r w:rsidRPr="007C4C19">
        <w:rPr>
          <w:rFonts w:eastAsiaTheme="minorHAnsi"/>
          <w:color w:val="000000"/>
        </w:rPr>
        <w:t xml:space="preserve"> e </w:t>
      </w:r>
      <w:proofErr w:type="spellStart"/>
      <w:r w:rsidRPr="007C4C19">
        <w:rPr>
          <w:rFonts w:eastAsiaTheme="minorHAnsi"/>
          <w:color w:val="000000"/>
        </w:rPr>
        <w:t>mbështetjes</w:t>
      </w:r>
      <w:proofErr w:type="spellEnd"/>
      <w:r w:rsidRPr="007C4C19">
        <w:rPr>
          <w:rFonts w:eastAsiaTheme="minorHAnsi"/>
          <w:color w:val="000000"/>
        </w:rPr>
        <w:t xml:space="preserve"> </w:t>
      </w:r>
      <w:proofErr w:type="spellStart"/>
      <w:r w:rsidRPr="007C4C19">
        <w:rPr>
          <w:rFonts w:eastAsiaTheme="minorHAnsi"/>
          <w:color w:val="000000"/>
        </w:rPr>
        <w:t>për</w:t>
      </w:r>
      <w:proofErr w:type="spellEnd"/>
      <w:r w:rsidRPr="007C4C19">
        <w:rPr>
          <w:rFonts w:eastAsiaTheme="minorHAnsi"/>
          <w:color w:val="000000"/>
        </w:rPr>
        <w:t xml:space="preserve"> </w:t>
      </w:r>
      <w:proofErr w:type="spellStart"/>
      <w:r w:rsidRPr="007C4C19">
        <w:rPr>
          <w:rFonts w:eastAsiaTheme="minorHAnsi"/>
          <w:color w:val="000000"/>
        </w:rPr>
        <w:t>vetëprodhuesit</w:t>
      </w:r>
      <w:proofErr w:type="spellEnd"/>
      <w:r w:rsidRPr="007C4C19">
        <w:rPr>
          <w:rFonts w:eastAsiaTheme="minorHAnsi"/>
          <w:color w:val="000000"/>
        </w:rPr>
        <w:t>.</w:t>
      </w:r>
    </w:p>
    <w:p w14:paraId="6EA7D61E" w14:textId="77777777" w:rsidR="00DF3B11" w:rsidRDefault="00DF3B11" w:rsidP="00DC28AF">
      <w:pPr>
        <w:pStyle w:val="NeniNr"/>
        <w:rPr>
          <w:spacing w:val="-4"/>
          <w:szCs w:val="24"/>
          <w:lang w:val="sq-AL"/>
        </w:rPr>
      </w:pPr>
    </w:p>
    <w:p w14:paraId="4428810A" w14:textId="77777777" w:rsidR="00DC28AF" w:rsidRPr="00A117CB" w:rsidRDefault="00DC28AF" w:rsidP="00DC28AF">
      <w:pPr>
        <w:pStyle w:val="NeniNr"/>
        <w:rPr>
          <w:spacing w:val="-4"/>
          <w:szCs w:val="24"/>
          <w:lang w:val="sq-AL"/>
        </w:rPr>
      </w:pPr>
      <w:r w:rsidRPr="00A117CB">
        <w:rPr>
          <w:spacing w:val="-4"/>
          <w:szCs w:val="24"/>
          <w:lang w:val="sq-AL"/>
        </w:rPr>
        <w:t>Neni 10</w:t>
      </w:r>
    </w:p>
    <w:p w14:paraId="4428810B" w14:textId="77777777" w:rsidR="00DC28AF" w:rsidRPr="00A117CB" w:rsidRDefault="00DC28AF" w:rsidP="00DC28AF">
      <w:pPr>
        <w:pStyle w:val="NeniTitull"/>
        <w:rPr>
          <w:spacing w:val="-4"/>
          <w:szCs w:val="24"/>
          <w:lang w:val="sq-AL"/>
        </w:rPr>
      </w:pPr>
      <w:r w:rsidRPr="00A117CB">
        <w:rPr>
          <w:spacing w:val="-4"/>
          <w:szCs w:val="24"/>
          <w:lang w:val="sq-AL"/>
        </w:rPr>
        <w:t>Studimi i parafisibilitetit</w:t>
      </w:r>
    </w:p>
    <w:p w14:paraId="4428810C" w14:textId="3807FD4A" w:rsidR="00DC28AF" w:rsidRPr="00CE70A2" w:rsidRDefault="008B221F" w:rsidP="00CE70A2">
      <w:pPr>
        <w:jc w:val="center"/>
        <w:rPr>
          <w:lang w:val="sq-AL"/>
        </w:rPr>
      </w:pPr>
      <w:r w:rsidRPr="00A117CB">
        <w:rPr>
          <w:rFonts w:ascii="Garamond" w:hAnsi="Garamond"/>
          <w:i/>
          <w:sz w:val="24"/>
          <w:szCs w:val="24"/>
          <w:lang w:val="sq-AL"/>
        </w:rPr>
        <w:t>(</w:t>
      </w:r>
      <w:r w:rsidR="004E6C32" w:rsidRPr="00A117CB">
        <w:rPr>
          <w:rFonts w:ascii="Garamond" w:hAnsi="Garamond"/>
          <w:i/>
          <w:sz w:val="24"/>
          <w:szCs w:val="24"/>
          <w:lang w:val="sq-AL"/>
        </w:rPr>
        <w:t>z</w:t>
      </w:r>
      <w:r w:rsidR="00594DA9" w:rsidRPr="00A117CB">
        <w:rPr>
          <w:rFonts w:ascii="Garamond" w:hAnsi="Garamond"/>
          <w:i/>
          <w:sz w:val="24"/>
          <w:szCs w:val="24"/>
          <w:lang w:val="sq-AL"/>
        </w:rPr>
        <w:t>ë</w:t>
      </w:r>
      <w:r w:rsidRPr="00A117CB">
        <w:rPr>
          <w:rFonts w:ascii="Garamond" w:hAnsi="Garamond"/>
          <w:i/>
          <w:sz w:val="24"/>
          <w:szCs w:val="24"/>
          <w:lang w:val="sq-AL"/>
        </w:rPr>
        <w:t>vend</w:t>
      </w:r>
      <w:r w:rsidR="00594DA9" w:rsidRPr="00A117CB">
        <w:rPr>
          <w:rFonts w:ascii="Garamond" w:hAnsi="Garamond"/>
          <w:i/>
          <w:sz w:val="24"/>
          <w:szCs w:val="24"/>
          <w:lang w:val="sq-AL"/>
        </w:rPr>
        <w:t>ë</w:t>
      </w:r>
      <w:r w:rsidRPr="00A117CB">
        <w:rPr>
          <w:rFonts w:ascii="Garamond" w:hAnsi="Garamond"/>
          <w:i/>
          <w:sz w:val="24"/>
          <w:szCs w:val="24"/>
          <w:lang w:val="sq-AL"/>
        </w:rPr>
        <w:t>suar fjal</w:t>
      </w:r>
      <w:r w:rsidR="00594DA9" w:rsidRPr="00A117CB">
        <w:rPr>
          <w:rFonts w:ascii="Garamond" w:hAnsi="Garamond"/>
          <w:i/>
          <w:sz w:val="24"/>
          <w:szCs w:val="24"/>
          <w:lang w:val="sq-AL"/>
        </w:rPr>
        <w:t>ë</w:t>
      </w:r>
      <w:r w:rsidRPr="00A117CB">
        <w:rPr>
          <w:rFonts w:ascii="Garamond" w:hAnsi="Garamond"/>
          <w:i/>
          <w:sz w:val="24"/>
          <w:szCs w:val="24"/>
          <w:lang w:val="sq-AL"/>
        </w:rPr>
        <w:t xml:space="preserve"> n</w:t>
      </w:r>
      <w:r w:rsidR="00594DA9" w:rsidRPr="00A117CB">
        <w:rPr>
          <w:rFonts w:ascii="Garamond" w:hAnsi="Garamond"/>
          <w:i/>
          <w:sz w:val="24"/>
          <w:szCs w:val="24"/>
          <w:lang w:val="sq-AL"/>
        </w:rPr>
        <w:t>ë</w:t>
      </w:r>
      <w:r w:rsidRPr="00A117CB">
        <w:rPr>
          <w:rFonts w:ascii="Garamond" w:hAnsi="Garamond"/>
          <w:i/>
          <w:sz w:val="24"/>
          <w:szCs w:val="24"/>
          <w:lang w:val="sq-AL"/>
        </w:rPr>
        <w:t xml:space="preserve"> pik</w:t>
      </w:r>
      <w:r w:rsidR="00594DA9" w:rsidRPr="00A117CB">
        <w:rPr>
          <w:rFonts w:ascii="Garamond" w:hAnsi="Garamond"/>
          <w:i/>
          <w:sz w:val="24"/>
          <w:szCs w:val="24"/>
          <w:lang w:val="sq-AL"/>
        </w:rPr>
        <w:t>ë</w:t>
      </w:r>
      <w:r w:rsidR="00F33BFA" w:rsidRPr="00A117CB">
        <w:rPr>
          <w:rFonts w:ascii="Garamond" w:hAnsi="Garamond"/>
          <w:i/>
          <w:sz w:val="24"/>
          <w:szCs w:val="24"/>
          <w:lang w:val="sq-AL"/>
        </w:rPr>
        <w:t xml:space="preserve">n </w:t>
      </w:r>
      <w:r w:rsidRPr="00A117CB">
        <w:rPr>
          <w:rFonts w:ascii="Garamond" w:hAnsi="Garamond"/>
          <w:i/>
          <w:sz w:val="24"/>
          <w:szCs w:val="24"/>
          <w:lang w:val="sq-AL"/>
        </w:rPr>
        <w:t xml:space="preserve">1 me VKM nr. </w:t>
      </w:r>
      <w:r w:rsidR="009F1833" w:rsidRPr="00A117CB">
        <w:rPr>
          <w:rFonts w:ascii="Garamond" w:hAnsi="Garamond"/>
          <w:i/>
          <w:sz w:val="24"/>
          <w:szCs w:val="24"/>
          <w:lang w:val="sq-AL"/>
        </w:rPr>
        <w:t xml:space="preserve">718, datë </w:t>
      </w:r>
      <w:r w:rsidR="005C4B66" w:rsidRPr="00A117CB">
        <w:rPr>
          <w:rFonts w:ascii="Garamond" w:hAnsi="Garamond"/>
          <w:i/>
          <w:sz w:val="24"/>
          <w:szCs w:val="24"/>
          <w:lang w:val="sq-AL"/>
        </w:rPr>
        <w:t>12.10.2016</w:t>
      </w:r>
      <w:r w:rsidR="005E5EFE" w:rsidRPr="00A117CB">
        <w:rPr>
          <w:rFonts w:ascii="Garamond" w:hAnsi="Garamond"/>
          <w:i/>
          <w:sz w:val="24"/>
          <w:szCs w:val="24"/>
          <w:lang w:val="sq-AL"/>
        </w:rPr>
        <w:t>; shtuar paragraf në fund të pikës 2 me VKM nr. 192, datë 5.4.2023</w:t>
      </w:r>
      <w:r w:rsidR="00CE70A2">
        <w:rPr>
          <w:rFonts w:ascii="Garamond" w:hAnsi="Garamond"/>
          <w:i/>
          <w:sz w:val="24"/>
          <w:szCs w:val="24"/>
          <w:lang w:val="sq-AL"/>
        </w:rPr>
        <w:t xml:space="preserve">;  shtuar paragraf në pikën 2 </w:t>
      </w:r>
      <w:r w:rsidR="00CE70A2" w:rsidRPr="00A117CB">
        <w:rPr>
          <w:rFonts w:ascii="Garamond" w:hAnsi="Garamond"/>
          <w:i/>
          <w:sz w:val="24"/>
          <w:szCs w:val="24"/>
          <w:lang w:val="sq-AL"/>
        </w:rPr>
        <w:t>me</w:t>
      </w:r>
      <w:r w:rsidR="00CE70A2" w:rsidRPr="0057104D">
        <w:rPr>
          <w:rFonts w:ascii="Garamond" w:hAnsi="Garamond"/>
          <w:i/>
          <w:sz w:val="24"/>
          <w:szCs w:val="24"/>
          <w:lang w:val="sq-AL"/>
        </w:rPr>
        <w:t xml:space="preserve"> </w:t>
      </w:r>
      <w:r w:rsidR="00CE70A2">
        <w:rPr>
          <w:rFonts w:ascii="Garamond" w:hAnsi="Garamond"/>
          <w:i/>
          <w:sz w:val="24"/>
          <w:szCs w:val="24"/>
          <w:lang w:val="sq-AL"/>
        </w:rPr>
        <w:t>VKM nr. 117, datë 6.3.2024)</w:t>
      </w:r>
    </w:p>
    <w:p w14:paraId="4428810E" w14:textId="1FF81DB4" w:rsidR="00DC28AF" w:rsidRPr="00A117CB" w:rsidRDefault="00DC28AF" w:rsidP="00DC28AF">
      <w:pPr>
        <w:pStyle w:val="Paragrafi"/>
        <w:rPr>
          <w:spacing w:val="-4"/>
          <w:szCs w:val="24"/>
          <w:lang w:val="sq-AL"/>
        </w:rPr>
      </w:pPr>
      <w:r w:rsidRPr="00A117CB">
        <w:rPr>
          <w:spacing w:val="-4"/>
          <w:szCs w:val="24"/>
          <w:lang w:val="sq-AL"/>
        </w:rPr>
        <w:t xml:space="preserve">1. </w:t>
      </w:r>
      <w:r w:rsidR="009F1833" w:rsidRPr="00A117CB">
        <w:rPr>
          <w:spacing w:val="-4"/>
          <w:szCs w:val="24"/>
          <w:lang w:val="sq-AL"/>
        </w:rPr>
        <w:t>Kërkues</w:t>
      </w:r>
      <w:r w:rsidRPr="00A117CB">
        <w:rPr>
          <w:spacing w:val="-4"/>
          <w:szCs w:val="24"/>
          <w:lang w:val="sq-AL"/>
        </w:rPr>
        <w:t xml:space="preserve">i, në përputhje me </w:t>
      </w:r>
      <w:r w:rsidR="008B221F" w:rsidRPr="00A117CB">
        <w:rPr>
          <w:spacing w:val="-4"/>
          <w:szCs w:val="24"/>
          <w:lang w:val="sq-AL"/>
        </w:rPr>
        <w:t>nenin</w:t>
      </w:r>
      <w:r w:rsidRPr="00A117CB">
        <w:rPr>
          <w:spacing w:val="-4"/>
          <w:szCs w:val="24"/>
          <w:lang w:val="sq-AL"/>
        </w:rPr>
        <w:t xml:space="preserve"> 8, të këtij vendimi, paraqet një studim parafisibiliteti, që jep besueshmëri të mjaftueshme teknike, ekonomike dhe financiare të projektit të propozuar, si dhe ndikimin e tij mjedisor dhe social.</w:t>
      </w:r>
    </w:p>
    <w:p w14:paraId="4428810F" w14:textId="77777777" w:rsidR="00DC28AF" w:rsidRPr="00A117CB" w:rsidRDefault="00DC28AF" w:rsidP="00DC28AF">
      <w:pPr>
        <w:pStyle w:val="Paragrafi"/>
        <w:rPr>
          <w:spacing w:val="-4"/>
          <w:szCs w:val="24"/>
          <w:lang w:val="sq-AL"/>
        </w:rPr>
      </w:pPr>
      <w:r w:rsidRPr="00A117CB">
        <w:rPr>
          <w:spacing w:val="-4"/>
          <w:szCs w:val="24"/>
          <w:lang w:val="sq-AL"/>
        </w:rPr>
        <w:t>2. Studimi i parafisibilitetit, i paraqitur sipas pikës 1, të këtij neni, përfshin:</w:t>
      </w:r>
    </w:p>
    <w:p w14:paraId="44288110" w14:textId="427F705D" w:rsidR="00DC28AF" w:rsidRDefault="00DC28AF" w:rsidP="00DC28AF">
      <w:pPr>
        <w:pStyle w:val="Paragrafi"/>
        <w:rPr>
          <w:spacing w:val="-4"/>
          <w:szCs w:val="24"/>
          <w:lang w:val="sq-AL"/>
        </w:rPr>
      </w:pPr>
      <w:r w:rsidRPr="00A117CB">
        <w:rPr>
          <w:spacing w:val="-4"/>
          <w:szCs w:val="24"/>
          <w:lang w:val="sq-AL"/>
        </w:rPr>
        <w:t xml:space="preserve">a) Në terma teknikë, studimi duhet të japë informacion lidhur me besueshmërinë teknike të projektit të propozuar dhe duhet të shoqërohet me paraqitjen e përgjithshme skematike të burimit gjenerues të energjisë; një diagram elektrik të agregateve dhe bllokut të transformimit, ku të evidentohen qartë pika e lidhjes me sistemin dhe pika e matjes; opinionin paraprak të OST-së ose </w:t>
      </w:r>
      <w:r w:rsidR="004E6C32" w:rsidRPr="00A117CB">
        <w:rPr>
          <w:spacing w:val="-4"/>
          <w:szCs w:val="24"/>
          <w:lang w:val="sq-AL"/>
        </w:rPr>
        <w:t>OSSH</w:t>
      </w:r>
      <w:r w:rsidRPr="00A117CB">
        <w:rPr>
          <w:spacing w:val="-4"/>
          <w:szCs w:val="24"/>
          <w:lang w:val="sq-AL"/>
        </w:rPr>
        <w:t>-së mbi lidhjen e tij me sistemin e transmetimit ose shpërndarjes së energjisë elektrike; shtrirjen gjeografike të vendit ku do t</w:t>
      </w:r>
      <w:r w:rsidR="009F1833" w:rsidRPr="00A117CB">
        <w:rPr>
          <w:spacing w:val="-4"/>
          <w:szCs w:val="24"/>
          <w:lang w:val="sq-AL"/>
        </w:rPr>
        <w:t>ë ngrihet apo zhvillohet veprim</w:t>
      </w:r>
      <w:r w:rsidRPr="00A117CB">
        <w:rPr>
          <w:spacing w:val="-4"/>
          <w:szCs w:val="24"/>
          <w:lang w:val="sq-AL"/>
        </w:rPr>
        <w:t>taria, duke dhënë referencat ekzakte (numër parcele, numër regjistri kadastre) dhe të paraqitura në hartë, me shkallë 1:25 000; një hartë topografike, ku të paraqitet gjurma e linjës që lidh burimin gjenerues me sistemin e transmetimit ose shpërndarjes, në shkallë 1:25 000.</w:t>
      </w:r>
    </w:p>
    <w:p w14:paraId="2487F39D" w14:textId="478BA1B4" w:rsidR="00CE70A2" w:rsidRPr="00CE70A2" w:rsidRDefault="00CE70A2" w:rsidP="00CE70A2">
      <w:pPr>
        <w:autoSpaceDE w:val="0"/>
        <w:autoSpaceDN w:val="0"/>
        <w:adjustRightInd w:val="0"/>
        <w:spacing w:after="0" w:line="240" w:lineRule="auto"/>
        <w:rPr>
          <w:rFonts w:ascii="Garamond" w:eastAsiaTheme="minorHAnsi" w:hAnsi="Garamond"/>
          <w:color w:val="000000"/>
          <w:sz w:val="24"/>
          <w:szCs w:val="24"/>
          <w:lang w:val="sq-AL"/>
        </w:rPr>
      </w:pPr>
      <w:r w:rsidRPr="00CE70A2">
        <w:rPr>
          <w:rFonts w:ascii="Garamond" w:eastAsiaTheme="minorHAnsi" w:hAnsi="Garamond"/>
          <w:color w:val="000000"/>
          <w:sz w:val="24"/>
          <w:szCs w:val="24"/>
          <w:lang w:val="sq-AL"/>
        </w:rPr>
        <w:t>Për aplikimet për burime gjeneruese eolike, të zotërojë të dhëna të matura të erës, të mbledhura nëpërmjet matjeve, për zonën e propozuar të zhvill</w:t>
      </w:r>
      <w:r>
        <w:rPr>
          <w:rFonts w:ascii="Garamond" w:eastAsiaTheme="minorHAnsi" w:hAnsi="Garamond"/>
          <w:color w:val="000000"/>
          <w:sz w:val="24"/>
          <w:szCs w:val="24"/>
          <w:lang w:val="sq-AL"/>
        </w:rPr>
        <w:t>imit të projektit.</w:t>
      </w:r>
    </w:p>
    <w:p w14:paraId="2A624D2F" w14:textId="4FDBE99C" w:rsidR="004E6C32" w:rsidRPr="00A117CB" w:rsidRDefault="004E6C32" w:rsidP="000B221D">
      <w:pPr>
        <w:pStyle w:val="Paragrafi"/>
        <w:rPr>
          <w:spacing w:val="-4"/>
          <w:szCs w:val="24"/>
          <w:lang w:val="sq-AL"/>
        </w:rPr>
      </w:pPr>
      <w:r w:rsidRPr="00A117CB">
        <w:rPr>
          <w:rFonts w:cs="Times New Roman"/>
          <w:szCs w:val="24"/>
          <w:lang w:val="sq-AL"/>
        </w:rPr>
        <w:t>Opinioni paraprak i OST-së ose OSSH-së në këtë fazë të procesit shërben vetëm për të përcaktuar mundësinë e lidhjes në rrjet. Ky opinion nuk angazhon OST-në ose OSSH-në për rezervimin e kapaciteteve të rrjetit, deri në pajisjen e subjekteve me miratim paraprak nga ministri sipas këtij vendimi.</w:t>
      </w:r>
    </w:p>
    <w:p w14:paraId="44288111" w14:textId="77777777" w:rsidR="00DC28AF" w:rsidRPr="00A117CB" w:rsidRDefault="00DC28AF" w:rsidP="00DC28AF">
      <w:pPr>
        <w:pStyle w:val="Paragrafi"/>
        <w:rPr>
          <w:spacing w:val="-4"/>
          <w:szCs w:val="24"/>
          <w:lang w:val="sq-AL"/>
        </w:rPr>
      </w:pPr>
      <w:r w:rsidRPr="00A117CB">
        <w:rPr>
          <w:spacing w:val="-4"/>
          <w:szCs w:val="24"/>
          <w:lang w:val="sq-AL"/>
        </w:rPr>
        <w:t>b) Në terma ekonomikë, studimi duhet të paraqesë një plan biznesi, që demonstron besueshmërinë ekonomike të projektit të propozuar. Plani i biznesit duhet të përcaktojë, minimalisht, shpenzimet dhe të ardhurat e pritshme si dhe kohëzgjatjen e periudhës së ndërtimit, në muaj. Kostot duhet të ndahen në kategoritë përkatëse: kostot financiare, kostot e ndërtimit (përfshirë kostot lidhur me fuqinë punëtore, makineritë dhe lidhjen me rrjetin), kostot e operimit dhe të mirëmbajtjes.</w:t>
      </w:r>
    </w:p>
    <w:p w14:paraId="44288112" w14:textId="0DC05484" w:rsidR="00DC28AF" w:rsidRPr="00A117CB" w:rsidRDefault="00DC28AF" w:rsidP="00DC28AF">
      <w:pPr>
        <w:pStyle w:val="Paragrafi"/>
        <w:rPr>
          <w:spacing w:val="-4"/>
          <w:szCs w:val="24"/>
          <w:lang w:val="sq-AL"/>
        </w:rPr>
      </w:pPr>
      <w:r w:rsidRPr="00A117CB">
        <w:rPr>
          <w:spacing w:val="-4"/>
          <w:szCs w:val="24"/>
          <w:lang w:val="sq-AL"/>
        </w:rPr>
        <w:t xml:space="preserve">c) Në terma financiarë, studimi duhet të paraqesë një plan financiar që demonstron </w:t>
      </w:r>
      <w:r w:rsidRPr="00A117CB">
        <w:rPr>
          <w:spacing w:val="-4"/>
          <w:szCs w:val="24"/>
          <w:lang w:val="sq-AL"/>
        </w:rPr>
        <w:lastRenderedPageBreak/>
        <w:t xml:space="preserve">besueshmërinë financiare të projektit të propozuar. Plani financiar duhet të përcaktojë, në mënyrë të qartë dhe transparente, se si synon </w:t>
      </w:r>
      <w:r w:rsidR="009F1833" w:rsidRPr="00A117CB">
        <w:rPr>
          <w:spacing w:val="-4"/>
          <w:szCs w:val="24"/>
          <w:lang w:val="sq-AL"/>
        </w:rPr>
        <w:t>kërkues</w:t>
      </w:r>
      <w:r w:rsidRPr="00A117CB">
        <w:rPr>
          <w:spacing w:val="-4"/>
          <w:szCs w:val="24"/>
          <w:lang w:val="sq-AL"/>
        </w:rPr>
        <w:t xml:space="preserve">i të financojë projektin e propozuar. Ai duhet të përcaktojë, minimalisht, sasinë e alokuar të kapitalit të vet, ndaj burimeve financiare të jashtme të kërkuara, burimet konkrete të financimit nga jashtë dhe një program të detajuar financimi. </w:t>
      </w:r>
      <w:r w:rsidR="009F1833" w:rsidRPr="00A117CB">
        <w:rPr>
          <w:spacing w:val="-4"/>
          <w:szCs w:val="24"/>
          <w:lang w:val="sq-AL"/>
        </w:rPr>
        <w:t>Kërkues</w:t>
      </w:r>
      <w:r w:rsidRPr="00A117CB">
        <w:rPr>
          <w:spacing w:val="-4"/>
          <w:szCs w:val="24"/>
          <w:lang w:val="sq-AL"/>
        </w:rPr>
        <w:t xml:space="preserve">i duhet të paraqesë dokumente, në formën e një letre interesi, marrëveshje paraprake kreditimi ose çdo dokument tjetër, që vërtetojnë mbështetjen financiare të projektit nga institucionet financiare ose bankat vendase apo të huaja, ku shprehen qartë vlerat monetare për financimin dhe struktura e financimit (financim i vetë </w:t>
      </w:r>
      <w:r w:rsidR="009F1833" w:rsidRPr="00A117CB">
        <w:rPr>
          <w:spacing w:val="-4"/>
          <w:szCs w:val="24"/>
          <w:lang w:val="sq-AL"/>
        </w:rPr>
        <w:t>kërkues</w:t>
      </w:r>
      <w:r w:rsidRPr="00A117CB">
        <w:rPr>
          <w:spacing w:val="-4"/>
          <w:szCs w:val="24"/>
          <w:lang w:val="sq-AL"/>
        </w:rPr>
        <w:t>it, kredi bankare, donacione apo financime të tjera).</w:t>
      </w:r>
    </w:p>
    <w:p w14:paraId="44288113" w14:textId="26770520" w:rsidR="00E9403F" w:rsidRPr="00A117CB" w:rsidRDefault="00DC28AF" w:rsidP="009F1833">
      <w:pPr>
        <w:pStyle w:val="Paragrafi"/>
        <w:rPr>
          <w:spacing w:val="-4"/>
          <w:szCs w:val="24"/>
          <w:lang w:val="sq-AL"/>
        </w:rPr>
      </w:pPr>
      <w:r w:rsidRPr="00A117CB">
        <w:rPr>
          <w:spacing w:val="-4"/>
          <w:szCs w:val="24"/>
          <w:lang w:val="sq-AL"/>
        </w:rPr>
        <w:t xml:space="preserve">ç) Në terma të impaktit mjedisor dhe social, studimi duhet të japë një informacion të detajuar dhe të besueshëm lidhur me ndikimin mjedisor dhe social të projektit të propozuar. </w:t>
      </w:r>
      <w:r w:rsidR="009F1833" w:rsidRPr="00A117CB">
        <w:rPr>
          <w:spacing w:val="-4"/>
          <w:szCs w:val="24"/>
          <w:lang w:val="sq-AL"/>
        </w:rPr>
        <w:t>Kërkues</w:t>
      </w:r>
      <w:r w:rsidRPr="00A117CB">
        <w:rPr>
          <w:spacing w:val="-4"/>
          <w:szCs w:val="24"/>
          <w:lang w:val="sq-AL"/>
        </w:rPr>
        <w:t>i duhet të sigurojë informacion lidhur me ndikimin pozitiv ose negativ të projektit mbi përdorimin e tokës, biodiversitetin dhe peizazhin, efektet lidhur me ndërtimin e burimit gjenerues të energjisë, emetimin e gazrave në atmosferë, tokë ose ujë, ndotjen akustike, si dhe çdo ndikim social të projektit, si p.sh. ato për punësimin lokal, përmirësimin e infrastrukturës ose çdo ndikim tjetër të rëndësishëm mjedisor ose social. Studimi mbi vlerësimin e ndikimit në mjedis duhet të bazo</w:t>
      </w:r>
      <w:r w:rsidR="009F1833" w:rsidRPr="00A117CB">
        <w:rPr>
          <w:spacing w:val="-4"/>
          <w:szCs w:val="24"/>
          <w:lang w:val="sq-AL"/>
        </w:rPr>
        <w:t xml:space="preserve">het në legjislacionin në fuqi. </w:t>
      </w:r>
    </w:p>
    <w:p w14:paraId="44288114" w14:textId="77777777" w:rsidR="00E9403F" w:rsidRPr="00A117CB" w:rsidRDefault="00E9403F" w:rsidP="00DC28AF">
      <w:pPr>
        <w:pStyle w:val="NeniNr"/>
        <w:rPr>
          <w:spacing w:val="-4"/>
          <w:szCs w:val="24"/>
          <w:lang w:val="sq-AL"/>
        </w:rPr>
      </w:pPr>
    </w:p>
    <w:p w14:paraId="44288119" w14:textId="77777777" w:rsidR="00DC28AF" w:rsidRPr="00A117CB" w:rsidRDefault="00DC28AF" w:rsidP="00DC28AF">
      <w:pPr>
        <w:pStyle w:val="NeniNr"/>
        <w:rPr>
          <w:spacing w:val="-4"/>
          <w:szCs w:val="24"/>
          <w:lang w:val="sq-AL"/>
        </w:rPr>
      </w:pPr>
      <w:r w:rsidRPr="00A117CB">
        <w:rPr>
          <w:spacing w:val="-4"/>
          <w:szCs w:val="24"/>
          <w:lang w:val="sq-AL"/>
        </w:rPr>
        <w:t>Neni 11</w:t>
      </w:r>
    </w:p>
    <w:p w14:paraId="4428811A" w14:textId="385FF829" w:rsidR="00DC28AF" w:rsidRPr="00A117CB" w:rsidRDefault="00B45883" w:rsidP="00DC28AF">
      <w:pPr>
        <w:pStyle w:val="NeniTitull"/>
        <w:rPr>
          <w:spacing w:val="-4"/>
          <w:szCs w:val="24"/>
          <w:lang w:val="sq-AL"/>
        </w:rPr>
      </w:pPr>
      <w:r w:rsidRPr="00A117CB">
        <w:rPr>
          <w:spacing w:val="-4"/>
          <w:szCs w:val="24"/>
          <w:lang w:val="sq-AL"/>
        </w:rPr>
        <w:t xml:space="preserve">Kërkesa </w:t>
      </w:r>
      <w:r w:rsidR="00DC28AF" w:rsidRPr="00A117CB">
        <w:rPr>
          <w:spacing w:val="-4"/>
          <w:szCs w:val="24"/>
          <w:lang w:val="sq-AL"/>
        </w:rPr>
        <w:t>nga një bashkim shoqërish</w:t>
      </w:r>
    </w:p>
    <w:p w14:paraId="4428811B" w14:textId="5309D434" w:rsidR="00DC28AF" w:rsidRPr="00A117CB" w:rsidRDefault="00F33BFA" w:rsidP="00E9403F">
      <w:pPr>
        <w:jc w:val="center"/>
        <w:rPr>
          <w:rFonts w:ascii="Garamond" w:hAnsi="Garamond"/>
          <w:i/>
          <w:sz w:val="24"/>
          <w:szCs w:val="24"/>
          <w:lang w:val="sq-AL"/>
        </w:rPr>
      </w:pPr>
      <w:r w:rsidRPr="00A117CB">
        <w:rPr>
          <w:rFonts w:ascii="Garamond" w:hAnsi="Garamond"/>
          <w:i/>
          <w:sz w:val="24"/>
          <w:szCs w:val="24"/>
          <w:lang w:val="sq-AL"/>
        </w:rPr>
        <w:t>(</w:t>
      </w:r>
      <w:r w:rsidR="00A117CB">
        <w:rPr>
          <w:rFonts w:ascii="Garamond" w:hAnsi="Garamond"/>
          <w:i/>
          <w:sz w:val="24"/>
          <w:szCs w:val="24"/>
          <w:lang w:val="sq-AL"/>
        </w:rPr>
        <w:t>n</w:t>
      </w:r>
      <w:r w:rsidRPr="00A117CB">
        <w:rPr>
          <w:rFonts w:ascii="Garamond" w:hAnsi="Garamond"/>
          <w:i/>
          <w:sz w:val="24"/>
          <w:szCs w:val="24"/>
          <w:lang w:val="sq-AL"/>
        </w:rPr>
        <w:t xml:space="preserve">dryshuar pika </w:t>
      </w:r>
      <w:r w:rsidR="00E9403F" w:rsidRPr="00A117CB">
        <w:rPr>
          <w:rFonts w:ascii="Garamond" w:hAnsi="Garamond"/>
          <w:i/>
          <w:sz w:val="24"/>
          <w:szCs w:val="24"/>
          <w:lang w:val="sq-AL"/>
        </w:rPr>
        <w:t>2</w:t>
      </w:r>
      <w:r w:rsidRPr="00A117CB">
        <w:rPr>
          <w:rFonts w:ascii="Garamond" w:hAnsi="Garamond"/>
          <w:i/>
          <w:sz w:val="24"/>
          <w:szCs w:val="24"/>
          <w:lang w:val="sq-AL"/>
        </w:rPr>
        <w:t xml:space="preserve"> dhe </w:t>
      </w:r>
      <w:r w:rsidR="00E9403F" w:rsidRPr="00A117CB">
        <w:rPr>
          <w:rFonts w:ascii="Garamond" w:hAnsi="Garamond"/>
          <w:i/>
          <w:sz w:val="24"/>
          <w:szCs w:val="24"/>
          <w:lang w:val="sq-AL"/>
        </w:rPr>
        <w:t xml:space="preserve">3 me VKM nr. </w:t>
      </w:r>
      <w:r w:rsidR="009F1833" w:rsidRPr="00A117CB">
        <w:rPr>
          <w:rFonts w:ascii="Garamond" w:hAnsi="Garamond"/>
          <w:i/>
          <w:sz w:val="24"/>
          <w:szCs w:val="24"/>
          <w:lang w:val="sq-AL"/>
        </w:rPr>
        <w:t xml:space="preserve">718, datë </w:t>
      </w:r>
      <w:r w:rsidR="00E9403F" w:rsidRPr="00A117CB">
        <w:rPr>
          <w:rFonts w:ascii="Garamond" w:hAnsi="Garamond"/>
          <w:i/>
          <w:sz w:val="24"/>
          <w:szCs w:val="24"/>
          <w:lang w:val="sq-AL"/>
        </w:rPr>
        <w:t>12.10.2016)</w:t>
      </w:r>
    </w:p>
    <w:p w14:paraId="4428811C" w14:textId="663B12BA" w:rsidR="00DC28AF" w:rsidRPr="00A117CB" w:rsidRDefault="00DC28AF" w:rsidP="00DC28AF">
      <w:pPr>
        <w:pStyle w:val="Paragrafi"/>
        <w:rPr>
          <w:spacing w:val="-4"/>
          <w:szCs w:val="24"/>
          <w:lang w:val="sq-AL"/>
        </w:rPr>
      </w:pPr>
      <w:r w:rsidRPr="00A117CB">
        <w:rPr>
          <w:spacing w:val="-4"/>
          <w:szCs w:val="24"/>
          <w:lang w:val="sq-AL"/>
        </w:rPr>
        <w:t xml:space="preserve">1. </w:t>
      </w:r>
      <w:r w:rsidR="00B45883" w:rsidRPr="00A117CB">
        <w:rPr>
          <w:spacing w:val="-4"/>
          <w:szCs w:val="24"/>
          <w:lang w:val="sq-AL"/>
        </w:rPr>
        <w:t xml:space="preserve">Kërkesa </w:t>
      </w:r>
      <w:r w:rsidRPr="00A117CB">
        <w:rPr>
          <w:spacing w:val="-4"/>
          <w:szCs w:val="24"/>
          <w:lang w:val="sq-AL"/>
        </w:rPr>
        <w:t>për ndërtimin e burimeve të reja gjeneruese të energjisë mund të bëhet edhe nga më shumë se një person, në formën e një bashkimi shoqërish.</w:t>
      </w:r>
    </w:p>
    <w:p w14:paraId="4428811D" w14:textId="034A65BB" w:rsidR="00E9403F" w:rsidRPr="00A117CB" w:rsidRDefault="00E9403F" w:rsidP="00E9403F">
      <w:pPr>
        <w:pStyle w:val="Paragrafi"/>
        <w:rPr>
          <w:spacing w:val="-4"/>
          <w:szCs w:val="24"/>
          <w:lang w:val="sq-AL"/>
        </w:rPr>
      </w:pPr>
      <w:r w:rsidRPr="00A117CB">
        <w:rPr>
          <w:spacing w:val="-4"/>
          <w:szCs w:val="24"/>
          <w:lang w:val="sq-AL"/>
        </w:rPr>
        <w:t xml:space="preserve">2. Përpara dorëzimit të </w:t>
      </w:r>
      <w:r w:rsidR="00B45883" w:rsidRPr="00A117CB">
        <w:rPr>
          <w:spacing w:val="-4"/>
          <w:szCs w:val="24"/>
          <w:lang w:val="sq-AL"/>
        </w:rPr>
        <w:t>kërkesës</w:t>
      </w:r>
      <w:r w:rsidRPr="00A117CB">
        <w:rPr>
          <w:spacing w:val="-4"/>
          <w:szCs w:val="24"/>
          <w:lang w:val="sq-AL"/>
        </w:rPr>
        <w:t>, bashkimi i përkohshëm i shoqërive duhet të krijohet zyrtarisht, me një marrëveshje të noterizuar dhe ku të përcaktohet përfaqësuesi i grupit, përqindja e pjesëmarrjes së secilës shoqëri dhe detyrimet e përgjithshme që do të përmbushë secila nga shoqëritë e këtij bashkimi të përkohshëm. Vullneti për të hyrë në marrëveshje të bashkimit të përkohshëm të shoqërive duhet të jetë i shprehur qartë, me vendim të organit vendimmarrës të të gjitha shoqërive pjesëmarrëse, në kontratën e bashkimit të përkohshëm.</w:t>
      </w:r>
    </w:p>
    <w:p w14:paraId="4428811E" w14:textId="582D6995" w:rsidR="00E9403F" w:rsidRPr="00A117CB" w:rsidRDefault="00E9403F" w:rsidP="00E9403F">
      <w:pPr>
        <w:pStyle w:val="Paragrafi"/>
        <w:rPr>
          <w:spacing w:val="-4"/>
          <w:szCs w:val="24"/>
          <w:lang w:val="sq-AL"/>
        </w:rPr>
      </w:pPr>
      <w:r w:rsidRPr="00A117CB">
        <w:rPr>
          <w:spacing w:val="-4"/>
          <w:szCs w:val="24"/>
          <w:lang w:val="sq-AL"/>
        </w:rPr>
        <w:t xml:space="preserve">Pas krijimit të bashkimit të përkohshëm të shoqërive, anëtarët e këtij bashkimi caktojnë një përfaqësues, i cili është i autorizuar, nëpërmjet një prokure të nënshkruar nga të gjithë anëtarët e bashkimit, për të vepruar në emër të tyre për qëllimin e </w:t>
      </w:r>
      <w:r w:rsidR="00B45883" w:rsidRPr="00A117CB">
        <w:rPr>
          <w:spacing w:val="-4"/>
          <w:szCs w:val="24"/>
          <w:lang w:val="sq-AL"/>
        </w:rPr>
        <w:t>kërkesës</w:t>
      </w:r>
      <w:r w:rsidRPr="00A117CB">
        <w:rPr>
          <w:spacing w:val="-4"/>
          <w:szCs w:val="24"/>
          <w:lang w:val="sq-AL"/>
        </w:rPr>
        <w:t>.</w:t>
      </w:r>
    </w:p>
    <w:p w14:paraId="4428811F" w14:textId="77777777" w:rsidR="00E9403F" w:rsidRPr="00A117CB" w:rsidRDefault="00E9403F" w:rsidP="00E9403F">
      <w:pPr>
        <w:pStyle w:val="Paragrafi"/>
        <w:rPr>
          <w:spacing w:val="-4"/>
          <w:szCs w:val="24"/>
          <w:lang w:val="sq-AL"/>
        </w:rPr>
      </w:pPr>
      <w:r w:rsidRPr="00A117CB">
        <w:rPr>
          <w:spacing w:val="-4"/>
          <w:szCs w:val="24"/>
          <w:lang w:val="sq-AL"/>
        </w:rPr>
        <w:t xml:space="preserve">3. Dokumentet e përcaktuara në nenin 7, të këtyre rregullave, përveç shkronjës “ë”, duhet të paraqiten nga secili anëtar i bashkimit të shoqërive. </w:t>
      </w:r>
    </w:p>
    <w:p w14:paraId="44288120" w14:textId="231008B7" w:rsidR="00DC28AF" w:rsidRPr="00A117CB" w:rsidRDefault="00E9403F" w:rsidP="00E9403F">
      <w:pPr>
        <w:pStyle w:val="Paragrafi"/>
        <w:rPr>
          <w:spacing w:val="-4"/>
          <w:szCs w:val="24"/>
          <w:lang w:val="sq-AL"/>
        </w:rPr>
      </w:pPr>
      <w:r w:rsidRPr="00A117CB">
        <w:rPr>
          <w:spacing w:val="-4"/>
          <w:szCs w:val="24"/>
          <w:lang w:val="sq-AL"/>
        </w:rPr>
        <w:t>Plotësimi i kritereve ekonomike, financiare, profesionale dhe atyre teknike duhet të përmbushen nga i gjithë grupi, në përputhje me përcaktimet e aktmarrëveshjes së bashkimit të përkohshëm të shoqërive.</w:t>
      </w:r>
      <w:r w:rsidR="009F1833" w:rsidRPr="00A117CB">
        <w:rPr>
          <w:spacing w:val="-4"/>
          <w:szCs w:val="24"/>
          <w:lang w:val="sq-AL"/>
        </w:rPr>
        <w:t xml:space="preserve"> </w:t>
      </w:r>
    </w:p>
    <w:p w14:paraId="44288121" w14:textId="09E85DB9" w:rsidR="00DC28AF" w:rsidRPr="00A117CB" w:rsidRDefault="00DC28AF" w:rsidP="00DC28AF">
      <w:pPr>
        <w:pStyle w:val="Paragrafi"/>
        <w:rPr>
          <w:spacing w:val="-4"/>
          <w:szCs w:val="24"/>
          <w:lang w:val="sq-AL"/>
        </w:rPr>
      </w:pPr>
      <w:r w:rsidRPr="00A117CB">
        <w:rPr>
          <w:spacing w:val="-4"/>
          <w:szCs w:val="24"/>
          <w:lang w:val="sq-AL"/>
        </w:rPr>
        <w:t xml:space="preserve">4. </w:t>
      </w:r>
      <w:r w:rsidRPr="00A117CB">
        <w:rPr>
          <w:spacing w:val="-4"/>
          <w:szCs w:val="24"/>
          <w:lang w:val="sq-AL"/>
        </w:rPr>
        <w:tab/>
        <w:t>Ministri</w:t>
      </w:r>
      <w:r w:rsidR="009F1833" w:rsidRPr="00A117CB">
        <w:rPr>
          <w:spacing w:val="-4"/>
          <w:szCs w:val="24"/>
          <w:lang w:val="sq-AL"/>
        </w:rPr>
        <w:t>a kërkon, në këtë rast, dokumen</w:t>
      </w:r>
      <w:r w:rsidRPr="00A117CB">
        <w:rPr>
          <w:spacing w:val="-4"/>
          <w:szCs w:val="24"/>
          <w:lang w:val="sq-AL"/>
        </w:rPr>
        <w:t>tacionin e nevojshëm për përgjegjësinë solidare të bashkimit të përkohshëm të shoqërive, për realizimin e projektit.</w:t>
      </w:r>
    </w:p>
    <w:p w14:paraId="44288122" w14:textId="77777777" w:rsidR="00DC28AF" w:rsidRPr="00A117CB" w:rsidRDefault="00DC28AF" w:rsidP="00DC28AF">
      <w:pPr>
        <w:pStyle w:val="Hapesira7"/>
        <w:rPr>
          <w:sz w:val="24"/>
          <w:lang w:val="sq-AL"/>
        </w:rPr>
      </w:pPr>
    </w:p>
    <w:p w14:paraId="44288123" w14:textId="77777777" w:rsidR="00DC28AF" w:rsidRPr="00A117CB" w:rsidRDefault="00DC28AF" w:rsidP="00DC28AF">
      <w:pPr>
        <w:pStyle w:val="NeniNr"/>
        <w:rPr>
          <w:spacing w:val="-4"/>
          <w:szCs w:val="24"/>
          <w:lang w:val="sq-AL"/>
        </w:rPr>
      </w:pPr>
      <w:r w:rsidRPr="00A117CB">
        <w:rPr>
          <w:spacing w:val="-4"/>
          <w:szCs w:val="24"/>
          <w:lang w:val="sq-AL"/>
        </w:rPr>
        <w:t>Neni 12</w:t>
      </w:r>
    </w:p>
    <w:p w14:paraId="44288124" w14:textId="4C42C115" w:rsidR="00DC28AF" w:rsidRPr="00A117CB" w:rsidRDefault="00DC28AF" w:rsidP="00DC28AF">
      <w:pPr>
        <w:pStyle w:val="NeniTitull"/>
        <w:rPr>
          <w:spacing w:val="-4"/>
          <w:szCs w:val="24"/>
          <w:lang w:val="sq-AL"/>
        </w:rPr>
      </w:pPr>
      <w:r w:rsidRPr="00A117CB">
        <w:rPr>
          <w:spacing w:val="-4"/>
          <w:szCs w:val="24"/>
          <w:lang w:val="sq-AL"/>
        </w:rPr>
        <w:t xml:space="preserve">Shqyrtimi i dokumenteve të </w:t>
      </w:r>
      <w:r w:rsidR="009F1833" w:rsidRPr="00A117CB">
        <w:rPr>
          <w:spacing w:val="-4"/>
          <w:szCs w:val="24"/>
          <w:lang w:val="sq-AL"/>
        </w:rPr>
        <w:t>kërkues</w:t>
      </w:r>
      <w:r w:rsidRPr="00A117CB">
        <w:rPr>
          <w:spacing w:val="-4"/>
          <w:szCs w:val="24"/>
          <w:lang w:val="sq-AL"/>
        </w:rPr>
        <w:t>it</w:t>
      </w:r>
    </w:p>
    <w:p w14:paraId="44288125" w14:textId="24F0A071" w:rsidR="00DC28AF" w:rsidRPr="00A117CB" w:rsidRDefault="00F33BFA" w:rsidP="00E9403F">
      <w:pPr>
        <w:jc w:val="center"/>
        <w:rPr>
          <w:rFonts w:ascii="Garamond" w:hAnsi="Garamond"/>
          <w:i/>
          <w:sz w:val="24"/>
          <w:szCs w:val="24"/>
          <w:lang w:val="sq-AL"/>
        </w:rPr>
      </w:pPr>
      <w:r w:rsidRPr="00A117CB">
        <w:rPr>
          <w:rFonts w:ascii="Garamond" w:hAnsi="Garamond"/>
          <w:i/>
          <w:sz w:val="24"/>
          <w:szCs w:val="24"/>
          <w:lang w:val="sq-AL"/>
        </w:rPr>
        <w:t>(</w:t>
      </w:r>
      <w:r w:rsidR="00A117CB">
        <w:rPr>
          <w:rFonts w:ascii="Garamond" w:hAnsi="Garamond"/>
          <w:i/>
          <w:sz w:val="24"/>
          <w:szCs w:val="24"/>
          <w:lang w:val="sq-AL"/>
        </w:rPr>
        <w:t>n</w:t>
      </w:r>
      <w:r w:rsidRPr="00A117CB">
        <w:rPr>
          <w:rFonts w:ascii="Garamond" w:hAnsi="Garamond"/>
          <w:i/>
          <w:sz w:val="24"/>
          <w:szCs w:val="24"/>
          <w:lang w:val="sq-AL"/>
        </w:rPr>
        <w:t xml:space="preserve">dryshuar pika </w:t>
      </w:r>
      <w:r w:rsidR="00E9403F" w:rsidRPr="00A117CB">
        <w:rPr>
          <w:rFonts w:ascii="Garamond" w:hAnsi="Garamond"/>
          <w:i/>
          <w:sz w:val="24"/>
          <w:szCs w:val="24"/>
          <w:lang w:val="sq-AL"/>
        </w:rPr>
        <w:t xml:space="preserve">3 me VKM nr. </w:t>
      </w:r>
      <w:r w:rsidR="009F1833" w:rsidRPr="00A117CB">
        <w:rPr>
          <w:rFonts w:ascii="Garamond" w:hAnsi="Garamond"/>
          <w:i/>
          <w:sz w:val="24"/>
          <w:szCs w:val="24"/>
          <w:lang w:val="sq-AL"/>
        </w:rPr>
        <w:t xml:space="preserve">718, datë </w:t>
      </w:r>
      <w:r w:rsidR="00E9403F" w:rsidRPr="00A117CB">
        <w:rPr>
          <w:rFonts w:ascii="Garamond" w:hAnsi="Garamond"/>
          <w:i/>
          <w:sz w:val="24"/>
          <w:szCs w:val="24"/>
          <w:lang w:val="sq-AL"/>
        </w:rPr>
        <w:t>12.10.2016)</w:t>
      </w:r>
    </w:p>
    <w:p w14:paraId="44288126" w14:textId="77C8D819" w:rsidR="00DC28AF" w:rsidRPr="00A117CB" w:rsidRDefault="00DC28AF" w:rsidP="00DC28AF">
      <w:pPr>
        <w:pStyle w:val="Paragrafi"/>
        <w:rPr>
          <w:spacing w:val="-4"/>
          <w:szCs w:val="24"/>
          <w:lang w:val="sq-AL"/>
        </w:rPr>
      </w:pPr>
      <w:r w:rsidRPr="00A117CB">
        <w:rPr>
          <w:spacing w:val="-4"/>
          <w:szCs w:val="24"/>
          <w:lang w:val="sq-AL"/>
        </w:rPr>
        <w:t xml:space="preserve">1. Ministria shqyrton nëse dokumentet e depozituara nga </w:t>
      </w:r>
      <w:r w:rsidR="009F1833" w:rsidRPr="00A117CB">
        <w:rPr>
          <w:spacing w:val="-4"/>
          <w:szCs w:val="24"/>
          <w:lang w:val="sq-AL"/>
        </w:rPr>
        <w:t>kërkues</w:t>
      </w:r>
      <w:r w:rsidRPr="00A117CB">
        <w:rPr>
          <w:spacing w:val="-4"/>
          <w:szCs w:val="24"/>
          <w:lang w:val="sq-AL"/>
        </w:rPr>
        <w:t>i janë në përputhje me kërkesat e këtyre rregullave.</w:t>
      </w:r>
    </w:p>
    <w:p w14:paraId="44288127" w14:textId="77777777" w:rsidR="00DC28AF" w:rsidRPr="00A117CB" w:rsidRDefault="00DC28AF" w:rsidP="00DC28AF">
      <w:pPr>
        <w:pStyle w:val="Paragrafi"/>
        <w:rPr>
          <w:spacing w:val="-4"/>
          <w:szCs w:val="24"/>
          <w:lang w:val="sq-AL"/>
        </w:rPr>
      </w:pPr>
      <w:r w:rsidRPr="00A117CB">
        <w:rPr>
          <w:spacing w:val="-4"/>
          <w:szCs w:val="24"/>
          <w:lang w:val="sq-AL"/>
        </w:rPr>
        <w:t>2. Ministria mund të verifikojë besueshmërinë dhe saktësinë e të dhënave të dokumenteve.</w:t>
      </w:r>
    </w:p>
    <w:p w14:paraId="44288128" w14:textId="68D05BEB" w:rsidR="00DC28AF" w:rsidRPr="00A117CB" w:rsidRDefault="00DC28AF" w:rsidP="00DC28AF">
      <w:pPr>
        <w:pStyle w:val="Paragrafi"/>
        <w:rPr>
          <w:spacing w:val="-4"/>
          <w:szCs w:val="24"/>
          <w:lang w:val="sq-AL"/>
        </w:rPr>
      </w:pPr>
      <w:r w:rsidRPr="00A117CB">
        <w:rPr>
          <w:spacing w:val="-4"/>
          <w:szCs w:val="24"/>
          <w:lang w:val="sq-AL"/>
        </w:rPr>
        <w:t xml:space="preserve">3. </w:t>
      </w:r>
      <w:r w:rsidR="00E9403F" w:rsidRPr="00A117CB">
        <w:rPr>
          <w:spacing w:val="-4"/>
          <w:szCs w:val="24"/>
          <w:lang w:val="sq-AL"/>
        </w:rPr>
        <w:t xml:space="preserve">Nëse dokumentet dhe informacioni i paraqitur nga </w:t>
      </w:r>
      <w:r w:rsidR="009F1833" w:rsidRPr="00A117CB">
        <w:rPr>
          <w:spacing w:val="-4"/>
          <w:szCs w:val="24"/>
          <w:lang w:val="sq-AL"/>
        </w:rPr>
        <w:t>kërkues</w:t>
      </w:r>
      <w:r w:rsidR="00E9403F" w:rsidRPr="00A117CB">
        <w:rPr>
          <w:spacing w:val="-4"/>
          <w:szCs w:val="24"/>
          <w:lang w:val="sq-AL"/>
        </w:rPr>
        <w:t xml:space="preserve">i janë të plota dhe në përputhje me kërkesat e neneve 7, 8, 9 e 10, të këtyre rregullave, ministria i komunikon </w:t>
      </w:r>
      <w:r w:rsidR="009F1833" w:rsidRPr="00A117CB">
        <w:rPr>
          <w:spacing w:val="-4"/>
          <w:szCs w:val="24"/>
          <w:lang w:val="sq-AL"/>
        </w:rPr>
        <w:t>kërkues</w:t>
      </w:r>
      <w:r w:rsidR="00E9403F" w:rsidRPr="00A117CB">
        <w:rPr>
          <w:spacing w:val="-4"/>
          <w:szCs w:val="24"/>
          <w:lang w:val="sq-AL"/>
        </w:rPr>
        <w:t xml:space="preserve">it ose të deleguarit përgjegjës të tij pranimin e </w:t>
      </w:r>
      <w:r w:rsidR="00B45883" w:rsidRPr="00A117CB">
        <w:rPr>
          <w:spacing w:val="-4"/>
          <w:szCs w:val="24"/>
          <w:lang w:val="sq-AL"/>
        </w:rPr>
        <w:t>kërkesës</w:t>
      </w:r>
      <w:r w:rsidR="00E9403F" w:rsidRPr="00A117CB">
        <w:rPr>
          <w:spacing w:val="-4"/>
          <w:szCs w:val="24"/>
          <w:lang w:val="sq-AL"/>
        </w:rPr>
        <w:t xml:space="preserve">, brenda 20 (njëzet) ditëve kalendarike nga data e paraqitjes së </w:t>
      </w:r>
      <w:r w:rsidR="00B45883" w:rsidRPr="00A117CB">
        <w:rPr>
          <w:spacing w:val="-4"/>
          <w:szCs w:val="24"/>
          <w:lang w:val="sq-AL"/>
        </w:rPr>
        <w:t>kërkesës</w:t>
      </w:r>
      <w:r w:rsidR="00E9403F" w:rsidRPr="00A117CB">
        <w:rPr>
          <w:spacing w:val="-4"/>
          <w:szCs w:val="24"/>
          <w:lang w:val="sq-AL"/>
        </w:rPr>
        <w:t xml:space="preserve"> ose, për rastet kur për burimin/pellgun, kuotat e kërkuara ka informacion se nuk është i lirë dhe i mundshëm, nga data në të cilën është depozituar në ministri informacioni i institucionit </w:t>
      </w:r>
      <w:r w:rsidR="00E9403F" w:rsidRPr="00A117CB">
        <w:rPr>
          <w:spacing w:val="-4"/>
          <w:szCs w:val="24"/>
          <w:lang w:val="sq-AL"/>
        </w:rPr>
        <w:lastRenderedPageBreak/>
        <w:t>përkatës se burimi/pellgu, kuotat e kërkuara janë të lira dhe të mundshme.</w:t>
      </w:r>
    </w:p>
    <w:p w14:paraId="44288129" w14:textId="77777777" w:rsidR="00DC28AF" w:rsidRPr="00A117CB" w:rsidRDefault="00DC28AF" w:rsidP="00DC28AF">
      <w:pPr>
        <w:pStyle w:val="Hapesira7"/>
        <w:rPr>
          <w:sz w:val="24"/>
          <w:lang w:val="sq-AL"/>
        </w:rPr>
      </w:pPr>
    </w:p>
    <w:p w14:paraId="4428812A" w14:textId="77777777" w:rsidR="00DC28AF" w:rsidRPr="00A117CB" w:rsidRDefault="00DC28AF" w:rsidP="00DC28AF">
      <w:pPr>
        <w:pStyle w:val="NeniNr"/>
        <w:rPr>
          <w:spacing w:val="-4"/>
          <w:szCs w:val="24"/>
          <w:lang w:val="sq-AL"/>
        </w:rPr>
      </w:pPr>
      <w:r w:rsidRPr="00A117CB">
        <w:rPr>
          <w:spacing w:val="-4"/>
          <w:szCs w:val="24"/>
          <w:lang w:val="sq-AL"/>
        </w:rPr>
        <w:t>Neni 13</w:t>
      </w:r>
    </w:p>
    <w:p w14:paraId="4428812B" w14:textId="77777777" w:rsidR="00DC28AF" w:rsidRPr="00A117CB" w:rsidRDefault="00DC28AF" w:rsidP="00DC28AF">
      <w:pPr>
        <w:pStyle w:val="NeniTitull"/>
        <w:rPr>
          <w:spacing w:val="-4"/>
          <w:szCs w:val="24"/>
          <w:lang w:val="sq-AL"/>
        </w:rPr>
      </w:pPr>
      <w:r w:rsidRPr="00A117CB">
        <w:rPr>
          <w:spacing w:val="-4"/>
          <w:szCs w:val="24"/>
          <w:lang w:val="sq-AL"/>
        </w:rPr>
        <w:t>Paraqitja e dokumentacionit të munguar</w:t>
      </w:r>
    </w:p>
    <w:p w14:paraId="4428812C" w14:textId="77777777" w:rsidR="00DC28AF" w:rsidRPr="00A117CB" w:rsidRDefault="00DC28AF" w:rsidP="00DC28AF">
      <w:pPr>
        <w:pStyle w:val="Hapesira7"/>
        <w:rPr>
          <w:sz w:val="24"/>
          <w:lang w:val="sq-AL"/>
        </w:rPr>
      </w:pPr>
    </w:p>
    <w:p w14:paraId="4428812D" w14:textId="28415D42" w:rsidR="00DC28AF" w:rsidRPr="00A117CB" w:rsidRDefault="00DC28AF" w:rsidP="00DC28AF">
      <w:pPr>
        <w:pStyle w:val="Paragrafi"/>
        <w:rPr>
          <w:spacing w:val="-4"/>
          <w:szCs w:val="24"/>
          <w:lang w:val="sq-AL"/>
        </w:rPr>
      </w:pPr>
      <w:r w:rsidRPr="00A117CB">
        <w:rPr>
          <w:spacing w:val="-4"/>
          <w:szCs w:val="24"/>
          <w:lang w:val="sq-AL"/>
        </w:rPr>
        <w:t xml:space="preserve">1. Në rastet kur në </w:t>
      </w:r>
      <w:r w:rsidR="00B45883" w:rsidRPr="00A117CB">
        <w:rPr>
          <w:spacing w:val="-4"/>
          <w:szCs w:val="24"/>
          <w:lang w:val="sq-AL"/>
        </w:rPr>
        <w:t>kërkesë</w:t>
      </w:r>
      <w:r w:rsidRPr="00A117CB">
        <w:rPr>
          <w:spacing w:val="-4"/>
          <w:szCs w:val="24"/>
          <w:lang w:val="sq-AL"/>
        </w:rPr>
        <w:t xml:space="preserve"> mungon ndonjë nga dokumentet ose informacionet e parashikuara në nenet 7, 8, 9 e 10, të këtyre rregullave, Ministria i kërkon </w:t>
      </w:r>
      <w:r w:rsidR="009F1833" w:rsidRPr="00A117CB">
        <w:rPr>
          <w:spacing w:val="-4"/>
          <w:szCs w:val="24"/>
          <w:lang w:val="sq-AL"/>
        </w:rPr>
        <w:t>kërkues</w:t>
      </w:r>
      <w:r w:rsidRPr="00A117CB">
        <w:rPr>
          <w:spacing w:val="-4"/>
          <w:szCs w:val="24"/>
          <w:lang w:val="sq-AL"/>
        </w:rPr>
        <w:t>it të paraqesë dokumentacionin e munguar, brenda 10 ditëve kalendarike nga dita e njoftimit për plotësimin e tij.</w:t>
      </w:r>
    </w:p>
    <w:p w14:paraId="4428812E" w14:textId="6EA36EC3" w:rsidR="00DC28AF" w:rsidRPr="00A117CB" w:rsidRDefault="00DC28AF" w:rsidP="00DC28AF">
      <w:pPr>
        <w:pStyle w:val="Paragrafi"/>
        <w:rPr>
          <w:spacing w:val="-4"/>
          <w:szCs w:val="24"/>
          <w:lang w:val="sq-AL"/>
        </w:rPr>
      </w:pPr>
      <w:r w:rsidRPr="00A117CB">
        <w:rPr>
          <w:spacing w:val="-4"/>
          <w:szCs w:val="24"/>
          <w:lang w:val="sq-AL"/>
        </w:rPr>
        <w:t xml:space="preserve">2. </w:t>
      </w:r>
      <w:r w:rsidRPr="00A117CB">
        <w:rPr>
          <w:spacing w:val="-4"/>
          <w:szCs w:val="24"/>
          <w:lang w:val="sq-AL"/>
        </w:rPr>
        <w:tab/>
        <w:t xml:space="preserve">Nëse </w:t>
      </w:r>
      <w:r w:rsidR="009F1833" w:rsidRPr="00A117CB">
        <w:rPr>
          <w:spacing w:val="-4"/>
          <w:szCs w:val="24"/>
          <w:lang w:val="sq-AL"/>
        </w:rPr>
        <w:t>kërkues</w:t>
      </w:r>
      <w:r w:rsidRPr="00A117CB">
        <w:rPr>
          <w:spacing w:val="-4"/>
          <w:szCs w:val="24"/>
          <w:lang w:val="sq-AL"/>
        </w:rPr>
        <w:t xml:space="preserve">i nuk paraqet dokumentacionin e munguar brenda periudhës së specifikuar në pikën 1, të këtij neni, Ministria refuzon </w:t>
      </w:r>
      <w:r w:rsidR="00B45883" w:rsidRPr="00A117CB">
        <w:rPr>
          <w:spacing w:val="-4"/>
          <w:szCs w:val="24"/>
          <w:lang w:val="sq-AL"/>
        </w:rPr>
        <w:t>kërkesën</w:t>
      </w:r>
      <w:r w:rsidRPr="00A117CB">
        <w:rPr>
          <w:spacing w:val="-4"/>
          <w:szCs w:val="24"/>
          <w:lang w:val="sq-AL"/>
        </w:rPr>
        <w:t xml:space="preserve"> dhe kthen mbrapsht dokumentacionin.</w:t>
      </w:r>
    </w:p>
    <w:p w14:paraId="44288131" w14:textId="77777777" w:rsidR="00DC28AF" w:rsidRPr="00A117CB" w:rsidRDefault="00DC28AF" w:rsidP="009F1833">
      <w:pPr>
        <w:pStyle w:val="Paragrafi"/>
        <w:ind w:firstLine="0"/>
        <w:rPr>
          <w:spacing w:val="-4"/>
          <w:szCs w:val="24"/>
          <w:lang w:val="sq-AL"/>
        </w:rPr>
      </w:pPr>
    </w:p>
    <w:p w14:paraId="44288132" w14:textId="77777777" w:rsidR="00DC28AF" w:rsidRPr="00A117CB" w:rsidRDefault="00DC28AF" w:rsidP="00DC28AF">
      <w:pPr>
        <w:pStyle w:val="NeniNr"/>
        <w:rPr>
          <w:spacing w:val="-4"/>
          <w:szCs w:val="24"/>
          <w:lang w:val="sq-AL"/>
        </w:rPr>
      </w:pPr>
      <w:r w:rsidRPr="00A117CB">
        <w:rPr>
          <w:spacing w:val="-4"/>
          <w:szCs w:val="24"/>
          <w:lang w:val="sq-AL"/>
        </w:rPr>
        <w:t>Neni 14</w:t>
      </w:r>
    </w:p>
    <w:p w14:paraId="44288133" w14:textId="08477478" w:rsidR="00DC28AF" w:rsidRPr="00A117CB" w:rsidRDefault="00DC28AF" w:rsidP="00DC28AF">
      <w:pPr>
        <w:pStyle w:val="NeniTitull"/>
        <w:rPr>
          <w:spacing w:val="-4"/>
          <w:szCs w:val="24"/>
          <w:lang w:val="sq-AL"/>
        </w:rPr>
      </w:pPr>
      <w:r w:rsidRPr="00A117CB">
        <w:rPr>
          <w:spacing w:val="-4"/>
          <w:szCs w:val="24"/>
          <w:lang w:val="sq-AL"/>
        </w:rPr>
        <w:t xml:space="preserve">Mbivendosja e vendndodhjeve të </w:t>
      </w:r>
      <w:r w:rsidR="00B45883" w:rsidRPr="00A117CB">
        <w:rPr>
          <w:spacing w:val="-4"/>
          <w:szCs w:val="24"/>
          <w:lang w:val="sq-AL"/>
        </w:rPr>
        <w:t>kërkesa</w:t>
      </w:r>
      <w:r w:rsidRPr="00A117CB">
        <w:rPr>
          <w:spacing w:val="-4"/>
          <w:szCs w:val="24"/>
          <w:lang w:val="sq-AL"/>
        </w:rPr>
        <w:t>ve</w:t>
      </w:r>
    </w:p>
    <w:p w14:paraId="44288134" w14:textId="6291201E" w:rsidR="00DC28AF" w:rsidRPr="00A117CB" w:rsidRDefault="00F33BFA" w:rsidP="00E9403F">
      <w:pPr>
        <w:jc w:val="center"/>
        <w:rPr>
          <w:rFonts w:ascii="Garamond" w:hAnsi="Garamond"/>
          <w:i/>
          <w:sz w:val="24"/>
          <w:szCs w:val="24"/>
          <w:lang w:val="sq-AL"/>
        </w:rPr>
      </w:pPr>
      <w:r w:rsidRPr="00A117CB">
        <w:rPr>
          <w:rFonts w:ascii="Garamond" w:hAnsi="Garamond"/>
          <w:i/>
          <w:sz w:val="24"/>
          <w:szCs w:val="24"/>
          <w:lang w:val="sq-AL"/>
        </w:rPr>
        <w:t>(</w:t>
      </w:r>
      <w:r w:rsidR="00A117CB">
        <w:rPr>
          <w:rFonts w:ascii="Garamond" w:hAnsi="Garamond"/>
          <w:i/>
          <w:sz w:val="24"/>
          <w:szCs w:val="24"/>
          <w:lang w:val="sq-AL"/>
        </w:rPr>
        <w:t>n</w:t>
      </w:r>
      <w:r w:rsidRPr="00A117CB">
        <w:rPr>
          <w:rFonts w:ascii="Garamond" w:hAnsi="Garamond"/>
          <w:i/>
          <w:sz w:val="24"/>
          <w:szCs w:val="24"/>
          <w:lang w:val="sq-AL"/>
        </w:rPr>
        <w:t xml:space="preserve">dryshuar pika </w:t>
      </w:r>
      <w:r w:rsidR="00E9403F" w:rsidRPr="00A117CB">
        <w:rPr>
          <w:rFonts w:ascii="Garamond" w:hAnsi="Garamond"/>
          <w:i/>
          <w:sz w:val="24"/>
          <w:szCs w:val="24"/>
          <w:lang w:val="sq-AL"/>
        </w:rPr>
        <w:t xml:space="preserve">2 me VKM nr. </w:t>
      </w:r>
      <w:r w:rsidR="009F1833" w:rsidRPr="00A117CB">
        <w:rPr>
          <w:rFonts w:ascii="Garamond" w:hAnsi="Garamond"/>
          <w:i/>
          <w:sz w:val="24"/>
          <w:szCs w:val="24"/>
          <w:lang w:val="sq-AL"/>
        </w:rPr>
        <w:t xml:space="preserve">718, datë </w:t>
      </w:r>
      <w:r w:rsidR="00E9403F" w:rsidRPr="00A117CB">
        <w:rPr>
          <w:rFonts w:ascii="Garamond" w:hAnsi="Garamond"/>
          <w:i/>
          <w:sz w:val="24"/>
          <w:szCs w:val="24"/>
          <w:lang w:val="sq-AL"/>
        </w:rPr>
        <w:t>12.10.2016)</w:t>
      </w:r>
    </w:p>
    <w:p w14:paraId="44288135" w14:textId="04872F84" w:rsidR="00DC28AF" w:rsidRPr="00A117CB" w:rsidRDefault="000B221D" w:rsidP="00DC28AF">
      <w:pPr>
        <w:pStyle w:val="Paragrafi"/>
        <w:rPr>
          <w:spacing w:val="-4"/>
          <w:szCs w:val="24"/>
          <w:lang w:val="sq-AL"/>
        </w:rPr>
      </w:pPr>
      <w:r w:rsidRPr="00A117CB">
        <w:rPr>
          <w:spacing w:val="-4"/>
          <w:szCs w:val="24"/>
          <w:lang w:val="sq-AL"/>
        </w:rPr>
        <w:t xml:space="preserve">1. </w:t>
      </w:r>
      <w:r w:rsidR="00DC28AF" w:rsidRPr="00A117CB">
        <w:rPr>
          <w:spacing w:val="-4"/>
          <w:szCs w:val="24"/>
          <w:lang w:val="sq-AL"/>
        </w:rPr>
        <w:t xml:space="preserve">Në rast se për të njëjtën vendndodhje paraqiten dy ose me shumë </w:t>
      </w:r>
      <w:r w:rsidR="00B45883" w:rsidRPr="00A117CB">
        <w:rPr>
          <w:spacing w:val="-4"/>
          <w:szCs w:val="24"/>
          <w:lang w:val="sq-AL"/>
        </w:rPr>
        <w:t>kërkesa</w:t>
      </w:r>
      <w:r w:rsidR="00DC28AF" w:rsidRPr="00A117CB">
        <w:rPr>
          <w:spacing w:val="-4"/>
          <w:szCs w:val="24"/>
          <w:lang w:val="sq-AL"/>
        </w:rPr>
        <w:t xml:space="preserve">, Ministria merr në shqyrtim </w:t>
      </w:r>
      <w:r w:rsidR="00B45883" w:rsidRPr="00A117CB">
        <w:rPr>
          <w:spacing w:val="-4"/>
          <w:szCs w:val="24"/>
          <w:lang w:val="sq-AL"/>
        </w:rPr>
        <w:t>kërkesë</w:t>
      </w:r>
      <w:r w:rsidR="00DC28AF" w:rsidRPr="00A117CB">
        <w:rPr>
          <w:spacing w:val="-4"/>
          <w:szCs w:val="24"/>
          <w:lang w:val="sq-AL"/>
        </w:rPr>
        <w:t>n e paraqitur të parin në kohë.</w:t>
      </w:r>
    </w:p>
    <w:p w14:paraId="44288136" w14:textId="3E31C9A2" w:rsidR="00E9403F" w:rsidRPr="00A117CB" w:rsidRDefault="000B221D" w:rsidP="00E9403F">
      <w:pPr>
        <w:pStyle w:val="Paragrafi"/>
        <w:rPr>
          <w:spacing w:val="-4"/>
          <w:szCs w:val="24"/>
          <w:lang w:val="sq-AL"/>
        </w:rPr>
      </w:pPr>
      <w:r w:rsidRPr="00A117CB">
        <w:rPr>
          <w:spacing w:val="-4"/>
          <w:szCs w:val="24"/>
          <w:lang w:val="sq-AL"/>
        </w:rPr>
        <w:t xml:space="preserve">2. </w:t>
      </w:r>
      <w:r w:rsidR="00E9403F" w:rsidRPr="00A117CB">
        <w:rPr>
          <w:spacing w:val="-4"/>
          <w:szCs w:val="24"/>
          <w:lang w:val="sq-AL"/>
        </w:rPr>
        <w:t xml:space="preserve">Nëse </w:t>
      </w:r>
      <w:r w:rsidR="00B45883" w:rsidRPr="00A117CB">
        <w:rPr>
          <w:spacing w:val="-4"/>
          <w:szCs w:val="24"/>
          <w:lang w:val="sq-AL"/>
        </w:rPr>
        <w:t>kërkesa</w:t>
      </w:r>
      <w:r w:rsidR="00E9403F" w:rsidRPr="00A117CB">
        <w:rPr>
          <w:spacing w:val="-4"/>
          <w:szCs w:val="24"/>
          <w:lang w:val="sq-AL"/>
        </w:rPr>
        <w:t xml:space="preserve"> i paraqitur i pari në kohë refuzohet, atëherë do të vijohet me shqyrtimin e </w:t>
      </w:r>
      <w:r w:rsidR="00B45883" w:rsidRPr="00A117CB">
        <w:rPr>
          <w:spacing w:val="-4"/>
          <w:szCs w:val="24"/>
          <w:lang w:val="sq-AL"/>
        </w:rPr>
        <w:t>kërkesës</w:t>
      </w:r>
      <w:r w:rsidR="00E9403F" w:rsidRPr="00A117CB">
        <w:rPr>
          <w:spacing w:val="-4"/>
          <w:szCs w:val="24"/>
          <w:lang w:val="sq-AL"/>
        </w:rPr>
        <w:t xml:space="preserve"> vijues, nëse ka, e kështu me radhë.</w:t>
      </w:r>
    </w:p>
    <w:p w14:paraId="44288137" w14:textId="77777777" w:rsidR="00E9403F" w:rsidRPr="00A117CB" w:rsidRDefault="00E9403F" w:rsidP="00E9403F">
      <w:pPr>
        <w:pStyle w:val="Paragrafi"/>
        <w:rPr>
          <w:spacing w:val="-4"/>
          <w:szCs w:val="24"/>
          <w:lang w:val="sq-AL"/>
        </w:rPr>
      </w:pPr>
      <w:r w:rsidRPr="00A117CB">
        <w:rPr>
          <w:spacing w:val="-4"/>
          <w:szCs w:val="24"/>
          <w:lang w:val="sq-AL"/>
        </w:rPr>
        <w:t xml:space="preserve">                                                                    </w:t>
      </w:r>
    </w:p>
    <w:p w14:paraId="44288138" w14:textId="77777777" w:rsidR="00DC28AF" w:rsidRPr="00A117CB" w:rsidRDefault="00E9403F" w:rsidP="00E9403F">
      <w:pPr>
        <w:pStyle w:val="Paragrafi"/>
        <w:rPr>
          <w:spacing w:val="-4"/>
          <w:szCs w:val="24"/>
          <w:lang w:val="sq-AL"/>
        </w:rPr>
      </w:pPr>
      <w:r w:rsidRPr="00A117CB">
        <w:rPr>
          <w:spacing w:val="-4"/>
          <w:szCs w:val="24"/>
          <w:lang w:val="sq-AL"/>
        </w:rPr>
        <w:t xml:space="preserve">                                                                     </w:t>
      </w:r>
      <w:r w:rsidR="00DC28AF" w:rsidRPr="00A117CB">
        <w:rPr>
          <w:spacing w:val="-4"/>
          <w:szCs w:val="24"/>
          <w:lang w:val="sq-AL"/>
        </w:rPr>
        <w:t>Neni 15</w:t>
      </w:r>
    </w:p>
    <w:p w14:paraId="44288139" w14:textId="1132891F" w:rsidR="00DC28AF" w:rsidRPr="00A117CB" w:rsidRDefault="00DC28AF" w:rsidP="00DC28AF">
      <w:pPr>
        <w:pStyle w:val="NeniTitull"/>
        <w:rPr>
          <w:spacing w:val="-4"/>
          <w:szCs w:val="24"/>
          <w:lang w:val="sq-AL"/>
        </w:rPr>
      </w:pPr>
      <w:r w:rsidRPr="00A117CB">
        <w:rPr>
          <w:spacing w:val="-4"/>
          <w:szCs w:val="24"/>
          <w:lang w:val="sq-AL"/>
        </w:rPr>
        <w:t xml:space="preserve">Publikimi i </w:t>
      </w:r>
      <w:r w:rsidR="00B45883" w:rsidRPr="00A117CB">
        <w:rPr>
          <w:spacing w:val="-4"/>
          <w:szCs w:val="24"/>
          <w:lang w:val="sq-AL"/>
        </w:rPr>
        <w:t>kërkesës</w:t>
      </w:r>
    </w:p>
    <w:p w14:paraId="4428813A" w14:textId="77777777" w:rsidR="00DC28AF" w:rsidRPr="00A117CB" w:rsidRDefault="00DC28AF" w:rsidP="00DC28AF">
      <w:pPr>
        <w:pStyle w:val="Hapesira7"/>
        <w:rPr>
          <w:sz w:val="24"/>
          <w:lang w:val="sq-AL"/>
        </w:rPr>
      </w:pPr>
    </w:p>
    <w:p w14:paraId="4428813B" w14:textId="0B52C216" w:rsidR="00DC28AF" w:rsidRPr="00A117CB" w:rsidRDefault="00DC28AF" w:rsidP="00DC28AF">
      <w:pPr>
        <w:pStyle w:val="Paragrafi"/>
        <w:rPr>
          <w:spacing w:val="-4"/>
          <w:szCs w:val="24"/>
          <w:lang w:val="sq-AL"/>
        </w:rPr>
      </w:pPr>
      <w:r w:rsidRPr="00A117CB">
        <w:rPr>
          <w:spacing w:val="-4"/>
          <w:szCs w:val="24"/>
          <w:lang w:val="sq-AL"/>
        </w:rPr>
        <w:t xml:space="preserve">1. Kur </w:t>
      </w:r>
      <w:r w:rsidR="00B45883" w:rsidRPr="00A117CB">
        <w:rPr>
          <w:spacing w:val="-4"/>
          <w:szCs w:val="24"/>
          <w:lang w:val="sq-AL"/>
        </w:rPr>
        <w:t>kërkesa</w:t>
      </w:r>
      <w:r w:rsidRPr="00A117CB">
        <w:rPr>
          <w:spacing w:val="-4"/>
          <w:szCs w:val="24"/>
          <w:lang w:val="sq-AL"/>
        </w:rPr>
        <w:t xml:space="preserve"> pranohet, Ministria publikon tri ditë me radhë, në faqen e </w:t>
      </w:r>
      <w:r w:rsidRPr="00A117CB">
        <w:rPr>
          <w:i/>
          <w:spacing w:val="-4"/>
          <w:szCs w:val="24"/>
          <w:lang w:val="sq-AL"/>
        </w:rPr>
        <w:t>website</w:t>
      </w:r>
      <w:r w:rsidRPr="00A117CB">
        <w:rPr>
          <w:spacing w:val="-4"/>
          <w:szCs w:val="24"/>
          <w:lang w:val="sq-AL"/>
        </w:rPr>
        <w:t xml:space="preserve">-it të ministrisë, një njoftim me përmbajtjen e mëposhtme: </w:t>
      </w:r>
    </w:p>
    <w:p w14:paraId="4428813C" w14:textId="00EC6BC3" w:rsidR="00DC28AF" w:rsidRPr="00A117CB" w:rsidRDefault="00DC28AF" w:rsidP="00DC28AF">
      <w:pPr>
        <w:pStyle w:val="Paragrafi"/>
        <w:rPr>
          <w:spacing w:val="-4"/>
          <w:szCs w:val="24"/>
          <w:lang w:val="sq-AL"/>
        </w:rPr>
      </w:pPr>
      <w:r w:rsidRPr="00A117CB">
        <w:rPr>
          <w:spacing w:val="-4"/>
          <w:szCs w:val="24"/>
          <w:lang w:val="sq-AL"/>
        </w:rPr>
        <w:t xml:space="preserve">- një prezantim të shkurtër të </w:t>
      </w:r>
      <w:r w:rsidR="009F1833" w:rsidRPr="00A117CB">
        <w:rPr>
          <w:spacing w:val="-4"/>
          <w:szCs w:val="24"/>
          <w:lang w:val="sq-AL"/>
        </w:rPr>
        <w:t>kërkues</w:t>
      </w:r>
      <w:r w:rsidRPr="00A117CB">
        <w:rPr>
          <w:spacing w:val="-4"/>
          <w:szCs w:val="24"/>
          <w:lang w:val="sq-AL"/>
        </w:rPr>
        <w:t>it;</w:t>
      </w:r>
    </w:p>
    <w:p w14:paraId="4428813D" w14:textId="77777777" w:rsidR="00DC28AF" w:rsidRPr="00A117CB" w:rsidRDefault="00DC28AF" w:rsidP="00DC28AF">
      <w:pPr>
        <w:pStyle w:val="Paragrafi"/>
        <w:rPr>
          <w:spacing w:val="-4"/>
          <w:szCs w:val="24"/>
          <w:lang w:val="sq-AL"/>
        </w:rPr>
      </w:pPr>
      <w:r w:rsidRPr="00A117CB">
        <w:rPr>
          <w:spacing w:val="-4"/>
          <w:szCs w:val="24"/>
          <w:lang w:val="sq-AL"/>
        </w:rPr>
        <w:t>- një përshkrim të shkurtër të projektit të propozuar;</w:t>
      </w:r>
    </w:p>
    <w:p w14:paraId="4428813E" w14:textId="495FD21A" w:rsidR="00DC28AF" w:rsidRPr="00A117CB" w:rsidRDefault="00DC28AF" w:rsidP="00DC28AF">
      <w:pPr>
        <w:pStyle w:val="Paragrafi"/>
        <w:rPr>
          <w:spacing w:val="-4"/>
          <w:szCs w:val="24"/>
          <w:lang w:val="sq-AL"/>
        </w:rPr>
      </w:pPr>
      <w:r w:rsidRPr="00A117CB">
        <w:rPr>
          <w:spacing w:val="-4"/>
          <w:szCs w:val="24"/>
          <w:lang w:val="sq-AL"/>
        </w:rPr>
        <w:t xml:space="preserve">- informacionin se ku mund të gjendet nga publiku </w:t>
      </w:r>
      <w:r w:rsidR="00B45883" w:rsidRPr="00A117CB">
        <w:rPr>
          <w:spacing w:val="-4"/>
          <w:szCs w:val="24"/>
          <w:lang w:val="sq-AL"/>
        </w:rPr>
        <w:t>kërkesa e</w:t>
      </w:r>
      <w:r w:rsidRPr="00A117CB">
        <w:rPr>
          <w:spacing w:val="-4"/>
          <w:szCs w:val="24"/>
          <w:lang w:val="sq-AL"/>
        </w:rPr>
        <w:t xml:space="preserve"> detajuar;</w:t>
      </w:r>
    </w:p>
    <w:p w14:paraId="4428813F" w14:textId="7C0C1156" w:rsidR="00DC28AF" w:rsidRPr="00A117CB" w:rsidRDefault="00DC28AF" w:rsidP="00DC28AF">
      <w:pPr>
        <w:pStyle w:val="Paragrafi"/>
        <w:rPr>
          <w:spacing w:val="-4"/>
          <w:szCs w:val="24"/>
          <w:lang w:val="sq-AL"/>
        </w:rPr>
      </w:pPr>
      <w:r w:rsidRPr="00A117CB">
        <w:rPr>
          <w:spacing w:val="-4"/>
          <w:szCs w:val="24"/>
          <w:lang w:val="sq-AL"/>
        </w:rPr>
        <w:t xml:space="preserve">- adresën e Ministrisë, ku mund të dërgohen objeksionet ose komentet lidhur me </w:t>
      </w:r>
      <w:r w:rsidR="00B45883" w:rsidRPr="00A117CB">
        <w:rPr>
          <w:spacing w:val="-4"/>
          <w:szCs w:val="24"/>
          <w:lang w:val="sq-AL"/>
        </w:rPr>
        <w:t>kërkesë</w:t>
      </w:r>
      <w:r w:rsidRPr="00A117CB">
        <w:rPr>
          <w:spacing w:val="-4"/>
          <w:szCs w:val="24"/>
          <w:lang w:val="sq-AL"/>
        </w:rPr>
        <w:t>n;</w:t>
      </w:r>
    </w:p>
    <w:p w14:paraId="44288140" w14:textId="77777777" w:rsidR="00DC28AF" w:rsidRPr="00A117CB" w:rsidRDefault="00DC28AF" w:rsidP="00DC28AF">
      <w:pPr>
        <w:pStyle w:val="Paragrafi"/>
        <w:rPr>
          <w:spacing w:val="-4"/>
          <w:szCs w:val="24"/>
          <w:lang w:val="sq-AL"/>
        </w:rPr>
      </w:pPr>
      <w:r w:rsidRPr="00A117CB">
        <w:rPr>
          <w:spacing w:val="-4"/>
          <w:szCs w:val="24"/>
          <w:lang w:val="sq-AL"/>
        </w:rPr>
        <w:t xml:space="preserve">- afatin për dërgimin e objeksioneve ose komenteve në ministri. </w:t>
      </w:r>
    </w:p>
    <w:p w14:paraId="44288141" w14:textId="472CA35F" w:rsidR="00DC28AF" w:rsidRPr="00A117CB" w:rsidRDefault="00DC28AF" w:rsidP="00DC28AF">
      <w:pPr>
        <w:pStyle w:val="Paragrafi"/>
        <w:rPr>
          <w:spacing w:val="-4"/>
          <w:szCs w:val="24"/>
          <w:lang w:val="sq-AL"/>
        </w:rPr>
      </w:pPr>
      <w:r w:rsidRPr="00A117CB">
        <w:rPr>
          <w:spacing w:val="-4"/>
          <w:szCs w:val="24"/>
          <w:lang w:val="sq-AL"/>
        </w:rPr>
        <w:t xml:space="preserve">2. Ministria siguron që </w:t>
      </w:r>
      <w:r w:rsidR="00B45883" w:rsidRPr="00A117CB">
        <w:rPr>
          <w:spacing w:val="-4"/>
          <w:szCs w:val="24"/>
          <w:lang w:val="sq-AL"/>
        </w:rPr>
        <w:t>kërkesa</w:t>
      </w:r>
      <w:r w:rsidRPr="00A117CB">
        <w:rPr>
          <w:spacing w:val="-4"/>
          <w:szCs w:val="24"/>
          <w:lang w:val="sq-AL"/>
        </w:rPr>
        <w:t xml:space="preserve"> dhe të gjitha dokumentet shoqëruese, si dhe çdo informacion tjetër, të jenë të disponueshme për konsultim publik, në mjediset e saj. </w:t>
      </w:r>
    </w:p>
    <w:p w14:paraId="44288142" w14:textId="168454D9" w:rsidR="00DC28AF" w:rsidRPr="00A117CB" w:rsidRDefault="00DC28AF" w:rsidP="00DC28AF">
      <w:pPr>
        <w:pStyle w:val="Paragrafi"/>
        <w:rPr>
          <w:spacing w:val="-4"/>
          <w:szCs w:val="24"/>
          <w:lang w:val="sq-AL"/>
        </w:rPr>
      </w:pPr>
      <w:r w:rsidRPr="00A117CB">
        <w:rPr>
          <w:spacing w:val="-4"/>
          <w:szCs w:val="24"/>
          <w:lang w:val="sq-AL"/>
        </w:rPr>
        <w:t xml:space="preserve">3. Ministria, duke marrë në konsideratë kërkesën e </w:t>
      </w:r>
      <w:r w:rsidR="009F1833" w:rsidRPr="00A117CB">
        <w:rPr>
          <w:spacing w:val="-4"/>
          <w:szCs w:val="24"/>
          <w:lang w:val="sq-AL"/>
        </w:rPr>
        <w:t>kërkues</w:t>
      </w:r>
      <w:r w:rsidRPr="00A117CB">
        <w:rPr>
          <w:spacing w:val="-4"/>
          <w:szCs w:val="24"/>
          <w:lang w:val="sq-AL"/>
        </w:rPr>
        <w:t>it, mund të vendosë se cilat dokumente ose të dhëna të veçanta do të mbahen konfidenciale dhe mund të ndalojë njohjen e tyre nga publiku.</w:t>
      </w:r>
    </w:p>
    <w:p w14:paraId="6DB7BA6F" w14:textId="77777777" w:rsidR="009F1833" w:rsidRPr="00A117CB" w:rsidRDefault="009F1833" w:rsidP="00DC28AF">
      <w:pPr>
        <w:pStyle w:val="NeniNr"/>
        <w:rPr>
          <w:spacing w:val="-4"/>
          <w:szCs w:val="24"/>
          <w:lang w:val="sq-AL"/>
        </w:rPr>
      </w:pPr>
    </w:p>
    <w:p w14:paraId="44288143" w14:textId="77777777" w:rsidR="00DC28AF" w:rsidRPr="00A117CB" w:rsidRDefault="00DC28AF" w:rsidP="00DC28AF">
      <w:pPr>
        <w:pStyle w:val="NeniNr"/>
        <w:rPr>
          <w:spacing w:val="-4"/>
          <w:szCs w:val="24"/>
          <w:lang w:val="sq-AL"/>
        </w:rPr>
      </w:pPr>
      <w:r w:rsidRPr="00A117CB">
        <w:rPr>
          <w:spacing w:val="-4"/>
          <w:szCs w:val="24"/>
          <w:lang w:val="sq-AL"/>
        </w:rPr>
        <w:t>Neni 16</w:t>
      </w:r>
    </w:p>
    <w:p w14:paraId="44288144" w14:textId="77777777" w:rsidR="00DC28AF" w:rsidRPr="00A117CB" w:rsidRDefault="00DC28AF" w:rsidP="00DC28AF">
      <w:pPr>
        <w:pStyle w:val="NeniTitull"/>
        <w:rPr>
          <w:spacing w:val="-4"/>
          <w:szCs w:val="24"/>
          <w:lang w:val="sq-AL"/>
        </w:rPr>
      </w:pPr>
      <w:r w:rsidRPr="00A117CB">
        <w:rPr>
          <w:spacing w:val="-4"/>
          <w:szCs w:val="24"/>
          <w:lang w:val="sq-AL"/>
        </w:rPr>
        <w:t>Objeksionet</w:t>
      </w:r>
    </w:p>
    <w:p w14:paraId="44288145" w14:textId="77777777" w:rsidR="00DC28AF" w:rsidRPr="00A117CB" w:rsidRDefault="00DC28AF" w:rsidP="00DC28AF">
      <w:pPr>
        <w:pStyle w:val="Hapesira7"/>
        <w:rPr>
          <w:sz w:val="24"/>
          <w:lang w:val="sq-AL"/>
        </w:rPr>
      </w:pPr>
    </w:p>
    <w:p w14:paraId="44288146" w14:textId="020A35DD" w:rsidR="00DC28AF" w:rsidRPr="00A117CB" w:rsidRDefault="00DC28AF" w:rsidP="00DC28AF">
      <w:pPr>
        <w:pStyle w:val="Paragrafi"/>
        <w:rPr>
          <w:spacing w:val="-4"/>
          <w:szCs w:val="24"/>
          <w:lang w:val="sq-AL"/>
        </w:rPr>
      </w:pPr>
      <w:r w:rsidRPr="00A117CB">
        <w:rPr>
          <w:spacing w:val="-4"/>
          <w:szCs w:val="24"/>
          <w:lang w:val="sq-AL"/>
        </w:rPr>
        <w:t xml:space="preserve">1. Çdo person, që ka një interes ligjor, mund të paraqesë, brenda 15 ditëve nga data e publikimit, sipas pikës 1, të nenit 15, të këtyre rregullave, në Ministri, objeksionet e tij lidhur me një </w:t>
      </w:r>
      <w:r w:rsidR="00B45883" w:rsidRPr="00A117CB">
        <w:rPr>
          <w:spacing w:val="-4"/>
          <w:szCs w:val="24"/>
          <w:lang w:val="sq-AL"/>
        </w:rPr>
        <w:t>kërkesë</w:t>
      </w:r>
      <w:r w:rsidRPr="00A117CB">
        <w:rPr>
          <w:spacing w:val="-4"/>
          <w:szCs w:val="24"/>
          <w:lang w:val="sq-AL"/>
        </w:rPr>
        <w:t xml:space="preserve"> të bërë. </w:t>
      </w:r>
    </w:p>
    <w:p w14:paraId="44288147" w14:textId="5CC115AF" w:rsidR="00DC28AF" w:rsidRPr="00A117CB" w:rsidRDefault="00DC28AF" w:rsidP="00DC28AF">
      <w:pPr>
        <w:pStyle w:val="Paragrafi"/>
        <w:rPr>
          <w:spacing w:val="-4"/>
          <w:szCs w:val="24"/>
          <w:lang w:val="sq-AL"/>
        </w:rPr>
      </w:pPr>
      <w:r w:rsidRPr="00A117CB">
        <w:rPr>
          <w:spacing w:val="-4"/>
          <w:szCs w:val="24"/>
          <w:lang w:val="sq-AL"/>
        </w:rPr>
        <w:t xml:space="preserve">2. Ministria informon </w:t>
      </w:r>
      <w:r w:rsidR="009F1833" w:rsidRPr="00A117CB">
        <w:rPr>
          <w:spacing w:val="-4"/>
          <w:szCs w:val="24"/>
          <w:lang w:val="sq-AL"/>
        </w:rPr>
        <w:t>kërkues</w:t>
      </w:r>
      <w:r w:rsidRPr="00A117CB">
        <w:rPr>
          <w:spacing w:val="-4"/>
          <w:szCs w:val="24"/>
          <w:lang w:val="sq-AL"/>
        </w:rPr>
        <w:t xml:space="preserve">in për objeksionet që mund të ketë marrë, lidhur me </w:t>
      </w:r>
      <w:r w:rsidR="00B45883" w:rsidRPr="00A117CB">
        <w:rPr>
          <w:spacing w:val="-4"/>
          <w:szCs w:val="24"/>
          <w:lang w:val="sq-AL"/>
        </w:rPr>
        <w:t>kërkesë</w:t>
      </w:r>
      <w:r w:rsidRPr="00A117CB">
        <w:rPr>
          <w:spacing w:val="-4"/>
          <w:szCs w:val="24"/>
          <w:lang w:val="sq-AL"/>
        </w:rPr>
        <w:t xml:space="preserve">n e tij, dhe kërkon sqarime nga </w:t>
      </w:r>
      <w:r w:rsidR="009F1833" w:rsidRPr="00A117CB">
        <w:rPr>
          <w:spacing w:val="-4"/>
          <w:szCs w:val="24"/>
          <w:lang w:val="sq-AL"/>
        </w:rPr>
        <w:t>kërkues</w:t>
      </w:r>
      <w:r w:rsidRPr="00A117CB">
        <w:rPr>
          <w:spacing w:val="-4"/>
          <w:szCs w:val="24"/>
          <w:lang w:val="sq-AL"/>
        </w:rPr>
        <w:t>i për objeksionet e bëra, brenda 15 ditëve kalendarike.</w:t>
      </w:r>
    </w:p>
    <w:p w14:paraId="44288148" w14:textId="77777777" w:rsidR="00DC28AF" w:rsidRPr="00A117CB" w:rsidRDefault="00DC28AF" w:rsidP="00DC28AF">
      <w:pPr>
        <w:pStyle w:val="Paragrafi"/>
        <w:rPr>
          <w:spacing w:val="-4"/>
          <w:szCs w:val="24"/>
          <w:lang w:val="sq-AL"/>
        </w:rPr>
      </w:pPr>
      <w:r w:rsidRPr="00A117CB">
        <w:rPr>
          <w:spacing w:val="-4"/>
          <w:szCs w:val="24"/>
          <w:lang w:val="sq-AL"/>
        </w:rPr>
        <w:t>3. Ministria nuk merr në konsideratë asnjë objeksion, nëse është bërë më vonë se afati i përcaktuar në pikën 1, të këtij neni.</w:t>
      </w:r>
    </w:p>
    <w:p w14:paraId="4428814A" w14:textId="77777777" w:rsidR="00DC28AF" w:rsidRPr="00A117CB" w:rsidRDefault="00DC28AF" w:rsidP="00DC28AF">
      <w:pPr>
        <w:pStyle w:val="NeniNr"/>
        <w:rPr>
          <w:spacing w:val="-4"/>
          <w:szCs w:val="24"/>
          <w:lang w:val="sq-AL"/>
        </w:rPr>
      </w:pPr>
      <w:r w:rsidRPr="00A117CB">
        <w:rPr>
          <w:spacing w:val="-4"/>
          <w:szCs w:val="24"/>
          <w:lang w:val="sq-AL"/>
        </w:rPr>
        <w:t>Neni 17</w:t>
      </w:r>
    </w:p>
    <w:p w14:paraId="4428814B" w14:textId="1B66A1B1" w:rsidR="00DC28AF" w:rsidRPr="00A117CB" w:rsidRDefault="00DC28AF" w:rsidP="00DC28AF">
      <w:pPr>
        <w:pStyle w:val="NeniTitull"/>
        <w:rPr>
          <w:spacing w:val="-4"/>
          <w:szCs w:val="24"/>
          <w:lang w:val="sq-AL"/>
        </w:rPr>
      </w:pPr>
      <w:r w:rsidRPr="00A117CB">
        <w:rPr>
          <w:spacing w:val="-4"/>
          <w:szCs w:val="24"/>
          <w:lang w:val="sq-AL"/>
        </w:rPr>
        <w:t xml:space="preserve">Komisioni i vlerësimit të </w:t>
      </w:r>
      <w:r w:rsidR="00B45883" w:rsidRPr="00A117CB">
        <w:rPr>
          <w:spacing w:val="-4"/>
          <w:szCs w:val="24"/>
          <w:lang w:val="sq-AL"/>
        </w:rPr>
        <w:t>kërkesës</w:t>
      </w:r>
    </w:p>
    <w:p w14:paraId="4428814C" w14:textId="77777777" w:rsidR="00DC28AF" w:rsidRPr="00A117CB" w:rsidRDefault="00DC28AF" w:rsidP="00DC28AF">
      <w:pPr>
        <w:pStyle w:val="Hapesira7"/>
        <w:rPr>
          <w:sz w:val="24"/>
          <w:lang w:val="sq-AL"/>
        </w:rPr>
      </w:pPr>
    </w:p>
    <w:p w14:paraId="4428814D" w14:textId="33CA5106" w:rsidR="00DC28AF" w:rsidRPr="00A117CB" w:rsidRDefault="00DC28AF" w:rsidP="00DC28AF">
      <w:pPr>
        <w:pStyle w:val="Paragrafi"/>
        <w:rPr>
          <w:spacing w:val="-4"/>
          <w:szCs w:val="24"/>
          <w:lang w:val="sq-AL"/>
        </w:rPr>
      </w:pPr>
      <w:r w:rsidRPr="00A117CB">
        <w:rPr>
          <w:spacing w:val="-4"/>
          <w:szCs w:val="24"/>
          <w:lang w:val="sq-AL"/>
        </w:rPr>
        <w:t xml:space="preserve">1. </w:t>
      </w:r>
      <w:r w:rsidR="00B45883" w:rsidRPr="00A117CB">
        <w:rPr>
          <w:spacing w:val="-4"/>
          <w:szCs w:val="24"/>
          <w:lang w:val="sq-AL"/>
        </w:rPr>
        <w:t xml:space="preserve">Kërkesa </w:t>
      </w:r>
      <w:r w:rsidRPr="00A117CB">
        <w:rPr>
          <w:spacing w:val="-4"/>
          <w:szCs w:val="24"/>
          <w:lang w:val="sq-AL"/>
        </w:rPr>
        <w:t>merret në shqyrtim dhe fillon të vlerësohet vetëm pas kalimit të afatit të përcaktuar në nenin 16, të këtyre rregullave, për paraqitjen e objeksioneve.</w:t>
      </w:r>
    </w:p>
    <w:p w14:paraId="4428814E" w14:textId="77777777" w:rsidR="00DC28AF" w:rsidRPr="00A117CB" w:rsidRDefault="00DC28AF" w:rsidP="00DC28AF">
      <w:pPr>
        <w:pStyle w:val="Paragrafi"/>
        <w:rPr>
          <w:spacing w:val="-4"/>
          <w:szCs w:val="24"/>
          <w:lang w:val="sq-AL"/>
        </w:rPr>
      </w:pPr>
      <w:r w:rsidRPr="00A117CB">
        <w:rPr>
          <w:spacing w:val="-4"/>
          <w:szCs w:val="24"/>
          <w:lang w:val="sq-AL"/>
        </w:rPr>
        <w:t xml:space="preserve">2. Ministri, për vlerësimin e një projekti të propozuar, krijon një komision vlerësimi me specialistë </w:t>
      </w:r>
      <w:r w:rsidRPr="00A117CB">
        <w:rPr>
          <w:spacing w:val="-4"/>
          <w:szCs w:val="24"/>
          <w:lang w:val="sq-AL"/>
        </w:rPr>
        <w:lastRenderedPageBreak/>
        <w:t>për ekspertizën e nevojshme teknike, ekonomike dhe juridike, të përbërë prej 7 anëtarësh. Kryetar i komisionit caktohet njëri prej drejtuesve të lartë të ministrisë.</w:t>
      </w:r>
    </w:p>
    <w:p w14:paraId="4428814F" w14:textId="6FB7500C" w:rsidR="00DC28AF" w:rsidRPr="00A117CB" w:rsidRDefault="00DC28AF" w:rsidP="00DC28AF">
      <w:pPr>
        <w:pStyle w:val="Paragrafi"/>
        <w:rPr>
          <w:spacing w:val="-4"/>
          <w:szCs w:val="24"/>
          <w:lang w:val="sq-AL"/>
        </w:rPr>
      </w:pPr>
      <w:r w:rsidRPr="00A117CB">
        <w:rPr>
          <w:spacing w:val="-4"/>
          <w:szCs w:val="24"/>
          <w:lang w:val="sq-AL"/>
        </w:rPr>
        <w:t xml:space="preserve">3. Nëse, për vlerësimin e një propozimi, kërkohet ekspertizë e veçantë, mund të caktohen anëtarë të komisionit të vlerësimit të </w:t>
      </w:r>
      <w:r w:rsidR="009F1833" w:rsidRPr="00A117CB">
        <w:rPr>
          <w:spacing w:val="-4"/>
          <w:szCs w:val="24"/>
          <w:lang w:val="sq-AL"/>
        </w:rPr>
        <w:t>kërkesës</w:t>
      </w:r>
      <w:r w:rsidRPr="00A117CB">
        <w:rPr>
          <w:spacing w:val="-4"/>
          <w:szCs w:val="24"/>
          <w:lang w:val="sq-AL"/>
        </w:rPr>
        <w:t xml:space="preserve"> edhe specialistë nga institucione të tjera.</w:t>
      </w:r>
    </w:p>
    <w:p w14:paraId="44288150" w14:textId="6686CD93" w:rsidR="00DC28AF" w:rsidRPr="00A117CB" w:rsidRDefault="00DC28AF" w:rsidP="00DC28AF">
      <w:pPr>
        <w:pStyle w:val="Paragrafi"/>
        <w:rPr>
          <w:spacing w:val="-4"/>
          <w:szCs w:val="24"/>
          <w:lang w:val="sq-AL"/>
        </w:rPr>
      </w:pPr>
      <w:r w:rsidRPr="00A117CB">
        <w:rPr>
          <w:spacing w:val="-4"/>
          <w:szCs w:val="24"/>
          <w:lang w:val="sq-AL"/>
        </w:rPr>
        <w:t xml:space="preserve">4. Komisioni, në procesin e vlerësimit të një </w:t>
      </w:r>
      <w:r w:rsidR="009F1833" w:rsidRPr="00A117CB">
        <w:rPr>
          <w:spacing w:val="-4"/>
          <w:szCs w:val="24"/>
          <w:lang w:val="sq-AL"/>
        </w:rPr>
        <w:t>kërkese</w:t>
      </w:r>
      <w:r w:rsidRPr="00A117CB">
        <w:rPr>
          <w:spacing w:val="-4"/>
          <w:szCs w:val="24"/>
          <w:lang w:val="sq-AL"/>
        </w:rPr>
        <w:t xml:space="preserve">, nëse e konsideron të nevojshme, mund të kërkojë ekspertizë dhe konsulectë të huaj, shpenzimet e të cilave do të përballohen nga </w:t>
      </w:r>
      <w:r w:rsidR="009F1833" w:rsidRPr="00A117CB">
        <w:rPr>
          <w:spacing w:val="-4"/>
          <w:szCs w:val="24"/>
          <w:lang w:val="sq-AL"/>
        </w:rPr>
        <w:t>kërkues</w:t>
      </w:r>
      <w:r w:rsidRPr="00A117CB">
        <w:rPr>
          <w:spacing w:val="-4"/>
          <w:szCs w:val="24"/>
          <w:lang w:val="sq-AL"/>
        </w:rPr>
        <w:t xml:space="preserve">i. </w:t>
      </w:r>
    </w:p>
    <w:p w14:paraId="44288151" w14:textId="5C896BEC" w:rsidR="00DC28AF" w:rsidRPr="00A117CB" w:rsidRDefault="00DC28AF" w:rsidP="00DC28AF">
      <w:pPr>
        <w:pStyle w:val="Paragrafi"/>
        <w:rPr>
          <w:spacing w:val="-4"/>
          <w:szCs w:val="24"/>
          <w:lang w:val="sq-AL"/>
        </w:rPr>
      </w:pPr>
      <w:r w:rsidRPr="00A117CB">
        <w:rPr>
          <w:spacing w:val="-4"/>
          <w:szCs w:val="24"/>
          <w:lang w:val="sq-AL"/>
        </w:rPr>
        <w:t xml:space="preserve">5. Ministri nxjerr një urdhër për krijimin dhe funksionimin e komisionit të vlerësimit të </w:t>
      </w:r>
      <w:r w:rsidR="009F1833" w:rsidRPr="00A117CB">
        <w:rPr>
          <w:spacing w:val="-4"/>
          <w:szCs w:val="24"/>
          <w:lang w:val="sq-AL"/>
        </w:rPr>
        <w:t>kërkesës</w:t>
      </w:r>
      <w:r w:rsidRPr="00A117CB">
        <w:rPr>
          <w:spacing w:val="-4"/>
          <w:szCs w:val="24"/>
          <w:lang w:val="sq-AL"/>
        </w:rPr>
        <w:t>.</w:t>
      </w:r>
    </w:p>
    <w:p w14:paraId="44288152" w14:textId="77777777" w:rsidR="00DC28AF" w:rsidRPr="00A117CB" w:rsidRDefault="00DC28AF" w:rsidP="00DC28AF">
      <w:pPr>
        <w:pStyle w:val="Hapesira7"/>
        <w:rPr>
          <w:sz w:val="24"/>
          <w:lang w:val="sq-AL"/>
        </w:rPr>
      </w:pPr>
    </w:p>
    <w:p w14:paraId="44288153" w14:textId="77777777" w:rsidR="00DC28AF" w:rsidRPr="00A117CB" w:rsidRDefault="00DC28AF" w:rsidP="00DC28AF">
      <w:pPr>
        <w:pStyle w:val="NeniNr"/>
        <w:rPr>
          <w:spacing w:val="-4"/>
          <w:szCs w:val="24"/>
          <w:lang w:val="sq-AL"/>
        </w:rPr>
      </w:pPr>
      <w:r w:rsidRPr="00A117CB">
        <w:rPr>
          <w:spacing w:val="-4"/>
          <w:szCs w:val="24"/>
          <w:lang w:val="sq-AL"/>
        </w:rPr>
        <w:t>Neni 18</w:t>
      </w:r>
    </w:p>
    <w:p w14:paraId="44288154" w14:textId="46D05EAA" w:rsidR="00DC28AF" w:rsidRPr="00A117CB" w:rsidRDefault="00DC28AF" w:rsidP="00DC28AF">
      <w:pPr>
        <w:pStyle w:val="NeniTitull"/>
        <w:rPr>
          <w:spacing w:val="-4"/>
          <w:szCs w:val="24"/>
          <w:lang w:val="sq-AL"/>
        </w:rPr>
      </w:pPr>
      <w:r w:rsidRPr="00A117CB">
        <w:rPr>
          <w:spacing w:val="-4"/>
          <w:szCs w:val="24"/>
          <w:lang w:val="sq-AL"/>
        </w:rPr>
        <w:t xml:space="preserve">Vlerësimi i </w:t>
      </w:r>
      <w:r w:rsidR="009F1833" w:rsidRPr="00A117CB">
        <w:rPr>
          <w:spacing w:val="-4"/>
          <w:szCs w:val="24"/>
          <w:lang w:val="sq-AL"/>
        </w:rPr>
        <w:t>kërkesës</w:t>
      </w:r>
    </w:p>
    <w:p w14:paraId="44288155" w14:textId="77777777" w:rsidR="00DC28AF" w:rsidRPr="00A117CB" w:rsidRDefault="00DC28AF" w:rsidP="00DC28AF">
      <w:pPr>
        <w:pStyle w:val="Hapesira7"/>
        <w:rPr>
          <w:sz w:val="24"/>
          <w:lang w:val="sq-AL"/>
        </w:rPr>
      </w:pPr>
    </w:p>
    <w:p w14:paraId="44288156" w14:textId="3933B653" w:rsidR="00DC28AF" w:rsidRPr="00A117CB" w:rsidRDefault="00DC28AF" w:rsidP="00DC28AF">
      <w:pPr>
        <w:pStyle w:val="Paragrafi"/>
        <w:rPr>
          <w:spacing w:val="-4"/>
          <w:szCs w:val="24"/>
          <w:lang w:val="sq-AL"/>
        </w:rPr>
      </w:pPr>
      <w:r w:rsidRPr="00A117CB">
        <w:rPr>
          <w:spacing w:val="-4"/>
          <w:szCs w:val="24"/>
          <w:lang w:val="sq-AL"/>
        </w:rPr>
        <w:t xml:space="preserve">Komisioni i vlerësimit të </w:t>
      </w:r>
      <w:r w:rsidR="009F1833" w:rsidRPr="00A117CB">
        <w:rPr>
          <w:spacing w:val="-4"/>
          <w:szCs w:val="24"/>
          <w:lang w:val="sq-AL"/>
        </w:rPr>
        <w:t>kërkesës</w:t>
      </w:r>
      <w:r w:rsidRPr="00A117CB">
        <w:rPr>
          <w:spacing w:val="-4"/>
          <w:szCs w:val="24"/>
          <w:lang w:val="sq-AL"/>
        </w:rPr>
        <w:t xml:space="preserve"> merr në shqyrtim </w:t>
      </w:r>
      <w:r w:rsidR="009F1833" w:rsidRPr="00A117CB">
        <w:rPr>
          <w:spacing w:val="-4"/>
          <w:szCs w:val="24"/>
          <w:lang w:val="sq-AL"/>
        </w:rPr>
        <w:t>kërkesë</w:t>
      </w:r>
      <w:r w:rsidRPr="00A117CB">
        <w:rPr>
          <w:spacing w:val="-4"/>
          <w:szCs w:val="24"/>
          <w:lang w:val="sq-AL"/>
        </w:rPr>
        <w:t>n, lidhur me:</w:t>
      </w:r>
    </w:p>
    <w:p w14:paraId="44288157" w14:textId="0FE65CC1" w:rsidR="00DC28AF" w:rsidRPr="00A117CB" w:rsidRDefault="00DC28AF" w:rsidP="00DC28AF">
      <w:pPr>
        <w:pStyle w:val="Paragrafi"/>
        <w:rPr>
          <w:spacing w:val="-4"/>
          <w:szCs w:val="24"/>
          <w:lang w:val="sq-AL"/>
        </w:rPr>
      </w:pPr>
      <w:r w:rsidRPr="00A117CB">
        <w:rPr>
          <w:spacing w:val="-4"/>
          <w:szCs w:val="24"/>
          <w:lang w:val="sq-AL"/>
        </w:rPr>
        <w:t xml:space="preserve">a) </w:t>
      </w:r>
      <w:r w:rsidRPr="00A117CB">
        <w:rPr>
          <w:spacing w:val="-4"/>
          <w:szCs w:val="24"/>
          <w:lang w:val="sq-AL"/>
        </w:rPr>
        <w:tab/>
        <w:t xml:space="preserve">aftësitë teknike, ekonomike dhe financiare të </w:t>
      </w:r>
      <w:r w:rsidR="009F1833" w:rsidRPr="00A117CB">
        <w:rPr>
          <w:spacing w:val="-4"/>
          <w:szCs w:val="24"/>
          <w:lang w:val="sq-AL"/>
        </w:rPr>
        <w:t>kërkues</w:t>
      </w:r>
      <w:r w:rsidRPr="00A117CB">
        <w:rPr>
          <w:spacing w:val="-4"/>
          <w:szCs w:val="24"/>
          <w:lang w:val="sq-AL"/>
        </w:rPr>
        <w:t>it;</w:t>
      </w:r>
    </w:p>
    <w:p w14:paraId="44288158" w14:textId="77777777" w:rsidR="00DC28AF" w:rsidRPr="00A117CB" w:rsidRDefault="00DC28AF" w:rsidP="00DC28AF">
      <w:pPr>
        <w:pStyle w:val="Paragrafi"/>
        <w:rPr>
          <w:spacing w:val="-4"/>
          <w:szCs w:val="24"/>
          <w:lang w:val="sq-AL"/>
        </w:rPr>
      </w:pPr>
      <w:r w:rsidRPr="00A117CB">
        <w:rPr>
          <w:spacing w:val="-4"/>
          <w:szCs w:val="24"/>
          <w:lang w:val="sq-AL"/>
        </w:rPr>
        <w:t xml:space="preserve">b) </w:t>
      </w:r>
      <w:r w:rsidRPr="00A117CB">
        <w:rPr>
          <w:spacing w:val="-4"/>
          <w:szCs w:val="24"/>
          <w:lang w:val="sq-AL"/>
        </w:rPr>
        <w:tab/>
        <w:t>sigurimin e stafit të aftë dhe kompetent;</w:t>
      </w:r>
    </w:p>
    <w:p w14:paraId="44288159" w14:textId="77777777" w:rsidR="00DC28AF" w:rsidRPr="00A117CB" w:rsidRDefault="00DC28AF" w:rsidP="00DC28AF">
      <w:pPr>
        <w:pStyle w:val="Paragrafi"/>
        <w:rPr>
          <w:spacing w:val="-4"/>
          <w:szCs w:val="24"/>
          <w:lang w:val="sq-AL"/>
        </w:rPr>
      </w:pPr>
      <w:r w:rsidRPr="00A117CB">
        <w:rPr>
          <w:spacing w:val="-4"/>
          <w:szCs w:val="24"/>
          <w:lang w:val="sq-AL"/>
        </w:rPr>
        <w:t xml:space="preserve">c) </w:t>
      </w:r>
      <w:r w:rsidRPr="00A117CB">
        <w:rPr>
          <w:spacing w:val="-4"/>
          <w:szCs w:val="24"/>
          <w:lang w:val="sq-AL"/>
        </w:rPr>
        <w:tab/>
        <w:t>strategjinë kombëtare të energjisë, të miratuar nga Këshilli i Ministrave, ose ndonjë dokument tjetër të politikave energjetike për ndërtimin e burimeve të reja gjeneruese të energjisë;</w:t>
      </w:r>
    </w:p>
    <w:p w14:paraId="4428815A" w14:textId="77777777" w:rsidR="00DC28AF" w:rsidRPr="00A117CB" w:rsidRDefault="00DC28AF" w:rsidP="00DC28AF">
      <w:pPr>
        <w:pStyle w:val="Paragrafi"/>
        <w:rPr>
          <w:spacing w:val="-4"/>
          <w:szCs w:val="24"/>
          <w:lang w:val="sq-AL"/>
        </w:rPr>
      </w:pPr>
      <w:r w:rsidRPr="00A117CB">
        <w:rPr>
          <w:spacing w:val="-4"/>
          <w:szCs w:val="24"/>
          <w:lang w:val="sq-AL"/>
        </w:rPr>
        <w:t xml:space="preserve">ç) </w:t>
      </w:r>
      <w:r w:rsidRPr="00A117CB">
        <w:rPr>
          <w:spacing w:val="-4"/>
          <w:szCs w:val="24"/>
          <w:lang w:val="sq-AL"/>
        </w:rPr>
        <w:tab/>
        <w:t>rendimentin e burimit gjenerues të energjisë;</w:t>
      </w:r>
    </w:p>
    <w:p w14:paraId="4428815B" w14:textId="77777777" w:rsidR="00DC28AF" w:rsidRPr="00A117CB" w:rsidRDefault="00DC28AF" w:rsidP="00DC28AF">
      <w:pPr>
        <w:pStyle w:val="Paragrafi"/>
        <w:rPr>
          <w:spacing w:val="-4"/>
          <w:szCs w:val="24"/>
          <w:lang w:val="sq-AL"/>
        </w:rPr>
      </w:pPr>
      <w:r w:rsidRPr="00A117CB">
        <w:rPr>
          <w:spacing w:val="-4"/>
          <w:szCs w:val="24"/>
          <w:lang w:val="sq-AL"/>
        </w:rPr>
        <w:t xml:space="preserve">d) </w:t>
      </w:r>
      <w:r w:rsidRPr="00A117CB">
        <w:rPr>
          <w:spacing w:val="-4"/>
          <w:szCs w:val="24"/>
          <w:lang w:val="sq-AL"/>
        </w:rPr>
        <w:tab/>
        <w:t>plotësimin e kushteve dhe standardeve mjedisore, sipas legjislacionit në fuqi;</w:t>
      </w:r>
    </w:p>
    <w:p w14:paraId="4428815C" w14:textId="77777777" w:rsidR="00DC28AF" w:rsidRPr="00A117CB" w:rsidRDefault="00DC28AF" w:rsidP="00DC28AF">
      <w:pPr>
        <w:pStyle w:val="Paragrafi"/>
        <w:rPr>
          <w:spacing w:val="-4"/>
          <w:szCs w:val="24"/>
          <w:lang w:val="sq-AL"/>
        </w:rPr>
      </w:pPr>
      <w:r w:rsidRPr="00A117CB">
        <w:rPr>
          <w:spacing w:val="-4"/>
          <w:szCs w:val="24"/>
          <w:lang w:val="sq-AL"/>
        </w:rPr>
        <w:t>dh) vendndodhjen gjeografike të burimit gjenerues të energjisë, përkundrejt sistemit të përgjithshëm kombëtar të prodhimit dhe furnizimit me energji;</w:t>
      </w:r>
    </w:p>
    <w:p w14:paraId="4428815D" w14:textId="77777777" w:rsidR="00DC28AF" w:rsidRPr="00A117CB" w:rsidRDefault="00DC28AF" w:rsidP="00DC28AF">
      <w:pPr>
        <w:pStyle w:val="Paragrafi"/>
        <w:rPr>
          <w:spacing w:val="-4"/>
          <w:szCs w:val="24"/>
          <w:lang w:val="sq-AL"/>
        </w:rPr>
      </w:pPr>
      <w:r w:rsidRPr="00A117CB">
        <w:rPr>
          <w:spacing w:val="-4"/>
          <w:szCs w:val="24"/>
          <w:lang w:val="sq-AL"/>
        </w:rPr>
        <w:t xml:space="preserve">e) </w:t>
      </w:r>
      <w:r w:rsidRPr="00A117CB">
        <w:rPr>
          <w:spacing w:val="-4"/>
          <w:szCs w:val="24"/>
          <w:lang w:val="sq-AL"/>
        </w:rPr>
        <w:tab/>
        <w:t>interferimin e burimit të ri gjenerues me shfrytëzimin e burimeve gjeneruese ekzistuese ose të atyre burimeve gjeneruese që janë autorizuar ose që janë në procesin e ndërtimit;</w:t>
      </w:r>
    </w:p>
    <w:p w14:paraId="4428815E" w14:textId="77777777" w:rsidR="00DC28AF" w:rsidRPr="00A117CB" w:rsidRDefault="00DC28AF" w:rsidP="00DC28AF">
      <w:pPr>
        <w:pStyle w:val="Paragrafi"/>
        <w:rPr>
          <w:spacing w:val="-4"/>
          <w:szCs w:val="24"/>
          <w:lang w:val="sq-AL"/>
        </w:rPr>
      </w:pPr>
      <w:r w:rsidRPr="00A117CB">
        <w:rPr>
          <w:spacing w:val="-4"/>
          <w:szCs w:val="24"/>
          <w:lang w:val="sq-AL"/>
        </w:rPr>
        <w:t xml:space="preserve">ë) </w:t>
      </w:r>
      <w:r w:rsidRPr="00A117CB">
        <w:rPr>
          <w:spacing w:val="-4"/>
          <w:szCs w:val="24"/>
          <w:lang w:val="sq-AL"/>
        </w:rPr>
        <w:tab/>
        <w:t>nëse karakteristikat e burimit të ri gjenerues të energjisë sigurojnë koordinim të përshtatshëm me sistemin elektroenergjetik;</w:t>
      </w:r>
    </w:p>
    <w:p w14:paraId="4428815F" w14:textId="77777777" w:rsidR="00DC28AF" w:rsidRPr="00A117CB" w:rsidRDefault="00DC28AF" w:rsidP="00DC28AF">
      <w:pPr>
        <w:pStyle w:val="Paragrafi"/>
        <w:rPr>
          <w:spacing w:val="-4"/>
          <w:szCs w:val="24"/>
          <w:lang w:val="sq-AL"/>
        </w:rPr>
      </w:pPr>
      <w:r w:rsidRPr="00A117CB">
        <w:rPr>
          <w:spacing w:val="-4"/>
          <w:szCs w:val="24"/>
          <w:lang w:val="sq-AL"/>
        </w:rPr>
        <w:t xml:space="preserve">f) </w:t>
      </w:r>
      <w:r w:rsidRPr="00A117CB">
        <w:rPr>
          <w:spacing w:val="-4"/>
          <w:szCs w:val="24"/>
          <w:lang w:val="sq-AL"/>
        </w:rPr>
        <w:tab/>
        <w:t>zgjidhjen teknike të lidhjes së burimit gjenerues të energjisë me rrjetet e transmetimit ose shpërndarjes;</w:t>
      </w:r>
    </w:p>
    <w:p w14:paraId="44288160" w14:textId="40FE1C76" w:rsidR="00DC28AF" w:rsidRPr="00A117CB" w:rsidRDefault="00DC28AF" w:rsidP="00DC28AF">
      <w:pPr>
        <w:pStyle w:val="Paragrafi"/>
        <w:rPr>
          <w:spacing w:val="-4"/>
          <w:szCs w:val="24"/>
          <w:lang w:val="sq-AL"/>
        </w:rPr>
      </w:pPr>
      <w:r w:rsidRPr="00A117CB">
        <w:rPr>
          <w:spacing w:val="-4"/>
          <w:szCs w:val="24"/>
          <w:lang w:val="sq-AL"/>
        </w:rPr>
        <w:t>g)</w:t>
      </w:r>
      <w:r w:rsidRPr="00A117CB">
        <w:rPr>
          <w:spacing w:val="-4"/>
          <w:szCs w:val="24"/>
          <w:lang w:val="sq-AL"/>
        </w:rPr>
        <w:tab/>
        <w:t xml:space="preserve"> objeksionet e paraqitura lidhur me </w:t>
      </w:r>
      <w:r w:rsidR="009F1833" w:rsidRPr="00A117CB">
        <w:rPr>
          <w:spacing w:val="-4"/>
          <w:szCs w:val="24"/>
          <w:lang w:val="sq-AL"/>
        </w:rPr>
        <w:t>kërkesë</w:t>
      </w:r>
      <w:r w:rsidRPr="00A117CB">
        <w:rPr>
          <w:spacing w:val="-4"/>
          <w:szCs w:val="24"/>
          <w:lang w:val="sq-AL"/>
        </w:rPr>
        <w:t>n, sipas nenit 16, të këtyre rregullave;</w:t>
      </w:r>
    </w:p>
    <w:p w14:paraId="44288161" w14:textId="77777777" w:rsidR="00DC28AF" w:rsidRPr="00A117CB" w:rsidRDefault="00DC28AF" w:rsidP="00DC28AF">
      <w:pPr>
        <w:pStyle w:val="Paragrafi"/>
        <w:rPr>
          <w:spacing w:val="-4"/>
          <w:szCs w:val="24"/>
          <w:lang w:val="sq-AL"/>
        </w:rPr>
      </w:pPr>
      <w:r w:rsidRPr="00A117CB">
        <w:rPr>
          <w:spacing w:val="-4"/>
          <w:szCs w:val="24"/>
          <w:lang w:val="sq-AL"/>
        </w:rPr>
        <w:t>gj)</w:t>
      </w:r>
      <w:r w:rsidRPr="00A117CB">
        <w:rPr>
          <w:spacing w:val="-4"/>
          <w:szCs w:val="24"/>
          <w:lang w:val="sq-AL"/>
        </w:rPr>
        <w:tab/>
        <w:t xml:space="preserve"> sasinë e energjisë elektrike, (por jo më të vogël se 2% të sasisë vjetore të prodhimit ose konvertimin e saj në vlerë), që do të jepet falas, në formë </w:t>
      </w:r>
      <w:r w:rsidRPr="00A117CB">
        <w:rPr>
          <w:i/>
          <w:spacing w:val="-4"/>
          <w:szCs w:val="24"/>
          <w:lang w:val="sq-AL"/>
        </w:rPr>
        <w:t>royalty</w:t>
      </w:r>
      <w:r w:rsidRPr="00A117CB">
        <w:rPr>
          <w:spacing w:val="-4"/>
          <w:szCs w:val="24"/>
          <w:lang w:val="sq-AL"/>
        </w:rPr>
        <w:t>, ministrisë. Në rast konvertimi në vlerë monetare, këto të ardhura derdhen tërësisht në buxhetin e shtetit.</w:t>
      </w:r>
    </w:p>
    <w:p w14:paraId="44288162" w14:textId="77777777" w:rsidR="00DC28AF" w:rsidRPr="00A117CB" w:rsidRDefault="00DC28AF" w:rsidP="00DC28AF">
      <w:pPr>
        <w:pStyle w:val="Hapesira7"/>
        <w:rPr>
          <w:sz w:val="24"/>
          <w:lang w:val="sq-AL"/>
        </w:rPr>
      </w:pPr>
    </w:p>
    <w:p w14:paraId="44288163" w14:textId="77777777" w:rsidR="00DC28AF" w:rsidRPr="00A117CB" w:rsidRDefault="00DC28AF" w:rsidP="00DC28AF">
      <w:pPr>
        <w:pStyle w:val="NeniNr"/>
        <w:rPr>
          <w:spacing w:val="-4"/>
          <w:szCs w:val="24"/>
          <w:lang w:val="sq-AL"/>
        </w:rPr>
      </w:pPr>
      <w:r w:rsidRPr="00A117CB">
        <w:rPr>
          <w:spacing w:val="-4"/>
          <w:szCs w:val="24"/>
          <w:lang w:val="sq-AL"/>
        </w:rPr>
        <w:t>Neni 19</w:t>
      </w:r>
    </w:p>
    <w:p w14:paraId="44288164" w14:textId="77777777" w:rsidR="00DC28AF" w:rsidRPr="00A117CB" w:rsidRDefault="00DC28AF" w:rsidP="00DC28AF">
      <w:pPr>
        <w:pStyle w:val="NeniTitull"/>
        <w:rPr>
          <w:spacing w:val="-4"/>
          <w:szCs w:val="24"/>
          <w:lang w:val="sq-AL"/>
        </w:rPr>
      </w:pPr>
      <w:r w:rsidRPr="00A117CB">
        <w:rPr>
          <w:spacing w:val="-4"/>
          <w:szCs w:val="24"/>
          <w:lang w:val="sq-AL"/>
        </w:rPr>
        <w:t>Miratimi paraprak për vazhdimin e procedurave</w:t>
      </w:r>
    </w:p>
    <w:p w14:paraId="44288165" w14:textId="748A0C4A" w:rsidR="00DC28AF" w:rsidRPr="00A117CB" w:rsidRDefault="005E5EFE" w:rsidP="00A117CB">
      <w:pPr>
        <w:jc w:val="center"/>
        <w:rPr>
          <w:rFonts w:ascii="Garamond" w:hAnsi="Garamond"/>
          <w:i/>
          <w:sz w:val="24"/>
          <w:szCs w:val="24"/>
          <w:lang w:val="sq-AL"/>
        </w:rPr>
      </w:pPr>
      <w:r w:rsidRPr="00A117CB">
        <w:rPr>
          <w:rFonts w:ascii="Garamond" w:hAnsi="Garamond"/>
          <w:i/>
          <w:sz w:val="24"/>
          <w:szCs w:val="24"/>
          <w:lang w:val="sq-AL"/>
        </w:rPr>
        <w:t>(ndryshuar shkronja “c”  e pikës 3 me VKM nr. 192, datë 5.4.2023)</w:t>
      </w:r>
    </w:p>
    <w:p w14:paraId="44288166" w14:textId="47B6E5FE" w:rsidR="00DC28AF" w:rsidRPr="00A117CB" w:rsidRDefault="00DC28AF" w:rsidP="00DC28AF">
      <w:pPr>
        <w:pStyle w:val="Paragrafi"/>
        <w:rPr>
          <w:spacing w:val="-4"/>
          <w:szCs w:val="24"/>
          <w:lang w:val="sq-AL"/>
        </w:rPr>
      </w:pPr>
      <w:r w:rsidRPr="00A117CB">
        <w:rPr>
          <w:spacing w:val="-4"/>
          <w:szCs w:val="24"/>
          <w:lang w:val="sq-AL"/>
        </w:rPr>
        <w:t xml:space="preserve">1. </w:t>
      </w:r>
      <w:r w:rsidRPr="00A117CB">
        <w:rPr>
          <w:spacing w:val="-4"/>
          <w:szCs w:val="24"/>
          <w:lang w:val="sq-AL"/>
        </w:rPr>
        <w:tab/>
        <w:t xml:space="preserve">Komisioni i vlerësimit të </w:t>
      </w:r>
      <w:r w:rsidR="009F1833" w:rsidRPr="00A117CB">
        <w:rPr>
          <w:spacing w:val="-4"/>
          <w:szCs w:val="24"/>
          <w:lang w:val="sq-AL"/>
        </w:rPr>
        <w:t>kërkesës</w:t>
      </w:r>
      <w:r w:rsidRPr="00A117CB">
        <w:rPr>
          <w:spacing w:val="-4"/>
          <w:szCs w:val="24"/>
          <w:lang w:val="sq-AL"/>
        </w:rPr>
        <w:t xml:space="preserve"> i paraqet ministrit, brenda 45 ditëve nga marrja e </w:t>
      </w:r>
      <w:r w:rsidR="009F1833" w:rsidRPr="00A117CB">
        <w:rPr>
          <w:spacing w:val="-4"/>
          <w:szCs w:val="24"/>
          <w:lang w:val="sq-AL"/>
        </w:rPr>
        <w:t>kërkesës</w:t>
      </w:r>
      <w:r w:rsidRPr="00A117CB">
        <w:rPr>
          <w:spacing w:val="-4"/>
          <w:szCs w:val="24"/>
          <w:lang w:val="sq-AL"/>
        </w:rPr>
        <w:t xml:space="preserve">, sipas pikës 1, të nenit 17, të këtyre rregullave, një raport lidhur me miratimin ose refuzimin e </w:t>
      </w:r>
      <w:r w:rsidR="009F1833" w:rsidRPr="00A117CB">
        <w:rPr>
          <w:spacing w:val="-4"/>
          <w:szCs w:val="24"/>
          <w:lang w:val="sq-AL"/>
        </w:rPr>
        <w:t>kërkesës</w:t>
      </w:r>
      <w:r w:rsidRPr="00A117CB">
        <w:rPr>
          <w:spacing w:val="-4"/>
          <w:szCs w:val="24"/>
          <w:lang w:val="sq-AL"/>
        </w:rPr>
        <w:t>.</w:t>
      </w:r>
    </w:p>
    <w:p w14:paraId="44288167" w14:textId="4EA21352" w:rsidR="00DC28AF" w:rsidRPr="00A117CB" w:rsidRDefault="00DC28AF" w:rsidP="00DC28AF">
      <w:pPr>
        <w:pStyle w:val="Paragrafi"/>
        <w:rPr>
          <w:spacing w:val="-4"/>
          <w:szCs w:val="24"/>
          <w:lang w:val="sq-AL"/>
        </w:rPr>
      </w:pPr>
      <w:r w:rsidRPr="00A117CB">
        <w:rPr>
          <w:spacing w:val="-4"/>
          <w:szCs w:val="24"/>
          <w:lang w:val="sq-AL"/>
        </w:rPr>
        <w:t xml:space="preserve">2. </w:t>
      </w:r>
      <w:r w:rsidRPr="00A117CB">
        <w:rPr>
          <w:spacing w:val="-4"/>
          <w:szCs w:val="24"/>
          <w:lang w:val="sq-AL"/>
        </w:rPr>
        <w:tab/>
        <w:t xml:space="preserve">Ministri, në rast të një raporti pozitiv të komisionit të vlerësimit të </w:t>
      </w:r>
      <w:r w:rsidR="009F1833" w:rsidRPr="00A117CB">
        <w:rPr>
          <w:spacing w:val="-4"/>
          <w:szCs w:val="24"/>
          <w:lang w:val="sq-AL"/>
        </w:rPr>
        <w:t>kërkesës</w:t>
      </w:r>
      <w:r w:rsidRPr="00A117CB">
        <w:rPr>
          <w:spacing w:val="-4"/>
          <w:szCs w:val="24"/>
          <w:lang w:val="sq-AL"/>
        </w:rPr>
        <w:t xml:space="preserve">, i lëshon </w:t>
      </w:r>
      <w:r w:rsidR="009F1833" w:rsidRPr="00A117CB">
        <w:rPr>
          <w:spacing w:val="-4"/>
          <w:szCs w:val="24"/>
          <w:lang w:val="sq-AL"/>
        </w:rPr>
        <w:t>kërkues</w:t>
      </w:r>
      <w:r w:rsidRPr="00A117CB">
        <w:rPr>
          <w:spacing w:val="-4"/>
          <w:szCs w:val="24"/>
          <w:lang w:val="sq-AL"/>
        </w:rPr>
        <w:t>it një miratim paraprak për vazhdimin e procedurave për marrjen e të drejtës së ndërtimit.</w:t>
      </w:r>
    </w:p>
    <w:p w14:paraId="44288168" w14:textId="77777777" w:rsidR="00DC28AF" w:rsidRPr="00A117CB" w:rsidRDefault="00DC28AF" w:rsidP="00DC28AF">
      <w:pPr>
        <w:pStyle w:val="Paragrafi"/>
        <w:rPr>
          <w:spacing w:val="-4"/>
          <w:szCs w:val="24"/>
          <w:lang w:val="sq-AL"/>
        </w:rPr>
      </w:pPr>
      <w:r w:rsidRPr="00A117CB">
        <w:rPr>
          <w:spacing w:val="-4"/>
          <w:szCs w:val="24"/>
          <w:lang w:val="sq-AL"/>
        </w:rPr>
        <w:t>3. Miratimi paraprak për vazhdimin e procedurave përmban:</w:t>
      </w:r>
    </w:p>
    <w:p w14:paraId="44288169" w14:textId="40283B04" w:rsidR="00DC28AF" w:rsidRPr="00A117CB" w:rsidRDefault="00DC28AF" w:rsidP="00DC28AF">
      <w:pPr>
        <w:pStyle w:val="Paragrafi"/>
        <w:rPr>
          <w:spacing w:val="-4"/>
          <w:szCs w:val="24"/>
          <w:lang w:val="sq-AL"/>
        </w:rPr>
      </w:pPr>
      <w:r w:rsidRPr="00A117CB">
        <w:rPr>
          <w:spacing w:val="-4"/>
          <w:szCs w:val="24"/>
          <w:lang w:val="sq-AL"/>
        </w:rPr>
        <w:t xml:space="preserve">a) emrin e </w:t>
      </w:r>
      <w:r w:rsidR="009F1833" w:rsidRPr="00A117CB">
        <w:rPr>
          <w:spacing w:val="-4"/>
          <w:szCs w:val="24"/>
          <w:lang w:val="sq-AL"/>
        </w:rPr>
        <w:t>kërkues</w:t>
      </w:r>
      <w:r w:rsidRPr="00A117CB">
        <w:rPr>
          <w:spacing w:val="-4"/>
          <w:szCs w:val="24"/>
          <w:lang w:val="sq-AL"/>
        </w:rPr>
        <w:t>it;</w:t>
      </w:r>
    </w:p>
    <w:p w14:paraId="4428816A" w14:textId="626CD614" w:rsidR="00DC28AF" w:rsidRPr="00A117CB" w:rsidRDefault="00DC28AF" w:rsidP="00DC28AF">
      <w:pPr>
        <w:pStyle w:val="Paragrafi"/>
        <w:rPr>
          <w:spacing w:val="-4"/>
          <w:szCs w:val="24"/>
          <w:lang w:val="sq-AL"/>
        </w:rPr>
      </w:pPr>
      <w:r w:rsidRPr="00A117CB">
        <w:rPr>
          <w:spacing w:val="-4"/>
          <w:szCs w:val="24"/>
          <w:lang w:val="sq-AL"/>
        </w:rPr>
        <w:t xml:space="preserve">b) të drejtën ekskluzive të </w:t>
      </w:r>
      <w:r w:rsidR="009F1833" w:rsidRPr="00A117CB">
        <w:rPr>
          <w:spacing w:val="-4"/>
          <w:szCs w:val="24"/>
          <w:lang w:val="sq-AL"/>
        </w:rPr>
        <w:t>kërkues</w:t>
      </w:r>
      <w:r w:rsidRPr="00A117CB">
        <w:rPr>
          <w:spacing w:val="-4"/>
          <w:szCs w:val="24"/>
          <w:lang w:val="sq-AL"/>
        </w:rPr>
        <w:t>it për të bërë matje ose studime të tjera, lidhur me investimet për ndërtimin e burimit gjenerues të energjisë;</w:t>
      </w:r>
    </w:p>
    <w:p w14:paraId="4428816B" w14:textId="5F5CB9BA" w:rsidR="00DC28AF" w:rsidRPr="00A117CB" w:rsidRDefault="00DC28AF" w:rsidP="00DC28AF">
      <w:pPr>
        <w:pStyle w:val="Paragrafi"/>
        <w:rPr>
          <w:spacing w:val="-4"/>
          <w:szCs w:val="24"/>
          <w:lang w:val="sq-AL"/>
        </w:rPr>
      </w:pPr>
      <w:r w:rsidRPr="00A117CB">
        <w:rPr>
          <w:spacing w:val="-4"/>
          <w:szCs w:val="24"/>
          <w:lang w:val="sq-AL"/>
        </w:rPr>
        <w:t xml:space="preserve">c) </w:t>
      </w:r>
      <w:r w:rsidR="00374330" w:rsidRPr="00A117CB">
        <w:rPr>
          <w:spacing w:val="-4"/>
          <w:szCs w:val="24"/>
          <w:lang w:val="sq-AL"/>
        </w:rPr>
        <w:t>afatin maksimal 6-mujor (gjashtëmujor), brenda të cilit kërkuesi duhet të përfundojë matjet ose studimet e tjera lidhur me investimin, sipas shkronjës “b”, të kësaj pike, si dhe dokumentacionin e përcaktuar në nenin 20, të këtij vendimi.</w:t>
      </w:r>
    </w:p>
    <w:p w14:paraId="4428816C" w14:textId="16832C96" w:rsidR="00DC28AF" w:rsidRPr="00A117CB" w:rsidRDefault="00DC28AF" w:rsidP="00DC28AF">
      <w:pPr>
        <w:pStyle w:val="Paragrafi"/>
        <w:rPr>
          <w:spacing w:val="-4"/>
          <w:szCs w:val="24"/>
          <w:lang w:val="sq-AL"/>
        </w:rPr>
      </w:pPr>
      <w:r w:rsidRPr="00A117CB">
        <w:rPr>
          <w:spacing w:val="-4"/>
          <w:szCs w:val="24"/>
          <w:lang w:val="sq-AL"/>
        </w:rPr>
        <w:t xml:space="preserve">4. Ministri, në rast të një vendimi negativ, njofton </w:t>
      </w:r>
      <w:r w:rsidR="009F1833" w:rsidRPr="00A117CB">
        <w:rPr>
          <w:spacing w:val="-4"/>
          <w:szCs w:val="24"/>
          <w:lang w:val="sq-AL"/>
        </w:rPr>
        <w:t>kërkues</w:t>
      </w:r>
      <w:r w:rsidRPr="00A117CB">
        <w:rPr>
          <w:spacing w:val="-4"/>
          <w:szCs w:val="24"/>
          <w:lang w:val="sq-AL"/>
        </w:rPr>
        <w:t xml:space="preserve">it për refuzimin e </w:t>
      </w:r>
      <w:r w:rsidR="009F1833" w:rsidRPr="00A117CB">
        <w:rPr>
          <w:spacing w:val="-4"/>
          <w:szCs w:val="24"/>
          <w:lang w:val="sq-AL"/>
        </w:rPr>
        <w:t>kërkesës</w:t>
      </w:r>
      <w:r w:rsidRPr="00A117CB">
        <w:rPr>
          <w:spacing w:val="-4"/>
          <w:szCs w:val="24"/>
          <w:lang w:val="sq-AL"/>
        </w:rPr>
        <w:t>, duke dhënë argumentimin përkatës për arsyet e këtij vendimi.</w:t>
      </w:r>
    </w:p>
    <w:p w14:paraId="4428816D" w14:textId="41522E04" w:rsidR="00DC28AF" w:rsidRPr="00A117CB" w:rsidRDefault="00DC28AF" w:rsidP="00DC28AF">
      <w:pPr>
        <w:pStyle w:val="Paragrafi"/>
        <w:rPr>
          <w:spacing w:val="-4"/>
          <w:szCs w:val="24"/>
          <w:lang w:val="sq-AL"/>
        </w:rPr>
      </w:pPr>
      <w:r w:rsidRPr="00A117CB">
        <w:rPr>
          <w:spacing w:val="-4"/>
          <w:szCs w:val="24"/>
          <w:lang w:val="sq-AL"/>
        </w:rPr>
        <w:t xml:space="preserve">5. </w:t>
      </w:r>
      <w:r w:rsidR="009F1833" w:rsidRPr="00A117CB">
        <w:rPr>
          <w:spacing w:val="-4"/>
          <w:szCs w:val="24"/>
          <w:lang w:val="sq-AL"/>
        </w:rPr>
        <w:t>Kërkues</w:t>
      </w:r>
      <w:r w:rsidRPr="00A117CB">
        <w:rPr>
          <w:spacing w:val="-4"/>
          <w:szCs w:val="24"/>
          <w:lang w:val="sq-AL"/>
        </w:rPr>
        <w:t xml:space="preserve">i, të cilit i është refuzuar </w:t>
      </w:r>
      <w:r w:rsidR="009F1833" w:rsidRPr="00A117CB">
        <w:rPr>
          <w:spacing w:val="-4"/>
          <w:szCs w:val="24"/>
          <w:lang w:val="sq-AL"/>
        </w:rPr>
        <w:t>kërkesa</w:t>
      </w:r>
      <w:r w:rsidRPr="00A117CB">
        <w:rPr>
          <w:spacing w:val="-4"/>
          <w:szCs w:val="24"/>
          <w:lang w:val="sq-AL"/>
        </w:rPr>
        <w:t>, ka të drejtë të ankohet në Gjykatën Administrative, sipas legjislacionit në fuqi.</w:t>
      </w:r>
    </w:p>
    <w:p w14:paraId="4428816E" w14:textId="77777777" w:rsidR="00DC28AF" w:rsidRPr="00A117CB" w:rsidRDefault="00DC28AF" w:rsidP="00DC28AF">
      <w:pPr>
        <w:pStyle w:val="Hapesira7"/>
        <w:rPr>
          <w:sz w:val="24"/>
          <w:lang w:val="sq-AL"/>
        </w:rPr>
      </w:pPr>
    </w:p>
    <w:p w14:paraId="4428816F" w14:textId="77777777" w:rsidR="00DC28AF" w:rsidRPr="00A117CB" w:rsidRDefault="00DC28AF" w:rsidP="00DC28AF">
      <w:pPr>
        <w:pStyle w:val="NeniNr"/>
        <w:rPr>
          <w:spacing w:val="-4"/>
          <w:szCs w:val="24"/>
          <w:lang w:val="sq-AL"/>
        </w:rPr>
      </w:pPr>
      <w:r w:rsidRPr="00A117CB">
        <w:rPr>
          <w:spacing w:val="-4"/>
          <w:szCs w:val="24"/>
          <w:lang w:val="sq-AL"/>
        </w:rPr>
        <w:lastRenderedPageBreak/>
        <w:t>Neni 20</w:t>
      </w:r>
    </w:p>
    <w:p w14:paraId="44288170" w14:textId="77777777" w:rsidR="00DC28AF" w:rsidRPr="00A117CB" w:rsidRDefault="00DC28AF" w:rsidP="00DC28AF">
      <w:pPr>
        <w:pStyle w:val="NeniTitull"/>
        <w:rPr>
          <w:spacing w:val="-4"/>
          <w:szCs w:val="24"/>
          <w:lang w:val="sq-AL"/>
        </w:rPr>
      </w:pPr>
      <w:r w:rsidRPr="00A117CB">
        <w:rPr>
          <w:spacing w:val="-4"/>
          <w:szCs w:val="24"/>
          <w:lang w:val="sq-AL"/>
        </w:rPr>
        <w:t>Paraqitja e dokumenteve të tjera</w:t>
      </w:r>
    </w:p>
    <w:p w14:paraId="44288171" w14:textId="368AA875" w:rsidR="00DC28AF" w:rsidRPr="00A117CB" w:rsidRDefault="00E9403F" w:rsidP="00374330">
      <w:pPr>
        <w:jc w:val="center"/>
        <w:rPr>
          <w:rFonts w:ascii="Garamond" w:hAnsi="Garamond"/>
          <w:i/>
          <w:sz w:val="24"/>
          <w:szCs w:val="24"/>
          <w:lang w:val="sq-AL"/>
        </w:rPr>
      </w:pPr>
      <w:r w:rsidRPr="00A117CB">
        <w:rPr>
          <w:rFonts w:ascii="Garamond" w:hAnsi="Garamond"/>
          <w:i/>
          <w:sz w:val="24"/>
          <w:szCs w:val="24"/>
          <w:lang w:val="sq-AL"/>
        </w:rPr>
        <w:t>(</w:t>
      </w:r>
      <w:r w:rsidR="000B221D" w:rsidRPr="00A117CB">
        <w:rPr>
          <w:rFonts w:ascii="Garamond" w:hAnsi="Garamond"/>
          <w:i/>
          <w:sz w:val="24"/>
          <w:szCs w:val="24"/>
          <w:lang w:val="sq-AL"/>
        </w:rPr>
        <w:t>n</w:t>
      </w:r>
      <w:r w:rsidRPr="00A117CB">
        <w:rPr>
          <w:rFonts w:ascii="Garamond" w:hAnsi="Garamond"/>
          <w:i/>
          <w:sz w:val="24"/>
          <w:szCs w:val="24"/>
          <w:lang w:val="sq-AL"/>
        </w:rPr>
        <w:t>dryshuar fjal</w:t>
      </w:r>
      <w:r w:rsidR="00594DA9" w:rsidRPr="00A117CB">
        <w:rPr>
          <w:rFonts w:ascii="Garamond" w:hAnsi="Garamond"/>
          <w:i/>
          <w:sz w:val="24"/>
          <w:szCs w:val="24"/>
          <w:lang w:val="sq-AL"/>
        </w:rPr>
        <w:t>ë</w:t>
      </w:r>
      <w:r w:rsidRPr="00A117CB">
        <w:rPr>
          <w:rFonts w:ascii="Garamond" w:hAnsi="Garamond"/>
          <w:i/>
          <w:sz w:val="24"/>
          <w:szCs w:val="24"/>
          <w:lang w:val="sq-AL"/>
        </w:rPr>
        <w:t xml:space="preserve"> n</w:t>
      </w:r>
      <w:r w:rsidR="00594DA9" w:rsidRPr="00A117CB">
        <w:rPr>
          <w:rFonts w:ascii="Garamond" w:hAnsi="Garamond"/>
          <w:i/>
          <w:sz w:val="24"/>
          <w:szCs w:val="24"/>
          <w:lang w:val="sq-AL"/>
        </w:rPr>
        <w:t>ë</w:t>
      </w:r>
      <w:r w:rsidRPr="00A117CB">
        <w:rPr>
          <w:rFonts w:ascii="Garamond" w:hAnsi="Garamond"/>
          <w:i/>
          <w:sz w:val="24"/>
          <w:szCs w:val="24"/>
          <w:lang w:val="sq-AL"/>
        </w:rPr>
        <w:t xml:space="preserve"> shkronj</w:t>
      </w:r>
      <w:r w:rsidR="00594DA9" w:rsidRPr="00A117CB">
        <w:rPr>
          <w:rFonts w:ascii="Garamond" w:hAnsi="Garamond"/>
          <w:i/>
          <w:sz w:val="24"/>
          <w:szCs w:val="24"/>
          <w:lang w:val="sq-AL"/>
        </w:rPr>
        <w:t>ë</w:t>
      </w:r>
      <w:r w:rsidRPr="00A117CB">
        <w:rPr>
          <w:rFonts w:ascii="Garamond" w:hAnsi="Garamond"/>
          <w:i/>
          <w:sz w:val="24"/>
          <w:szCs w:val="24"/>
          <w:lang w:val="sq-AL"/>
        </w:rPr>
        <w:t xml:space="preserve">n “dh” me VKM nr. </w:t>
      </w:r>
      <w:r w:rsidR="009F1833" w:rsidRPr="00A117CB">
        <w:rPr>
          <w:rFonts w:ascii="Garamond" w:hAnsi="Garamond"/>
          <w:i/>
          <w:sz w:val="24"/>
          <w:szCs w:val="24"/>
          <w:lang w:val="sq-AL"/>
        </w:rPr>
        <w:t xml:space="preserve">718, datë </w:t>
      </w:r>
      <w:r w:rsidRPr="00A117CB">
        <w:rPr>
          <w:rFonts w:ascii="Garamond" w:hAnsi="Garamond"/>
          <w:i/>
          <w:sz w:val="24"/>
          <w:szCs w:val="24"/>
          <w:lang w:val="sq-AL"/>
        </w:rPr>
        <w:t>12.10.2016</w:t>
      </w:r>
      <w:r w:rsidR="00374330" w:rsidRPr="00A117CB">
        <w:rPr>
          <w:rFonts w:ascii="Garamond" w:hAnsi="Garamond"/>
          <w:i/>
          <w:sz w:val="24"/>
          <w:szCs w:val="24"/>
          <w:lang w:val="sq-AL"/>
        </w:rPr>
        <w:t>; shfuqizuar shkronja “dh”  me VKM nr. 192, datë 5.4.2023</w:t>
      </w:r>
      <w:r w:rsidR="00133296">
        <w:rPr>
          <w:rFonts w:ascii="Garamond" w:hAnsi="Garamond"/>
          <w:i/>
          <w:sz w:val="24"/>
          <w:szCs w:val="24"/>
          <w:lang w:val="sq-AL"/>
        </w:rPr>
        <w:t xml:space="preserve">; shtuar shkronja ‘’e’’ </w:t>
      </w:r>
      <w:r w:rsidR="00133296" w:rsidRPr="00A117CB">
        <w:rPr>
          <w:rFonts w:ascii="Garamond" w:hAnsi="Garamond"/>
          <w:i/>
          <w:sz w:val="24"/>
          <w:szCs w:val="24"/>
          <w:lang w:val="sq-AL"/>
        </w:rPr>
        <w:t>me</w:t>
      </w:r>
      <w:r w:rsidR="00133296" w:rsidRPr="0057104D">
        <w:rPr>
          <w:rFonts w:ascii="Garamond" w:hAnsi="Garamond"/>
          <w:i/>
          <w:sz w:val="24"/>
          <w:szCs w:val="24"/>
          <w:lang w:val="sq-AL"/>
        </w:rPr>
        <w:t xml:space="preserve"> </w:t>
      </w:r>
      <w:r w:rsidR="00133296">
        <w:rPr>
          <w:rFonts w:ascii="Garamond" w:hAnsi="Garamond"/>
          <w:i/>
          <w:sz w:val="24"/>
          <w:szCs w:val="24"/>
          <w:lang w:val="sq-AL"/>
        </w:rPr>
        <w:t>VKM</w:t>
      </w:r>
      <w:r w:rsidR="00133296">
        <w:rPr>
          <w:rFonts w:ascii="Garamond" w:hAnsi="Garamond"/>
          <w:i/>
          <w:sz w:val="24"/>
          <w:szCs w:val="24"/>
          <w:lang w:val="sq-AL"/>
        </w:rPr>
        <w:t xml:space="preserve"> nr. 117, datë 6.3.2024</w:t>
      </w:r>
      <w:r w:rsidR="00374330" w:rsidRPr="00A117CB">
        <w:rPr>
          <w:rFonts w:ascii="Garamond" w:hAnsi="Garamond"/>
          <w:i/>
          <w:sz w:val="24"/>
          <w:szCs w:val="24"/>
          <w:lang w:val="sq-AL"/>
        </w:rPr>
        <w:t>)</w:t>
      </w:r>
    </w:p>
    <w:p w14:paraId="44288172" w14:textId="71610C8B" w:rsidR="00DC28AF" w:rsidRPr="00A117CB" w:rsidRDefault="009F1833" w:rsidP="00DC28AF">
      <w:pPr>
        <w:pStyle w:val="Paragrafi"/>
        <w:rPr>
          <w:spacing w:val="-4"/>
          <w:szCs w:val="24"/>
          <w:lang w:val="sq-AL"/>
        </w:rPr>
      </w:pPr>
      <w:r w:rsidRPr="00A117CB">
        <w:rPr>
          <w:spacing w:val="-4"/>
          <w:szCs w:val="24"/>
          <w:lang w:val="sq-AL"/>
        </w:rPr>
        <w:t>Kërkues</w:t>
      </w:r>
      <w:r w:rsidR="00DC28AF" w:rsidRPr="00A117CB">
        <w:rPr>
          <w:spacing w:val="-4"/>
          <w:szCs w:val="24"/>
          <w:lang w:val="sq-AL"/>
        </w:rPr>
        <w:t>i, i pajisur me miratimin paraprak, sipas pikës 2, të nenit 19, të këtyre rregullave, i paraqet Ministrisë, brenda periudhës kohore të përcaktuar në miratimin paraprak, me qëllim marrjen e miratimit përfundimtar, sipas shkronjës “c”, të pikës 3, të nenit 19, të këtyre rregullave, dokumentet e mëposhtme:</w:t>
      </w:r>
    </w:p>
    <w:p w14:paraId="44288173" w14:textId="04B677B3" w:rsidR="00DC28AF" w:rsidRPr="00A117CB" w:rsidRDefault="00DC28AF" w:rsidP="00DC28AF">
      <w:pPr>
        <w:pStyle w:val="Paragrafi"/>
        <w:rPr>
          <w:spacing w:val="-4"/>
          <w:szCs w:val="24"/>
          <w:lang w:val="sq-AL"/>
        </w:rPr>
      </w:pPr>
      <w:r w:rsidRPr="00A117CB">
        <w:rPr>
          <w:spacing w:val="-4"/>
          <w:szCs w:val="24"/>
          <w:lang w:val="sq-AL"/>
        </w:rPr>
        <w:t>a)</w:t>
      </w:r>
      <w:r w:rsidR="00133296">
        <w:rPr>
          <w:spacing w:val="-4"/>
          <w:szCs w:val="24"/>
          <w:lang w:val="sq-AL"/>
        </w:rPr>
        <w:t xml:space="preserve">    </w:t>
      </w:r>
      <w:r w:rsidRPr="00A117CB">
        <w:rPr>
          <w:spacing w:val="-4"/>
          <w:szCs w:val="24"/>
          <w:lang w:val="sq-AL"/>
        </w:rPr>
        <w:t xml:space="preserve"> studimin e plotë të fisibilitetit teknik, ekonomik, financiar, mjedisor e social, bazuar në të dhëna dhe matje reale, të kryera në zonat e zbatimit të projektit;</w:t>
      </w:r>
    </w:p>
    <w:p w14:paraId="44288174" w14:textId="77777777" w:rsidR="00DC28AF" w:rsidRPr="00A117CB" w:rsidRDefault="00DC28AF" w:rsidP="00DC28AF">
      <w:pPr>
        <w:pStyle w:val="Paragrafi"/>
        <w:rPr>
          <w:spacing w:val="-4"/>
          <w:szCs w:val="24"/>
          <w:lang w:val="sq-AL"/>
        </w:rPr>
      </w:pPr>
      <w:r w:rsidRPr="00A117CB">
        <w:rPr>
          <w:spacing w:val="-4"/>
          <w:szCs w:val="24"/>
          <w:lang w:val="sq-AL"/>
        </w:rPr>
        <w:t xml:space="preserve">b) </w:t>
      </w:r>
      <w:r w:rsidRPr="00A117CB">
        <w:rPr>
          <w:spacing w:val="-4"/>
          <w:szCs w:val="24"/>
          <w:lang w:val="sq-AL"/>
        </w:rPr>
        <w:tab/>
        <w:t>planin e biznesit të projektit;</w:t>
      </w:r>
    </w:p>
    <w:p w14:paraId="44288175" w14:textId="77777777" w:rsidR="00DC28AF" w:rsidRPr="00A117CB" w:rsidRDefault="00DC28AF" w:rsidP="00DC28AF">
      <w:pPr>
        <w:pStyle w:val="Paragrafi"/>
        <w:rPr>
          <w:spacing w:val="-4"/>
          <w:szCs w:val="24"/>
          <w:lang w:val="sq-AL"/>
        </w:rPr>
      </w:pPr>
      <w:r w:rsidRPr="00A117CB">
        <w:rPr>
          <w:spacing w:val="-4"/>
          <w:szCs w:val="24"/>
          <w:lang w:val="sq-AL"/>
        </w:rPr>
        <w:t xml:space="preserve">c) </w:t>
      </w:r>
      <w:r w:rsidRPr="00A117CB">
        <w:rPr>
          <w:spacing w:val="-4"/>
          <w:szCs w:val="24"/>
          <w:lang w:val="sq-AL"/>
        </w:rPr>
        <w:tab/>
        <w:t>grafikun e zbatimit të projektit;</w:t>
      </w:r>
    </w:p>
    <w:p w14:paraId="44288176" w14:textId="77777777" w:rsidR="00DC28AF" w:rsidRPr="00A117CB" w:rsidRDefault="00DC28AF" w:rsidP="00DC28AF">
      <w:pPr>
        <w:pStyle w:val="Paragrafi"/>
        <w:rPr>
          <w:spacing w:val="-4"/>
          <w:szCs w:val="24"/>
          <w:lang w:val="sq-AL"/>
        </w:rPr>
      </w:pPr>
      <w:r w:rsidRPr="00A117CB">
        <w:rPr>
          <w:spacing w:val="-4"/>
          <w:szCs w:val="24"/>
          <w:lang w:val="sq-AL"/>
        </w:rPr>
        <w:t>ç) miratimin e OST-së ose OSSH-së për pikën e lidhjes me rrjetin e transmetimit ose të shpërndarjes, sipas kërkesave të kodit të transmetimit ose shpërndarjes;</w:t>
      </w:r>
    </w:p>
    <w:p w14:paraId="44288177" w14:textId="77777777" w:rsidR="00DC28AF" w:rsidRPr="00A117CB" w:rsidRDefault="00DC28AF" w:rsidP="00DC28AF">
      <w:pPr>
        <w:pStyle w:val="Paragrafi"/>
        <w:rPr>
          <w:spacing w:val="-4"/>
          <w:szCs w:val="24"/>
          <w:lang w:val="sq-AL"/>
        </w:rPr>
      </w:pPr>
      <w:r w:rsidRPr="00A117CB">
        <w:rPr>
          <w:spacing w:val="-4"/>
          <w:szCs w:val="24"/>
          <w:lang w:val="sq-AL"/>
        </w:rPr>
        <w:t>d)</w:t>
      </w:r>
      <w:r w:rsidRPr="00A117CB">
        <w:rPr>
          <w:spacing w:val="-4"/>
          <w:szCs w:val="24"/>
          <w:lang w:val="sq-AL"/>
        </w:rPr>
        <w:tab/>
        <w:t xml:space="preserve"> lejet, licencat dhe autorizimet paraprake mjedisore, nga institucionet përgjegjëse kombëtare;</w:t>
      </w:r>
    </w:p>
    <w:p w14:paraId="44288178" w14:textId="56332F9D" w:rsidR="00DC28AF" w:rsidRDefault="00DC28AF" w:rsidP="00DC28AF">
      <w:pPr>
        <w:pStyle w:val="Paragrafi"/>
        <w:rPr>
          <w:spacing w:val="-4"/>
          <w:szCs w:val="24"/>
          <w:lang w:val="sq-AL"/>
        </w:rPr>
      </w:pPr>
      <w:r w:rsidRPr="00A117CB">
        <w:rPr>
          <w:spacing w:val="-4"/>
          <w:szCs w:val="24"/>
          <w:lang w:val="sq-AL"/>
        </w:rPr>
        <w:t xml:space="preserve">dh) </w:t>
      </w:r>
      <w:r w:rsidR="00133296">
        <w:rPr>
          <w:spacing w:val="-4"/>
          <w:szCs w:val="24"/>
          <w:lang w:val="sq-AL"/>
        </w:rPr>
        <w:t xml:space="preserve"> </w:t>
      </w:r>
      <w:r w:rsidR="00374330" w:rsidRPr="00A117CB">
        <w:rPr>
          <w:spacing w:val="-4"/>
          <w:szCs w:val="24"/>
          <w:lang w:val="sq-AL"/>
        </w:rPr>
        <w:t>shfuqizuar</w:t>
      </w:r>
      <w:r w:rsidRPr="00A117CB">
        <w:rPr>
          <w:spacing w:val="-4"/>
          <w:szCs w:val="24"/>
          <w:lang w:val="sq-AL"/>
        </w:rPr>
        <w:t>.</w:t>
      </w:r>
    </w:p>
    <w:p w14:paraId="44288179" w14:textId="3DF6548D" w:rsidR="00DC28AF" w:rsidRDefault="00133296" w:rsidP="004D4640">
      <w:pPr>
        <w:pStyle w:val="Paragrafi"/>
        <w:rPr>
          <w:rFonts w:eastAsiaTheme="minorHAnsi"/>
          <w:color w:val="000000"/>
        </w:rPr>
      </w:pPr>
      <w:r w:rsidRPr="007C4C19">
        <w:rPr>
          <w:rFonts w:eastAsiaTheme="minorHAnsi"/>
          <w:color w:val="000000"/>
        </w:rPr>
        <w:t xml:space="preserve">e) </w:t>
      </w:r>
      <w:r>
        <w:rPr>
          <w:rFonts w:eastAsiaTheme="minorHAnsi"/>
          <w:color w:val="000000"/>
        </w:rPr>
        <w:t xml:space="preserve">   </w:t>
      </w:r>
      <w:proofErr w:type="spellStart"/>
      <w:proofErr w:type="gramStart"/>
      <w:r w:rsidRPr="007C4C19">
        <w:rPr>
          <w:rFonts w:eastAsiaTheme="minorHAnsi"/>
          <w:color w:val="000000"/>
        </w:rPr>
        <w:t>oponencën</w:t>
      </w:r>
      <w:proofErr w:type="spellEnd"/>
      <w:proofErr w:type="gramEnd"/>
      <w:r w:rsidRPr="007C4C19">
        <w:rPr>
          <w:rFonts w:eastAsiaTheme="minorHAnsi"/>
          <w:color w:val="000000"/>
        </w:rPr>
        <w:t xml:space="preserve"> </w:t>
      </w:r>
      <w:proofErr w:type="spellStart"/>
      <w:r w:rsidRPr="007C4C19">
        <w:rPr>
          <w:rFonts w:eastAsiaTheme="minorHAnsi"/>
          <w:color w:val="000000"/>
        </w:rPr>
        <w:t>teknike</w:t>
      </w:r>
      <w:proofErr w:type="spellEnd"/>
      <w:r w:rsidRPr="007C4C19">
        <w:rPr>
          <w:rFonts w:eastAsiaTheme="minorHAnsi"/>
          <w:color w:val="000000"/>
        </w:rPr>
        <w:t xml:space="preserve"> </w:t>
      </w:r>
      <w:proofErr w:type="spellStart"/>
      <w:r w:rsidRPr="007C4C19">
        <w:rPr>
          <w:rFonts w:eastAsiaTheme="minorHAnsi"/>
          <w:color w:val="000000"/>
        </w:rPr>
        <w:t>për</w:t>
      </w:r>
      <w:proofErr w:type="spellEnd"/>
      <w:r w:rsidRPr="007C4C19">
        <w:rPr>
          <w:rFonts w:eastAsiaTheme="minorHAnsi"/>
          <w:color w:val="000000"/>
        </w:rPr>
        <w:t xml:space="preserve"> </w:t>
      </w:r>
      <w:proofErr w:type="spellStart"/>
      <w:r w:rsidRPr="007C4C19">
        <w:rPr>
          <w:rFonts w:eastAsiaTheme="minorHAnsi"/>
          <w:color w:val="000000"/>
        </w:rPr>
        <w:t>projektpropozimin</w:t>
      </w:r>
      <w:proofErr w:type="spellEnd"/>
      <w:r w:rsidRPr="007C4C19">
        <w:rPr>
          <w:rFonts w:eastAsiaTheme="minorHAnsi"/>
          <w:color w:val="000000"/>
        </w:rPr>
        <w:t xml:space="preserve"> </w:t>
      </w:r>
      <w:proofErr w:type="spellStart"/>
      <w:r w:rsidRPr="007C4C19">
        <w:rPr>
          <w:rFonts w:eastAsiaTheme="minorHAnsi"/>
          <w:color w:val="000000"/>
        </w:rPr>
        <w:t>nga</w:t>
      </w:r>
      <w:proofErr w:type="spellEnd"/>
      <w:r w:rsidRPr="007C4C19">
        <w:rPr>
          <w:rFonts w:eastAsiaTheme="minorHAnsi"/>
          <w:color w:val="000000"/>
        </w:rPr>
        <w:t xml:space="preserve"> </w:t>
      </w:r>
      <w:proofErr w:type="spellStart"/>
      <w:r w:rsidRPr="007C4C19">
        <w:rPr>
          <w:rFonts w:eastAsiaTheme="minorHAnsi"/>
          <w:color w:val="000000"/>
        </w:rPr>
        <w:t>Agjencia</w:t>
      </w:r>
      <w:proofErr w:type="spellEnd"/>
      <w:r w:rsidRPr="007C4C19">
        <w:rPr>
          <w:rFonts w:eastAsiaTheme="minorHAnsi"/>
          <w:color w:val="000000"/>
        </w:rPr>
        <w:t xml:space="preserve"> </w:t>
      </w:r>
      <w:proofErr w:type="spellStart"/>
      <w:r w:rsidRPr="007C4C19">
        <w:rPr>
          <w:rFonts w:eastAsiaTheme="minorHAnsi"/>
          <w:color w:val="000000"/>
        </w:rPr>
        <w:t>Kombëtare</w:t>
      </w:r>
      <w:proofErr w:type="spellEnd"/>
      <w:r w:rsidRPr="007C4C19">
        <w:rPr>
          <w:rFonts w:eastAsiaTheme="minorHAnsi"/>
          <w:color w:val="000000"/>
        </w:rPr>
        <w:t xml:space="preserve"> e </w:t>
      </w:r>
      <w:proofErr w:type="spellStart"/>
      <w:r w:rsidRPr="007C4C19">
        <w:rPr>
          <w:rFonts w:eastAsiaTheme="minorHAnsi"/>
          <w:color w:val="000000"/>
        </w:rPr>
        <w:t>Burimeve</w:t>
      </w:r>
      <w:proofErr w:type="spellEnd"/>
      <w:r w:rsidRPr="007C4C19">
        <w:rPr>
          <w:rFonts w:eastAsiaTheme="minorHAnsi"/>
          <w:color w:val="000000"/>
        </w:rPr>
        <w:t xml:space="preserve"> </w:t>
      </w:r>
      <w:proofErr w:type="spellStart"/>
      <w:r w:rsidRPr="007C4C19">
        <w:rPr>
          <w:rFonts w:eastAsiaTheme="minorHAnsi"/>
          <w:color w:val="000000"/>
        </w:rPr>
        <w:t>Natyrore</w:t>
      </w:r>
      <w:proofErr w:type="spellEnd"/>
      <w:r w:rsidRPr="007C4C19">
        <w:rPr>
          <w:rFonts w:eastAsiaTheme="minorHAnsi"/>
          <w:color w:val="000000"/>
        </w:rPr>
        <w:t xml:space="preserve"> (AKBN).</w:t>
      </w:r>
    </w:p>
    <w:p w14:paraId="2E167A31" w14:textId="77777777" w:rsidR="004D4640" w:rsidRPr="004D4640" w:rsidRDefault="004D4640" w:rsidP="004D4640">
      <w:pPr>
        <w:pStyle w:val="Paragrafi"/>
        <w:rPr>
          <w:spacing w:val="-4"/>
          <w:szCs w:val="24"/>
          <w:lang w:val="sq-AL"/>
        </w:rPr>
      </w:pPr>
    </w:p>
    <w:p w14:paraId="4428817A" w14:textId="77777777" w:rsidR="00DC28AF" w:rsidRPr="00A117CB" w:rsidRDefault="00DC28AF" w:rsidP="00DC28AF">
      <w:pPr>
        <w:pStyle w:val="NeniNr"/>
        <w:rPr>
          <w:szCs w:val="24"/>
          <w:lang w:val="sq-AL"/>
        </w:rPr>
      </w:pPr>
      <w:r w:rsidRPr="00A117CB">
        <w:rPr>
          <w:szCs w:val="24"/>
          <w:lang w:val="sq-AL"/>
        </w:rPr>
        <w:t>Neni 21</w:t>
      </w:r>
    </w:p>
    <w:p w14:paraId="4428817B" w14:textId="77777777" w:rsidR="00DC28AF" w:rsidRPr="00A117CB" w:rsidRDefault="00DC28AF" w:rsidP="00DC28AF">
      <w:pPr>
        <w:pStyle w:val="NeniTitull"/>
        <w:rPr>
          <w:szCs w:val="24"/>
          <w:lang w:val="sq-AL"/>
        </w:rPr>
      </w:pPr>
      <w:r w:rsidRPr="00A117CB">
        <w:rPr>
          <w:szCs w:val="24"/>
          <w:lang w:val="sq-AL"/>
        </w:rPr>
        <w:t>Dhënia e miratimit për ndërtim</w:t>
      </w:r>
    </w:p>
    <w:p w14:paraId="4428817C" w14:textId="77777777" w:rsidR="00DC28AF" w:rsidRPr="00A117CB" w:rsidRDefault="00DC28AF" w:rsidP="00DC28AF">
      <w:pPr>
        <w:pStyle w:val="Hapesira7"/>
        <w:rPr>
          <w:sz w:val="24"/>
          <w:lang w:val="sq-AL"/>
        </w:rPr>
      </w:pPr>
    </w:p>
    <w:p w14:paraId="4428817D" w14:textId="03B4F99A" w:rsidR="00DC28AF" w:rsidRPr="00A117CB" w:rsidRDefault="00DC28AF" w:rsidP="00DC28AF">
      <w:pPr>
        <w:pStyle w:val="Paragrafi"/>
        <w:rPr>
          <w:spacing w:val="-4"/>
          <w:szCs w:val="24"/>
          <w:lang w:val="sq-AL"/>
        </w:rPr>
      </w:pPr>
      <w:r w:rsidRPr="00A117CB">
        <w:rPr>
          <w:spacing w:val="-4"/>
          <w:szCs w:val="24"/>
          <w:lang w:val="sq-AL"/>
        </w:rPr>
        <w:t xml:space="preserve">1. Komisioni shqyrton, brenda 20 ditëve kalendarike, nga dita e paraqitjes, plotësinë dhe saktësinë e të gjitha dokumenteve të paraqitura nga </w:t>
      </w:r>
      <w:r w:rsidR="009F1833" w:rsidRPr="00A117CB">
        <w:rPr>
          <w:spacing w:val="-4"/>
          <w:szCs w:val="24"/>
          <w:lang w:val="sq-AL"/>
        </w:rPr>
        <w:t>kërkues</w:t>
      </w:r>
      <w:r w:rsidRPr="00A117CB">
        <w:rPr>
          <w:spacing w:val="-4"/>
          <w:szCs w:val="24"/>
          <w:lang w:val="sq-AL"/>
        </w:rPr>
        <w:t>i, sipas nenit 20, të këtyre rregullave.</w:t>
      </w:r>
    </w:p>
    <w:p w14:paraId="4428817E" w14:textId="5EE66B3D" w:rsidR="00DC28AF" w:rsidRPr="00A117CB" w:rsidRDefault="00DC28AF" w:rsidP="00DC28AF">
      <w:pPr>
        <w:pStyle w:val="Paragrafi"/>
        <w:rPr>
          <w:spacing w:val="-4"/>
          <w:szCs w:val="24"/>
          <w:lang w:val="sq-AL"/>
        </w:rPr>
      </w:pPr>
      <w:r w:rsidRPr="00A117CB">
        <w:rPr>
          <w:spacing w:val="-4"/>
          <w:szCs w:val="24"/>
          <w:lang w:val="sq-AL"/>
        </w:rPr>
        <w:t xml:space="preserve">2. Ministri, nëse arrin në përfundimin se të gjitha dokumentet e paraqitura nga </w:t>
      </w:r>
      <w:r w:rsidR="009F1833" w:rsidRPr="00A117CB">
        <w:rPr>
          <w:spacing w:val="-4"/>
          <w:szCs w:val="24"/>
          <w:lang w:val="sq-AL"/>
        </w:rPr>
        <w:t>kërkues</w:t>
      </w:r>
      <w:r w:rsidRPr="00A117CB">
        <w:rPr>
          <w:spacing w:val="-4"/>
          <w:szCs w:val="24"/>
          <w:lang w:val="sq-AL"/>
        </w:rPr>
        <w:t xml:space="preserve">i, sipas nenit 20, të këtyre rregullave, janë të plota dhe të sakta, i dërgon Këshillit të Ministrave propozimin për miratimin e ndërtimit të kapaciteteve të reja prodhuese mbi 2 </w:t>
      </w:r>
      <w:r w:rsidR="00D55910" w:rsidRPr="00A117CB">
        <w:rPr>
          <w:spacing w:val="-4"/>
          <w:szCs w:val="24"/>
          <w:lang w:val="sq-AL"/>
        </w:rPr>
        <w:t>mw</w:t>
      </w:r>
      <w:r w:rsidRPr="00A117CB">
        <w:rPr>
          <w:spacing w:val="-4"/>
          <w:szCs w:val="24"/>
          <w:lang w:val="sq-AL"/>
        </w:rPr>
        <w:t>, të cilat nuk janë objekt koncesioni.</w:t>
      </w:r>
    </w:p>
    <w:p w14:paraId="4428817F" w14:textId="77777777" w:rsidR="00DC28AF" w:rsidRPr="00A117CB" w:rsidRDefault="00DC28AF" w:rsidP="00DC28AF">
      <w:pPr>
        <w:pStyle w:val="NeniNr"/>
        <w:rPr>
          <w:szCs w:val="24"/>
          <w:lang w:val="sq-AL"/>
        </w:rPr>
      </w:pPr>
      <w:r w:rsidRPr="00A117CB">
        <w:rPr>
          <w:szCs w:val="24"/>
          <w:lang w:val="sq-AL"/>
        </w:rPr>
        <w:t>Neni 22</w:t>
      </w:r>
    </w:p>
    <w:p w14:paraId="44288180" w14:textId="77777777" w:rsidR="00DC28AF" w:rsidRPr="00A117CB" w:rsidRDefault="00DC28AF" w:rsidP="00DC28AF">
      <w:pPr>
        <w:pStyle w:val="NeniTitull"/>
        <w:rPr>
          <w:szCs w:val="24"/>
          <w:lang w:val="sq-AL"/>
        </w:rPr>
      </w:pPr>
      <w:r w:rsidRPr="00A117CB">
        <w:rPr>
          <w:szCs w:val="24"/>
          <w:lang w:val="sq-AL"/>
        </w:rPr>
        <w:t>Përmbajtja e miratimit të ndërtimit</w:t>
      </w:r>
    </w:p>
    <w:p w14:paraId="44288182" w14:textId="0C4C9E47" w:rsidR="00DC28AF" w:rsidRPr="00A117CB" w:rsidRDefault="00E9403F" w:rsidP="00A117CB">
      <w:pPr>
        <w:jc w:val="center"/>
        <w:rPr>
          <w:rFonts w:ascii="Garamond" w:hAnsi="Garamond"/>
          <w:i/>
          <w:sz w:val="24"/>
          <w:szCs w:val="24"/>
          <w:lang w:val="sq-AL"/>
        </w:rPr>
      </w:pPr>
      <w:r w:rsidRPr="00A117CB">
        <w:rPr>
          <w:rFonts w:ascii="Garamond" w:hAnsi="Garamond"/>
          <w:i/>
          <w:sz w:val="24"/>
          <w:szCs w:val="24"/>
          <w:lang w:val="sq-AL"/>
        </w:rPr>
        <w:t>(</w:t>
      </w:r>
      <w:r w:rsidR="00A117CB">
        <w:rPr>
          <w:rFonts w:ascii="Garamond" w:hAnsi="Garamond"/>
          <w:i/>
          <w:sz w:val="24"/>
          <w:szCs w:val="24"/>
          <w:lang w:val="sq-AL"/>
        </w:rPr>
        <w:t>s</w:t>
      </w:r>
      <w:r w:rsidRPr="00A117CB">
        <w:rPr>
          <w:rFonts w:ascii="Garamond" w:hAnsi="Garamond"/>
          <w:i/>
          <w:sz w:val="24"/>
          <w:szCs w:val="24"/>
          <w:lang w:val="sq-AL"/>
        </w:rPr>
        <w:t xml:space="preserve">hfuqizuar shkronja “d”, ndryshuar </w:t>
      </w:r>
      <w:r w:rsidR="009F1833" w:rsidRPr="00A117CB">
        <w:rPr>
          <w:rFonts w:ascii="Garamond" w:hAnsi="Garamond"/>
          <w:i/>
          <w:sz w:val="24"/>
          <w:szCs w:val="24"/>
          <w:lang w:val="sq-AL"/>
        </w:rPr>
        <w:t>shkronja</w:t>
      </w:r>
      <w:r w:rsidRPr="00A117CB">
        <w:rPr>
          <w:rFonts w:ascii="Garamond" w:hAnsi="Garamond"/>
          <w:i/>
          <w:sz w:val="24"/>
          <w:szCs w:val="24"/>
          <w:lang w:val="sq-AL"/>
        </w:rPr>
        <w:t xml:space="preserve"> “dh” dhe “f” me VKM nr. </w:t>
      </w:r>
      <w:r w:rsidR="009F1833" w:rsidRPr="00A117CB">
        <w:rPr>
          <w:rFonts w:ascii="Garamond" w:hAnsi="Garamond"/>
          <w:i/>
          <w:sz w:val="24"/>
          <w:szCs w:val="24"/>
          <w:lang w:val="sq-AL"/>
        </w:rPr>
        <w:t xml:space="preserve">718, datë </w:t>
      </w:r>
      <w:r w:rsidRPr="00A117CB">
        <w:rPr>
          <w:rFonts w:ascii="Garamond" w:hAnsi="Garamond"/>
          <w:i/>
          <w:sz w:val="24"/>
          <w:szCs w:val="24"/>
          <w:lang w:val="sq-AL"/>
        </w:rPr>
        <w:t>12.10.2016</w:t>
      </w:r>
      <w:r w:rsidR="00133296">
        <w:rPr>
          <w:rFonts w:ascii="Garamond" w:hAnsi="Garamond"/>
          <w:i/>
          <w:sz w:val="24"/>
          <w:szCs w:val="24"/>
          <w:lang w:val="sq-AL"/>
        </w:rPr>
        <w:t xml:space="preserve">; </w:t>
      </w:r>
      <w:r w:rsidR="004D4640">
        <w:rPr>
          <w:rFonts w:ascii="Garamond" w:hAnsi="Garamond"/>
          <w:i/>
          <w:sz w:val="24"/>
          <w:szCs w:val="24"/>
          <w:lang w:val="sq-AL"/>
        </w:rPr>
        <w:t xml:space="preserve">ndryshuar shkronja ‘’dh’’ </w:t>
      </w:r>
      <w:r w:rsidR="00133296" w:rsidRPr="00A117CB">
        <w:rPr>
          <w:rFonts w:ascii="Garamond" w:hAnsi="Garamond"/>
          <w:i/>
          <w:sz w:val="24"/>
          <w:szCs w:val="24"/>
          <w:lang w:val="sq-AL"/>
        </w:rPr>
        <w:t>me</w:t>
      </w:r>
      <w:r w:rsidR="00133296" w:rsidRPr="0057104D">
        <w:rPr>
          <w:rFonts w:ascii="Garamond" w:hAnsi="Garamond"/>
          <w:i/>
          <w:sz w:val="24"/>
          <w:szCs w:val="24"/>
          <w:lang w:val="sq-AL"/>
        </w:rPr>
        <w:t xml:space="preserve"> </w:t>
      </w:r>
      <w:r w:rsidR="00133296">
        <w:rPr>
          <w:rFonts w:ascii="Garamond" w:hAnsi="Garamond"/>
          <w:i/>
          <w:sz w:val="24"/>
          <w:szCs w:val="24"/>
          <w:lang w:val="sq-AL"/>
        </w:rPr>
        <w:t>VKM nr. 117, datë 6.3.2024</w:t>
      </w:r>
      <w:r w:rsidRPr="00A117CB">
        <w:rPr>
          <w:rFonts w:ascii="Garamond" w:hAnsi="Garamond"/>
          <w:i/>
          <w:sz w:val="24"/>
          <w:szCs w:val="24"/>
          <w:lang w:val="sq-AL"/>
        </w:rPr>
        <w:t>)</w:t>
      </w:r>
    </w:p>
    <w:p w14:paraId="44288183" w14:textId="77777777" w:rsidR="00DC28AF" w:rsidRPr="00A117CB" w:rsidRDefault="00DC28AF" w:rsidP="00DC28AF">
      <w:pPr>
        <w:pStyle w:val="Paragrafi"/>
        <w:rPr>
          <w:spacing w:val="-4"/>
          <w:szCs w:val="24"/>
          <w:lang w:val="sq-AL"/>
        </w:rPr>
      </w:pPr>
      <w:r w:rsidRPr="00A117CB">
        <w:rPr>
          <w:spacing w:val="-4"/>
          <w:szCs w:val="24"/>
          <w:lang w:val="sq-AL"/>
        </w:rPr>
        <w:t xml:space="preserve">Miratimi për ndërtim kapacitetesh të reja prodhuese, i Këshillit të Ministrave, sipas nenit 21, të këtyre rregullave, përfshin elementet e mëposhtme: </w:t>
      </w:r>
    </w:p>
    <w:p w14:paraId="44288184" w14:textId="77777777" w:rsidR="00DC28AF" w:rsidRPr="00A117CB" w:rsidRDefault="00E9403F" w:rsidP="00E9403F">
      <w:pPr>
        <w:pStyle w:val="Paragrafi"/>
        <w:ind w:firstLine="288"/>
        <w:rPr>
          <w:spacing w:val="-4"/>
          <w:szCs w:val="24"/>
          <w:lang w:val="sq-AL"/>
        </w:rPr>
      </w:pPr>
      <w:r w:rsidRPr="00A117CB">
        <w:rPr>
          <w:spacing w:val="-4"/>
          <w:szCs w:val="24"/>
          <w:lang w:val="sq-AL"/>
        </w:rPr>
        <w:t xml:space="preserve">a) </w:t>
      </w:r>
      <w:r w:rsidR="00DC28AF" w:rsidRPr="00A117CB">
        <w:rPr>
          <w:spacing w:val="-4"/>
          <w:szCs w:val="24"/>
          <w:lang w:val="sq-AL"/>
        </w:rPr>
        <w:t>emrin dhe selinë e mbajtësit të miratimit;</w:t>
      </w:r>
    </w:p>
    <w:p w14:paraId="44288185" w14:textId="77777777" w:rsidR="00DC28AF" w:rsidRPr="00A117CB" w:rsidRDefault="00DC28AF" w:rsidP="00E9403F">
      <w:pPr>
        <w:pStyle w:val="Paragrafi"/>
        <w:ind w:firstLine="288"/>
        <w:rPr>
          <w:spacing w:val="-4"/>
          <w:szCs w:val="24"/>
          <w:lang w:val="sq-AL"/>
        </w:rPr>
      </w:pPr>
      <w:r w:rsidRPr="00A117CB">
        <w:rPr>
          <w:spacing w:val="-4"/>
          <w:szCs w:val="24"/>
          <w:lang w:val="sq-AL"/>
        </w:rPr>
        <w:t>b) të drejtën e dhënë nga miratimi (tipin, kapacitetin dhe teknologjinë e burimit gjenerues të energjisë);</w:t>
      </w:r>
    </w:p>
    <w:p w14:paraId="44288186" w14:textId="77777777" w:rsidR="00DC28AF" w:rsidRPr="00A117CB" w:rsidRDefault="00E9403F" w:rsidP="00E9403F">
      <w:pPr>
        <w:pStyle w:val="Paragrafi"/>
        <w:ind w:firstLine="288"/>
        <w:rPr>
          <w:spacing w:val="-4"/>
          <w:szCs w:val="24"/>
          <w:lang w:val="sq-AL"/>
        </w:rPr>
      </w:pPr>
      <w:r w:rsidRPr="00A117CB">
        <w:rPr>
          <w:spacing w:val="-4"/>
          <w:szCs w:val="24"/>
          <w:lang w:val="sq-AL"/>
        </w:rPr>
        <w:t xml:space="preserve">c) </w:t>
      </w:r>
      <w:r w:rsidR="00DC28AF" w:rsidRPr="00A117CB">
        <w:rPr>
          <w:spacing w:val="-4"/>
          <w:szCs w:val="24"/>
          <w:lang w:val="sq-AL"/>
        </w:rPr>
        <w:t>vendndodhjen e burimit gjenerues të energjisë;</w:t>
      </w:r>
    </w:p>
    <w:p w14:paraId="44288187" w14:textId="77777777" w:rsidR="00DC28AF" w:rsidRPr="00A117CB" w:rsidRDefault="00E9403F" w:rsidP="00E9403F">
      <w:pPr>
        <w:pStyle w:val="Paragrafi"/>
        <w:ind w:firstLine="288"/>
        <w:rPr>
          <w:spacing w:val="-4"/>
          <w:szCs w:val="24"/>
          <w:lang w:val="sq-AL"/>
        </w:rPr>
      </w:pPr>
      <w:r w:rsidRPr="00A117CB">
        <w:rPr>
          <w:spacing w:val="-4"/>
          <w:szCs w:val="24"/>
          <w:lang w:val="sq-AL"/>
        </w:rPr>
        <w:t xml:space="preserve">ç) </w:t>
      </w:r>
      <w:r w:rsidR="00DC28AF" w:rsidRPr="00A117CB">
        <w:rPr>
          <w:spacing w:val="-4"/>
          <w:szCs w:val="24"/>
          <w:lang w:val="sq-AL"/>
        </w:rPr>
        <w:t>afatin e miratimit të ndërtimit;</w:t>
      </w:r>
    </w:p>
    <w:p w14:paraId="44288188" w14:textId="77777777" w:rsidR="00DC28AF" w:rsidRPr="00A117CB" w:rsidRDefault="00E9403F" w:rsidP="00E9403F">
      <w:pPr>
        <w:pStyle w:val="Paragrafi"/>
        <w:ind w:firstLine="288"/>
        <w:rPr>
          <w:spacing w:val="-4"/>
          <w:szCs w:val="24"/>
          <w:lang w:val="sq-AL"/>
        </w:rPr>
      </w:pPr>
      <w:r w:rsidRPr="00A117CB">
        <w:rPr>
          <w:spacing w:val="-4"/>
          <w:szCs w:val="24"/>
          <w:lang w:val="sq-AL"/>
        </w:rPr>
        <w:t>d)  shfuqizuar</w:t>
      </w:r>
      <w:r w:rsidR="00DC28AF" w:rsidRPr="00A117CB">
        <w:rPr>
          <w:spacing w:val="-4"/>
          <w:szCs w:val="24"/>
          <w:lang w:val="sq-AL"/>
        </w:rPr>
        <w:t>;</w:t>
      </w:r>
    </w:p>
    <w:p w14:paraId="4BFAF437" w14:textId="5F8CF741" w:rsidR="004D4640" w:rsidRDefault="004D4640" w:rsidP="00E9403F">
      <w:pPr>
        <w:pStyle w:val="Paragrafi"/>
        <w:ind w:firstLine="288"/>
        <w:rPr>
          <w:rFonts w:eastAsiaTheme="minorHAnsi"/>
          <w:color w:val="000000"/>
        </w:rPr>
      </w:pPr>
      <w:r w:rsidRPr="007C4C19">
        <w:rPr>
          <w:rFonts w:eastAsiaTheme="minorHAnsi"/>
          <w:color w:val="000000"/>
        </w:rPr>
        <w:t xml:space="preserve">dh) </w:t>
      </w:r>
      <w:proofErr w:type="spellStart"/>
      <w:r w:rsidRPr="007C4C19">
        <w:rPr>
          <w:rFonts w:eastAsiaTheme="minorHAnsi"/>
          <w:color w:val="000000"/>
        </w:rPr>
        <w:t>të</w:t>
      </w:r>
      <w:proofErr w:type="spellEnd"/>
      <w:r w:rsidRPr="007C4C19">
        <w:rPr>
          <w:rFonts w:eastAsiaTheme="minorHAnsi"/>
          <w:color w:val="000000"/>
        </w:rPr>
        <w:t xml:space="preserve"> </w:t>
      </w:r>
      <w:proofErr w:type="spellStart"/>
      <w:r w:rsidRPr="007C4C19">
        <w:rPr>
          <w:rFonts w:eastAsiaTheme="minorHAnsi"/>
          <w:color w:val="000000"/>
        </w:rPr>
        <w:t>drejtën</w:t>
      </w:r>
      <w:proofErr w:type="spellEnd"/>
      <w:r w:rsidRPr="007C4C19">
        <w:rPr>
          <w:rFonts w:eastAsiaTheme="minorHAnsi"/>
          <w:color w:val="000000"/>
        </w:rPr>
        <w:t xml:space="preserve"> </w:t>
      </w:r>
      <w:proofErr w:type="spellStart"/>
      <w:r w:rsidRPr="007C4C19">
        <w:rPr>
          <w:rFonts w:eastAsiaTheme="minorHAnsi"/>
          <w:color w:val="000000"/>
        </w:rPr>
        <w:t>për</w:t>
      </w:r>
      <w:proofErr w:type="spellEnd"/>
      <w:r w:rsidRPr="007C4C19">
        <w:rPr>
          <w:rFonts w:eastAsiaTheme="minorHAnsi"/>
          <w:color w:val="000000"/>
        </w:rPr>
        <w:t xml:space="preserve"> </w:t>
      </w:r>
      <w:proofErr w:type="spellStart"/>
      <w:r w:rsidRPr="007C4C19">
        <w:rPr>
          <w:rFonts w:eastAsiaTheme="minorHAnsi"/>
          <w:color w:val="000000"/>
        </w:rPr>
        <w:t>të</w:t>
      </w:r>
      <w:proofErr w:type="spellEnd"/>
      <w:r w:rsidRPr="007C4C19">
        <w:rPr>
          <w:rFonts w:eastAsiaTheme="minorHAnsi"/>
          <w:color w:val="000000"/>
        </w:rPr>
        <w:t xml:space="preserve"> </w:t>
      </w:r>
      <w:proofErr w:type="spellStart"/>
      <w:r w:rsidRPr="007C4C19">
        <w:rPr>
          <w:rFonts w:eastAsiaTheme="minorHAnsi"/>
          <w:color w:val="000000"/>
        </w:rPr>
        <w:t>monitoruar</w:t>
      </w:r>
      <w:proofErr w:type="spellEnd"/>
      <w:r w:rsidRPr="007C4C19">
        <w:rPr>
          <w:rFonts w:eastAsiaTheme="minorHAnsi"/>
          <w:color w:val="000000"/>
        </w:rPr>
        <w:t xml:space="preserve">, </w:t>
      </w:r>
      <w:proofErr w:type="spellStart"/>
      <w:r w:rsidRPr="007C4C19">
        <w:rPr>
          <w:rFonts w:eastAsiaTheme="minorHAnsi"/>
          <w:color w:val="000000"/>
        </w:rPr>
        <w:t>mbikëqyrur</w:t>
      </w:r>
      <w:proofErr w:type="spellEnd"/>
      <w:r w:rsidRPr="007C4C19">
        <w:rPr>
          <w:rFonts w:eastAsiaTheme="minorHAnsi"/>
          <w:color w:val="000000"/>
        </w:rPr>
        <w:t xml:space="preserve">, </w:t>
      </w:r>
      <w:proofErr w:type="spellStart"/>
      <w:r w:rsidRPr="007C4C19">
        <w:rPr>
          <w:rFonts w:eastAsiaTheme="minorHAnsi"/>
          <w:color w:val="000000"/>
        </w:rPr>
        <w:t>testuar</w:t>
      </w:r>
      <w:proofErr w:type="spellEnd"/>
      <w:r w:rsidRPr="007C4C19">
        <w:rPr>
          <w:rFonts w:eastAsiaTheme="minorHAnsi"/>
          <w:color w:val="000000"/>
        </w:rPr>
        <w:t xml:space="preserve"> </w:t>
      </w:r>
      <w:proofErr w:type="spellStart"/>
      <w:r w:rsidRPr="007C4C19">
        <w:rPr>
          <w:rFonts w:eastAsiaTheme="minorHAnsi"/>
          <w:color w:val="000000"/>
        </w:rPr>
        <w:t>dhe</w:t>
      </w:r>
      <w:proofErr w:type="spellEnd"/>
      <w:r w:rsidRPr="007C4C19">
        <w:rPr>
          <w:rFonts w:eastAsiaTheme="minorHAnsi"/>
          <w:color w:val="000000"/>
        </w:rPr>
        <w:t xml:space="preserve"> </w:t>
      </w:r>
      <w:proofErr w:type="spellStart"/>
      <w:r w:rsidRPr="007C4C19">
        <w:rPr>
          <w:rFonts w:eastAsiaTheme="minorHAnsi"/>
          <w:color w:val="000000"/>
        </w:rPr>
        <w:t>certifikuar</w:t>
      </w:r>
      <w:proofErr w:type="spellEnd"/>
      <w:r w:rsidRPr="007C4C19">
        <w:rPr>
          <w:rFonts w:eastAsiaTheme="minorHAnsi"/>
          <w:color w:val="000000"/>
        </w:rPr>
        <w:t xml:space="preserve"> </w:t>
      </w:r>
      <w:proofErr w:type="spellStart"/>
      <w:r w:rsidRPr="007C4C19">
        <w:rPr>
          <w:rFonts w:eastAsiaTheme="minorHAnsi"/>
          <w:color w:val="000000"/>
        </w:rPr>
        <w:t>impiantin</w:t>
      </w:r>
      <w:proofErr w:type="spellEnd"/>
      <w:r w:rsidRPr="007C4C19">
        <w:rPr>
          <w:rFonts w:eastAsiaTheme="minorHAnsi"/>
          <w:color w:val="000000"/>
        </w:rPr>
        <w:t xml:space="preserve"> </w:t>
      </w:r>
      <w:proofErr w:type="spellStart"/>
      <w:r w:rsidRPr="007C4C19">
        <w:rPr>
          <w:rFonts w:eastAsiaTheme="minorHAnsi"/>
          <w:color w:val="000000"/>
        </w:rPr>
        <w:t>dhe</w:t>
      </w:r>
      <w:proofErr w:type="spellEnd"/>
      <w:r w:rsidRPr="007C4C19">
        <w:rPr>
          <w:rFonts w:eastAsiaTheme="minorHAnsi"/>
          <w:color w:val="000000"/>
        </w:rPr>
        <w:t xml:space="preserve"> </w:t>
      </w:r>
      <w:proofErr w:type="spellStart"/>
      <w:r w:rsidRPr="007C4C19">
        <w:rPr>
          <w:rFonts w:eastAsiaTheme="minorHAnsi"/>
          <w:color w:val="000000"/>
        </w:rPr>
        <w:t>veprimtarinë</w:t>
      </w:r>
      <w:proofErr w:type="spellEnd"/>
      <w:r w:rsidRPr="007C4C19">
        <w:rPr>
          <w:rFonts w:eastAsiaTheme="minorHAnsi"/>
          <w:color w:val="000000"/>
        </w:rPr>
        <w:t xml:space="preserve"> e </w:t>
      </w:r>
      <w:proofErr w:type="spellStart"/>
      <w:r w:rsidRPr="007C4C19">
        <w:rPr>
          <w:rFonts w:eastAsiaTheme="minorHAnsi"/>
          <w:color w:val="000000"/>
        </w:rPr>
        <w:t>Mbajtësit</w:t>
      </w:r>
      <w:proofErr w:type="spellEnd"/>
      <w:r w:rsidRPr="007C4C19">
        <w:rPr>
          <w:rFonts w:eastAsiaTheme="minorHAnsi"/>
          <w:color w:val="000000"/>
        </w:rPr>
        <w:t xml:space="preserve"> </w:t>
      </w:r>
      <w:proofErr w:type="spellStart"/>
      <w:r w:rsidRPr="007C4C19">
        <w:rPr>
          <w:rFonts w:eastAsiaTheme="minorHAnsi"/>
          <w:color w:val="000000"/>
        </w:rPr>
        <w:t>të</w:t>
      </w:r>
      <w:proofErr w:type="spellEnd"/>
      <w:r w:rsidRPr="007C4C19">
        <w:rPr>
          <w:rFonts w:eastAsiaTheme="minorHAnsi"/>
          <w:color w:val="000000"/>
        </w:rPr>
        <w:t xml:space="preserve"> </w:t>
      </w:r>
      <w:proofErr w:type="spellStart"/>
      <w:r w:rsidRPr="007C4C19">
        <w:rPr>
          <w:rFonts w:eastAsiaTheme="minorHAnsi"/>
          <w:color w:val="000000"/>
        </w:rPr>
        <w:t>Miratimit</w:t>
      </w:r>
      <w:proofErr w:type="spellEnd"/>
      <w:r w:rsidRPr="007C4C19">
        <w:rPr>
          <w:rFonts w:eastAsiaTheme="minorHAnsi"/>
          <w:color w:val="000000"/>
        </w:rPr>
        <w:t xml:space="preserve"> </w:t>
      </w:r>
      <w:proofErr w:type="spellStart"/>
      <w:r w:rsidRPr="007C4C19">
        <w:rPr>
          <w:rFonts w:eastAsiaTheme="minorHAnsi"/>
          <w:color w:val="000000"/>
        </w:rPr>
        <w:t>nga</w:t>
      </w:r>
      <w:proofErr w:type="spellEnd"/>
      <w:r w:rsidRPr="007C4C19">
        <w:rPr>
          <w:rFonts w:eastAsiaTheme="minorHAnsi"/>
          <w:color w:val="000000"/>
        </w:rPr>
        <w:t xml:space="preserve"> </w:t>
      </w:r>
      <w:proofErr w:type="spellStart"/>
      <w:r w:rsidRPr="007C4C19">
        <w:rPr>
          <w:rFonts w:eastAsiaTheme="minorHAnsi"/>
          <w:color w:val="000000"/>
        </w:rPr>
        <w:t>Agjencia</w:t>
      </w:r>
      <w:proofErr w:type="spellEnd"/>
      <w:r w:rsidRPr="007C4C19">
        <w:rPr>
          <w:rFonts w:eastAsiaTheme="minorHAnsi"/>
          <w:color w:val="000000"/>
        </w:rPr>
        <w:t xml:space="preserve"> </w:t>
      </w:r>
      <w:proofErr w:type="spellStart"/>
      <w:r w:rsidRPr="007C4C19">
        <w:rPr>
          <w:rFonts w:eastAsiaTheme="minorHAnsi"/>
          <w:color w:val="000000"/>
        </w:rPr>
        <w:t>Kombëtare</w:t>
      </w:r>
      <w:proofErr w:type="spellEnd"/>
      <w:r w:rsidRPr="007C4C19">
        <w:rPr>
          <w:rFonts w:eastAsiaTheme="minorHAnsi"/>
          <w:color w:val="000000"/>
        </w:rPr>
        <w:t xml:space="preserve"> e </w:t>
      </w:r>
      <w:proofErr w:type="spellStart"/>
      <w:r w:rsidRPr="007C4C19">
        <w:rPr>
          <w:rFonts w:eastAsiaTheme="minorHAnsi"/>
          <w:color w:val="000000"/>
        </w:rPr>
        <w:t>Burimeve</w:t>
      </w:r>
      <w:proofErr w:type="spellEnd"/>
      <w:r w:rsidRPr="007C4C19">
        <w:rPr>
          <w:rFonts w:eastAsiaTheme="minorHAnsi"/>
          <w:color w:val="000000"/>
        </w:rPr>
        <w:t xml:space="preserve"> </w:t>
      </w:r>
      <w:proofErr w:type="spellStart"/>
      <w:r w:rsidRPr="007C4C19">
        <w:rPr>
          <w:rFonts w:eastAsiaTheme="minorHAnsi"/>
          <w:color w:val="000000"/>
        </w:rPr>
        <w:t>Natyrore</w:t>
      </w:r>
      <w:proofErr w:type="spellEnd"/>
      <w:r w:rsidRPr="007C4C19">
        <w:rPr>
          <w:rFonts w:eastAsiaTheme="minorHAnsi"/>
          <w:color w:val="000000"/>
        </w:rPr>
        <w:t xml:space="preserve"> </w:t>
      </w:r>
      <w:proofErr w:type="spellStart"/>
      <w:r w:rsidRPr="007C4C19">
        <w:rPr>
          <w:rFonts w:eastAsiaTheme="minorHAnsi"/>
          <w:color w:val="000000"/>
        </w:rPr>
        <w:t>nën</w:t>
      </w:r>
      <w:proofErr w:type="spellEnd"/>
      <w:r w:rsidRPr="007C4C19">
        <w:rPr>
          <w:rFonts w:eastAsiaTheme="minorHAnsi"/>
          <w:color w:val="000000"/>
        </w:rPr>
        <w:t xml:space="preserve"> </w:t>
      </w:r>
      <w:proofErr w:type="spellStart"/>
      <w:r w:rsidRPr="007C4C19">
        <w:rPr>
          <w:rFonts w:eastAsiaTheme="minorHAnsi"/>
          <w:color w:val="000000"/>
        </w:rPr>
        <w:t>mbikëqyrjen</w:t>
      </w:r>
      <w:proofErr w:type="spellEnd"/>
      <w:r w:rsidRPr="007C4C19">
        <w:rPr>
          <w:rFonts w:eastAsiaTheme="minorHAnsi"/>
          <w:color w:val="000000"/>
        </w:rPr>
        <w:t xml:space="preserve"> e </w:t>
      </w:r>
      <w:proofErr w:type="spellStart"/>
      <w:r w:rsidRPr="007C4C19">
        <w:rPr>
          <w:rFonts w:eastAsiaTheme="minorHAnsi"/>
          <w:color w:val="000000"/>
        </w:rPr>
        <w:t>minis</w:t>
      </w:r>
      <w:r>
        <w:rPr>
          <w:rFonts w:eastAsiaTheme="minorHAnsi"/>
          <w:color w:val="000000"/>
        </w:rPr>
        <w:t>trisë</w:t>
      </w:r>
      <w:proofErr w:type="spellEnd"/>
      <w:r>
        <w:rPr>
          <w:rFonts w:eastAsiaTheme="minorHAnsi"/>
          <w:color w:val="000000"/>
        </w:rPr>
        <w:t xml:space="preserve"> </w:t>
      </w:r>
      <w:proofErr w:type="spellStart"/>
      <w:r>
        <w:rPr>
          <w:rFonts w:eastAsiaTheme="minorHAnsi"/>
          <w:color w:val="000000"/>
        </w:rPr>
        <w:t>përgjegjëse</w:t>
      </w:r>
      <w:proofErr w:type="spellEnd"/>
      <w:r>
        <w:rPr>
          <w:rFonts w:eastAsiaTheme="minorHAnsi"/>
          <w:color w:val="000000"/>
        </w:rPr>
        <w:t xml:space="preserve"> </w:t>
      </w:r>
      <w:proofErr w:type="spellStart"/>
      <w:r>
        <w:rPr>
          <w:rFonts w:eastAsiaTheme="minorHAnsi"/>
          <w:color w:val="000000"/>
        </w:rPr>
        <w:t>për</w:t>
      </w:r>
      <w:proofErr w:type="spellEnd"/>
      <w:r>
        <w:rPr>
          <w:rFonts w:eastAsiaTheme="minorHAnsi"/>
          <w:color w:val="000000"/>
        </w:rPr>
        <w:t xml:space="preserve"> </w:t>
      </w:r>
      <w:proofErr w:type="spellStart"/>
      <w:r>
        <w:rPr>
          <w:rFonts w:eastAsiaTheme="minorHAnsi"/>
          <w:color w:val="000000"/>
        </w:rPr>
        <w:t>energjinë</w:t>
      </w:r>
      <w:proofErr w:type="spellEnd"/>
      <w:r>
        <w:rPr>
          <w:rFonts w:eastAsiaTheme="minorHAnsi"/>
          <w:color w:val="000000"/>
        </w:rPr>
        <w:t>;</w:t>
      </w:r>
    </w:p>
    <w:p w14:paraId="4428818A" w14:textId="7577BC1E" w:rsidR="00DC28AF" w:rsidRPr="00A117CB" w:rsidRDefault="00E9403F" w:rsidP="00E9403F">
      <w:pPr>
        <w:pStyle w:val="Paragrafi"/>
        <w:ind w:firstLine="288"/>
        <w:rPr>
          <w:spacing w:val="-4"/>
          <w:szCs w:val="24"/>
          <w:lang w:val="sq-AL"/>
        </w:rPr>
      </w:pPr>
      <w:r w:rsidRPr="00A117CB">
        <w:rPr>
          <w:spacing w:val="-4"/>
          <w:szCs w:val="24"/>
          <w:lang w:val="sq-AL"/>
        </w:rPr>
        <w:t xml:space="preserve">e) </w:t>
      </w:r>
      <w:r w:rsidR="00DC28AF" w:rsidRPr="00A117CB">
        <w:rPr>
          <w:spacing w:val="-4"/>
          <w:szCs w:val="24"/>
          <w:lang w:val="sq-AL"/>
        </w:rPr>
        <w:t>detyrimin që mbajtësi i miratimit të paraqesë periodikisht (çdo tre muaj) pranë Ministrisë, informacion mbi ecurinë e ndërtimit të burimit gjenerues të energjisë;</w:t>
      </w:r>
    </w:p>
    <w:p w14:paraId="4428818B" w14:textId="77777777" w:rsidR="00DC28AF" w:rsidRPr="00A117CB" w:rsidRDefault="00E9403F" w:rsidP="00E9403F">
      <w:pPr>
        <w:pStyle w:val="Paragrafi"/>
        <w:ind w:firstLine="288"/>
        <w:rPr>
          <w:spacing w:val="-4"/>
          <w:szCs w:val="24"/>
          <w:lang w:val="sq-AL"/>
        </w:rPr>
      </w:pPr>
      <w:r w:rsidRPr="00A117CB">
        <w:rPr>
          <w:spacing w:val="-4"/>
          <w:szCs w:val="24"/>
          <w:lang w:val="sq-AL"/>
        </w:rPr>
        <w:t xml:space="preserve">ë) </w:t>
      </w:r>
      <w:r w:rsidR="00DC28AF" w:rsidRPr="00A117CB">
        <w:rPr>
          <w:spacing w:val="-4"/>
          <w:szCs w:val="24"/>
          <w:lang w:val="sq-AL"/>
        </w:rPr>
        <w:t>çdo kufizim, lidhur me mbrojtjen e natyrës;</w:t>
      </w:r>
    </w:p>
    <w:p w14:paraId="4428818C" w14:textId="5A6558C8" w:rsidR="00DC28AF" w:rsidRPr="00A117CB" w:rsidRDefault="00DC28AF" w:rsidP="00E9403F">
      <w:pPr>
        <w:pStyle w:val="Paragrafi"/>
        <w:ind w:firstLine="288"/>
        <w:rPr>
          <w:spacing w:val="-4"/>
          <w:szCs w:val="24"/>
          <w:lang w:val="sq-AL"/>
        </w:rPr>
      </w:pPr>
      <w:r w:rsidRPr="00A117CB">
        <w:rPr>
          <w:spacing w:val="-4"/>
          <w:szCs w:val="24"/>
          <w:lang w:val="sq-AL"/>
        </w:rPr>
        <w:t xml:space="preserve">f) </w:t>
      </w:r>
      <w:r w:rsidR="00E9403F" w:rsidRPr="00A117CB">
        <w:rPr>
          <w:spacing w:val="-4"/>
          <w:szCs w:val="24"/>
          <w:lang w:val="sq-AL"/>
        </w:rPr>
        <w:t xml:space="preserve">detyrimin e dorëzimit prej </w:t>
      </w:r>
      <w:r w:rsidR="009F1833" w:rsidRPr="00A117CB">
        <w:rPr>
          <w:spacing w:val="-4"/>
          <w:szCs w:val="24"/>
          <w:lang w:val="sq-AL"/>
        </w:rPr>
        <w:t>kërkues</w:t>
      </w:r>
      <w:r w:rsidR="00E9403F" w:rsidRPr="00A117CB">
        <w:rPr>
          <w:spacing w:val="-4"/>
          <w:szCs w:val="24"/>
          <w:lang w:val="sq-AL"/>
        </w:rPr>
        <w:t xml:space="preserve">it të sigurimit të kontratës, në masën jo më pak 5% të vlerës së investimit, përpara nënshkrimit të kontratës ndërmjet </w:t>
      </w:r>
      <w:r w:rsidR="009F1833" w:rsidRPr="00A117CB">
        <w:rPr>
          <w:spacing w:val="-4"/>
          <w:szCs w:val="24"/>
          <w:lang w:val="sq-AL"/>
        </w:rPr>
        <w:t>kërkues</w:t>
      </w:r>
      <w:r w:rsidR="00E9403F" w:rsidRPr="00A117CB">
        <w:rPr>
          <w:spacing w:val="-4"/>
          <w:szCs w:val="24"/>
          <w:lang w:val="sq-AL"/>
        </w:rPr>
        <w:t xml:space="preserve">it dhe ministrisë. Në këtë kontratë përcaktohen të drejtat dhe detyrimet e palëve për realizimin e këtij projekti, penalitetet, në rast </w:t>
      </w:r>
      <w:r w:rsidR="00E9403F" w:rsidRPr="00A117CB">
        <w:rPr>
          <w:spacing w:val="-4"/>
          <w:szCs w:val="24"/>
          <w:lang w:val="sq-AL"/>
        </w:rPr>
        <w:lastRenderedPageBreak/>
        <w:t>mosrealizimi, si dhe çështje të tjera, që lidhen me zbatimin e saj;</w:t>
      </w:r>
    </w:p>
    <w:p w14:paraId="4428818D" w14:textId="77777777" w:rsidR="00DC28AF" w:rsidRPr="00A117CB" w:rsidRDefault="00E9403F" w:rsidP="00E9403F">
      <w:pPr>
        <w:pStyle w:val="Paragrafi"/>
        <w:ind w:firstLine="288"/>
        <w:rPr>
          <w:spacing w:val="-4"/>
          <w:szCs w:val="24"/>
          <w:lang w:val="sq-AL"/>
        </w:rPr>
      </w:pPr>
      <w:r w:rsidRPr="00A117CB">
        <w:rPr>
          <w:spacing w:val="-4"/>
          <w:szCs w:val="24"/>
          <w:lang w:val="sq-AL"/>
        </w:rPr>
        <w:t xml:space="preserve">g) </w:t>
      </w:r>
      <w:r w:rsidR="00DC28AF" w:rsidRPr="00A117CB">
        <w:rPr>
          <w:spacing w:val="-4"/>
          <w:szCs w:val="24"/>
          <w:lang w:val="sq-AL"/>
        </w:rPr>
        <w:t xml:space="preserve">detyrimin e mbajtësit të miratimit, për pagesën e </w:t>
      </w:r>
      <w:r w:rsidR="00DC28AF" w:rsidRPr="00A117CB">
        <w:rPr>
          <w:i/>
          <w:spacing w:val="-4"/>
          <w:szCs w:val="24"/>
          <w:lang w:val="sq-AL"/>
        </w:rPr>
        <w:t>royalty</w:t>
      </w:r>
      <w:r w:rsidR="00DC28AF" w:rsidRPr="00A117CB">
        <w:rPr>
          <w:spacing w:val="-4"/>
          <w:szCs w:val="24"/>
          <w:lang w:val="sq-AL"/>
        </w:rPr>
        <w:t>, të shprehur nga aplikanti, sipas shkronjës “gj”, të nenit 18, të këtyre rregullave;</w:t>
      </w:r>
    </w:p>
    <w:p w14:paraId="4428818E" w14:textId="77777777" w:rsidR="00DC28AF" w:rsidRPr="00A117CB" w:rsidRDefault="00DC28AF" w:rsidP="00E9403F">
      <w:pPr>
        <w:pStyle w:val="Paragrafi"/>
        <w:ind w:firstLine="288"/>
        <w:rPr>
          <w:spacing w:val="-4"/>
          <w:szCs w:val="24"/>
          <w:lang w:val="sq-AL"/>
        </w:rPr>
      </w:pPr>
      <w:r w:rsidRPr="00A117CB">
        <w:rPr>
          <w:spacing w:val="-4"/>
          <w:szCs w:val="24"/>
          <w:lang w:val="sq-AL"/>
        </w:rPr>
        <w:t>gj) kërkesën, sipas rastit, që një pjesë e prodhimit të burimit gjenerues të energjisë t’i shitet furnizuesit publik, sipas legjislacionit në fuqi.</w:t>
      </w:r>
    </w:p>
    <w:p w14:paraId="4428818F" w14:textId="77777777" w:rsidR="00DC28AF" w:rsidRPr="00A117CB" w:rsidRDefault="00DC28AF" w:rsidP="00E9403F">
      <w:pPr>
        <w:pStyle w:val="Hapesira7"/>
        <w:ind w:firstLine="288"/>
        <w:rPr>
          <w:sz w:val="24"/>
          <w:lang w:val="sq-AL"/>
        </w:rPr>
      </w:pPr>
    </w:p>
    <w:p w14:paraId="44288190" w14:textId="77777777" w:rsidR="00DC28AF" w:rsidRPr="00A117CB" w:rsidRDefault="00DC28AF" w:rsidP="00DC28AF">
      <w:pPr>
        <w:pStyle w:val="NeniNr"/>
        <w:rPr>
          <w:szCs w:val="24"/>
          <w:lang w:val="sq-AL"/>
        </w:rPr>
      </w:pPr>
      <w:r w:rsidRPr="00A117CB">
        <w:rPr>
          <w:szCs w:val="24"/>
          <w:lang w:val="sq-AL"/>
        </w:rPr>
        <w:t>KAPITULLI III</w:t>
      </w:r>
    </w:p>
    <w:p w14:paraId="44288191" w14:textId="2D90A6A1" w:rsidR="00DC28AF" w:rsidRPr="00A117CB" w:rsidRDefault="00E9403F" w:rsidP="00E9403F">
      <w:pPr>
        <w:pStyle w:val="Hapesira7"/>
        <w:jc w:val="center"/>
        <w:rPr>
          <w:i/>
          <w:sz w:val="24"/>
          <w:lang w:val="sq-AL"/>
        </w:rPr>
      </w:pPr>
      <w:r w:rsidRPr="00A117CB">
        <w:rPr>
          <w:i/>
          <w:sz w:val="24"/>
          <w:lang w:val="sq-AL"/>
        </w:rPr>
        <w:t>NDËRTIMI I BURIMEVE GJENERUESE DERI NË 2</w:t>
      </w:r>
      <w:r w:rsidR="00D55910">
        <w:rPr>
          <w:i/>
          <w:sz w:val="24"/>
          <w:lang w:val="sq-AL"/>
        </w:rPr>
        <w:t xml:space="preserve"> </w:t>
      </w:r>
      <w:r w:rsidRPr="00A117CB">
        <w:rPr>
          <w:i/>
          <w:sz w:val="24"/>
          <w:lang w:val="sq-AL"/>
        </w:rPr>
        <w:t>MW</w:t>
      </w:r>
    </w:p>
    <w:p w14:paraId="44288192" w14:textId="182DF3C0" w:rsidR="00E9403F" w:rsidRPr="00A117CB" w:rsidRDefault="00E9403F" w:rsidP="00E9403F">
      <w:pPr>
        <w:pStyle w:val="Hapesira7"/>
        <w:jc w:val="center"/>
        <w:rPr>
          <w:i/>
          <w:sz w:val="24"/>
          <w:lang w:val="sq-AL"/>
        </w:rPr>
      </w:pPr>
      <w:r w:rsidRPr="00A117CB">
        <w:rPr>
          <w:i/>
          <w:sz w:val="24"/>
          <w:lang w:val="sq-AL"/>
        </w:rPr>
        <w:t>(</w:t>
      </w:r>
      <w:r w:rsidR="000B221D" w:rsidRPr="00A117CB">
        <w:rPr>
          <w:i/>
          <w:sz w:val="24"/>
          <w:lang w:val="sq-AL"/>
        </w:rPr>
        <w:t>n</w:t>
      </w:r>
      <w:r w:rsidRPr="00A117CB">
        <w:rPr>
          <w:i/>
          <w:sz w:val="24"/>
          <w:lang w:val="sq-AL"/>
        </w:rPr>
        <w:t xml:space="preserve">dryshuar titulli me VKM nr. </w:t>
      </w:r>
      <w:r w:rsidR="009F1833" w:rsidRPr="00A117CB">
        <w:rPr>
          <w:i/>
          <w:sz w:val="24"/>
          <w:lang w:val="sq-AL"/>
        </w:rPr>
        <w:t xml:space="preserve">718, datë </w:t>
      </w:r>
      <w:r w:rsidRPr="00A117CB">
        <w:rPr>
          <w:i/>
          <w:sz w:val="24"/>
          <w:lang w:val="sq-AL"/>
        </w:rPr>
        <w:t>12.10.2016)</w:t>
      </w:r>
    </w:p>
    <w:p w14:paraId="44288193" w14:textId="77777777" w:rsidR="00E9403F" w:rsidRPr="00A117CB" w:rsidRDefault="00E9403F" w:rsidP="00E9403F">
      <w:pPr>
        <w:pStyle w:val="Hapesira7"/>
        <w:jc w:val="center"/>
        <w:rPr>
          <w:i/>
          <w:sz w:val="24"/>
          <w:lang w:val="sq-AL"/>
        </w:rPr>
      </w:pPr>
    </w:p>
    <w:p w14:paraId="44288194" w14:textId="77777777" w:rsidR="00DC28AF" w:rsidRPr="00A117CB" w:rsidRDefault="00DC28AF" w:rsidP="00DC28AF">
      <w:pPr>
        <w:pStyle w:val="NeniNr"/>
        <w:rPr>
          <w:rFonts w:cs="Times New Roman"/>
          <w:i/>
          <w:szCs w:val="24"/>
          <w:lang w:val="sq-AL"/>
        </w:rPr>
      </w:pPr>
      <w:r w:rsidRPr="00A117CB">
        <w:rPr>
          <w:rFonts w:cs="Times New Roman"/>
          <w:i/>
          <w:szCs w:val="24"/>
          <w:lang w:val="sq-AL"/>
        </w:rPr>
        <w:t>Neni 23</w:t>
      </w:r>
    </w:p>
    <w:p w14:paraId="44288195" w14:textId="0141E1D4" w:rsidR="00E9403F" w:rsidRPr="00A117CB" w:rsidRDefault="00E9403F" w:rsidP="00E9403F">
      <w:pPr>
        <w:keepNext/>
        <w:widowControl w:val="0"/>
        <w:spacing w:after="0" w:line="240" w:lineRule="auto"/>
        <w:ind w:firstLine="0"/>
        <w:jc w:val="center"/>
        <w:rPr>
          <w:rFonts w:ascii="Garamond" w:eastAsia="MS Mincho" w:hAnsi="Garamond"/>
          <w:b/>
          <w:i/>
          <w:spacing w:val="-4"/>
          <w:sz w:val="24"/>
          <w:szCs w:val="24"/>
          <w:lang w:val="sq-AL"/>
        </w:rPr>
      </w:pPr>
      <w:r w:rsidRPr="00A117CB">
        <w:rPr>
          <w:rFonts w:ascii="Garamond" w:eastAsia="MS Mincho" w:hAnsi="Garamond"/>
          <w:b/>
          <w:i/>
          <w:spacing w:val="-4"/>
          <w:sz w:val="24"/>
          <w:szCs w:val="24"/>
          <w:lang w:val="sq-AL"/>
        </w:rPr>
        <w:t>Ndërtimi i objekteve gjeneruese me kapacitet prodhues deri në 2</w:t>
      </w:r>
      <w:r w:rsidR="00D55910">
        <w:rPr>
          <w:rFonts w:ascii="Garamond" w:eastAsia="MS Mincho" w:hAnsi="Garamond"/>
          <w:b/>
          <w:i/>
          <w:spacing w:val="-4"/>
          <w:sz w:val="24"/>
          <w:szCs w:val="24"/>
          <w:lang w:val="sq-AL"/>
        </w:rPr>
        <w:t xml:space="preserve"> </w:t>
      </w:r>
      <w:r w:rsidR="00D55910" w:rsidRPr="00A117CB">
        <w:rPr>
          <w:rFonts w:ascii="Garamond" w:eastAsia="MS Mincho" w:hAnsi="Garamond"/>
          <w:b/>
          <w:i/>
          <w:spacing w:val="-4"/>
          <w:sz w:val="24"/>
          <w:szCs w:val="24"/>
          <w:lang w:val="sq-AL"/>
        </w:rPr>
        <w:t>mw</w:t>
      </w:r>
    </w:p>
    <w:p w14:paraId="44288196" w14:textId="5A3A98D7" w:rsidR="00E9403F" w:rsidRPr="00A117CB" w:rsidRDefault="00E9403F" w:rsidP="00E9403F">
      <w:pPr>
        <w:pStyle w:val="Hapesira7"/>
        <w:jc w:val="center"/>
        <w:rPr>
          <w:i/>
          <w:sz w:val="24"/>
          <w:lang w:val="sq-AL"/>
        </w:rPr>
      </w:pPr>
      <w:r w:rsidRPr="00A117CB">
        <w:rPr>
          <w:i/>
          <w:sz w:val="24"/>
          <w:lang w:val="sq-AL"/>
        </w:rPr>
        <w:t>(</w:t>
      </w:r>
      <w:r w:rsidR="000B221D" w:rsidRPr="00A117CB">
        <w:rPr>
          <w:i/>
          <w:sz w:val="24"/>
          <w:lang w:val="sq-AL"/>
        </w:rPr>
        <w:t>n</w:t>
      </w:r>
      <w:r w:rsidRPr="00A117CB">
        <w:rPr>
          <w:i/>
          <w:sz w:val="24"/>
          <w:lang w:val="sq-AL"/>
        </w:rPr>
        <w:t xml:space="preserve">dryshuar titulli me VKM nr. </w:t>
      </w:r>
      <w:r w:rsidR="009F1833" w:rsidRPr="00A117CB">
        <w:rPr>
          <w:i/>
          <w:sz w:val="24"/>
          <w:lang w:val="sq-AL"/>
        </w:rPr>
        <w:t xml:space="preserve">718, datë </w:t>
      </w:r>
      <w:r w:rsidRPr="00A117CB">
        <w:rPr>
          <w:i/>
          <w:sz w:val="24"/>
          <w:lang w:val="sq-AL"/>
        </w:rPr>
        <w:t>12.10.2016)</w:t>
      </w:r>
    </w:p>
    <w:p w14:paraId="44288197" w14:textId="77777777" w:rsidR="00DC28AF" w:rsidRPr="00A117CB" w:rsidRDefault="00DC28AF" w:rsidP="00E9403F">
      <w:pPr>
        <w:pStyle w:val="Hapesira7"/>
        <w:ind w:firstLine="0"/>
        <w:rPr>
          <w:rFonts w:cs="Times New Roman"/>
          <w:i/>
          <w:sz w:val="24"/>
          <w:lang w:val="sq-AL"/>
        </w:rPr>
      </w:pPr>
    </w:p>
    <w:p w14:paraId="44288198" w14:textId="29D6B954" w:rsidR="00DC28AF" w:rsidRPr="00A117CB" w:rsidRDefault="00E9403F" w:rsidP="00DC28AF">
      <w:pPr>
        <w:pStyle w:val="Hapesira7"/>
        <w:rPr>
          <w:rFonts w:cs="Times New Roman"/>
          <w:sz w:val="24"/>
          <w:lang w:val="sq-AL"/>
        </w:rPr>
      </w:pPr>
      <w:r w:rsidRPr="00A117CB">
        <w:rPr>
          <w:rFonts w:cs="Times New Roman"/>
          <w:spacing w:val="-4"/>
          <w:sz w:val="24"/>
          <w:lang w:val="sq-AL"/>
        </w:rPr>
        <w:t xml:space="preserve">Ndërtimi i objekteve të reja, si dhe i atyre gjeneruese ekzistuese, që nuk janë objekt koncesioni, me kapacitet deri në </w:t>
      </w:r>
      <w:r w:rsidR="00D55910" w:rsidRPr="00A117CB">
        <w:rPr>
          <w:rFonts w:cs="Times New Roman"/>
          <w:spacing w:val="-4"/>
          <w:sz w:val="24"/>
          <w:lang w:val="sq-AL"/>
        </w:rPr>
        <w:t>2</w:t>
      </w:r>
      <w:r w:rsidR="00D55910">
        <w:rPr>
          <w:rFonts w:cs="Times New Roman"/>
          <w:spacing w:val="-4"/>
          <w:sz w:val="24"/>
          <w:lang w:val="sq-AL"/>
        </w:rPr>
        <w:t xml:space="preserve"> </w:t>
      </w:r>
      <w:r w:rsidR="00D55910" w:rsidRPr="00A117CB">
        <w:rPr>
          <w:rFonts w:cs="Times New Roman"/>
          <w:spacing w:val="-4"/>
          <w:sz w:val="24"/>
          <w:lang w:val="sq-AL"/>
        </w:rPr>
        <w:t xml:space="preserve">mw </w:t>
      </w:r>
      <w:r w:rsidRPr="00A117CB">
        <w:rPr>
          <w:rFonts w:cs="Times New Roman"/>
          <w:spacing w:val="-4"/>
          <w:sz w:val="24"/>
          <w:lang w:val="sq-AL"/>
        </w:rPr>
        <w:t>fuqi e instaluar, bëhet me miratim të ministrit. Për dhënien e miratimit zbatohen procedurat e parashikuara në nenet 4 deri 22, të këtyre rregullave.</w:t>
      </w:r>
    </w:p>
    <w:p w14:paraId="4428819A" w14:textId="77777777" w:rsidR="00594DA9" w:rsidRPr="00A117CB" w:rsidRDefault="00594DA9" w:rsidP="00DC28AF">
      <w:pPr>
        <w:pStyle w:val="NeniNr"/>
        <w:rPr>
          <w:szCs w:val="24"/>
          <w:lang w:val="sq-AL"/>
        </w:rPr>
      </w:pPr>
    </w:p>
    <w:p w14:paraId="4428819B" w14:textId="77777777" w:rsidR="00DC28AF" w:rsidRPr="00A117CB" w:rsidRDefault="00DC28AF" w:rsidP="00DC28AF">
      <w:pPr>
        <w:pStyle w:val="NeniNr"/>
        <w:rPr>
          <w:szCs w:val="24"/>
          <w:lang w:val="sq-AL"/>
        </w:rPr>
      </w:pPr>
      <w:r w:rsidRPr="00A117CB">
        <w:rPr>
          <w:szCs w:val="24"/>
          <w:lang w:val="sq-AL"/>
        </w:rPr>
        <w:t>Neni 24</w:t>
      </w:r>
    </w:p>
    <w:p w14:paraId="4428819C" w14:textId="77777777" w:rsidR="00DC28AF" w:rsidRPr="00A117CB" w:rsidRDefault="00DC28AF" w:rsidP="00DC28AF">
      <w:pPr>
        <w:pStyle w:val="NeniTitull"/>
        <w:rPr>
          <w:szCs w:val="24"/>
          <w:lang w:val="sq-AL"/>
        </w:rPr>
      </w:pPr>
      <w:r w:rsidRPr="00A117CB">
        <w:rPr>
          <w:szCs w:val="24"/>
          <w:lang w:val="sq-AL"/>
        </w:rPr>
        <w:t>Të dhënat, informacionet dhe kriteret specifike për ndërtimin e hidrocentraleve</w:t>
      </w:r>
    </w:p>
    <w:p w14:paraId="4428819D" w14:textId="2E5DCE6E" w:rsidR="00594DA9" w:rsidRPr="00A117CB" w:rsidRDefault="00594DA9" w:rsidP="00594DA9">
      <w:pPr>
        <w:pStyle w:val="Hapesira7"/>
        <w:jc w:val="center"/>
        <w:rPr>
          <w:i/>
          <w:sz w:val="24"/>
          <w:lang w:val="sq-AL"/>
        </w:rPr>
      </w:pPr>
      <w:r w:rsidRPr="00A117CB">
        <w:rPr>
          <w:i/>
          <w:sz w:val="24"/>
          <w:lang w:val="sq-AL"/>
        </w:rPr>
        <w:t>(</w:t>
      </w:r>
      <w:r w:rsidR="000B221D" w:rsidRPr="00A117CB">
        <w:rPr>
          <w:i/>
          <w:sz w:val="24"/>
          <w:lang w:val="sq-AL"/>
        </w:rPr>
        <w:t>n</w:t>
      </w:r>
      <w:r w:rsidRPr="00A117CB">
        <w:rPr>
          <w:i/>
          <w:sz w:val="24"/>
          <w:lang w:val="sq-AL"/>
        </w:rPr>
        <w:t xml:space="preserve">dryshuar shkronja “c” e pikës 1 dhe shkronjat “a”, “b”, “ë”, “f”, “g” të pikës 2 me VKM nr. </w:t>
      </w:r>
      <w:r w:rsidR="009F1833" w:rsidRPr="00A117CB">
        <w:rPr>
          <w:i/>
          <w:sz w:val="24"/>
          <w:lang w:val="sq-AL"/>
        </w:rPr>
        <w:t xml:space="preserve">718, datë </w:t>
      </w:r>
      <w:r w:rsidRPr="00A117CB">
        <w:rPr>
          <w:i/>
          <w:sz w:val="24"/>
          <w:lang w:val="sq-AL"/>
        </w:rPr>
        <w:t>12.10.2016)</w:t>
      </w:r>
    </w:p>
    <w:p w14:paraId="4428819E" w14:textId="77777777" w:rsidR="00DC28AF" w:rsidRPr="00A117CB" w:rsidRDefault="00DC28AF" w:rsidP="00594DA9">
      <w:pPr>
        <w:pStyle w:val="Hapesira7"/>
        <w:ind w:firstLine="0"/>
        <w:rPr>
          <w:sz w:val="24"/>
          <w:lang w:val="sq-AL"/>
        </w:rPr>
      </w:pPr>
    </w:p>
    <w:p w14:paraId="4428819F" w14:textId="61EA8560" w:rsidR="00DC28AF" w:rsidRPr="00A117CB" w:rsidRDefault="00DC28AF" w:rsidP="00DC28AF">
      <w:pPr>
        <w:pStyle w:val="Paragrafi"/>
        <w:rPr>
          <w:spacing w:val="-4"/>
          <w:szCs w:val="24"/>
          <w:lang w:val="sq-AL"/>
        </w:rPr>
      </w:pPr>
      <w:r w:rsidRPr="00A117CB">
        <w:rPr>
          <w:spacing w:val="-4"/>
          <w:szCs w:val="24"/>
          <w:lang w:val="sq-AL"/>
        </w:rPr>
        <w:t xml:space="preserve">1. </w:t>
      </w:r>
      <w:r w:rsidRPr="00A117CB">
        <w:rPr>
          <w:spacing w:val="-4"/>
          <w:szCs w:val="24"/>
          <w:lang w:val="sq-AL"/>
        </w:rPr>
        <w:tab/>
        <w:t xml:space="preserve">Në momentin e </w:t>
      </w:r>
      <w:r w:rsidR="009F1833" w:rsidRPr="00A117CB">
        <w:rPr>
          <w:spacing w:val="-4"/>
          <w:szCs w:val="24"/>
          <w:lang w:val="sq-AL"/>
        </w:rPr>
        <w:t>kërkesës</w:t>
      </w:r>
      <w:r w:rsidRPr="00A117CB">
        <w:rPr>
          <w:spacing w:val="-4"/>
          <w:szCs w:val="24"/>
          <w:lang w:val="sq-AL"/>
        </w:rPr>
        <w:t xml:space="preserve"> për ndërtimin e një hidrocentrali, </w:t>
      </w:r>
      <w:r w:rsidR="009F1833" w:rsidRPr="00A117CB">
        <w:rPr>
          <w:spacing w:val="-4"/>
          <w:szCs w:val="24"/>
          <w:lang w:val="sq-AL"/>
        </w:rPr>
        <w:t>kërkues</w:t>
      </w:r>
      <w:r w:rsidRPr="00A117CB">
        <w:rPr>
          <w:spacing w:val="-4"/>
          <w:szCs w:val="24"/>
          <w:lang w:val="sq-AL"/>
        </w:rPr>
        <w:t>i paraqet në Ministri, përveç sigurisë për plotësimin e kritereve, të shprehura në pikën 2, të nenit 8, të këtyre rregullave, edhe të dhënat, informacionet dhe kriteret specifike të mëposhtme:</w:t>
      </w:r>
    </w:p>
    <w:p w14:paraId="442881A0" w14:textId="77777777" w:rsidR="00DC28AF" w:rsidRPr="00A117CB" w:rsidRDefault="00DC28AF" w:rsidP="00DC28AF">
      <w:pPr>
        <w:pStyle w:val="Paragrafi"/>
        <w:rPr>
          <w:spacing w:val="-4"/>
          <w:szCs w:val="24"/>
          <w:lang w:val="sq-AL"/>
        </w:rPr>
      </w:pPr>
      <w:r w:rsidRPr="00A117CB">
        <w:rPr>
          <w:spacing w:val="-4"/>
          <w:szCs w:val="24"/>
          <w:lang w:val="sq-AL"/>
        </w:rPr>
        <w:t xml:space="preserve">a) </w:t>
      </w:r>
      <w:r w:rsidRPr="00A117CB">
        <w:rPr>
          <w:spacing w:val="-4"/>
          <w:szCs w:val="24"/>
          <w:lang w:val="sq-AL"/>
        </w:rPr>
        <w:tab/>
        <w:t>zgjidhjen teknike, për një shfrytëzim maksimal të potencialit ujor, ku të përcaktohet fuqia e instaluar e projektuar e centralit dhe energjia mesatare vjetore që mendohet të prodhohet;</w:t>
      </w:r>
    </w:p>
    <w:p w14:paraId="442881A1" w14:textId="77777777" w:rsidR="00DC28AF" w:rsidRPr="00A117CB" w:rsidRDefault="00DC28AF" w:rsidP="00DC28AF">
      <w:pPr>
        <w:pStyle w:val="Paragrafi"/>
        <w:rPr>
          <w:spacing w:val="-4"/>
          <w:szCs w:val="24"/>
          <w:lang w:val="sq-AL"/>
        </w:rPr>
      </w:pPr>
      <w:r w:rsidRPr="00A117CB">
        <w:rPr>
          <w:spacing w:val="-4"/>
          <w:szCs w:val="24"/>
          <w:lang w:val="sq-AL"/>
        </w:rPr>
        <w:t xml:space="preserve">b) </w:t>
      </w:r>
      <w:r w:rsidRPr="00A117CB">
        <w:rPr>
          <w:spacing w:val="-4"/>
          <w:szCs w:val="24"/>
          <w:lang w:val="sq-AL"/>
        </w:rPr>
        <w:tab/>
        <w:t>mënyrën e operimit të HEC-it;</w:t>
      </w:r>
    </w:p>
    <w:p w14:paraId="442881A2" w14:textId="77777777" w:rsidR="00DC28AF" w:rsidRPr="00A117CB" w:rsidRDefault="00DC28AF" w:rsidP="00DC28AF">
      <w:pPr>
        <w:pStyle w:val="Paragrafi"/>
        <w:rPr>
          <w:spacing w:val="-4"/>
          <w:szCs w:val="24"/>
          <w:lang w:val="sq-AL"/>
        </w:rPr>
      </w:pPr>
      <w:r w:rsidRPr="00A117CB">
        <w:rPr>
          <w:spacing w:val="-4"/>
          <w:szCs w:val="24"/>
          <w:lang w:val="sq-AL"/>
        </w:rPr>
        <w:t xml:space="preserve">c) </w:t>
      </w:r>
      <w:r w:rsidRPr="00A117CB">
        <w:rPr>
          <w:spacing w:val="-4"/>
          <w:szCs w:val="24"/>
          <w:lang w:val="sq-AL"/>
        </w:rPr>
        <w:tab/>
      </w:r>
      <w:r w:rsidR="00594DA9" w:rsidRPr="00A117CB">
        <w:rPr>
          <w:spacing w:val="-4"/>
          <w:szCs w:val="24"/>
          <w:lang w:val="sq-AL"/>
        </w:rPr>
        <w:t>opinionin e marrë nga organet e përcaktuara në aktet ligjore apo nënligjore, për prioritetin dhe për sasinë e ujit që mund të përdoret për prodhimin e energjisë elektrike;</w:t>
      </w:r>
      <w:r w:rsidRPr="00A117CB">
        <w:rPr>
          <w:spacing w:val="-4"/>
          <w:szCs w:val="24"/>
          <w:lang w:val="sq-AL"/>
        </w:rPr>
        <w:t xml:space="preserve"> </w:t>
      </w:r>
    </w:p>
    <w:p w14:paraId="442881A3" w14:textId="6DAC0288" w:rsidR="00DC28AF" w:rsidRPr="00A117CB" w:rsidRDefault="00DC28AF" w:rsidP="00DC28AF">
      <w:pPr>
        <w:pStyle w:val="Paragrafi"/>
        <w:rPr>
          <w:spacing w:val="-4"/>
          <w:szCs w:val="24"/>
          <w:lang w:val="sq-AL"/>
        </w:rPr>
      </w:pPr>
      <w:r w:rsidRPr="00A117CB">
        <w:rPr>
          <w:spacing w:val="-4"/>
          <w:szCs w:val="24"/>
          <w:lang w:val="sq-AL"/>
        </w:rPr>
        <w:t xml:space="preserve">2. </w:t>
      </w:r>
      <w:r w:rsidRPr="00A117CB">
        <w:rPr>
          <w:spacing w:val="-4"/>
          <w:szCs w:val="24"/>
          <w:lang w:val="sq-AL"/>
        </w:rPr>
        <w:tab/>
        <w:t xml:space="preserve">Pas marrjes së miratimit paraprak, sipas procedurave të parashikuara në nenet 10-19, </w:t>
      </w:r>
      <w:r w:rsidR="009F1833" w:rsidRPr="00A117CB">
        <w:rPr>
          <w:spacing w:val="-4"/>
          <w:szCs w:val="24"/>
          <w:lang w:val="sq-AL"/>
        </w:rPr>
        <w:t>kërkues</w:t>
      </w:r>
      <w:r w:rsidRPr="00A117CB">
        <w:rPr>
          <w:spacing w:val="-4"/>
          <w:szCs w:val="24"/>
          <w:lang w:val="sq-AL"/>
        </w:rPr>
        <w:t>i i paraqet ministrisë, brenda periudhës kohore të përcaktuar në miratimin paraprak, me qëllim marrjen e miratimit përfundimtar, sipas shkronjës “c”, të pikës 3, të nenit 19, të këtyre rregullave, dokumentet e mëposhtme:</w:t>
      </w:r>
    </w:p>
    <w:p w14:paraId="442881A4" w14:textId="77777777" w:rsidR="00594DA9" w:rsidRPr="00A117CB" w:rsidRDefault="00DC28AF" w:rsidP="00DC28AF">
      <w:pPr>
        <w:pStyle w:val="Paragrafi"/>
        <w:rPr>
          <w:spacing w:val="-4"/>
          <w:szCs w:val="24"/>
          <w:lang w:val="sq-AL"/>
        </w:rPr>
      </w:pPr>
      <w:r w:rsidRPr="00A117CB">
        <w:rPr>
          <w:spacing w:val="-4"/>
          <w:szCs w:val="24"/>
          <w:lang w:val="sq-AL"/>
        </w:rPr>
        <w:t xml:space="preserve">a) </w:t>
      </w:r>
      <w:r w:rsidR="00594DA9" w:rsidRPr="00A117CB">
        <w:rPr>
          <w:spacing w:val="-4"/>
          <w:szCs w:val="24"/>
          <w:lang w:val="sq-AL"/>
        </w:rPr>
        <w:t>studimin e plotë të fisibilitetit teknik, mjedisor e social, si dhe projektin e zbatimit, të bazuar në të dhëna dhe matje reale, të kryera në zonat e zbatimit të projektit;</w:t>
      </w:r>
    </w:p>
    <w:p w14:paraId="442881A5" w14:textId="5FC5279A" w:rsidR="00DC28AF" w:rsidRPr="00A117CB" w:rsidRDefault="00DC28AF" w:rsidP="00DC28AF">
      <w:pPr>
        <w:pStyle w:val="Paragrafi"/>
        <w:rPr>
          <w:spacing w:val="-4"/>
          <w:szCs w:val="24"/>
          <w:lang w:val="sq-AL"/>
        </w:rPr>
      </w:pPr>
      <w:r w:rsidRPr="00A117CB">
        <w:rPr>
          <w:spacing w:val="-4"/>
          <w:szCs w:val="24"/>
          <w:lang w:val="sq-AL"/>
        </w:rPr>
        <w:t xml:space="preserve">b) </w:t>
      </w:r>
      <w:r w:rsidR="00594DA9" w:rsidRPr="00A117CB">
        <w:rPr>
          <w:spacing w:val="-4"/>
          <w:szCs w:val="24"/>
          <w:lang w:val="sq-AL"/>
        </w:rPr>
        <w:t xml:space="preserve">studimin e plotë ekonomik dhe financiar të projektit, të shoqëruar me dokumente që vërtetojnë financimin nga vetë </w:t>
      </w:r>
      <w:r w:rsidR="009F1833" w:rsidRPr="00A117CB">
        <w:rPr>
          <w:spacing w:val="-4"/>
          <w:szCs w:val="24"/>
          <w:lang w:val="sq-AL"/>
        </w:rPr>
        <w:t>kërkues</w:t>
      </w:r>
      <w:r w:rsidR="00594DA9" w:rsidRPr="00A117CB">
        <w:rPr>
          <w:spacing w:val="-4"/>
          <w:szCs w:val="24"/>
          <w:lang w:val="sq-AL"/>
        </w:rPr>
        <w:t>i, apo/dhe mbështetjen financiare të projektit nga institucionet financiare ose bankat vendase apo të huaja, ku shprehen qartë vlerat monetare për financimin dhe struktura e financimit;</w:t>
      </w:r>
    </w:p>
    <w:p w14:paraId="442881A6" w14:textId="28861FF5" w:rsidR="00DC28AF" w:rsidRPr="00A117CB" w:rsidRDefault="000B221D" w:rsidP="00DC28AF">
      <w:pPr>
        <w:pStyle w:val="Paragrafi"/>
        <w:rPr>
          <w:spacing w:val="-4"/>
          <w:szCs w:val="24"/>
          <w:lang w:val="sq-AL"/>
        </w:rPr>
      </w:pPr>
      <w:r w:rsidRPr="00A117CB">
        <w:rPr>
          <w:spacing w:val="-4"/>
          <w:szCs w:val="24"/>
          <w:lang w:val="sq-AL"/>
        </w:rPr>
        <w:t xml:space="preserve">c) </w:t>
      </w:r>
      <w:r w:rsidR="00DC28AF" w:rsidRPr="00A117CB">
        <w:rPr>
          <w:spacing w:val="-4"/>
          <w:szCs w:val="24"/>
          <w:lang w:val="sq-AL"/>
        </w:rPr>
        <w:t>grafikun e zbatimit të projektit;</w:t>
      </w:r>
    </w:p>
    <w:p w14:paraId="442881A7" w14:textId="77777777" w:rsidR="00DC28AF" w:rsidRPr="00A117CB" w:rsidRDefault="00DC28AF" w:rsidP="00DC28AF">
      <w:pPr>
        <w:pStyle w:val="Paragrafi"/>
        <w:rPr>
          <w:spacing w:val="-4"/>
          <w:szCs w:val="24"/>
          <w:lang w:val="sq-AL"/>
        </w:rPr>
      </w:pPr>
      <w:r w:rsidRPr="00A117CB">
        <w:rPr>
          <w:spacing w:val="-4"/>
          <w:szCs w:val="24"/>
          <w:lang w:val="sq-AL"/>
        </w:rPr>
        <w:t>ç) miratimin e OST-së ose OSSH-së për pikën e lidhjes me rrjetin e transmetimit ose të shpërndarjes, sipas kërkesave të kodit të transmetimit ose shpërndarjes;</w:t>
      </w:r>
    </w:p>
    <w:p w14:paraId="442881A8" w14:textId="77777777" w:rsidR="00DC28AF" w:rsidRPr="00A117CB" w:rsidRDefault="00DC28AF" w:rsidP="00DC28AF">
      <w:pPr>
        <w:pStyle w:val="Paragrafi"/>
        <w:rPr>
          <w:spacing w:val="-4"/>
          <w:szCs w:val="24"/>
          <w:lang w:val="sq-AL"/>
        </w:rPr>
      </w:pPr>
      <w:r w:rsidRPr="00A117CB">
        <w:rPr>
          <w:spacing w:val="-4"/>
          <w:szCs w:val="24"/>
          <w:lang w:val="sq-AL"/>
        </w:rPr>
        <w:t xml:space="preserve">d) </w:t>
      </w:r>
      <w:r w:rsidRPr="00A117CB">
        <w:rPr>
          <w:spacing w:val="-4"/>
          <w:szCs w:val="24"/>
          <w:lang w:val="sq-AL"/>
        </w:rPr>
        <w:tab/>
        <w:t>lejet, licencat dhe autorizimet paraprake mjedisore, nga institucionet përgjegjëse kombëtare;</w:t>
      </w:r>
    </w:p>
    <w:p w14:paraId="442881A9" w14:textId="77777777" w:rsidR="00DC28AF" w:rsidRPr="00A117CB" w:rsidRDefault="00DC28AF" w:rsidP="00DC28AF">
      <w:pPr>
        <w:pStyle w:val="Paragrafi"/>
        <w:rPr>
          <w:spacing w:val="-4"/>
          <w:szCs w:val="24"/>
          <w:lang w:val="sq-AL"/>
        </w:rPr>
      </w:pPr>
      <w:r w:rsidRPr="00A117CB">
        <w:rPr>
          <w:spacing w:val="-4"/>
          <w:szCs w:val="24"/>
          <w:lang w:val="sq-AL"/>
        </w:rPr>
        <w:t>dh) studimin gjeologjik;</w:t>
      </w:r>
    </w:p>
    <w:p w14:paraId="442881AA" w14:textId="77777777" w:rsidR="00DC28AF" w:rsidRPr="00A117CB" w:rsidRDefault="00DC28AF" w:rsidP="00DC28AF">
      <w:pPr>
        <w:pStyle w:val="Paragrafi"/>
        <w:rPr>
          <w:spacing w:val="-4"/>
          <w:szCs w:val="24"/>
          <w:lang w:val="sq-AL"/>
        </w:rPr>
      </w:pPr>
      <w:r w:rsidRPr="00A117CB">
        <w:rPr>
          <w:spacing w:val="-4"/>
          <w:szCs w:val="24"/>
          <w:lang w:val="sq-AL"/>
        </w:rPr>
        <w:t xml:space="preserve">e) </w:t>
      </w:r>
      <w:r w:rsidRPr="00A117CB">
        <w:rPr>
          <w:spacing w:val="-4"/>
          <w:szCs w:val="24"/>
          <w:lang w:val="sq-AL"/>
        </w:rPr>
        <w:tab/>
        <w:t>studimin hidrogjeologjik;</w:t>
      </w:r>
      <w:r w:rsidRPr="00A117CB">
        <w:rPr>
          <w:spacing w:val="-4"/>
          <w:szCs w:val="24"/>
          <w:lang w:val="sq-AL"/>
        </w:rPr>
        <w:tab/>
      </w:r>
    </w:p>
    <w:p w14:paraId="442881AB" w14:textId="2AFD1B80" w:rsidR="00594DA9" w:rsidRPr="00A117CB" w:rsidRDefault="00DC28AF" w:rsidP="00DC28AF">
      <w:pPr>
        <w:pStyle w:val="Paragrafi"/>
        <w:rPr>
          <w:spacing w:val="-4"/>
          <w:szCs w:val="24"/>
          <w:lang w:val="sq-AL"/>
        </w:rPr>
      </w:pPr>
      <w:r w:rsidRPr="00A117CB">
        <w:rPr>
          <w:spacing w:val="-4"/>
          <w:szCs w:val="24"/>
          <w:lang w:val="sq-AL"/>
        </w:rPr>
        <w:t xml:space="preserve">ë) </w:t>
      </w:r>
      <w:r w:rsidRPr="00A117CB">
        <w:rPr>
          <w:spacing w:val="-4"/>
          <w:szCs w:val="24"/>
          <w:lang w:val="sq-AL"/>
        </w:rPr>
        <w:tab/>
      </w:r>
      <w:r w:rsidR="00594DA9" w:rsidRPr="00A117CB">
        <w:rPr>
          <w:spacing w:val="-4"/>
          <w:szCs w:val="24"/>
          <w:lang w:val="sq-AL"/>
        </w:rPr>
        <w:t xml:space="preserve">oponencën për projektin e zbatimit nga ana e AKBN-së. Në rastin e projekteve të paraqitura nga </w:t>
      </w:r>
      <w:r w:rsidR="009F1833" w:rsidRPr="00A117CB">
        <w:rPr>
          <w:spacing w:val="-4"/>
          <w:szCs w:val="24"/>
          <w:lang w:val="sq-AL"/>
        </w:rPr>
        <w:t>kërkues</w:t>
      </w:r>
      <w:r w:rsidR="00594DA9" w:rsidRPr="00A117CB">
        <w:rPr>
          <w:spacing w:val="-4"/>
          <w:szCs w:val="24"/>
          <w:lang w:val="sq-AL"/>
        </w:rPr>
        <w:t xml:space="preserve">i, për të cilat është kryer më parë oponenca nga ana e AKBN-së, </w:t>
      </w:r>
      <w:r w:rsidR="009F1833" w:rsidRPr="00A117CB">
        <w:rPr>
          <w:spacing w:val="-4"/>
          <w:szCs w:val="24"/>
          <w:lang w:val="sq-AL"/>
        </w:rPr>
        <w:t>kërkues</w:t>
      </w:r>
      <w:r w:rsidR="00594DA9" w:rsidRPr="00A117CB">
        <w:rPr>
          <w:spacing w:val="-4"/>
          <w:szCs w:val="24"/>
          <w:lang w:val="sq-AL"/>
        </w:rPr>
        <w:t xml:space="preserve">i mund ta paraqesë atë projekt në ministri, të rikonfirmuar nga AKBN-ja, pa qenë e nevojshme ta kalojë përsëri për oponencë pranë saj; </w:t>
      </w:r>
    </w:p>
    <w:p w14:paraId="442881AC" w14:textId="77777777" w:rsidR="00594DA9" w:rsidRPr="00A117CB" w:rsidRDefault="00DC28AF" w:rsidP="00594DA9">
      <w:pPr>
        <w:pStyle w:val="Paragrafi"/>
        <w:rPr>
          <w:spacing w:val="-4"/>
          <w:szCs w:val="24"/>
          <w:lang w:val="sq-AL"/>
        </w:rPr>
      </w:pPr>
      <w:r w:rsidRPr="00A117CB">
        <w:rPr>
          <w:spacing w:val="-4"/>
          <w:szCs w:val="24"/>
          <w:lang w:val="sq-AL"/>
        </w:rPr>
        <w:lastRenderedPageBreak/>
        <w:t xml:space="preserve">f) </w:t>
      </w:r>
      <w:r w:rsidRPr="00A117CB">
        <w:rPr>
          <w:spacing w:val="-4"/>
          <w:szCs w:val="24"/>
          <w:lang w:val="sq-AL"/>
        </w:rPr>
        <w:tab/>
      </w:r>
      <w:r w:rsidR="00594DA9" w:rsidRPr="00A117CB">
        <w:rPr>
          <w:spacing w:val="-4"/>
          <w:szCs w:val="24"/>
          <w:lang w:val="sq-AL"/>
        </w:rPr>
        <w:t>miratimin për përdorimin e ujit, të lëshuar nga organet përkatëse të përcaktuara në aktet ligjore apo nënligjore;</w:t>
      </w:r>
    </w:p>
    <w:p w14:paraId="442881AE" w14:textId="26714912" w:rsidR="00594DA9" w:rsidRPr="00A117CB" w:rsidRDefault="00DC28AF" w:rsidP="00A117CB">
      <w:pPr>
        <w:pStyle w:val="Paragrafi"/>
        <w:rPr>
          <w:spacing w:val="-4"/>
          <w:szCs w:val="24"/>
          <w:lang w:val="sq-AL"/>
        </w:rPr>
      </w:pPr>
      <w:r w:rsidRPr="00A117CB">
        <w:rPr>
          <w:spacing w:val="-4"/>
          <w:szCs w:val="24"/>
          <w:lang w:val="sq-AL"/>
        </w:rPr>
        <w:t xml:space="preserve">g) </w:t>
      </w:r>
      <w:r w:rsidRPr="00A117CB">
        <w:rPr>
          <w:spacing w:val="-4"/>
          <w:szCs w:val="24"/>
          <w:lang w:val="sq-AL"/>
        </w:rPr>
        <w:tab/>
      </w:r>
      <w:r w:rsidR="00594DA9" w:rsidRPr="00A117CB">
        <w:rPr>
          <w:spacing w:val="-4"/>
          <w:szCs w:val="24"/>
          <w:lang w:val="sq-AL"/>
        </w:rPr>
        <w:t xml:space="preserve">dokumentacionin ligjor, në përputhje me dispozitat e Kodit Civil, që provon marrëdhënien afatgjatë mbi pasurinë që do të përdoret për ndërtimin dhe operimin e burimit gjenerues. Në rastin kur pasuria është pronë shtetërore, ministria, me kërkesë të </w:t>
      </w:r>
      <w:r w:rsidR="009F1833" w:rsidRPr="00A117CB">
        <w:rPr>
          <w:spacing w:val="-4"/>
          <w:szCs w:val="24"/>
          <w:lang w:val="sq-AL"/>
        </w:rPr>
        <w:t>kërkues</w:t>
      </w:r>
      <w:r w:rsidR="00594DA9" w:rsidRPr="00A117CB">
        <w:rPr>
          <w:spacing w:val="-4"/>
          <w:szCs w:val="24"/>
          <w:lang w:val="sq-AL"/>
        </w:rPr>
        <w:t>it, mund të ndihmojë këtë të fundit për zgjidhjen e marrëdhënies së pronësisë me institucionet përkatëse, që kanë në administrim/ pronësi pasurinë, pronë shtetërore.</w:t>
      </w:r>
    </w:p>
    <w:p w14:paraId="442881AF" w14:textId="77777777" w:rsidR="00DC28AF" w:rsidRPr="00A117CB" w:rsidRDefault="00DC28AF" w:rsidP="00DC28AF">
      <w:pPr>
        <w:pStyle w:val="NeniNr"/>
        <w:rPr>
          <w:szCs w:val="24"/>
          <w:lang w:val="sq-AL"/>
        </w:rPr>
      </w:pPr>
      <w:r w:rsidRPr="00A117CB">
        <w:rPr>
          <w:szCs w:val="24"/>
          <w:lang w:val="sq-AL"/>
        </w:rPr>
        <w:t>Neni 25</w:t>
      </w:r>
    </w:p>
    <w:p w14:paraId="442881B0" w14:textId="3DF4EC39" w:rsidR="00DC28AF" w:rsidRPr="00A117CB" w:rsidRDefault="00DC28AF" w:rsidP="00DC28AF">
      <w:pPr>
        <w:pStyle w:val="NeniTitull"/>
        <w:rPr>
          <w:szCs w:val="24"/>
          <w:lang w:val="sq-AL"/>
        </w:rPr>
      </w:pPr>
      <w:r w:rsidRPr="00A117CB">
        <w:rPr>
          <w:szCs w:val="24"/>
          <w:lang w:val="sq-AL"/>
        </w:rPr>
        <w:t xml:space="preserve">Dhënia e miratimit për ndërtim për objektet </w:t>
      </w:r>
      <w:r w:rsidR="00594DA9" w:rsidRPr="00A117CB">
        <w:rPr>
          <w:szCs w:val="24"/>
          <w:lang w:val="sq-AL"/>
        </w:rPr>
        <w:t xml:space="preserve">deri në </w:t>
      </w:r>
      <w:r w:rsidR="00D55910" w:rsidRPr="00A117CB">
        <w:rPr>
          <w:szCs w:val="24"/>
          <w:lang w:val="sq-AL"/>
        </w:rPr>
        <w:t>2</w:t>
      </w:r>
      <w:r w:rsidR="00D55910">
        <w:rPr>
          <w:szCs w:val="24"/>
          <w:lang w:val="sq-AL"/>
        </w:rPr>
        <w:t xml:space="preserve"> </w:t>
      </w:r>
      <w:r w:rsidR="00D55910" w:rsidRPr="00A117CB">
        <w:rPr>
          <w:szCs w:val="24"/>
          <w:lang w:val="sq-AL"/>
        </w:rPr>
        <w:t>mw</w:t>
      </w:r>
    </w:p>
    <w:p w14:paraId="442881B1" w14:textId="49DD6F66" w:rsidR="00594DA9" w:rsidRPr="00A117CB" w:rsidRDefault="00594DA9" w:rsidP="00594DA9">
      <w:pPr>
        <w:pStyle w:val="Hapesira7"/>
        <w:jc w:val="center"/>
        <w:rPr>
          <w:i/>
          <w:sz w:val="24"/>
          <w:lang w:val="sq-AL"/>
        </w:rPr>
      </w:pPr>
      <w:r w:rsidRPr="00A117CB">
        <w:rPr>
          <w:i/>
          <w:sz w:val="24"/>
          <w:lang w:val="sq-AL"/>
        </w:rPr>
        <w:t>(</w:t>
      </w:r>
      <w:r w:rsidR="000B221D" w:rsidRPr="00A117CB">
        <w:rPr>
          <w:i/>
          <w:sz w:val="24"/>
          <w:lang w:val="sq-AL"/>
        </w:rPr>
        <w:t>n</w:t>
      </w:r>
      <w:r w:rsidRPr="00A117CB">
        <w:rPr>
          <w:i/>
          <w:sz w:val="24"/>
          <w:lang w:val="sq-AL"/>
        </w:rPr>
        <w:t xml:space="preserve">dryshuar pika 1 me VKM nr. </w:t>
      </w:r>
      <w:r w:rsidR="009F1833" w:rsidRPr="00A117CB">
        <w:rPr>
          <w:i/>
          <w:sz w:val="24"/>
          <w:lang w:val="sq-AL"/>
        </w:rPr>
        <w:t xml:space="preserve">718, datë </w:t>
      </w:r>
      <w:r w:rsidRPr="00A117CB">
        <w:rPr>
          <w:i/>
          <w:sz w:val="24"/>
          <w:lang w:val="sq-AL"/>
        </w:rPr>
        <w:t>12.10.2016)</w:t>
      </w:r>
    </w:p>
    <w:p w14:paraId="442881B2" w14:textId="77777777" w:rsidR="00DC28AF" w:rsidRPr="00A117CB" w:rsidRDefault="00DC28AF" w:rsidP="00DC28AF">
      <w:pPr>
        <w:pStyle w:val="Hapesira7"/>
        <w:rPr>
          <w:sz w:val="24"/>
          <w:lang w:val="sq-AL"/>
        </w:rPr>
      </w:pPr>
    </w:p>
    <w:p w14:paraId="442881B3" w14:textId="6E5E1705" w:rsidR="00594DA9" w:rsidRPr="00A117CB" w:rsidRDefault="00DC28AF" w:rsidP="00DC28AF">
      <w:pPr>
        <w:pStyle w:val="Paragrafi"/>
        <w:rPr>
          <w:spacing w:val="-4"/>
          <w:szCs w:val="24"/>
          <w:lang w:val="sq-AL"/>
        </w:rPr>
      </w:pPr>
      <w:r w:rsidRPr="00A117CB">
        <w:rPr>
          <w:spacing w:val="-4"/>
          <w:szCs w:val="24"/>
          <w:lang w:val="sq-AL"/>
        </w:rPr>
        <w:t xml:space="preserve">1. </w:t>
      </w:r>
      <w:r w:rsidR="00594DA9" w:rsidRPr="00A117CB">
        <w:rPr>
          <w:spacing w:val="-4"/>
          <w:szCs w:val="24"/>
          <w:lang w:val="sq-AL"/>
        </w:rPr>
        <w:t xml:space="preserve">Ministri, nëse arrin në përfundimin se të gjitha dokumentet e paraqitura nga </w:t>
      </w:r>
      <w:r w:rsidR="009F1833" w:rsidRPr="00A117CB">
        <w:rPr>
          <w:spacing w:val="-4"/>
          <w:szCs w:val="24"/>
          <w:lang w:val="sq-AL"/>
        </w:rPr>
        <w:t>kërkues</w:t>
      </w:r>
      <w:r w:rsidR="00594DA9" w:rsidRPr="00A117CB">
        <w:rPr>
          <w:spacing w:val="-4"/>
          <w:szCs w:val="24"/>
          <w:lang w:val="sq-AL"/>
        </w:rPr>
        <w:t xml:space="preserve">i, sipas këtyre rregullave, janë të plota e të sakta, miraton ndërtimin e kapaciteteve të reja </w:t>
      </w:r>
      <w:r w:rsidR="009F1833" w:rsidRPr="00A117CB">
        <w:rPr>
          <w:spacing w:val="-4"/>
          <w:szCs w:val="24"/>
          <w:lang w:val="sq-AL"/>
        </w:rPr>
        <w:t>prodhuese</w:t>
      </w:r>
      <w:r w:rsidR="00594DA9" w:rsidRPr="00A117CB">
        <w:rPr>
          <w:spacing w:val="-4"/>
          <w:szCs w:val="24"/>
          <w:lang w:val="sq-AL"/>
        </w:rPr>
        <w:t xml:space="preserve"> deri në </w:t>
      </w:r>
      <w:r w:rsidR="00D55910" w:rsidRPr="00A117CB">
        <w:rPr>
          <w:spacing w:val="-4"/>
          <w:szCs w:val="24"/>
          <w:lang w:val="sq-AL"/>
        </w:rPr>
        <w:t>2</w:t>
      </w:r>
      <w:r w:rsidR="00D55910">
        <w:rPr>
          <w:spacing w:val="-4"/>
          <w:szCs w:val="24"/>
          <w:lang w:val="sq-AL"/>
        </w:rPr>
        <w:t xml:space="preserve"> </w:t>
      </w:r>
      <w:r w:rsidR="00D55910" w:rsidRPr="00A117CB">
        <w:rPr>
          <w:spacing w:val="-4"/>
          <w:szCs w:val="24"/>
          <w:lang w:val="sq-AL"/>
        </w:rPr>
        <w:t xml:space="preserve">mw </w:t>
      </w:r>
      <w:r w:rsidR="00594DA9" w:rsidRPr="00A117CB">
        <w:rPr>
          <w:spacing w:val="-4"/>
          <w:szCs w:val="24"/>
          <w:lang w:val="sq-AL"/>
        </w:rPr>
        <w:t xml:space="preserve">apo zgjerimin e kapaciteteve, për objektet që nuk janë objekt koncesioni. Në çdo rast, ministri mund të miratojë vetëm zgjerim të kapaciteteve që nuk tejkalojnë </w:t>
      </w:r>
      <w:r w:rsidR="00D55910" w:rsidRPr="00A117CB">
        <w:rPr>
          <w:spacing w:val="-4"/>
          <w:szCs w:val="24"/>
          <w:lang w:val="sq-AL"/>
        </w:rPr>
        <w:t>2</w:t>
      </w:r>
      <w:r w:rsidR="00D55910">
        <w:rPr>
          <w:spacing w:val="-4"/>
          <w:szCs w:val="24"/>
          <w:lang w:val="sq-AL"/>
        </w:rPr>
        <w:t xml:space="preserve"> </w:t>
      </w:r>
      <w:r w:rsidR="00D55910" w:rsidRPr="00A117CB">
        <w:rPr>
          <w:spacing w:val="-4"/>
          <w:szCs w:val="24"/>
          <w:lang w:val="sq-AL"/>
        </w:rPr>
        <w:t>mw</w:t>
      </w:r>
      <w:r w:rsidR="00594DA9" w:rsidRPr="00A117CB">
        <w:rPr>
          <w:spacing w:val="-4"/>
          <w:szCs w:val="24"/>
          <w:lang w:val="sq-AL"/>
        </w:rPr>
        <w:t>.</w:t>
      </w:r>
    </w:p>
    <w:p w14:paraId="442881B4" w14:textId="77777777" w:rsidR="00DC28AF" w:rsidRPr="00A117CB" w:rsidRDefault="00DC28AF" w:rsidP="00DC28AF">
      <w:pPr>
        <w:pStyle w:val="Paragrafi"/>
        <w:rPr>
          <w:spacing w:val="-4"/>
          <w:szCs w:val="24"/>
          <w:lang w:val="sq-AL"/>
        </w:rPr>
      </w:pPr>
      <w:r w:rsidRPr="00A117CB">
        <w:rPr>
          <w:spacing w:val="-4"/>
          <w:szCs w:val="24"/>
          <w:lang w:val="sq-AL"/>
        </w:rPr>
        <w:t>2. Miratimi i ministrit përmban elementet e përcaktuara në nenin 22, të këtyre rregullave.</w:t>
      </w:r>
    </w:p>
    <w:p w14:paraId="442881BB" w14:textId="77777777" w:rsidR="00DC28AF" w:rsidRPr="00A117CB" w:rsidRDefault="00DC28AF" w:rsidP="005C4B66">
      <w:pPr>
        <w:pStyle w:val="Paragrafi"/>
        <w:ind w:firstLine="0"/>
        <w:rPr>
          <w:spacing w:val="-4"/>
          <w:szCs w:val="24"/>
          <w:lang w:val="sq-AL"/>
        </w:rPr>
      </w:pPr>
    </w:p>
    <w:p w14:paraId="442881BC" w14:textId="77777777" w:rsidR="00DC28AF" w:rsidRPr="00A117CB" w:rsidRDefault="00DC28AF" w:rsidP="00DC28AF">
      <w:pPr>
        <w:pStyle w:val="NeniNr"/>
        <w:rPr>
          <w:szCs w:val="24"/>
          <w:lang w:val="sq-AL"/>
        </w:rPr>
      </w:pPr>
      <w:r w:rsidRPr="00A117CB">
        <w:rPr>
          <w:szCs w:val="24"/>
          <w:lang w:val="sq-AL"/>
        </w:rPr>
        <w:t>KAPITULLI IV</w:t>
      </w:r>
    </w:p>
    <w:p w14:paraId="442881BD" w14:textId="77777777" w:rsidR="00DC28AF" w:rsidRPr="00A117CB" w:rsidRDefault="00DC28AF" w:rsidP="00DC28AF">
      <w:pPr>
        <w:pStyle w:val="NeniNr"/>
        <w:rPr>
          <w:szCs w:val="24"/>
          <w:lang w:val="sq-AL"/>
        </w:rPr>
      </w:pPr>
      <w:r w:rsidRPr="00A117CB">
        <w:rPr>
          <w:szCs w:val="24"/>
          <w:lang w:val="sq-AL"/>
        </w:rPr>
        <w:t>TË DREJTA DHE DETYRIME PËR MBAJTËSIN E TË DREJTËS SË NDËRTIMIT</w:t>
      </w:r>
    </w:p>
    <w:p w14:paraId="442881BE" w14:textId="77777777" w:rsidR="00DC28AF" w:rsidRPr="00A117CB" w:rsidRDefault="00DC28AF" w:rsidP="00DC28AF">
      <w:pPr>
        <w:pStyle w:val="Hapesira7"/>
        <w:rPr>
          <w:sz w:val="24"/>
          <w:lang w:val="sq-AL"/>
        </w:rPr>
      </w:pPr>
    </w:p>
    <w:p w14:paraId="442881BF" w14:textId="77777777" w:rsidR="00DC28AF" w:rsidRPr="00A117CB" w:rsidRDefault="00DC28AF" w:rsidP="00DC28AF">
      <w:pPr>
        <w:pStyle w:val="NeniNr"/>
        <w:rPr>
          <w:szCs w:val="24"/>
          <w:lang w:val="sq-AL"/>
        </w:rPr>
      </w:pPr>
      <w:r w:rsidRPr="00A117CB">
        <w:rPr>
          <w:szCs w:val="24"/>
          <w:lang w:val="sq-AL"/>
        </w:rPr>
        <w:t>Neni 26</w:t>
      </w:r>
    </w:p>
    <w:p w14:paraId="442881C0" w14:textId="77777777" w:rsidR="00DC28AF" w:rsidRPr="00A117CB" w:rsidRDefault="00DC28AF" w:rsidP="00DC28AF">
      <w:pPr>
        <w:pStyle w:val="NeniTitull"/>
        <w:rPr>
          <w:szCs w:val="24"/>
          <w:lang w:val="sq-AL"/>
        </w:rPr>
      </w:pPr>
      <w:r w:rsidRPr="00A117CB">
        <w:rPr>
          <w:szCs w:val="24"/>
          <w:lang w:val="sq-AL"/>
        </w:rPr>
        <w:t>Detyrimi për dhënien e informacionit</w:t>
      </w:r>
    </w:p>
    <w:p w14:paraId="442881C1" w14:textId="77777777" w:rsidR="00DC28AF" w:rsidRPr="00A117CB" w:rsidRDefault="00DC28AF" w:rsidP="00DC28AF">
      <w:pPr>
        <w:pStyle w:val="Hapesira7"/>
        <w:rPr>
          <w:sz w:val="24"/>
          <w:lang w:val="sq-AL"/>
        </w:rPr>
      </w:pPr>
    </w:p>
    <w:p w14:paraId="442881C2" w14:textId="77777777" w:rsidR="00DC28AF" w:rsidRPr="00A117CB" w:rsidRDefault="00DC28AF" w:rsidP="00DC28AF">
      <w:pPr>
        <w:pStyle w:val="Paragrafi"/>
        <w:rPr>
          <w:spacing w:val="-4"/>
          <w:szCs w:val="24"/>
          <w:lang w:val="sq-AL"/>
        </w:rPr>
      </w:pPr>
      <w:r w:rsidRPr="00A117CB">
        <w:rPr>
          <w:spacing w:val="-4"/>
          <w:szCs w:val="24"/>
          <w:lang w:val="sq-AL"/>
        </w:rPr>
        <w:t>1. Mbajtësi i miratimit i dërgon ministrisë, çdo 3 (tre) muaj, nga data e miratimit të ndërtimit, një raport mbi veprimtaritë e tij për ndërtimin e burimit gjenerues të energjisë.</w:t>
      </w:r>
    </w:p>
    <w:p w14:paraId="442881C3" w14:textId="77777777" w:rsidR="00DC28AF" w:rsidRPr="00A117CB" w:rsidRDefault="00DC28AF" w:rsidP="00DC28AF">
      <w:pPr>
        <w:pStyle w:val="Paragrafi"/>
        <w:rPr>
          <w:spacing w:val="-4"/>
          <w:szCs w:val="24"/>
          <w:lang w:val="sq-AL"/>
        </w:rPr>
      </w:pPr>
      <w:r w:rsidRPr="00A117CB">
        <w:rPr>
          <w:spacing w:val="-4"/>
          <w:szCs w:val="24"/>
          <w:lang w:val="sq-AL"/>
        </w:rPr>
        <w:t xml:space="preserve">2. Ministria, pa u kufizuar nga pika 1, e këtij neni, ka të drejtë t'i kërkojë subjektit çdo informacion që e konsideron të nevojshëm, lidhur me zbatimin e miratimit të ndërtimit. </w:t>
      </w:r>
    </w:p>
    <w:p w14:paraId="442881C4" w14:textId="77777777" w:rsidR="00DC28AF" w:rsidRPr="00A117CB" w:rsidRDefault="00DC28AF" w:rsidP="00DC28AF">
      <w:pPr>
        <w:pStyle w:val="Hapesira7"/>
        <w:rPr>
          <w:sz w:val="24"/>
          <w:lang w:val="sq-AL"/>
        </w:rPr>
      </w:pPr>
    </w:p>
    <w:p w14:paraId="442881C5" w14:textId="77777777" w:rsidR="00DC28AF" w:rsidRPr="00A117CB" w:rsidRDefault="00DC28AF" w:rsidP="00DC28AF">
      <w:pPr>
        <w:pStyle w:val="Paragrafi"/>
        <w:ind w:firstLine="0"/>
        <w:jc w:val="center"/>
        <w:rPr>
          <w:spacing w:val="-4"/>
          <w:szCs w:val="24"/>
          <w:lang w:val="sq-AL"/>
        </w:rPr>
      </w:pPr>
      <w:r w:rsidRPr="00A117CB">
        <w:rPr>
          <w:spacing w:val="-4"/>
          <w:szCs w:val="24"/>
          <w:lang w:val="sq-AL"/>
        </w:rPr>
        <w:t>Neni 27</w:t>
      </w:r>
    </w:p>
    <w:p w14:paraId="442881C6" w14:textId="77777777" w:rsidR="00DC28AF" w:rsidRPr="00A117CB" w:rsidRDefault="00DC28AF" w:rsidP="00DC28AF">
      <w:pPr>
        <w:pStyle w:val="Paragrafi"/>
        <w:ind w:firstLine="0"/>
        <w:jc w:val="center"/>
        <w:rPr>
          <w:b/>
          <w:spacing w:val="-4"/>
          <w:szCs w:val="24"/>
          <w:lang w:val="sq-AL"/>
        </w:rPr>
      </w:pPr>
      <w:r w:rsidRPr="00A117CB">
        <w:rPr>
          <w:b/>
          <w:spacing w:val="-4"/>
          <w:szCs w:val="24"/>
          <w:lang w:val="sq-AL"/>
        </w:rPr>
        <w:t>Zgjatja e afatit të miratimit të ndërtimit</w:t>
      </w:r>
    </w:p>
    <w:p w14:paraId="442881C7" w14:textId="77777777" w:rsidR="00DC28AF" w:rsidRPr="00A117CB" w:rsidRDefault="00DC28AF" w:rsidP="00DC28AF">
      <w:pPr>
        <w:pStyle w:val="Hapesira7"/>
        <w:rPr>
          <w:sz w:val="24"/>
          <w:lang w:val="sq-AL"/>
        </w:rPr>
      </w:pPr>
    </w:p>
    <w:p w14:paraId="442881C8" w14:textId="77777777" w:rsidR="00DC28AF" w:rsidRPr="00A117CB" w:rsidRDefault="00DC28AF" w:rsidP="00DC28AF">
      <w:pPr>
        <w:pStyle w:val="Paragrafi"/>
        <w:rPr>
          <w:spacing w:val="-4"/>
          <w:szCs w:val="24"/>
          <w:lang w:val="sq-AL"/>
        </w:rPr>
      </w:pPr>
      <w:r w:rsidRPr="00A117CB">
        <w:rPr>
          <w:spacing w:val="-4"/>
          <w:szCs w:val="24"/>
          <w:lang w:val="sq-AL"/>
        </w:rPr>
        <w:t xml:space="preserve">1. </w:t>
      </w:r>
      <w:r w:rsidRPr="00A117CB">
        <w:rPr>
          <w:spacing w:val="-4"/>
          <w:szCs w:val="24"/>
          <w:lang w:val="sq-AL"/>
        </w:rPr>
        <w:tab/>
        <w:t>Mbajtësi i miratimi të ndërtimit mund t'i paraqesë ministrisë një kërkesë me shkrim për zgjatjen e afatit të ndërtimit, duke dhënë arsyet për zgjatjen e kërkuar.</w:t>
      </w:r>
    </w:p>
    <w:p w14:paraId="442881C9" w14:textId="3D904CCB" w:rsidR="00DC28AF" w:rsidRPr="00A117CB" w:rsidRDefault="00DC28AF" w:rsidP="00DC28AF">
      <w:pPr>
        <w:pStyle w:val="Paragrafi"/>
        <w:rPr>
          <w:spacing w:val="-4"/>
          <w:szCs w:val="24"/>
          <w:lang w:val="sq-AL"/>
        </w:rPr>
      </w:pPr>
      <w:r w:rsidRPr="00A117CB">
        <w:rPr>
          <w:spacing w:val="-4"/>
          <w:szCs w:val="24"/>
          <w:lang w:val="sq-AL"/>
        </w:rPr>
        <w:t xml:space="preserve">2. Ministria, nëse e gjen të argumentuar, sipas rastit, miraton zgjatjen e ndërtimit ose, në rast të objekteve mbi 2 </w:t>
      </w:r>
      <w:r w:rsidR="00D55910" w:rsidRPr="00A117CB">
        <w:rPr>
          <w:spacing w:val="-4"/>
          <w:szCs w:val="24"/>
          <w:lang w:val="sq-AL"/>
        </w:rPr>
        <w:t>mw</w:t>
      </w:r>
      <w:r w:rsidRPr="00A117CB">
        <w:rPr>
          <w:spacing w:val="-4"/>
          <w:szCs w:val="24"/>
          <w:lang w:val="sq-AL"/>
        </w:rPr>
        <w:t xml:space="preserve">, vijon procedurat për propozimin e ndryshimit në Këshillin e Ministrave. </w:t>
      </w:r>
    </w:p>
    <w:p w14:paraId="442881CA" w14:textId="77777777" w:rsidR="00DC28AF" w:rsidRPr="00A117CB" w:rsidRDefault="00DC28AF" w:rsidP="00DC28AF">
      <w:pPr>
        <w:pStyle w:val="Paragrafi"/>
        <w:rPr>
          <w:spacing w:val="-4"/>
          <w:szCs w:val="24"/>
          <w:lang w:val="sq-AL"/>
        </w:rPr>
      </w:pPr>
      <w:r w:rsidRPr="00A117CB">
        <w:rPr>
          <w:spacing w:val="-4"/>
          <w:szCs w:val="24"/>
          <w:lang w:val="sq-AL"/>
        </w:rPr>
        <w:t xml:space="preserve">3. Në rast se Ministria nuk e gjen të argumentuar zgjatjen e afatit të ndërtimit, revokon të drejtën e ndërtimit ose i propozon Këshillit të Ministrave shfuqizimin e të drejtës së ndërtimit. </w:t>
      </w:r>
    </w:p>
    <w:p w14:paraId="442881CC" w14:textId="630CF8A6" w:rsidR="00DC28AF" w:rsidRPr="00A117CB" w:rsidRDefault="00DC28AF" w:rsidP="00A117CB">
      <w:pPr>
        <w:pStyle w:val="Paragrafi"/>
        <w:rPr>
          <w:spacing w:val="-4"/>
          <w:szCs w:val="24"/>
          <w:lang w:val="sq-AL"/>
        </w:rPr>
      </w:pPr>
      <w:r w:rsidRPr="00A117CB">
        <w:rPr>
          <w:spacing w:val="-4"/>
          <w:szCs w:val="24"/>
          <w:lang w:val="sq-AL"/>
        </w:rPr>
        <w:t>4. Çdo zgjatje e afatit të së drejtës së miratimit për ndërtimin e një burimi gjenerues të energjisë, siç përcaktohet në pikën 1, të këtij neni, mund të jepet vetëm një herë dhe mund të jetë jo më e gjatë se gjysma e periudhës së ndërtimit.</w:t>
      </w:r>
    </w:p>
    <w:p w14:paraId="442881CD" w14:textId="77777777" w:rsidR="00DC28AF" w:rsidRPr="00A117CB" w:rsidRDefault="00DC28AF" w:rsidP="00DC28AF">
      <w:pPr>
        <w:pStyle w:val="NeniNr"/>
        <w:rPr>
          <w:szCs w:val="24"/>
          <w:lang w:val="sq-AL"/>
        </w:rPr>
      </w:pPr>
      <w:r w:rsidRPr="00A117CB">
        <w:rPr>
          <w:szCs w:val="24"/>
          <w:lang w:val="sq-AL"/>
        </w:rPr>
        <w:t>Neni 28</w:t>
      </w:r>
    </w:p>
    <w:p w14:paraId="442881CE" w14:textId="77777777" w:rsidR="00DC28AF" w:rsidRPr="00A117CB" w:rsidRDefault="00DC28AF" w:rsidP="00DC28AF">
      <w:pPr>
        <w:pStyle w:val="NeniTitull"/>
        <w:rPr>
          <w:szCs w:val="24"/>
          <w:lang w:val="sq-AL"/>
        </w:rPr>
      </w:pPr>
      <w:r w:rsidRPr="00A117CB">
        <w:rPr>
          <w:szCs w:val="24"/>
          <w:lang w:val="sq-AL"/>
        </w:rPr>
        <w:t>Transferimi i së drejtës për ndërtim</w:t>
      </w:r>
    </w:p>
    <w:p w14:paraId="442881CF" w14:textId="77777777" w:rsidR="00DC28AF" w:rsidRPr="00A117CB" w:rsidRDefault="00DC28AF" w:rsidP="00DC28AF">
      <w:pPr>
        <w:pStyle w:val="Hapesira7"/>
        <w:rPr>
          <w:sz w:val="24"/>
          <w:lang w:val="sq-AL"/>
        </w:rPr>
      </w:pPr>
    </w:p>
    <w:p w14:paraId="442881D0" w14:textId="77777777" w:rsidR="00DC28AF" w:rsidRPr="00A117CB" w:rsidRDefault="00DC28AF" w:rsidP="00DC28AF">
      <w:pPr>
        <w:pStyle w:val="Paragrafi"/>
        <w:rPr>
          <w:spacing w:val="-4"/>
          <w:szCs w:val="24"/>
          <w:lang w:val="sq-AL"/>
        </w:rPr>
      </w:pPr>
      <w:r w:rsidRPr="00A117CB">
        <w:rPr>
          <w:spacing w:val="-4"/>
          <w:szCs w:val="24"/>
          <w:lang w:val="sq-AL"/>
        </w:rPr>
        <w:t>1. E drejta për ndërtimin e një burimi gjenerues të energjisë, e dhënë sipas këtyre rregullave, mund të transferohet te një person i tretë, tërësisht ose pjesërisht, vetëm me miratimin e ministrit ose të Këshillit të Ministrave, sipas rastit të miratimit fillestar. Çdo transferim te të tretët, pa miratimin e ministrit apo të Këshillit të Ministrave, është i pavlefshëm.</w:t>
      </w:r>
    </w:p>
    <w:p w14:paraId="442881D2" w14:textId="03ABF297" w:rsidR="00DC28AF" w:rsidRPr="00A117CB" w:rsidRDefault="00DC28AF" w:rsidP="00A117CB">
      <w:pPr>
        <w:pStyle w:val="Paragrafi"/>
        <w:rPr>
          <w:spacing w:val="-4"/>
          <w:szCs w:val="24"/>
          <w:lang w:val="sq-AL"/>
        </w:rPr>
      </w:pPr>
      <w:r w:rsidRPr="00A117CB">
        <w:rPr>
          <w:spacing w:val="-4"/>
          <w:szCs w:val="24"/>
          <w:lang w:val="sq-AL"/>
        </w:rPr>
        <w:t>2. Transferimi i të drejtës së ndërtimit nuk prish cilësinë dhe nuk përkeqëson vazhdimësinë e realizimit dhe të përmbushjes së detyrimeve.</w:t>
      </w:r>
    </w:p>
    <w:p w14:paraId="676F75FA" w14:textId="76864F1D" w:rsidR="005C4B66" w:rsidRPr="00A117CB" w:rsidRDefault="00DC28AF" w:rsidP="00A117CB">
      <w:pPr>
        <w:pStyle w:val="Paragrafi"/>
        <w:rPr>
          <w:spacing w:val="-4"/>
          <w:szCs w:val="24"/>
          <w:lang w:val="sq-AL"/>
        </w:rPr>
      </w:pPr>
      <w:r w:rsidRPr="00A117CB">
        <w:rPr>
          <w:spacing w:val="-4"/>
          <w:szCs w:val="24"/>
          <w:lang w:val="sq-AL"/>
        </w:rPr>
        <w:t xml:space="preserve">3. </w:t>
      </w:r>
      <w:r w:rsidRPr="00A117CB">
        <w:rPr>
          <w:spacing w:val="-4"/>
          <w:szCs w:val="24"/>
          <w:lang w:val="sq-AL"/>
        </w:rPr>
        <w:tab/>
        <w:t>Subjekti që pajiset me të drejtën e ndërtimit duhet të plotësojë dhe të dorëzojë pranë ministrisë të gjithë dokumentacionin e përcaktuar në nenin 7, të këtyre rregullave.</w:t>
      </w:r>
    </w:p>
    <w:p w14:paraId="442881D5" w14:textId="77777777" w:rsidR="00DC28AF" w:rsidRPr="00A117CB" w:rsidRDefault="00DC28AF" w:rsidP="00DC28AF">
      <w:pPr>
        <w:pStyle w:val="NeniNr"/>
        <w:rPr>
          <w:szCs w:val="24"/>
          <w:lang w:val="sq-AL"/>
        </w:rPr>
      </w:pPr>
      <w:r w:rsidRPr="00A117CB">
        <w:rPr>
          <w:szCs w:val="24"/>
          <w:lang w:val="sq-AL"/>
        </w:rPr>
        <w:lastRenderedPageBreak/>
        <w:t>Neni 29</w:t>
      </w:r>
    </w:p>
    <w:p w14:paraId="442881D6" w14:textId="77777777" w:rsidR="00DC28AF" w:rsidRPr="00A117CB" w:rsidRDefault="00DC28AF" w:rsidP="00DC28AF">
      <w:pPr>
        <w:pStyle w:val="NeniTitull"/>
        <w:rPr>
          <w:szCs w:val="24"/>
          <w:lang w:val="sq-AL"/>
        </w:rPr>
      </w:pPr>
      <w:r w:rsidRPr="00A117CB">
        <w:rPr>
          <w:szCs w:val="24"/>
          <w:lang w:val="sq-AL"/>
        </w:rPr>
        <w:t xml:space="preserve">Heqja e miratimit </w:t>
      </w:r>
    </w:p>
    <w:p w14:paraId="442881D7" w14:textId="77777777" w:rsidR="00DC28AF" w:rsidRPr="00A117CB" w:rsidRDefault="00DC28AF" w:rsidP="00DC28AF">
      <w:pPr>
        <w:pStyle w:val="Hapesira7"/>
        <w:rPr>
          <w:sz w:val="24"/>
          <w:lang w:val="sq-AL"/>
        </w:rPr>
      </w:pPr>
    </w:p>
    <w:p w14:paraId="442881D8" w14:textId="77777777" w:rsidR="00DC28AF" w:rsidRPr="00A117CB" w:rsidRDefault="00DC28AF" w:rsidP="00DC28AF">
      <w:pPr>
        <w:pStyle w:val="Paragrafi"/>
        <w:rPr>
          <w:spacing w:val="-4"/>
          <w:szCs w:val="24"/>
          <w:lang w:val="sq-AL"/>
        </w:rPr>
      </w:pPr>
      <w:r w:rsidRPr="00A117CB">
        <w:rPr>
          <w:spacing w:val="-4"/>
          <w:szCs w:val="24"/>
          <w:lang w:val="sq-AL"/>
        </w:rPr>
        <w:t>1. Ministri ose Këshilli i Ministrave, në varësi të kapacitetit të instaluar, mund të vendosë për heqjen e miratimit të ndërtimit, në rastet e mëposhtme:</w:t>
      </w:r>
    </w:p>
    <w:p w14:paraId="442881D9" w14:textId="77777777" w:rsidR="00DC28AF" w:rsidRPr="00A117CB" w:rsidRDefault="00DC28AF" w:rsidP="00DC28AF">
      <w:pPr>
        <w:pStyle w:val="Paragrafi"/>
        <w:rPr>
          <w:spacing w:val="-4"/>
          <w:szCs w:val="24"/>
          <w:lang w:val="sq-AL"/>
        </w:rPr>
      </w:pPr>
      <w:r w:rsidRPr="00A117CB">
        <w:rPr>
          <w:spacing w:val="-4"/>
          <w:szCs w:val="24"/>
          <w:lang w:val="sq-AL"/>
        </w:rPr>
        <w:t>- me kërkesë me shkrim të mbajtësit të së drejtës, në raste të veçanta, të justifikuara;</w:t>
      </w:r>
    </w:p>
    <w:p w14:paraId="442881DA" w14:textId="77777777" w:rsidR="00DC28AF" w:rsidRPr="00A117CB" w:rsidRDefault="00DC28AF" w:rsidP="00DC28AF">
      <w:pPr>
        <w:pStyle w:val="Paragrafi"/>
        <w:rPr>
          <w:spacing w:val="-4"/>
          <w:szCs w:val="24"/>
          <w:lang w:val="sq-AL"/>
        </w:rPr>
      </w:pPr>
      <w:r w:rsidRPr="00A117CB">
        <w:rPr>
          <w:spacing w:val="-4"/>
          <w:szCs w:val="24"/>
          <w:lang w:val="sq-AL"/>
        </w:rPr>
        <w:t xml:space="preserve">- </w:t>
      </w:r>
      <w:r w:rsidRPr="00A117CB">
        <w:rPr>
          <w:spacing w:val="-4"/>
          <w:szCs w:val="24"/>
          <w:lang w:val="sq-AL"/>
        </w:rPr>
        <w:tab/>
        <w:t xml:space="preserve">në rast se subjekti nuk ka plotësuar detyrimet dhe kriteret e përcaktuara në aktin e miratimit; </w:t>
      </w:r>
    </w:p>
    <w:p w14:paraId="442881DB" w14:textId="77777777" w:rsidR="00DC28AF" w:rsidRPr="00A117CB" w:rsidRDefault="00DC28AF" w:rsidP="00DC28AF">
      <w:pPr>
        <w:pStyle w:val="Paragrafi"/>
        <w:rPr>
          <w:spacing w:val="-4"/>
          <w:szCs w:val="24"/>
          <w:lang w:val="sq-AL"/>
        </w:rPr>
      </w:pPr>
      <w:r w:rsidRPr="00A117CB">
        <w:rPr>
          <w:spacing w:val="-4"/>
          <w:szCs w:val="24"/>
          <w:lang w:val="sq-AL"/>
        </w:rPr>
        <w:t xml:space="preserve">- </w:t>
      </w:r>
      <w:r w:rsidRPr="00A117CB">
        <w:rPr>
          <w:spacing w:val="-4"/>
          <w:szCs w:val="24"/>
          <w:lang w:val="sq-AL"/>
        </w:rPr>
        <w:tab/>
        <w:t>nëse nuk është zbatuar grafiku i punimeve dhe nëse brenda 30 ditëve, nga njoftimi që Ministria i bën aplikantit, ky i fundit nuk justifikon mos-realizimin e detyrës dhe nuk dokumenton mundësitë e tij për të përfunduar, në datën e përcaktuar, objektin ose ndonjë fazë të tij;</w:t>
      </w:r>
    </w:p>
    <w:p w14:paraId="442881DC" w14:textId="6E1F7D0E" w:rsidR="00DC28AF" w:rsidRPr="00A117CB" w:rsidRDefault="00DC28AF" w:rsidP="00DC28AF">
      <w:pPr>
        <w:pStyle w:val="Paragrafi"/>
        <w:rPr>
          <w:spacing w:val="-4"/>
          <w:szCs w:val="24"/>
          <w:lang w:val="sq-AL"/>
        </w:rPr>
      </w:pPr>
      <w:r w:rsidRPr="00A117CB">
        <w:rPr>
          <w:spacing w:val="-4"/>
          <w:szCs w:val="24"/>
          <w:lang w:val="sq-AL"/>
        </w:rPr>
        <w:t>-</w:t>
      </w:r>
      <w:r w:rsidRPr="00A117CB">
        <w:rPr>
          <w:spacing w:val="-4"/>
          <w:szCs w:val="24"/>
          <w:lang w:val="sq-AL"/>
        </w:rPr>
        <w:tab/>
        <w:t xml:space="preserve">nëse mbajtësi i tij nuk informon, siç kërkohet nga neni 26, i këtyre rregullave, dhe nëse brenda një afati prej 15 ditësh, pas njoftimit paraprak nga ministria, </w:t>
      </w:r>
      <w:r w:rsidR="009F1833" w:rsidRPr="00A117CB">
        <w:rPr>
          <w:spacing w:val="-4"/>
          <w:szCs w:val="24"/>
          <w:lang w:val="sq-AL"/>
        </w:rPr>
        <w:t>kërkues</w:t>
      </w:r>
      <w:r w:rsidRPr="00A117CB">
        <w:rPr>
          <w:spacing w:val="-4"/>
          <w:szCs w:val="24"/>
          <w:lang w:val="sq-AL"/>
        </w:rPr>
        <w:t xml:space="preserve">i përsëri nuk dërgon informacionin e kërkuar; </w:t>
      </w:r>
    </w:p>
    <w:p w14:paraId="442881DD" w14:textId="77777777" w:rsidR="00DC28AF" w:rsidRPr="00A117CB" w:rsidRDefault="00DC28AF" w:rsidP="00DC28AF">
      <w:pPr>
        <w:pStyle w:val="Paragrafi"/>
        <w:rPr>
          <w:spacing w:val="-4"/>
          <w:szCs w:val="24"/>
          <w:lang w:val="sq-AL"/>
        </w:rPr>
      </w:pPr>
      <w:r w:rsidRPr="00A117CB">
        <w:rPr>
          <w:spacing w:val="-4"/>
          <w:szCs w:val="24"/>
          <w:lang w:val="sq-AL"/>
        </w:rPr>
        <w:t xml:space="preserve">- </w:t>
      </w:r>
      <w:r w:rsidRPr="00A117CB">
        <w:rPr>
          <w:spacing w:val="-4"/>
          <w:szCs w:val="24"/>
          <w:lang w:val="sq-AL"/>
        </w:rPr>
        <w:tab/>
        <w:t xml:space="preserve">nëse vërtetohet se deklarimet e subjektit nuk janë të vërteta; </w:t>
      </w:r>
    </w:p>
    <w:p w14:paraId="442881DE" w14:textId="77777777" w:rsidR="00DC28AF" w:rsidRPr="00A117CB" w:rsidRDefault="00DC28AF" w:rsidP="00DC28AF">
      <w:pPr>
        <w:pStyle w:val="Paragrafi"/>
        <w:rPr>
          <w:spacing w:val="-4"/>
          <w:szCs w:val="24"/>
          <w:lang w:val="sq-AL"/>
        </w:rPr>
      </w:pPr>
      <w:r w:rsidRPr="00A117CB">
        <w:rPr>
          <w:spacing w:val="-4"/>
          <w:szCs w:val="24"/>
          <w:lang w:val="sq-AL"/>
        </w:rPr>
        <w:t>-</w:t>
      </w:r>
      <w:r w:rsidRPr="00A117CB">
        <w:rPr>
          <w:spacing w:val="-4"/>
          <w:szCs w:val="24"/>
          <w:lang w:val="sq-AL"/>
        </w:rPr>
        <w:tab/>
        <w:t xml:space="preserve"> kur, për mbajtësin e të drejtës së ndërtimit, kanë filluar procedurat e falimentimit ose likuidimit, sipas legjislacionit në fuqi; </w:t>
      </w:r>
    </w:p>
    <w:p w14:paraId="442881DF" w14:textId="77777777" w:rsidR="00DC28AF" w:rsidRPr="00A117CB" w:rsidRDefault="00DC28AF" w:rsidP="00DC28AF">
      <w:pPr>
        <w:pStyle w:val="Paragrafi"/>
        <w:rPr>
          <w:spacing w:val="-4"/>
          <w:szCs w:val="24"/>
          <w:lang w:val="sq-AL"/>
        </w:rPr>
      </w:pPr>
      <w:r w:rsidRPr="00A117CB">
        <w:rPr>
          <w:spacing w:val="-4"/>
          <w:szCs w:val="24"/>
          <w:lang w:val="sq-AL"/>
        </w:rPr>
        <w:t xml:space="preserve">- </w:t>
      </w:r>
      <w:r w:rsidRPr="00A117CB">
        <w:rPr>
          <w:spacing w:val="-4"/>
          <w:szCs w:val="24"/>
          <w:lang w:val="sq-AL"/>
        </w:rPr>
        <w:tab/>
        <w:t>kur mbajtësi i të drejtës së ndërtimit nuk plotëson detyrimin e përcaktuar në shkronjën “gj”, të nenin 18.</w:t>
      </w:r>
    </w:p>
    <w:p w14:paraId="442881E0" w14:textId="77777777" w:rsidR="00DC28AF" w:rsidRPr="00A117CB" w:rsidRDefault="00DC28AF" w:rsidP="00DC28AF">
      <w:pPr>
        <w:pStyle w:val="Paragrafi"/>
        <w:rPr>
          <w:spacing w:val="-4"/>
          <w:szCs w:val="24"/>
          <w:lang w:val="sq-AL"/>
        </w:rPr>
      </w:pPr>
      <w:r w:rsidRPr="00A117CB">
        <w:rPr>
          <w:spacing w:val="-4"/>
          <w:szCs w:val="24"/>
          <w:lang w:val="sq-AL"/>
        </w:rPr>
        <w:t xml:space="preserve">2. Në çdo rast, heqja e të drejtës së ndërtimit argumentohet dhe i njoftohet subjektit. </w:t>
      </w:r>
    </w:p>
    <w:p w14:paraId="442881E1" w14:textId="77777777" w:rsidR="00DC28AF" w:rsidRPr="00A117CB" w:rsidRDefault="00DC28AF" w:rsidP="00DC28AF">
      <w:pPr>
        <w:pStyle w:val="Hapesira7"/>
        <w:rPr>
          <w:sz w:val="24"/>
          <w:lang w:val="sq-AL"/>
        </w:rPr>
      </w:pPr>
    </w:p>
    <w:p w14:paraId="442881E2" w14:textId="77777777" w:rsidR="00DC28AF" w:rsidRPr="00A117CB" w:rsidRDefault="00DC28AF" w:rsidP="00DC28AF">
      <w:pPr>
        <w:pStyle w:val="NeniNr"/>
        <w:rPr>
          <w:szCs w:val="24"/>
          <w:lang w:val="sq-AL"/>
        </w:rPr>
      </w:pPr>
      <w:r w:rsidRPr="00A117CB">
        <w:rPr>
          <w:szCs w:val="24"/>
          <w:lang w:val="sq-AL"/>
        </w:rPr>
        <w:t>KAPITULLI V</w:t>
      </w:r>
    </w:p>
    <w:p w14:paraId="442881E3" w14:textId="77777777" w:rsidR="00DC28AF" w:rsidRPr="00A117CB" w:rsidRDefault="00DC28AF" w:rsidP="00DC28AF">
      <w:pPr>
        <w:pStyle w:val="NeniNr"/>
        <w:rPr>
          <w:szCs w:val="24"/>
          <w:lang w:val="sq-AL"/>
        </w:rPr>
      </w:pPr>
      <w:r w:rsidRPr="00A117CB">
        <w:rPr>
          <w:szCs w:val="24"/>
          <w:lang w:val="sq-AL"/>
        </w:rPr>
        <w:t>DISPOZITA TË FUNDIT</w:t>
      </w:r>
    </w:p>
    <w:p w14:paraId="442881E4" w14:textId="77777777" w:rsidR="00DC28AF" w:rsidRPr="00A117CB" w:rsidRDefault="00DC28AF" w:rsidP="00DC28AF">
      <w:pPr>
        <w:pStyle w:val="Hapesira7"/>
        <w:rPr>
          <w:sz w:val="24"/>
          <w:lang w:val="sq-AL"/>
        </w:rPr>
      </w:pPr>
    </w:p>
    <w:p w14:paraId="442881E5" w14:textId="77777777" w:rsidR="00DC28AF" w:rsidRPr="00A117CB" w:rsidRDefault="00DC28AF" w:rsidP="00DC28AF">
      <w:pPr>
        <w:pStyle w:val="NeniNr"/>
        <w:rPr>
          <w:szCs w:val="24"/>
          <w:lang w:val="sq-AL"/>
        </w:rPr>
      </w:pPr>
      <w:r w:rsidRPr="00A117CB">
        <w:rPr>
          <w:szCs w:val="24"/>
          <w:lang w:val="sq-AL"/>
        </w:rPr>
        <w:t>Neni 30</w:t>
      </w:r>
    </w:p>
    <w:p w14:paraId="442881E6" w14:textId="77777777" w:rsidR="00DC28AF" w:rsidRPr="00A117CB" w:rsidRDefault="00DC28AF" w:rsidP="00DC28AF">
      <w:pPr>
        <w:pStyle w:val="NeniTitull"/>
        <w:rPr>
          <w:szCs w:val="24"/>
          <w:lang w:val="sq-AL"/>
        </w:rPr>
      </w:pPr>
      <w:r w:rsidRPr="00A117CB">
        <w:rPr>
          <w:szCs w:val="24"/>
          <w:lang w:val="sq-AL"/>
        </w:rPr>
        <w:t>Kopjet e miratimit</w:t>
      </w:r>
    </w:p>
    <w:p w14:paraId="442881E7" w14:textId="77777777" w:rsidR="00DC28AF" w:rsidRPr="00A117CB" w:rsidRDefault="00DC28AF" w:rsidP="00DC28AF">
      <w:pPr>
        <w:pStyle w:val="Hapesira7"/>
        <w:rPr>
          <w:sz w:val="24"/>
          <w:lang w:val="sq-AL"/>
        </w:rPr>
      </w:pPr>
    </w:p>
    <w:p w14:paraId="442881E8" w14:textId="77F9EF3D" w:rsidR="00DC28AF" w:rsidRPr="00A117CB" w:rsidRDefault="00DC28AF" w:rsidP="00DC28AF">
      <w:pPr>
        <w:pStyle w:val="Paragrafi"/>
        <w:rPr>
          <w:spacing w:val="-4"/>
          <w:szCs w:val="24"/>
          <w:lang w:val="sq-AL"/>
        </w:rPr>
      </w:pPr>
      <w:r w:rsidRPr="00A117CB">
        <w:rPr>
          <w:spacing w:val="-4"/>
          <w:szCs w:val="24"/>
          <w:lang w:val="sq-AL"/>
        </w:rPr>
        <w:t>1.</w:t>
      </w:r>
      <w:r w:rsidRPr="00A117CB">
        <w:rPr>
          <w:spacing w:val="-4"/>
          <w:szCs w:val="24"/>
          <w:lang w:val="sq-AL"/>
        </w:rPr>
        <w:tab/>
        <w:t xml:space="preserve"> Një miratim për ndërtim burimi gjenerues të energjisë elektrike, me kapacitetet mbi 2 </w:t>
      </w:r>
      <w:r w:rsidR="00D55910" w:rsidRPr="00A117CB">
        <w:rPr>
          <w:spacing w:val="-4"/>
          <w:szCs w:val="24"/>
          <w:lang w:val="sq-AL"/>
        </w:rPr>
        <w:t>mw</w:t>
      </w:r>
      <w:r w:rsidRPr="00A117CB">
        <w:rPr>
          <w:spacing w:val="-4"/>
          <w:szCs w:val="24"/>
          <w:lang w:val="sq-AL"/>
        </w:rPr>
        <w:t xml:space="preserve">, lëshohet në tri kopje, prej të cilave një kopje i bashkëngjitet dosjes së mbajtur në arkivin e Këshillit të Ministrave, një kopje e mban ministria dhe një kopje i jepet </w:t>
      </w:r>
      <w:r w:rsidR="009F1833" w:rsidRPr="00A117CB">
        <w:rPr>
          <w:spacing w:val="-4"/>
          <w:szCs w:val="24"/>
          <w:lang w:val="sq-AL"/>
        </w:rPr>
        <w:t>kërkues</w:t>
      </w:r>
      <w:r w:rsidRPr="00A117CB">
        <w:rPr>
          <w:spacing w:val="-4"/>
          <w:szCs w:val="24"/>
          <w:lang w:val="sq-AL"/>
        </w:rPr>
        <w:t xml:space="preserve">it. </w:t>
      </w:r>
    </w:p>
    <w:p w14:paraId="442881E9" w14:textId="2C98490B" w:rsidR="00DC28AF" w:rsidRPr="00A117CB" w:rsidRDefault="00DC28AF" w:rsidP="00DC28AF">
      <w:pPr>
        <w:pStyle w:val="Paragrafi"/>
        <w:rPr>
          <w:spacing w:val="-4"/>
          <w:szCs w:val="24"/>
          <w:lang w:val="sq-AL"/>
        </w:rPr>
      </w:pPr>
      <w:r w:rsidRPr="00A117CB">
        <w:rPr>
          <w:spacing w:val="-4"/>
          <w:szCs w:val="24"/>
          <w:lang w:val="sq-AL"/>
        </w:rPr>
        <w:t xml:space="preserve">2. </w:t>
      </w:r>
      <w:r w:rsidRPr="00A117CB">
        <w:rPr>
          <w:spacing w:val="-4"/>
          <w:szCs w:val="24"/>
          <w:lang w:val="sq-AL"/>
        </w:rPr>
        <w:tab/>
        <w:t xml:space="preserve">E drejta e ndërtimit për kapacitetet </w:t>
      </w:r>
      <w:r w:rsidR="00594DA9" w:rsidRPr="00A117CB">
        <w:rPr>
          <w:spacing w:val="-4"/>
          <w:szCs w:val="24"/>
          <w:lang w:val="sq-AL"/>
        </w:rPr>
        <w:t>deri në 2</w:t>
      </w:r>
      <w:r w:rsidR="00D55910">
        <w:rPr>
          <w:spacing w:val="-4"/>
          <w:szCs w:val="24"/>
          <w:lang w:val="sq-AL"/>
        </w:rPr>
        <w:t xml:space="preserve"> </w:t>
      </w:r>
      <w:r w:rsidR="00D55910" w:rsidRPr="00A117CB">
        <w:rPr>
          <w:spacing w:val="-4"/>
          <w:szCs w:val="24"/>
          <w:lang w:val="sq-AL"/>
        </w:rPr>
        <w:t xml:space="preserve">mw </w:t>
      </w:r>
      <w:r w:rsidRPr="00A117CB">
        <w:rPr>
          <w:spacing w:val="-4"/>
          <w:szCs w:val="24"/>
          <w:lang w:val="sq-AL"/>
        </w:rPr>
        <w:t xml:space="preserve">lëshohet në dy kopje, një prej të cilave i bashkëngjitet dosjes së mbajtur në arkivin e ministrisë dhe një kopje i jepet </w:t>
      </w:r>
      <w:r w:rsidR="009F1833" w:rsidRPr="00A117CB">
        <w:rPr>
          <w:spacing w:val="-4"/>
          <w:szCs w:val="24"/>
          <w:lang w:val="sq-AL"/>
        </w:rPr>
        <w:t>kërkues</w:t>
      </w:r>
      <w:r w:rsidRPr="00A117CB">
        <w:rPr>
          <w:spacing w:val="-4"/>
          <w:szCs w:val="24"/>
          <w:lang w:val="sq-AL"/>
        </w:rPr>
        <w:t xml:space="preserve">it. </w:t>
      </w:r>
    </w:p>
    <w:p w14:paraId="5844940C" w14:textId="77777777" w:rsidR="005C4B66" w:rsidRPr="00A117CB" w:rsidRDefault="005C4B66" w:rsidP="00DC28AF">
      <w:pPr>
        <w:pStyle w:val="NeniNr"/>
        <w:rPr>
          <w:szCs w:val="24"/>
          <w:lang w:val="sq-AL"/>
        </w:rPr>
      </w:pPr>
    </w:p>
    <w:p w14:paraId="442881EA" w14:textId="77777777" w:rsidR="00DC28AF" w:rsidRPr="00A117CB" w:rsidRDefault="00DC28AF" w:rsidP="00DC28AF">
      <w:pPr>
        <w:pStyle w:val="NeniNr"/>
        <w:rPr>
          <w:szCs w:val="24"/>
          <w:lang w:val="sq-AL"/>
        </w:rPr>
      </w:pPr>
      <w:r w:rsidRPr="00A117CB">
        <w:rPr>
          <w:szCs w:val="24"/>
          <w:lang w:val="sq-AL"/>
        </w:rPr>
        <w:t>Neni 31</w:t>
      </w:r>
    </w:p>
    <w:p w14:paraId="442881EB" w14:textId="77777777" w:rsidR="00DC28AF" w:rsidRPr="00A117CB" w:rsidRDefault="00DC28AF" w:rsidP="00DC28AF">
      <w:pPr>
        <w:pStyle w:val="NeniTitull"/>
        <w:rPr>
          <w:szCs w:val="24"/>
          <w:lang w:val="sq-AL"/>
        </w:rPr>
      </w:pPr>
      <w:r w:rsidRPr="00A117CB">
        <w:rPr>
          <w:szCs w:val="24"/>
          <w:lang w:val="sq-AL"/>
        </w:rPr>
        <w:t>Dispozita kalimtare</w:t>
      </w:r>
    </w:p>
    <w:p w14:paraId="3A468BED" w14:textId="1995F796" w:rsidR="00DC28AF" w:rsidRPr="00A117CB" w:rsidRDefault="005C4B66" w:rsidP="00A117CB">
      <w:pPr>
        <w:jc w:val="center"/>
        <w:rPr>
          <w:rFonts w:ascii="Garamond" w:hAnsi="Garamond"/>
          <w:i/>
          <w:sz w:val="24"/>
          <w:szCs w:val="24"/>
          <w:lang w:val="sq-AL"/>
        </w:rPr>
      </w:pPr>
      <w:r w:rsidRPr="00A117CB">
        <w:rPr>
          <w:rFonts w:ascii="Garamond" w:hAnsi="Garamond"/>
          <w:i/>
          <w:sz w:val="24"/>
          <w:szCs w:val="24"/>
          <w:lang w:val="sq-AL"/>
        </w:rPr>
        <w:t>(shtuar një fjali me vendimin nr. 633, datë 27.10.2021)</w:t>
      </w:r>
    </w:p>
    <w:p w14:paraId="442881ED" w14:textId="0857270B" w:rsidR="00DC28AF" w:rsidRPr="00A117CB" w:rsidRDefault="00DC28AF" w:rsidP="00DC28AF">
      <w:pPr>
        <w:pStyle w:val="Paragrafi"/>
        <w:rPr>
          <w:spacing w:val="-4"/>
          <w:szCs w:val="24"/>
          <w:lang w:val="sq-AL"/>
        </w:rPr>
      </w:pPr>
      <w:r w:rsidRPr="00A117CB">
        <w:rPr>
          <w:spacing w:val="-4"/>
          <w:szCs w:val="24"/>
          <w:lang w:val="sq-AL"/>
        </w:rPr>
        <w:t xml:space="preserve">Çdo </w:t>
      </w:r>
      <w:r w:rsidR="009F1833" w:rsidRPr="00A117CB">
        <w:rPr>
          <w:spacing w:val="-4"/>
          <w:szCs w:val="24"/>
          <w:lang w:val="sq-AL"/>
        </w:rPr>
        <w:t>kërkesë</w:t>
      </w:r>
      <w:r w:rsidRPr="00A117CB">
        <w:rPr>
          <w:spacing w:val="-4"/>
          <w:szCs w:val="24"/>
          <w:lang w:val="sq-AL"/>
        </w:rPr>
        <w:t xml:space="preserve"> </w:t>
      </w:r>
      <w:r w:rsidR="009F1833" w:rsidRPr="00A117CB">
        <w:rPr>
          <w:spacing w:val="-4"/>
          <w:szCs w:val="24"/>
          <w:lang w:val="sq-AL"/>
        </w:rPr>
        <w:t>e</w:t>
      </w:r>
      <w:r w:rsidRPr="00A117CB">
        <w:rPr>
          <w:spacing w:val="-4"/>
          <w:szCs w:val="24"/>
          <w:lang w:val="sq-AL"/>
        </w:rPr>
        <w:t xml:space="preserve"> bërë në ministri, për ndërtimin e burimeve të reja gjeneruese të energjisë, që nuk janë objekt koncesioni, mbi ose </w:t>
      </w:r>
      <w:r w:rsidR="00594DA9" w:rsidRPr="00A117CB">
        <w:rPr>
          <w:spacing w:val="-4"/>
          <w:szCs w:val="24"/>
          <w:lang w:val="sq-AL"/>
        </w:rPr>
        <w:t xml:space="preserve">deri në </w:t>
      </w:r>
      <w:r w:rsidR="00A117CB" w:rsidRPr="00A117CB">
        <w:rPr>
          <w:spacing w:val="-4"/>
          <w:szCs w:val="24"/>
          <w:lang w:val="sq-AL"/>
        </w:rPr>
        <w:t>2</w:t>
      </w:r>
      <w:r w:rsidR="00D55910">
        <w:rPr>
          <w:spacing w:val="-4"/>
          <w:szCs w:val="24"/>
          <w:lang w:val="sq-AL"/>
        </w:rPr>
        <w:t xml:space="preserve"> </w:t>
      </w:r>
      <w:r w:rsidR="00A117CB" w:rsidRPr="00A117CB">
        <w:rPr>
          <w:spacing w:val="-4"/>
          <w:szCs w:val="24"/>
          <w:lang w:val="sq-AL"/>
        </w:rPr>
        <w:t>mw</w:t>
      </w:r>
      <w:r w:rsidRPr="00A117CB">
        <w:rPr>
          <w:spacing w:val="-4"/>
          <w:szCs w:val="24"/>
          <w:lang w:val="sq-AL"/>
        </w:rPr>
        <w:t>, pas miratimit të ligjit nr. 43/2015, “Për sektorin e energjisë elektrike”, trajtohet sipas dispozitave të këtyre rregullave.</w:t>
      </w:r>
      <w:r w:rsidR="00F33BFA" w:rsidRPr="00A117CB">
        <w:rPr>
          <w:spacing w:val="-4"/>
          <w:szCs w:val="24"/>
          <w:lang w:val="sq-AL"/>
        </w:rPr>
        <w:t xml:space="preserve"> </w:t>
      </w:r>
      <w:r w:rsidR="005C4B66" w:rsidRPr="00A117CB">
        <w:rPr>
          <w:spacing w:val="-4"/>
          <w:szCs w:val="24"/>
          <w:lang w:val="sq-AL"/>
        </w:rPr>
        <w:t>Në rastin e kapaciteteve prodhuese të energjisë nga hidrocentralet, ky vendim zbatohet vetëm për subjektet që janë pajisur me ‘Miratim paraprak të ndërtimit të kapaciteteve të reja të energjisë’, përpara se të hynte në fuqi ligji nr. 61/2020, ‘Për disa ndryshime dhe shtesa në ligjin nr. 43/2015, ‘Për sektorin e energjisë elektrike’, të ndryshuar’.</w:t>
      </w:r>
    </w:p>
    <w:p w14:paraId="31A7567C" w14:textId="77777777" w:rsidR="00DC28AF" w:rsidRPr="00A117CB" w:rsidRDefault="00DC28AF" w:rsidP="00DC28AF">
      <w:pPr>
        <w:pStyle w:val="Paragrafi"/>
        <w:rPr>
          <w:i/>
          <w:spacing w:val="-4"/>
          <w:szCs w:val="24"/>
          <w:lang w:val="sq-AL"/>
        </w:rPr>
      </w:pPr>
    </w:p>
    <w:p w14:paraId="2550FFF1" w14:textId="2F778CAE" w:rsidR="00A117CB" w:rsidRPr="00A117CB" w:rsidRDefault="00DC28AF" w:rsidP="00A117CB">
      <w:pPr>
        <w:pStyle w:val="Paragrafi"/>
        <w:jc w:val="center"/>
        <w:rPr>
          <w:rStyle w:val="FontStyle30"/>
          <w:rFonts w:ascii="Garamond" w:hAnsi="Garamond" w:cs="CG Times"/>
          <w:spacing w:val="-4"/>
          <w:sz w:val="24"/>
          <w:szCs w:val="24"/>
          <w:lang w:val="sq-AL"/>
        </w:rPr>
      </w:pPr>
      <w:r w:rsidRPr="00A117CB">
        <w:rPr>
          <w:spacing w:val="-4"/>
          <w:szCs w:val="24"/>
          <w:lang w:val="sq-AL"/>
        </w:rPr>
        <w:t>ANEKSI 1</w:t>
      </w:r>
    </w:p>
    <w:p w14:paraId="442881F1" w14:textId="0250815E" w:rsidR="00DC28AF" w:rsidRPr="00A117CB" w:rsidRDefault="00DC28AF" w:rsidP="00DC28AF">
      <w:pPr>
        <w:pStyle w:val="NeniNr"/>
        <w:keepNext w:val="0"/>
        <w:rPr>
          <w:rStyle w:val="FontStyle30"/>
          <w:rFonts w:ascii="Garamond" w:hAnsi="Garamond"/>
          <w:spacing w:val="-4"/>
          <w:sz w:val="24"/>
          <w:szCs w:val="24"/>
          <w:lang w:val="sq-AL"/>
        </w:rPr>
      </w:pPr>
      <w:r w:rsidRPr="00A117CB">
        <w:rPr>
          <w:rStyle w:val="FontStyle30"/>
          <w:rFonts w:ascii="Garamond" w:hAnsi="Garamond"/>
          <w:spacing w:val="-4"/>
          <w:sz w:val="24"/>
          <w:szCs w:val="24"/>
          <w:lang w:val="sq-AL"/>
        </w:rPr>
        <w:t xml:space="preserve">FORMAT </w:t>
      </w:r>
      <w:r w:rsidR="009F1833" w:rsidRPr="00A117CB">
        <w:rPr>
          <w:rStyle w:val="FontStyle30"/>
          <w:rFonts w:ascii="Garamond" w:hAnsi="Garamond"/>
          <w:spacing w:val="-4"/>
          <w:sz w:val="24"/>
          <w:szCs w:val="24"/>
          <w:lang w:val="sq-AL"/>
        </w:rPr>
        <w:t xml:space="preserve">KËRKESE </w:t>
      </w:r>
      <w:r w:rsidRPr="00A117CB">
        <w:rPr>
          <w:rStyle w:val="FontStyle30"/>
          <w:rFonts w:ascii="Garamond" w:hAnsi="Garamond"/>
          <w:spacing w:val="-4"/>
          <w:sz w:val="24"/>
          <w:szCs w:val="24"/>
          <w:lang w:val="sq-AL"/>
        </w:rPr>
        <w:t>PËR NDËRTIMIN E NJË CENTRALI ELEKTRIK</w:t>
      </w:r>
    </w:p>
    <w:p w14:paraId="442881F2" w14:textId="77777777" w:rsidR="00DC28AF" w:rsidRPr="00A117CB" w:rsidRDefault="00DC28AF" w:rsidP="00DC28AF">
      <w:pPr>
        <w:pStyle w:val="Style22"/>
        <w:spacing w:line="240" w:lineRule="auto"/>
        <w:rPr>
          <w:rStyle w:val="FontStyle32"/>
          <w:rFonts w:ascii="Garamond" w:hAnsi="Garamond"/>
          <w:spacing w:val="-4"/>
          <w:sz w:val="24"/>
          <w:szCs w:val="24"/>
          <w:lang w:val="sq-AL"/>
        </w:rPr>
      </w:pPr>
    </w:p>
    <w:p w14:paraId="442881F3" w14:textId="77777777" w:rsidR="00DC28AF" w:rsidRPr="00A117CB" w:rsidRDefault="00DC28AF" w:rsidP="00DC28AF">
      <w:pPr>
        <w:pStyle w:val="Style22"/>
        <w:spacing w:line="240" w:lineRule="auto"/>
        <w:rPr>
          <w:rStyle w:val="FontStyle32"/>
          <w:rFonts w:ascii="Garamond" w:hAnsi="Garamond"/>
          <w:spacing w:val="-4"/>
          <w:sz w:val="24"/>
          <w:szCs w:val="24"/>
          <w:lang w:val="sq-AL"/>
        </w:rPr>
      </w:pPr>
      <w:r w:rsidRPr="00A117CB">
        <w:rPr>
          <w:rStyle w:val="FontStyle32"/>
          <w:rFonts w:ascii="Garamond" w:hAnsi="Garamond"/>
          <w:spacing w:val="-4"/>
          <w:sz w:val="24"/>
          <w:szCs w:val="24"/>
          <w:lang w:val="sq-AL"/>
        </w:rPr>
        <w:t xml:space="preserve">Ministria e Energjisë dhe Industrisë </w:t>
      </w:r>
    </w:p>
    <w:p w14:paraId="442881F4" w14:textId="77777777" w:rsidR="00DC28AF" w:rsidRPr="00A117CB" w:rsidRDefault="00DC28AF" w:rsidP="00DC28AF">
      <w:pPr>
        <w:pStyle w:val="Style22"/>
        <w:spacing w:before="5" w:line="240" w:lineRule="auto"/>
        <w:jc w:val="left"/>
        <w:rPr>
          <w:rStyle w:val="FontStyle32"/>
          <w:rFonts w:ascii="Garamond" w:hAnsi="Garamond"/>
          <w:spacing w:val="-4"/>
          <w:sz w:val="24"/>
          <w:szCs w:val="24"/>
          <w:lang w:val="sq-AL"/>
        </w:rPr>
      </w:pPr>
      <w:r w:rsidRPr="00A117CB">
        <w:rPr>
          <w:rStyle w:val="FontStyle32"/>
          <w:rFonts w:ascii="Garamond" w:hAnsi="Garamond"/>
          <w:spacing w:val="-4"/>
          <w:sz w:val="24"/>
          <w:szCs w:val="24"/>
          <w:lang w:val="sq-AL"/>
        </w:rPr>
        <w:t xml:space="preserve">Sheshi “Skënderbej”, nr. 2, </w:t>
      </w:r>
    </w:p>
    <w:p w14:paraId="442881F5" w14:textId="77777777" w:rsidR="00DC28AF" w:rsidRPr="00A117CB" w:rsidRDefault="00DC28AF" w:rsidP="00DC28AF">
      <w:pPr>
        <w:pStyle w:val="Style22"/>
        <w:spacing w:line="240" w:lineRule="auto"/>
        <w:jc w:val="left"/>
        <w:rPr>
          <w:rStyle w:val="FontStyle32"/>
          <w:rFonts w:ascii="Garamond" w:hAnsi="Garamond"/>
          <w:spacing w:val="-4"/>
          <w:sz w:val="24"/>
          <w:szCs w:val="24"/>
          <w:lang w:val="sq-AL"/>
        </w:rPr>
      </w:pPr>
      <w:r w:rsidRPr="00A117CB">
        <w:rPr>
          <w:rStyle w:val="FontStyle32"/>
          <w:rFonts w:ascii="Garamond" w:hAnsi="Garamond"/>
          <w:spacing w:val="-4"/>
          <w:sz w:val="24"/>
          <w:szCs w:val="24"/>
          <w:lang w:val="sq-AL"/>
        </w:rPr>
        <w:t xml:space="preserve"> Tiranë</w:t>
      </w:r>
    </w:p>
    <w:p w14:paraId="442881F6" w14:textId="77777777" w:rsidR="00DC28AF" w:rsidRPr="00A117CB" w:rsidRDefault="00DC28AF" w:rsidP="00DC28AF">
      <w:pPr>
        <w:pStyle w:val="Style22"/>
        <w:spacing w:before="5" w:line="240" w:lineRule="auto"/>
        <w:jc w:val="left"/>
        <w:rPr>
          <w:rStyle w:val="FontStyle32"/>
          <w:rFonts w:ascii="Garamond" w:hAnsi="Garamond"/>
          <w:spacing w:val="-4"/>
          <w:sz w:val="24"/>
          <w:szCs w:val="24"/>
          <w:lang w:val="sq-AL"/>
        </w:rPr>
      </w:pPr>
      <w:r w:rsidRPr="00A117CB">
        <w:rPr>
          <w:rStyle w:val="FontStyle32"/>
          <w:rFonts w:ascii="Garamond" w:hAnsi="Garamond"/>
          <w:spacing w:val="-4"/>
          <w:sz w:val="24"/>
          <w:szCs w:val="24"/>
          <w:lang w:val="sq-AL"/>
        </w:rPr>
        <w:t>Shqipëri</w:t>
      </w:r>
    </w:p>
    <w:p w14:paraId="442881F7" w14:textId="77777777" w:rsidR="00DC28AF" w:rsidRPr="00A117CB" w:rsidRDefault="00DC28AF" w:rsidP="00DC28AF">
      <w:pPr>
        <w:pStyle w:val="Style24"/>
        <w:spacing w:before="134"/>
        <w:jc w:val="both"/>
        <w:rPr>
          <w:rStyle w:val="FontStyle31"/>
          <w:rFonts w:ascii="Garamond" w:hAnsi="Garamond"/>
          <w:spacing w:val="-4"/>
          <w:sz w:val="24"/>
          <w:szCs w:val="24"/>
          <w:lang w:val="sq-AL"/>
        </w:rPr>
      </w:pPr>
      <w:r w:rsidRPr="00A117CB">
        <w:rPr>
          <w:rStyle w:val="FontStyle31"/>
          <w:rFonts w:ascii="Garamond" w:hAnsi="Garamond"/>
          <w:spacing w:val="-4"/>
          <w:sz w:val="24"/>
          <w:szCs w:val="24"/>
          <w:lang w:val="sq-AL"/>
        </w:rPr>
        <w:lastRenderedPageBreak/>
        <w:t>P.O. Box (kutia postare)</w:t>
      </w:r>
      <w:r w:rsidRPr="00A117CB">
        <w:rPr>
          <w:rStyle w:val="FontStyle31"/>
          <w:rFonts w:ascii="Garamond" w:hAnsi="Garamond"/>
          <w:spacing w:val="-4"/>
          <w:sz w:val="24"/>
          <w:szCs w:val="24"/>
          <w:lang w:val="sq-AL"/>
        </w:rPr>
        <w:tab/>
        <w:t xml:space="preserve"> 1001</w:t>
      </w:r>
    </w:p>
    <w:p w14:paraId="442881F8" w14:textId="77777777" w:rsidR="00DC28AF" w:rsidRPr="00A117CB" w:rsidRDefault="00DC28AF" w:rsidP="00DC28AF">
      <w:pPr>
        <w:pStyle w:val="Style11"/>
        <w:widowControl/>
        <w:tabs>
          <w:tab w:val="left" w:leader="dot" w:pos="5213"/>
        </w:tabs>
        <w:rPr>
          <w:rStyle w:val="FontStyle35"/>
          <w:rFonts w:ascii="Garamond" w:hAnsi="Garamond"/>
          <w:spacing w:val="-4"/>
          <w:sz w:val="24"/>
          <w:szCs w:val="24"/>
          <w:lang w:val="sq-AL"/>
        </w:rPr>
      </w:pPr>
    </w:p>
    <w:p w14:paraId="442881F9" w14:textId="77777777" w:rsidR="00DC28AF" w:rsidRPr="00A117CB" w:rsidRDefault="00DC28AF" w:rsidP="00DC28AF">
      <w:pPr>
        <w:pStyle w:val="Style11"/>
        <w:widowControl/>
        <w:tabs>
          <w:tab w:val="left" w:leader="dot" w:pos="5213"/>
        </w:tabs>
        <w:rPr>
          <w:rFonts w:ascii="Garamond" w:hAnsi="Garamond"/>
          <w:spacing w:val="-4"/>
          <w:lang w:val="sq-AL"/>
        </w:rPr>
      </w:pPr>
      <w:r w:rsidRPr="00A117CB">
        <w:rPr>
          <w:rStyle w:val="FontStyle35"/>
          <w:rFonts w:ascii="Garamond" w:hAnsi="Garamond"/>
          <w:spacing w:val="-4"/>
          <w:sz w:val="24"/>
          <w:szCs w:val="24"/>
          <w:lang w:val="sq-AL"/>
        </w:rPr>
        <w:t>Unë i nënshkruari .............................., administrator i shoqërisë ......................., përfaqësuar nga i deleguari im përgjegjës ..........., në përputhje me ligjin nr. 43/2015 “Për sektorin e energjisë elektrike”, si dhe vendimit të  nr.................................., datë.................... “Për miratimin e rregullave dhe procedurave të ndërtimit të kapaciteteve të reja prodhuese të energjisë elektrike që nuk janë objekt koncesioni” aplikoj për ndërtimin e centralit elektrike ............</w:t>
      </w:r>
    </w:p>
    <w:p w14:paraId="442881FA" w14:textId="5E9F3953" w:rsidR="00DC28AF" w:rsidRPr="00A117CB" w:rsidRDefault="009F1833" w:rsidP="00DC28AF">
      <w:pPr>
        <w:pStyle w:val="Style11"/>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Kërkesa </w:t>
      </w:r>
      <w:r w:rsidR="00DC28AF" w:rsidRPr="00A117CB">
        <w:rPr>
          <w:rStyle w:val="FontStyle35"/>
          <w:rFonts w:ascii="Garamond" w:hAnsi="Garamond"/>
          <w:spacing w:val="-4"/>
          <w:sz w:val="24"/>
          <w:szCs w:val="24"/>
          <w:lang w:val="sq-AL"/>
        </w:rPr>
        <w:t>shoqërohet nga dokumentet e mëposhtme:</w:t>
      </w:r>
    </w:p>
    <w:p w14:paraId="442881FB"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1............................................</w:t>
      </w:r>
    </w:p>
    <w:p w14:paraId="442881FC"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2............................................</w:t>
      </w:r>
    </w:p>
    <w:p w14:paraId="442881FD"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3............................................</w:t>
      </w:r>
    </w:p>
    <w:p w14:paraId="442881FE"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4............................................</w:t>
      </w:r>
    </w:p>
    <w:p w14:paraId="442881FF"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5............................................</w:t>
      </w:r>
    </w:p>
    <w:p w14:paraId="44288200"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6............................................</w:t>
      </w:r>
    </w:p>
    <w:p w14:paraId="44288201"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7............................................</w:t>
      </w:r>
    </w:p>
    <w:p w14:paraId="44288202"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8............................................</w:t>
      </w:r>
    </w:p>
    <w:p w14:paraId="44288203"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9............................................</w:t>
      </w:r>
    </w:p>
    <w:p w14:paraId="44288204"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10............................................</w:t>
      </w:r>
    </w:p>
    <w:p w14:paraId="44288205"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11............................................</w:t>
      </w:r>
    </w:p>
    <w:p w14:paraId="44288206"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12............................................</w:t>
      </w:r>
    </w:p>
    <w:p w14:paraId="44288207"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13.............................................</w:t>
      </w:r>
    </w:p>
    <w:p w14:paraId="44288208"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14. ............................................</w:t>
      </w:r>
    </w:p>
    <w:p w14:paraId="44288209"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15. ............................................</w:t>
      </w:r>
    </w:p>
    <w:p w14:paraId="4428820A" w14:textId="77777777" w:rsidR="00DC28AF" w:rsidRPr="00A117CB" w:rsidRDefault="00DC28AF" w:rsidP="00DC28AF">
      <w:pPr>
        <w:pStyle w:val="Style11"/>
        <w:widowControl/>
        <w:jc w:val="left"/>
        <w:rPr>
          <w:rFonts w:ascii="Garamond" w:hAnsi="Garamond"/>
          <w:spacing w:val="-4"/>
          <w:lang w:val="sq-AL"/>
        </w:rPr>
      </w:pPr>
    </w:p>
    <w:p w14:paraId="4428820B" w14:textId="77777777" w:rsidR="00DC28AF" w:rsidRPr="00A117CB" w:rsidRDefault="00DC28AF" w:rsidP="00DC28AF">
      <w:pPr>
        <w:pStyle w:val="Style11"/>
        <w:widowControl/>
        <w:jc w:val="left"/>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ab/>
        <w:t>Administratori,</w:t>
      </w:r>
    </w:p>
    <w:p w14:paraId="4428820C" w14:textId="77777777" w:rsidR="00DC28AF" w:rsidRPr="00A117CB" w:rsidRDefault="00DC28AF" w:rsidP="00DC28AF">
      <w:pPr>
        <w:pStyle w:val="Style11"/>
        <w:widowControl/>
        <w:jc w:val="left"/>
        <w:rPr>
          <w:rStyle w:val="FontStyle33"/>
          <w:rFonts w:ascii="Garamond" w:hAnsi="Garamond"/>
          <w:b w:val="0"/>
          <w:bCs w:val="0"/>
          <w:spacing w:val="-4"/>
          <w:sz w:val="24"/>
          <w:szCs w:val="24"/>
          <w:lang w:val="sq-AL"/>
        </w:rPr>
      </w:pPr>
      <w:r w:rsidRPr="00A117CB">
        <w:rPr>
          <w:rStyle w:val="FontStyle33"/>
          <w:rFonts w:ascii="Garamond" w:hAnsi="Garamond"/>
          <w:spacing w:val="-4"/>
          <w:sz w:val="24"/>
          <w:szCs w:val="24"/>
          <w:lang w:val="sq-AL"/>
        </w:rPr>
        <w:t>[Emër, mbiemër] [vula]</w:t>
      </w:r>
    </w:p>
    <w:p w14:paraId="4428820D" w14:textId="77777777" w:rsidR="00DC28AF" w:rsidRPr="00A117CB" w:rsidRDefault="00DC28AF" w:rsidP="00DC28AF">
      <w:pPr>
        <w:pStyle w:val="Paragrafi"/>
        <w:rPr>
          <w:rStyle w:val="FontStyle33"/>
          <w:rFonts w:ascii="Garamond" w:hAnsi="Garamond"/>
          <w:spacing w:val="-4"/>
          <w:sz w:val="24"/>
          <w:szCs w:val="24"/>
          <w:lang w:val="sq-AL"/>
        </w:rPr>
      </w:pPr>
    </w:p>
    <w:p w14:paraId="4428820E" w14:textId="77777777" w:rsidR="00DC28AF" w:rsidRPr="00A117CB" w:rsidRDefault="00DC28AF" w:rsidP="00DC28AF">
      <w:pPr>
        <w:pStyle w:val="Paragrafi"/>
        <w:rPr>
          <w:rStyle w:val="FontStyle33"/>
          <w:rFonts w:ascii="Garamond" w:hAnsi="Garamond"/>
          <w:spacing w:val="-4"/>
          <w:sz w:val="24"/>
          <w:szCs w:val="24"/>
          <w:lang w:val="sq-AL"/>
        </w:rPr>
      </w:pPr>
    </w:p>
    <w:p w14:paraId="4428820F" w14:textId="77777777" w:rsidR="00DC28AF" w:rsidRPr="00A117CB" w:rsidRDefault="00DC28AF" w:rsidP="00DC28AF">
      <w:pPr>
        <w:pStyle w:val="Paragrafi"/>
        <w:rPr>
          <w:rStyle w:val="FontStyle33"/>
          <w:rFonts w:ascii="Garamond" w:hAnsi="Garamond"/>
          <w:spacing w:val="-4"/>
          <w:sz w:val="24"/>
          <w:szCs w:val="24"/>
          <w:lang w:val="sq-AL"/>
        </w:rPr>
      </w:pPr>
    </w:p>
    <w:p w14:paraId="44288210" w14:textId="77777777" w:rsidR="00DC28AF" w:rsidRPr="00A117CB" w:rsidRDefault="00DC28AF" w:rsidP="00DC28AF">
      <w:pPr>
        <w:pStyle w:val="Paragrafi"/>
        <w:rPr>
          <w:rStyle w:val="FontStyle33"/>
          <w:rFonts w:ascii="Garamond" w:hAnsi="Garamond"/>
          <w:spacing w:val="-4"/>
          <w:sz w:val="24"/>
          <w:szCs w:val="24"/>
          <w:lang w:val="sq-AL"/>
        </w:rPr>
      </w:pPr>
    </w:p>
    <w:p w14:paraId="44288211" w14:textId="19AFBE83" w:rsidR="00DC28AF" w:rsidRPr="00A117CB" w:rsidRDefault="00DC28AF" w:rsidP="00DC28AF">
      <w:pPr>
        <w:pStyle w:val="Paragrafi"/>
        <w:rPr>
          <w:rStyle w:val="FontStyle33"/>
          <w:rFonts w:ascii="Garamond" w:hAnsi="Garamond"/>
          <w:b w:val="0"/>
          <w:spacing w:val="-4"/>
          <w:sz w:val="24"/>
          <w:szCs w:val="24"/>
          <w:lang w:val="sq-AL"/>
        </w:rPr>
      </w:pPr>
      <w:r w:rsidRPr="00A117CB">
        <w:rPr>
          <w:rStyle w:val="FontStyle33"/>
          <w:rFonts w:ascii="Garamond" w:hAnsi="Garamond"/>
          <w:spacing w:val="-4"/>
          <w:sz w:val="24"/>
          <w:szCs w:val="24"/>
          <w:lang w:val="sq-AL"/>
        </w:rPr>
        <w:t xml:space="preserve">I. TË DHËNA PËR </w:t>
      </w:r>
      <w:r w:rsidR="009F1833" w:rsidRPr="00A117CB">
        <w:rPr>
          <w:rStyle w:val="FontStyle33"/>
          <w:rFonts w:ascii="Garamond" w:hAnsi="Garamond"/>
          <w:spacing w:val="-4"/>
          <w:sz w:val="24"/>
          <w:szCs w:val="24"/>
          <w:lang w:val="sq-AL"/>
        </w:rPr>
        <w:t>KËRKUES</w:t>
      </w:r>
      <w:r w:rsidRPr="00A117CB">
        <w:rPr>
          <w:rStyle w:val="FontStyle33"/>
          <w:rFonts w:ascii="Garamond" w:hAnsi="Garamond"/>
          <w:spacing w:val="-4"/>
          <w:sz w:val="24"/>
          <w:szCs w:val="24"/>
          <w:lang w:val="sq-AL"/>
        </w:rPr>
        <w:t>IN</w:t>
      </w:r>
    </w:p>
    <w:p w14:paraId="44288212" w14:textId="062C5B12"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1. Emri i plotë i </w:t>
      </w:r>
      <w:r w:rsidR="009F1833" w:rsidRPr="00A117CB">
        <w:rPr>
          <w:rStyle w:val="FontStyle35"/>
          <w:rFonts w:ascii="Garamond" w:hAnsi="Garamond"/>
          <w:spacing w:val="-4"/>
          <w:sz w:val="24"/>
          <w:szCs w:val="24"/>
          <w:lang w:val="sq-AL"/>
        </w:rPr>
        <w:t>kërkues</w:t>
      </w:r>
      <w:r w:rsidRPr="00A117CB">
        <w:rPr>
          <w:rStyle w:val="FontStyle35"/>
          <w:rFonts w:ascii="Garamond" w:hAnsi="Garamond"/>
          <w:spacing w:val="-4"/>
          <w:sz w:val="24"/>
          <w:szCs w:val="24"/>
          <w:lang w:val="sq-AL"/>
        </w:rPr>
        <w:t>it ........................................</w:t>
      </w:r>
    </w:p>
    <w:p w14:paraId="44288213" w14:textId="6EAE6CD8"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2. Adresa ose selia e </w:t>
      </w:r>
      <w:r w:rsidR="009F1833" w:rsidRPr="00A117CB">
        <w:rPr>
          <w:rStyle w:val="FontStyle35"/>
          <w:rFonts w:ascii="Garamond" w:hAnsi="Garamond"/>
          <w:spacing w:val="-4"/>
          <w:sz w:val="24"/>
          <w:szCs w:val="24"/>
          <w:lang w:val="sq-AL"/>
        </w:rPr>
        <w:t>kërkues</w:t>
      </w:r>
      <w:r w:rsidRPr="00A117CB">
        <w:rPr>
          <w:rStyle w:val="FontStyle35"/>
          <w:rFonts w:ascii="Garamond" w:hAnsi="Garamond"/>
          <w:spacing w:val="-4"/>
          <w:sz w:val="24"/>
          <w:szCs w:val="24"/>
          <w:lang w:val="sq-AL"/>
        </w:rPr>
        <w:t>it ................................</w:t>
      </w:r>
    </w:p>
    <w:p w14:paraId="44288214" w14:textId="34929A39"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3. Numri i telefonit te </w:t>
      </w:r>
      <w:r w:rsidR="009F1833" w:rsidRPr="00A117CB">
        <w:rPr>
          <w:rStyle w:val="FontStyle35"/>
          <w:rFonts w:ascii="Garamond" w:hAnsi="Garamond"/>
          <w:spacing w:val="-4"/>
          <w:sz w:val="24"/>
          <w:szCs w:val="24"/>
          <w:lang w:val="sq-AL"/>
        </w:rPr>
        <w:t>kërkues</w:t>
      </w:r>
      <w:r w:rsidRPr="00A117CB">
        <w:rPr>
          <w:rStyle w:val="FontStyle35"/>
          <w:rFonts w:ascii="Garamond" w:hAnsi="Garamond"/>
          <w:spacing w:val="-4"/>
          <w:sz w:val="24"/>
          <w:szCs w:val="24"/>
          <w:lang w:val="sq-AL"/>
        </w:rPr>
        <w:t>it .............................</w:t>
      </w:r>
    </w:p>
    <w:p w14:paraId="44288215" w14:textId="77334B01"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4. Numri i faksit të </w:t>
      </w:r>
      <w:r w:rsidR="009F1833" w:rsidRPr="00A117CB">
        <w:rPr>
          <w:rStyle w:val="FontStyle35"/>
          <w:rFonts w:ascii="Garamond" w:hAnsi="Garamond"/>
          <w:spacing w:val="-4"/>
          <w:sz w:val="24"/>
          <w:szCs w:val="24"/>
          <w:lang w:val="sq-AL"/>
        </w:rPr>
        <w:t>kërkues</w:t>
      </w:r>
      <w:r w:rsidRPr="00A117CB">
        <w:rPr>
          <w:rStyle w:val="FontStyle35"/>
          <w:rFonts w:ascii="Garamond" w:hAnsi="Garamond"/>
          <w:spacing w:val="-4"/>
          <w:sz w:val="24"/>
          <w:szCs w:val="24"/>
          <w:lang w:val="sq-AL"/>
        </w:rPr>
        <w:t>it ..................................</w:t>
      </w:r>
    </w:p>
    <w:p w14:paraId="44288216" w14:textId="05D15E74"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5. I deleguari përgjegjës i </w:t>
      </w:r>
      <w:r w:rsidR="009F1833" w:rsidRPr="00A117CB">
        <w:rPr>
          <w:rStyle w:val="FontStyle35"/>
          <w:rFonts w:ascii="Garamond" w:hAnsi="Garamond"/>
          <w:spacing w:val="-4"/>
          <w:sz w:val="24"/>
          <w:szCs w:val="24"/>
          <w:lang w:val="sq-AL"/>
        </w:rPr>
        <w:t>kërkues</w:t>
      </w:r>
      <w:r w:rsidRPr="00A117CB">
        <w:rPr>
          <w:rStyle w:val="FontStyle35"/>
          <w:rFonts w:ascii="Garamond" w:hAnsi="Garamond"/>
          <w:spacing w:val="-4"/>
          <w:sz w:val="24"/>
          <w:szCs w:val="24"/>
          <w:lang w:val="sq-AL"/>
        </w:rPr>
        <w:t>it (nëse ka)</w:t>
      </w:r>
    </w:p>
    <w:p w14:paraId="44288217"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Emri</w:t>
      </w:r>
      <w:r w:rsidRPr="00A117CB">
        <w:rPr>
          <w:rStyle w:val="FontStyle35"/>
          <w:rFonts w:ascii="Garamond" w:hAnsi="Garamond"/>
          <w:spacing w:val="-4"/>
          <w:sz w:val="24"/>
          <w:szCs w:val="24"/>
          <w:lang w:val="sq-AL"/>
        </w:rPr>
        <w:tab/>
      </w:r>
      <w:r w:rsidRPr="00A117CB">
        <w:rPr>
          <w:rStyle w:val="FontStyle35"/>
          <w:rFonts w:ascii="Garamond" w:hAnsi="Garamond"/>
          <w:spacing w:val="-4"/>
          <w:sz w:val="24"/>
          <w:szCs w:val="24"/>
          <w:lang w:val="sq-AL"/>
        </w:rPr>
        <w:tab/>
      </w:r>
    </w:p>
    <w:p w14:paraId="44288218"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Nr. i telefonit  </w:t>
      </w:r>
      <w:r w:rsidRPr="00A117CB">
        <w:rPr>
          <w:rStyle w:val="FontStyle35"/>
          <w:rFonts w:ascii="Garamond" w:hAnsi="Garamond"/>
          <w:spacing w:val="-4"/>
          <w:sz w:val="24"/>
          <w:szCs w:val="24"/>
          <w:lang w:val="sq-AL"/>
        </w:rPr>
        <w:tab/>
      </w:r>
    </w:p>
    <w:p w14:paraId="44288219"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Nr. i faksit   </w:t>
      </w:r>
      <w:r w:rsidRPr="00A117CB">
        <w:rPr>
          <w:rStyle w:val="FontStyle35"/>
          <w:rFonts w:ascii="Garamond" w:hAnsi="Garamond"/>
          <w:spacing w:val="-4"/>
          <w:sz w:val="24"/>
          <w:szCs w:val="24"/>
          <w:lang w:val="sq-AL"/>
        </w:rPr>
        <w:tab/>
      </w:r>
    </w:p>
    <w:p w14:paraId="4428821A" w14:textId="3D15A506"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6. Forma ligjore e </w:t>
      </w:r>
      <w:r w:rsidR="009F1833" w:rsidRPr="00A117CB">
        <w:rPr>
          <w:rStyle w:val="FontStyle35"/>
          <w:rFonts w:ascii="Garamond" w:hAnsi="Garamond"/>
          <w:spacing w:val="-4"/>
          <w:sz w:val="24"/>
          <w:szCs w:val="24"/>
          <w:lang w:val="sq-AL"/>
        </w:rPr>
        <w:t>kërkues</w:t>
      </w:r>
      <w:r w:rsidRPr="00A117CB">
        <w:rPr>
          <w:rStyle w:val="FontStyle35"/>
          <w:rFonts w:ascii="Garamond" w:hAnsi="Garamond"/>
          <w:spacing w:val="-4"/>
          <w:sz w:val="24"/>
          <w:szCs w:val="24"/>
          <w:lang w:val="sq-AL"/>
        </w:rPr>
        <w:t>it .....................................</w:t>
      </w:r>
    </w:p>
    <w:p w14:paraId="4428821B" w14:textId="77777777" w:rsidR="00DC28AF" w:rsidRPr="00A117CB" w:rsidRDefault="00DC28AF" w:rsidP="00DC28AF">
      <w:pPr>
        <w:pStyle w:val="Paragrafi"/>
        <w:rPr>
          <w:rStyle w:val="FontStyle33"/>
          <w:rFonts w:ascii="Garamond" w:hAnsi="Garamond"/>
          <w:b w:val="0"/>
          <w:spacing w:val="-4"/>
          <w:sz w:val="24"/>
          <w:szCs w:val="24"/>
          <w:lang w:val="sq-AL"/>
        </w:rPr>
      </w:pPr>
      <w:r w:rsidRPr="00A117CB">
        <w:rPr>
          <w:rStyle w:val="FontStyle33"/>
          <w:rFonts w:ascii="Garamond" w:hAnsi="Garamond"/>
          <w:spacing w:val="-4"/>
          <w:sz w:val="24"/>
          <w:szCs w:val="24"/>
          <w:lang w:val="sq-AL"/>
        </w:rPr>
        <w:t>II. TË DHËNA PËR CENTRALIN</w:t>
      </w:r>
    </w:p>
    <w:p w14:paraId="4428821C"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1. Emri i centralit</w:t>
      </w:r>
    </w:p>
    <w:p w14:paraId="4428821D"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2. Vendndodhja e centralit</w:t>
      </w:r>
    </w:p>
    <w:p w14:paraId="4428821E"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3. Tipi i centralit elektrik (termo, hidro, ere, fotovoltaik, biomas ose tjetër)</w:t>
      </w:r>
    </w:p>
    <w:p w14:paraId="4428821F"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4. Data e pritshme e futjes në punë të centralit të propozuar</w:t>
      </w:r>
    </w:p>
    <w:p w14:paraId="44288220" w14:textId="00434126"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5. Kapaciteti i instaluar i plotë i centralit dhe për çdo njësi gjeneruese (</w:t>
      </w:r>
      <w:r w:rsidR="00A117CB" w:rsidRPr="00A117CB">
        <w:rPr>
          <w:rStyle w:val="FontStyle35"/>
          <w:rFonts w:ascii="Garamond" w:hAnsi="Garamond"/>
          <w:spacing w:val="-4"/>
          <w:sz w:val="24"/>
          <w:szCs w:val="24"/>
          <w:lang w:val="sq-AL"/>
        </w:rPr>
        <w:t>mw</w:t>
      </w:r>
      <w:r w:rsidRPr="00A117CB">
        <w:rPr>
          <w:rStyle w:val="FontStyle35"/>
          <w:rFonts w:ascii="Garamond" w:hAnsi="Garamond"/>
          <w:spacing w:val="-4"/>
          <w:sz w:val="24"/>
          <w:szCs w:val="24"/>
          <w:lang w:val="sq-AL"/>
        </w:rPr>
        <w:t>)</w:t>
      </w:r>
    </w:p>
    <w:p w14:paraId="44288221"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6. Jetëgjatësia e pritshme e centralit</w:t>
      </w:r>
    </w:p>
    <w:p w14:paraId="44288222" w14:textId="77777777" w:rsidR="00DC28AF" w:rsidRPr="00A117CB" w:rsidRDefault="00DC28AF" w:rsidP="00DC28AF">
      <w:pPr>
        <w:pStyle w:val="Paragrafi"/>
        <w:rPr>
          <w:rStyle w:val="FontStyle33"/>
          <w:rFonts w:ascii="Garamond" w:hAnsi="Garamond"/>
          <w:b w:val="0"/>
          <w:spacing w:val="-4"/>
          <w:sz w:val="24"/>
          <w:szCs w:val="24"/>
          <w:lang w:val="sq-AL"/>
        </w:rPr>
      </w:pPr>
      <w:r w:rsidRPr="00A117CB">
        <w:rPr>
          <w:rStyle w:val="FontStyle33"/>
          <w:rFonts w:ascii="Garamond" w:hAnsi="Garamond"/>
          <w:spacing w:val="-4"/>
          <w:sz w:val="24"/>
          <w:szCs w:val="24"/>
          <w:lang w:val="sq-AL"/>
        </w:rPr>
        <w:t>III. INFORMACION SHTESË</w:t>
      </w:r>
    </w:p>
    <w:p w14:paraId="44288223" w14:textId="61D7454E" w:rsidR="00DC28AF" w:rsidRPr="00A117CB" w:rsidRDefault="00DC28AF" w:rsidP="00DC28AF">
      <w:pPr>
        <w:pStyle w:val="Paragrafi"/>
        <w:rPr>
          <w:rStyle w:val="FontStyle34"/>
          <w:rFonts w:ascii="Garamond" w:hAnsi="Garamond"/>
          <w:spacing w:val="-4"/>
          <w:sz w:val="24"/>
          <w:szCs w:val="24"/>
          <w:u w:val="single"/>
          <w:lang w:val="sq-AL"/>
        </w:rPr>
      </w:pPr>
      <w:r w:rsidRPr="00A117CB">
        <w:rPr>
          <w:rStyle w:val="FontStyle35"/>
          <w:rFonts w:ascii="Garamond" w:hAnsi="Garamond"/>
          <w:spacing w:val="-4"/>
          <w:sz w:val="24"/>
          <w:szCs w:val="24"/>
          <w:lang w:val="sq-AL"/>
        </w:rPr>
        <w:t xml:space="preserve">Ju lutem jepni çdo informacion tjetër të rëndësishëm që </w:t>
      </w:r>
      <w:r w:rsidR="009F1833" w:rsidRPr="00A117CB">
        <w:rPr>
          <w:rStyle w:val="FontStyle35"/>
          <w:rFonts w:ascii="Garamond" w:hAnsi="Garamond"/>
          <w:spacing w:val="-4"/>
          <w:sz w:val="24"/>
          <w:szCs w:val="24"/>
          <w:lang w:val="sq-AL"/>
        </w:rPr>
        <w:t>kërkues</w:t>
      </w:r>
      <w:r w:rsidRPr="00A117CB">
        <w:rPr>
          <w:rStyle w:val="FontStyle35"/>
          <w:rFonts w:ascii="Garamond" w:hAnsi="Garamond"/>
          <w:spacing w:val="-4"/>
          <w:sz w:val="24"/>
          <w:szCs w:val="24"/>
          <w:lang w:val="sq-AL"/>
        </w:rPr>
        <w:t>i dëshiron të përfshijë në k</w:t>
      </w:r>
      <w:r w:rsidR="009F1833" w:rsidRPr="00A117CB">
        <w:rPr>
          <w:rStyle w:val="FontStyle35"/>
          <w:rFonts w:ascii="Garamond" w:hAnsi="Garamond"/>
          <w:spacing w:val="-4"/>
          <w:sz w:val="24"/>
          <w:szCs w:val="24"/>
          <w:lang w:val="sq-AL"/>
        </w:rPr>
        <w:t>ë</w:t>
      </w:r>
      <w:r w:rsidRPr="00A117CB">
        <w:rPr>
          <w:rStyle w:val="FontStyle35"/>
          <w:rFonts w:ascii="Garamond" w:hAnsi="Garamond"/>
          <w:spacing w:val="-4"/>
          <w:sz w:val="24"/>
          <w:szCs w:val="24"/>
          <w:lang w:val="sq-AL"/>
        </w:rPr>
        <w:t xml:space="preserve">të </w:t>
      </w:r>
      <w:r w:rsidR="009F1833" w:rsidRPr="00A117CB">
        <w:rPr>
          <w:rStyle w:val="FontStyle35"/>
          <w:rFonts w:ascii="Garamond" w:hAnsi="Garamond"/>
          <w:spacing w:val="-4"/>
          <w:sz w:val="24"/>
          <w:szCs w:val="24"/>
          <w:lang w:val="sq-AL"/>
        </w:rPr>
        <w:t>kërkesë</w:t>
      </w:r>
      <w:r w:rsidRPr="00A117CB">
        <w:rPr>
          <w:rStyle w:val="FontStyle35"/>
          <w:rFonts w:ascii="Garamond" w:hAnsi="Garamond"/>
          <w:spacing w:val="-4"/>
          <w:sz w:val="24"/>
          <w:szCs w:val="24"/>
          <w:lang w:val="sq-AL"/>
        </w:rPr>
        <w:t>.</w:t>
      </w:r>
    </w:p>
    <w:p w14:paraId="44288224" w14:textId="77777777" w:rsidR="00DC28AF" w:rsidRPr="00A117CB" w:rsidRDefault="00DC28AF" w:rsidP="00DC28AF">
      <w:pPr>
        <w:pStyle w:val="Paragrafi"/>
        <w:rPr>
          <w:rStyle w:val="FontStyle34"/>
          <w:rFonts w:ascii="Garamond" w:hAnsi="Garamond"/>
          <w:i w:val="0"/>
          <w:spacing w:val="-4"/>
          <w:sz w:val="24"/>
          <w:szCs w:val="24"/>
          <w:u w:val="single"/>
          <w:lang w:val="sq-AL"/>
        </w:rPr>
      </w:pPr>
    </w:p>
    <w:p w14:paraId="44288225" w14:textId="77777777" w:rsidR="00DC28AF" w:rsidRPr="00A117CB" w:rsidRDefault="00DC28AF" w:rsidP="00DC28AF">
      <w:pPr>
        <w:pStyle w:val="NeniNr"/>
        <w:rPr>
          <w:rStyle w:val="FontStyle34"/>
          <w:rFonts w:ascii="Garamond" w:hAnsi="Garamond"/>
          <w:b w:val="0"/>
          <w:i w:val="0"/>
          <w:spacing w:val="-4"/>
          <w:sz w:val="24"/>
          <w:szCs w:val="24"/>
          <w:lang w:val="sq-AL"/>
        </w:rPr>
      </w:pPr>
      <w:r w:rsidRPr="00A117CB">
        <w:rPr>
          <w:rStyle w:val="FontStyle34"/>
          <w:rFonts w:ascii="Garamond" w:hAnsi="Garamond"/>
          <w:spacing w:val="-4"/>
          <w:sz w:val="24"/>
          <w:szCs w:val="24"/>
          <w:lang w:val="sq-AL"/>
        </w:rPr>
        <w:lastRenderedPageBreak/>
        <w:t>ANEKSI 2</w:t>
      </w:r>
    </w:p>
    <w:p w14:paraId="44288226" w14:textId="77777777" w:rsidR="00DC28AF" w:rsidRPr="00A117CB" w:rsidRDefault="00DC28AF" w:rsidP="00DC28AF">
      <w:pPr>
        <w:pStyle w:val="Paragrafi"/>
        <w:rPr>
          <w:spacing w:val="-4"/>
          <w:szCs w:val="24"/>
          <w:lang w:val="sq-AL"/>
        </w:rPr>
      </w:pPr>
    </w:p>
    <w:p w14:paraId="44288227" w14:textId="0D8758EC" w:rsidR="00DC28AF" w:rsidRPr="00A117CB" w:rsidRDefault="009F1833" w:rsidP="00DC28AF">
      <w:pPr>
        <w:pStyle w:val="Paragrafi"/>
        <w:ind w:firstLine="0"/>
        <w:jc w:val="center"/>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VLERAT E PAGESAVE PËR KËRKESAT </w:t>
      </w:r>
      <w:r w:rsidR="00DC28AF" w:rsidRPr="00A117CB">
        <w:rPr>
          <w:rStyle w:val="FontStyle35"/>
          <w:rFonts w:ascii="Garamond" w:hAnsi="Garamond"/>
          <w:spacing w:val="-4"/>
          <w:sz w:val="24"/>
          <w:szCs w:val="24"/>
          <w:lang w:val="sq-AL"/>
        </w:rPr>
        <w:t>PËR MARRJEN E MIRATIMEVE PËR NDËRTIMIN E NJË CENTRALI ELEKTRIK</w:t>
      </w:r>
    </w:p>
    <w:p w14:paraId="44288228" w14:textId="77777777" w:rsidR="00DC28AF" w:rsidRPr="00A117CB" w:rsidRDefault="00DC28AF" w:rsidP="00DC28AF">
      <w:pPr>
        <w:pStyle w:val="Paragrafi"/>
        <w:ind w:firstLine="0"/>
        <w:rPr>
          <w:rStyle w:val="FontStyle35"/>
          <w:rFonts w:ascii="Garamond" w:hAnsi="Garamond"/>
          <w:spacing w:val="-4"/>
          <w:sz w:val="24"/>
          <w:szCs w:val="24"/>
          <w:lang w:val="sq-AL"/>
        </w:rPr>
      </w:pPr>
    </w:p>
    <w:tbl>
      <w:tblPr>
        <w:tblW w:w="0" w:type="auto"/>
        <w:tblLayout w:type="fixed"/>
        <w:tblCellMar>
          <w:left w:w="40" w:type="dxa"/>
          <w:right w:w="40" w:type="dxa"/>
        </w:tblCellMar>
        <w:tblLook w:val="0000" w:firstRow="0" w:lastRow="0" w:firstColumn="0" w:lastColumn="0" w:noHBand="0" w:noVBand="0"/>
      </w:tblPr>
      <w:tblGrid>
        <w:gridCol w:w="327"/>
        <w:gridCol w:w="2083"/>
        <w:gridCol w:w="1744"/>
      </w:tblGrid>
      <w:tr w:rsidR="00992DFE" w:rsidRPr="00A117CB" w14:paraId="4428822C" w14:textId="77777777" w:rsidTr="00E9403F">
        <w:tc>
          <w:tcPr>
            <w:tcW w:w="327" w:type="dxa"/>
            <w:tcBorders>
              <w:top w:val="single" w:sz="6" w:space="0" w:color="auto"/>
              <w:left w:val="single" w:sz="6" w:space="0" w:color="auto"/>
              <w:bottom w:val="single" w:sz="6" w:space="0" w:color="auto"/>
              <w:right w:val="single" w:sz="6" w:space="0" w:color="auto"/>
            </w:tcBorders>
          </w:tcPr>
          <w:p w14:paraId="44288229" w14:textId="77777777" w:rsidR="00DC28AF" w:rsidRPr="00A117CB" w:rsidRDefault="00DC28AF" w:rsidP="00E9403F">
            <w:pPr>
              <w:pStyle w:val="Style17"/>
              <w:widowControl/>
              <w:rPr>
                <w:rFonts w:ascii="Garamond" w:hAnsi="Garamond"/>
                <w:spacing w:val="-4"/>
                <w:lang w:val="sq-AL"/>
              </w:rPr>
            </w:pPr>
          </w:p>
        </w:tc>
        <w:tc>
          <w:tcPr>
            <w:tcW w:w="2083" w:type="dxa"/>
            <w:tcBorders>
              <w:top w:val="single" w:sz="6" w:space="0" w:color="auto"/>
              <w:left w:val="single" w:sz="6" w:space="0" w:color="auto"/>
              <w:bottom w:val="single" w:sz="6" w:space="0" w:color="auto"/>
              <w:right w:val="single" w:sz="6" w:space="0" w:color="auto"/>
            </w:tcBorders>
          </w:tcPr>
          <w:p w14:paraId="4428822A" w14:textId="77777777" w:rsidR="00DC28AF" w:rsidRPr="00A117CB" w:rsidRDefault="00DC28AF" w:rsidP="00E9403F">
            <w:pPr>
              <w:pStyle w:val="Style25"/>
              <w:widowControl/>
              <w:rPr>
                <w:rStyle w:val="FontStyle35"/>
                <w:rFonts w:ascii="Garamond" w:hAnsi="Garamond"/>
                <w:b/>
                <w:spacing w:val="-4"/>
                <w:sz w:val="24"/>
                <w:szCs w:val="24"/>
                <w:lang w:val="sq-AL"/>
              </w:rPr>
            </w:pPr>
            <w:r w:rsidRPr="00A117CB">
              <w:rPr>
                <w:rStyle w:val="FontStyle35"/>
                <w:rFonts w:ascii="Garamond" w:hAnsi="Garamond"/>
                <w:b/>
                <w:spacing w:val="-4"/>
                <w:sz w:val="24"/>
                <w:szCs w:val="24"/>
                <w:lang w:val="sq-AL"/>
              </w:rPr>
              <w:t>Kapaciteti i centralit</w:t>
            </w:r>
          </w:p>
        </w:tc>
        <w:tc>
          <w:tcPr>
            <w:tcW w:w="1744" w:type="dxa"/>
            <w:tcBorders>
              <w:top w:val="single" w:sz="6" w:space="0" w:color="auto"/>
              <w:left w:val="single" w:sz="6" w:space="0" w:color="auto"/>
              <w:bottom w:val="single" w:sz="6" w:space="0" w:color="auto"/>
              <w:right w:val="single" w:sz="6" w:space="0" w:color="auto"/>
            </w:tcBorders>
          </w:tcPr>
          <w:p w14:paraId="4428822B" w14:textId="77777777" w:rsidR="00DC28AF" w:rsidRPr="00A117CB" w:rsidRDefault="00DC28AF" w:rsidP="00E9403F">
            <w:pPr>
              <w:pStyle w:val="Style25"/>
              <w:widowControl/>
              <w:rPr>
                <w:rStyle w:val="FontStyle35"/>
                <w:rFonts w:ascii="Garamond" w:hAnsi="Garamond"/>
                <w:b/>
                <w:spacing w:val="-4"/>
                <w:sz w:val="24"/>
                <w:szCs w:val="24"/>
                <w:lang w:val="sq-AL"/>
              </w:rPr>
            </w:pPr>
            <w:r w:rsidRPr="00A117CB">
              <w:rPr>
                <w:rStyle w:val="FontStyle35"/>
                <w:rFonts w:ascii="Garamond" w:hAnsi="Garamond"/>
                <w:b/>
                <w:spacing w:val="-4"/>
                <w:sz w:val="24"/>
                <w:szCs w:val="24"/>
                <w:lang w:val="sq-AL"/>
              </w:rPr>
              <w:t>Vlera (në lekë)</w:t>
            </w:r>
          </w:p>
        </w:tc>
      </w:tr>
      <w:tr w:rsidR="00992DFE" w:rsidRPr="00A117CB" w14:paraId="44288230" w14:textId="77777777" w:rsidTr="00E9403F">
        <w:tc>
          <w:tcPr>
            <w:tcW w:w="327" w:type="dxa"/>
            <w:tcBorders>
              <w:top w:val="single" w:sz="6" w:space="0" w:color="auto"/>
              <w:left w:val="single" w:sz="6" w:space="0" w:color="auto"/>
              <w:bottom w:val="single" w:sz="6" w:space="0" w:color="auto"/>
              <w:right w:val="single" w:sz="6" w:space="0" w:color="auto"/>
            </w:tcBorders>
          </w:tcPr>
          <w:p w14:paraId="4428822D"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1.</w:t>
            </w:r>
          </w:p>
        </w:tc>
        <w:tc>
          <w:tcPr>
            <w:tcW w:w="2083" w:type="dxa"/>
            <w:tcBorders>
              <w:top w:val="single" w:sz="6" w:space="0" w:color="auto"/>
              <w:left w:val="single" w:sz="6" w:space="0" w:color="auto"/>
              <w:bottom w:val="single" w:sz="6" w:space="0" w:color="auto"/>
              <w:right w:val="single" w:sz="6" w:space="0" w:color="auto"/>
            </w:tcBorders>
          </w:tcPr>
          <w:p w14:paraId="4428822E" w14:textId="0E8FFE73"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Deri në 2 </w:t>
            </w:r>
            <w:r w:rsidR="00D55910" w:rsidRPr="00A117CB">
              <w:rPr>
                <w:rStyle w:val="FontStyle35"/>
                <w:rFonts w:ascii="Garamond" w:hAnsi="Garamond"/>
                <w:spacing w:val="-4"/>
                <w:sz w:val="24"/>
                <w:szCs w:val="24"/>
                <w:lang w:val="sq-AL"/>
              </w:rPr>
              <w:t>mw</w:t>
            </w:r>
          </w:p>
        </w:tc>
        <w:tc>
          <w:tcPr>
            <w:tcW w:w="1744" w:type="dxa"/>
            <w:tcBorders>
              <w:top w:val="single" w:sz="6" w:space="0" w:color="auto"/>
              <w:left w:val="single" w:sz="6" w:space="0" w:color="auto"/>
              <w:bottom w:val="single" w:sz="6" w:space="0" w:color="auto"/>
              <w:right w:val="single" w:sz="6" w:space="0" w:color="auto"/>
            </w:tcBorders>
          </w:tcPr>
          <w:p w14:paraId="4428822F"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100 000</w:t>
            </w:r>
          </w:p>
        </w:tc>
      </w:tr>
      <w:tr w:rsidR="00992DFE" w:rsidRPr="00A117CB" w14:paraId="44288234" w14:textId="77777777" w:rsidTr="00E9403F">
        <w:tc>
          <w:tcPr>
            <w:tcW w:w="327" w:type="dxa"/>
            <w:tcBorders>
              <w:top w:val="single" w:sz="6" w:space="0" w:color="auto"/>
              <w:left w:val="single" w:sz="6" w:space="0" w:color="auto"/>
              <w:bottom w:val="single" w:sz="6" w:space="0" w:color="auto"/>
              <w:right w:val="single" w:sz="6" w:space="0" w:color="auto"/>
            </w:tcBorders>
          </w:tcPr>
          <w:p w14:paraId="44288231"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2.</w:t>
            </w:r>
          </w:p>
        </w:tc>
        <w:tc>
          <w:tcPr>
            <w:tcW w:w="2083" w:type="dxa"/>
            <w:tcBorders>
              <w:top w:val="single" w:sz="6" w:space="0" w:color="auto"/>
              <w:left w:val="single" w:sz="6" w:space="0" w:color="auto"/>
              <w:bottom w:val="single" w:sz="6" w:space="0" w:color="auto"/>
              <w:right w:val="single" w:sz="6" w:space="0" w:color="auto"/>
            </w:tcBorders>
          </w:tcPr>
          <w:p w14:paraId="44288232" w14:textId="74270361"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2 </w:t>
            </w:r>
            <w:r w:rsidR="00D55910" w:rsidRPr="00A117CB">
              <w:rPr>
                <w:rStyle w:val="FontStyle35"/>
                <w:rFonts w:ascii="Garamond" w:hAnsi="Garamond"/>
                <w:spacing w:val="-4"/>
                <w:sz w:val="24"/>
                <w:szCs w:val="24"/>
                <w:lang w:val="sq-AL"/>
              </w:rPr>
              <w:t xml:space="preserve">mw </w:t>
            </w:r>
            <w:r w:rsidRPr="00A117CB">
              <w:rPr>
                <w:rStyle w:val="FontStyle35"/>
                <w:rFonts w:ascii="Garamond" w:hAnsi="Garamond"/>
                <w:spacing w:val="-4"/>
                <w:sz w:val="24"/>
                <w:szCs w:val="24"/>
                <w:lang w:val="sq-AL"/>
              </w:rPr>
              <w:t xml:space="preserve">– 10 </w:t>
            </w:r>
            <w:r w:rsidR="00D55910" w:rsidRPr="00A117CB">
              <w:rPr>
                <w:rStyle w:val="FontStyle35"/>
                <w:rFonts w:ascii="Garamond" w:hAnsi="Garamond"/>
                <w:spacing w:val="-4"/>
                <w:sz w:val="24"/>
                <w:szCs w:val="24"/>
                <w:lang w:val="sq-AL"/>
              </w:rPr>
              <w:t>mw</w:t>
            </w:r>
          </w:p>
        </w:tc>
        <w:tc>
          <w:tcPr>
            <w:tcW w:w="1744" w:type="dxa"/>
            <w:tcBorders>
              <w:top w:val="single" w:sz="6" w:space="0" w:color="auto"/>
              <w:left w:val="single" w:sz="6" w:space="0" w:color="auto"/>
              <w:bottom w:val="single" w:sz="6" w:space="0" w:color="auto"/>
              <w:right w:val="single" w:sz="6" w:space="0" w:color="auto"/>
            </w:tcBorders>
          </w:tcPr>
          <w:p w14:paraId="44288233"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150.000</w:t>
            </w:r>
          </w:p>
        </w:tc>
      </w:tr>
      <w:tr w:rsidR="00992DFE" w:rsidRPr="00A117CB" w14:paraId="44288238" w14:textId="77777777" w:rsidTr="00E9403F">
        <w:tc>
          <w:tcPr>
            <w:tcW w:w="327" w:type="dxa"/>
            <w:tcBorders>
              <w:top w:val="single" w:sz="6" w:space="0" w:color="auto"/>
              <w:left w:val="single" w:sz="6" w:space="0" w:color="auto"/>
              <w:bottom w:val="single" w:sz="6" w:space="0" w:color="auto"/>
              <w:right w:val="single" w:sz="6" w:space="0" w:color="auto"/>
            </w:tcBorders>
          </w:tcPr>
          <w:p w14:paraId="44288235"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3.</w:t>
            </w:r>
          </w:p>
        </w:tc>
        <w:tc>
          <w:tcPr>
            <w:tcW w:w="2083" w:type="dxa"/>
            <w:tcBorders>
              <w:top w:val="single" w:sz="6" w:space="0" w:color="auto"/>
              <w:left w:val="single" w:sz="6" w:space="0" w:color="auto"/>
              <w:bottom w:val="single" w:sz="6" w:space="0" w:color="auto"/>
              <w:right w:val="single" w:sz="6" w:space="0" w:color="auto"/>
            </w:tcBorders>
          </w:tcPr>
          <w:p w14:paraId="44288236" w14:textId="0CEC9184"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10 </w:t>
            </w:r>
            <w:r w:rsidR="00D55910" w:rsidRPr="00A117CB">
              <w:rPr>
                <w:rStyle w:val="FontStyle35"/>
                <w:rFonts w:ascii="Garamond" w:hAnsi="Garamond"/>
                <w:spacing w:val="-4"/>
                <w:sz w:val="24"/>
                <w:szCs w:val="24"/>
                <w:lang w:val="sq-AL"/>
              </w:rPr>
              <w:t xml:space="preserve">mw </w:t>
            </w:r>
            <w:r w:rsidRPr="00A117CB">
              <w:rPr>
                <w:rStyle w:val="FontStyle35"/>
                <w:rFonts w:ascii="Garamond" w:hAnsi="Garamond"/>
                <w:spacing w:val="-4"/>
                <w:sz w:val="24"/>
                <w:szCs w:val="24"/>
                <w:lang w:val="sq-AL"/>
              </w:rPr>
              <w:t xml:space="preserve">- 100 </w:t>
            </w:r>
            <w:r w:rsidR="00D55910" w:rsidRPr="00A117CB">
              <w:rPr>
                <w:rStyle w:val="FontStyle35"/>
                <w:rFonts w:ascii="Garamond" w:hAnsi="Garamond"/>
                <w:spacing w:val="-4"/>
                <w:sz w:val="24"/>
                <w:szCs w:val="24"/>
                <w:lang w:val="sq-AL"/>
              </w:rPr>
              <w:t>mw</w:t>
            </w:r>
          </w:p>
        </w:tc>
        <w:tc>
          <w:tcPr>
            <w:tcW w:w="1744" w:type="dxa"/>
            <w:tcBorders>
              <w:top w:val="single" w:sz="6" w:space="0" w:color="auto"/>
              <w:left w:val="single" w:sz="6" w:space="0" w:color="auto"/>
              <w:bottom w:val="single" w:sz="6" w:space="0" w:color="auto"/>
              <w:right w:val="single" w:sz="6" w:space="0" w:color="auto"/>
            </w:tcBorders>
          </w:tcPr>
          <w:p w14:paraId="44288237"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200 000</w:t>
            </w:r>
          </w:p>
        </w:tc>
      </w:tr>
      <w:tr w:rsidR="00992DFE" w:rsidRPr="00A117CB" w14:paraId="4428823C" w14:textId="77777777" w:rsidTr="00E9403F">
        <w:tc>
          <w:tcPr>
            <w:tcW w:w="327" w:type="dxa"/>
            <w:tcBorders>
              <w:top w:val="single" w:sz="6" w:space="0" w:color="auto"/>
              <w:left w:val="single" w:sz="6" w:space="0" w:color="auto"/>
              <w:bottom w:val="single" w:sz="6" w:space="0" w:color="auto"/>
              <w:right w:val="single" w:sz="6" w:space="0" w:color="auto"/>
            </w:tcBorders>
          </w:tcPr>
          <w:p w14:paraId="44288239"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4.</w:t>
            </w:r>
          </w:p>
        </w:tc>
        <w:tc>
          <w:tcPr>
            <w:tcW w:w="2083" w:type="dxa"/>
            <w:tcBorders>
              <w:top w:val="single" w:sz="6" w:space="0" w:color="auto"/>
              <w:left w:val="single" w:sz="6" w:space="0" w:color="auto"/>
              <w:bottom w:val="single" w:sz="6" w:space="0" w:color="auto"/>
              <w:right w:val="single" w:sz="6" w:space="0" w:color="auto"/>
            </w:tcBorders>
          </w:tcPr>
          <w:p w14:paraId="4428823A" w14:textId="4455B15D"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Më i madh se 100 </w:t>
            </w:r>
            <w:r w:rsidR="00D55910" w:rsidRPr="00A117CB">
              <w:rPr>
                <w:rStyle w:val="FontStyle35"/>
                <w:rFonts w:ascii="Garamond" w:hAnsi="Garamond"/>
                <w:spacing w:val="-4"/>
                <w:sz w:val="24"/>
                <w:szCs w:val="24"/>
                <w:lang w:val="sq-AL"/>
              </w:rPr>
              <w:t>mw</w:t>
            </w:r>
          </w:p>
        </w:tc>
        <w:tc>
          <w:tcPr>
            <w:tcW w:w="1744" w:type="dxa"/>
            <w:tcBorders>
              <w:top w:val="single" w:sz="6" w:space="0" w:color="auto"/>
              <w:left w:val="single" w:sz="6" w:space="0" w:color="auto"/>
              <w:bottom w:val="single" w:sz="6" w:space="0" w:color="auto"/>
              <w:right w:val="single" w:sz="6" w:space="0" w:color="auto"/>
            </w:tcBorders>
          </w:tcPr>
          <w:p w14:paraId="4428823B"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300 000</w:t>
            </w:r>
          </w:p>
        </w:tc>
      </w:tr>
    </w:tbl>
    <w:p w14:paraId="4428823D" w14:textId="77777777" w:rsidR="000F6EA9" w:rsidRPr="00A117CB" w:rsidRDefault="00DC28AF">
      <w:pPr>
        <w:rPr>
          <w:rFonts w:ascii="Garamond" w:hAnsi="Garamond"/>
          <w:sz w:val="24"/>
          <w:szCs w:val="24"/>
          <w:lang w:val="sq-AL"/>
        </w:rPr>
      </w:pPr>
      <w:r w:rsidRPr="00A117CB">
        <w:rPr>
          <w:rStyle w:val="FontStyle35"/>
          <w:rFonts w:ascii="Garamond" w:hAnsi="Garamond"/>
          <w:spacing w:val="-4"/>
          <w:sz w:val="24"/>
          <w:szCs w:val="24"/>
          <w:lang w:val="sq-AL"/>
        </w:rPr>
        <w:t>Pagesat do të bëhen në numrin e llogarisë të Ministrisë së Energjisë dhe Industrisë_____________________</w:t>
      </w:r>
    </w:p>
    <w:sectPr w:rsidR="000F6EA9" w:rsidRPr="00A117CB">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85541A" w14:textId="77777777" w:rsidR="0073212D" w:rsidRDefault="0073212D" w:rsidP="008B221F">
      <w:pPr>
        <w:spacing w:after="0" w:line="240" w:lineRule="auto"/>
      </w:pPr>
      <w:r>
        <w:separator/>
      </w:r>
    </w:p>
  </w:endnote>
  <w:endnote w:type="continuationSeparator" w:id="0">
    <w:p w14:paraId="5008B8EF" w14:textId="77777777" w:rsidR="0073212D" w:rsidRDefault="0073212D" w:rsidP="008B221F">
      <w:pPr>
        <w:spacing w:after="0" w:line="240" w:lineRule="auto"/>
      </w:pPr>
      <w:r>
        <w:continuationSeparator/>
      </w:r>
    </w:p>
  </w:endnote>
  <w:endnote w:type="continuationNotice" w:id="1">
    <w:p w14:paraId="458F509C" w14:textId="77777777" w:rsidR="0073212D" w:rsidRDefault="007321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3781335"/>
      <w:docPartObj>
        <w:docPartGallery w:val="Page Numbers (Bottom of Page)"/>
        <w:docPartUnique/>
      </w:docPartObj>
    </w:sdtPr>
    <w:sdtEndPr>
      <w:rPr>
        <w:noProof/>
        <w:sz w:val="16"/>
        <w:szCs w:val="16"/>
      </w:rPr>
    </w:sdtEndPr>
    <w:sdtContent>
      <w:p w14:paraId="44288242" w14:textId="77777777" w:rsidR="0057104D" w:rsidRPr="008B221F" w:rsidRDefault="0057104D">
        <w:pPr>
          <w:pStyle w:val="Footer"/>
          <w:jc w:val="right"/>
          <w:rPr>
            <w:sz w:val="16"/>
            <w:szCs w:val="16"/>
          </w:rPr>
        </w:pPr>
        <w:r w:rsidRPr="008B221F">
          <w:rPr>
            <w:sz w:val="16"/>
            <w:szCs w:val="16"/>
          </w:rPr>
          <w:fldChar w:fldCharType="begin"/>
        </w:r>
        <w:r w:rsidRPr="008B221F">
          <w:rPr>
            <w:sz w:val="16"/>
            <w:szCs w:val="16"/>
          </w:rPr>
          <w:instrText xml:space="preserve"> PAGE   \* MERGEFORMAT </w:instrText>
        </w:r>
        <w:r w:rsidRPr="008B221F">
          <w:rPr>
            <w:sz w:val="16"/>
            <w:szCs w:val="16"/>
          </w:rPr>
          <w:fldChar w:fldCharType="separate"/>
        </w:r>
        <w:r w:rsidR="000F22B6">
          <w:rPr>
            <w:noProof/>
            <w:sz w:val="16"/>
            <w:szCs w:val="16"/>
          </w:rPr>
          <w:t>1</w:t>
        </w:r>
        <w:r w:rsidRPr="008B221F">
          <w:rPr>
            <w:noProof/>
            <w:sz w:val="16"/>
            <w:szCs w:val="16"/>
          </w:rPr>
          <w:fldChar w:fldCharType="end"/>
        </w:r>
      </w:p>
    </w:sdtContent>
  </w:sdt>
  <w:p w14:paraId="44288243" w14:textId="77777777" w:rsidR="0057104D" w:rsidRDefault="005710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96F58C" w14:textId="77777777" w:rsidR="0073212D" w:rsidRDefault="0073212D" w:rsidP="008B221F">
      <w:pPr>
        <w:spacing w:after="0" w:line="240" w:lineRule="auto"/>
      </w:pPr>
      <w:r>
        <w:separator/>
      </w:r>
    </w:p>
  </w:footnote>
  <w:footnote w:type="continuationSeparator" w:id="0">
    <w:p w14:paraId="26A8F132" w14:textId="77777777" w:rsidR="0073212D" w:rsidRDefault="0073212D" w:rsidP="008B221F">
      <w:pPr>
        <w:spacing w:after="0" w:line="240" w:lineRule="auto"/>
      </w:pPr>
      <w:r>
        <w:continuationSeparator/>
      </w:r>
    </w:p>
  </w:footnote>
  <w:footnote w:type="continuationNotice" w:id="1">
    <w:p w14:paraId="599A6E77" w14:textId="77777777" w:rsidR="0073212D" w:rsidRDefault="0073212D">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8AF"/>
    <w:rsid w:val="00047E5D"/>
    <w:rsid w:val="000B221D"/>
    <w:rsid w:val="000F22B6"/>
    <w:rsid w:val="000F346C"/>
    <w:rsid w:val="000F6EA9"/>
    <w:rsid w:val="00133296"/>
    <w:rsid w:val="001D5A1F"/>
    <w:rsid w:val="002E5315"/>
    <w:rsid w:val="003259CF"/>
    <w:rsid w:val="00374330"/>
    <w:rsid w:val="004C349E"/>
    <w:rsid w:val="004D4640"/>
    <w:rsid w:val="004E6C32"/>
    <w:rsid w:val="004F4888"/>
    <w:rsid w:val="0057104D"/>
    <w:rsid w:val="00594DA9"/>
    <w:rsid w:val="005B6F90"/>
    <w:rsid w:val="005C4B66"/>
    <w:rsid w:val="005E5EFE"/>
    <w:rsid w:val="0073212D"/>
    <w:rsid w:val="008B221F"/>
    <w:rsid w:val="008C322B"/>
    <w:rsid w:val="00992DFE"/>
    <w:rsid w:val="009F1833"/>
    <w:rsid w:val="00A117CB"/>
    <w:rsid w:val="00B02131"/>
    <w:rsid w:val="00B45883"/>
    <w:rsid w:val="00CE0CC7"/>
    <w:rsid w:val="00CE70A2"/>
    <w:rsid w:val="00D55910"/>
    <w:rsid w:val="00D71734"/>
    <w:rsid w:val="00D72772"/>
    <w:rsid w:val="00DC28AF"/>
    <w:rsid w:val="00DF3B11"/>
    <w:rsid w:val="00E9403F"/>
    <w:rsid w:val="00F33B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88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8A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C28AF"/>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DC28AF"/>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DC28AF"/>
    <w:rPr>
      <w:rFonts w:ascii="Garamond" w:eastAsia="MS Mincho" w:hAnsi="Garamond" w:cs="CG Times"/>
      <w:b/>
      <w:bCs/>
      <w:sz w:val="24"/>
    </w:rPr>
  </w:style>
  <w:style w:type="paragraph" w:customStyle="1" w:styleId="Paragrafi">
    <w:name w:val="Paragrafi"/>
    <w:link w:val="ParagrafiChar"/>
    <w:rsid w:val="00DC28A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C28AF"/>
    <w:rPr>
      <w:rFonts w:ascii="Garamond" w:eastAsia="MS Mincho" w:hAnsi="Garamond" w:cs="CG Times"/>
      <w:sz w:val="24"/>
      <w:lang w:val="en-US"/>
    </w:rPr>
  </w:style>
  <w:style w:type="paragraph" w:customStyle="1" w:styleId="Titulli">
    <w:name w:val="Titulli"/>
    <w:next w:val="Normal"/>
    <w:link w:val="TitulliChar"/>
    <w:rsid w:val="00DC28AF"/>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DC28AF"/>
    <w:rPr>
      <w:rFonts w:ascii="Garamond" w:eastAsia="MS Mincho" w:hAnsi="Garamond" w:cs="CG Times"/>
      <w:b/>
      <w:bCs/>
      <w:caps/>
      <w:sz w:val="24"/>
    </w:rPr>
  </w:style>
  <w:style w:type="character" w:customStyle="1" w:styleId="AktiChar">
    <w:name w:val="Akti Char"/>
    <w:basedOn w:val="DefaultParagraphFont"/>
    <w:link w:val="Akti"/>
    <w:rsid w:val="00DC28AF"/>
    <w:rPr>
      <w:rFonts w:ascii="Garamond" w:eastAsia="MS Mincho" w:hAnsi="Garamond" w:cs="CG Times"/>
      <w:b/>
      <w:bCs/>
      <w:caps/>
      <w:color w:val="000000"/>
      <w:sz w:val="24"/>
    </w:rPr>
  </w:style>
  <w:style w:type="paragraph" w:customStyle="1" w:styleId="NeniNr">
    <w:name w:val="Neni_Nr"/>
    <w:next w:val="Normal"/>
    <w:link w:val="NeniNrChar"/>
    <w:rsid w:val="00DC28AF"/>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DC28AF"/>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DC28AF"/>
    <w:rPr>
      <w:rFonts w:ascii="Garamond" w:eastAsia="MS Mincho" w:hAnsi="Garamond" w:cs="CG Times"/>
      <w:sz w:val="24"/>
    </w:rPr>
  </w:style>
  <w:style w:type="paragraph" w:customStyle="1" w:styleId="Titull-Titull">
    <w:name w:val="Titull-Titull"/>
    <w:basedOn w:val="Paragrafi"/>
    <w:qFormat/>
    <w:rsid w:val="00DC28AF"/>
    <w:pPr>
      <w:ind w:firstLine="0"/>
      <w:jc w:val="center"/>
    </w:pPr>
    <w:rPr>
      <w:caps/>
      <w:szCs w:val="24"/>
    </w:rPr>
  </w:style>
  <w:style w:type="paragraph" w:customStyle="1" w:styleId="Hapesira7">
    <w:name w:val="Hapesira 7"/>
    <w:basedOn w:val="Paragrafi"/>
    <w:qFormat/>
    <w:rsid w:val="00DC28AF"/>
    <w:rPr>
      <w:sz w:val="14"/>
      <w:szCs w:val="24"/>
    </w:rPr>
  </w:style>
  <w:style w:type="paragraph" w:customStyle="1" w:styleId="Style11">
    <w:name w:val="Style11"/>
    <w:basedOn w:val="Normal"/>
    <w:uiPriority w:val="99"/>
    <w:rsid w:val="00DC28AF"/>
    <w:pPr>
      <w:widowControl w:val="0"/>
      <w:autoSpaceDE w:val="0"/>
      <w:autoSpaceDN w:val="0"/>
      <w:adjustRightInd w:val="0"/>
      <w:spacing w:after="0" w:line="240" w:lineRule="auto"/>
      <w:ind w:firstLine="0"/>
    </w:pPr>
    <w:rPr>
      <w:rFonts w:ascii="Times New Roman" w:eastAsiaTheme="minorEastAsia" w:hAnsi="Times New Roman"/>
      <w:sz w:val="24"/>
      <w:szCs w:val="24"/>
    </w:rPr>
  </w:style>
  <w:style w:type="paragraph" w:customStyle="1" w:styleId="Style17">
    <w:name w:val="Style17"/>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2">
    <w:name w:val="Style22"/>
    <w:basedOn w:val="Normal"/>
    <w:uiPriority w:val="99"/>
    <w:rsid w:val="00DC28AF"/>
    <w:pPr>
      <w:widowControl w:val="0"/>
      <w:autoSpaceDE w:val="0"/>
      <w:autoSpaceDN w:val="0"/>
      <w:adjustRightInd w:val="0"/>
      <w:spacing w:after="0" w:line="408" w:lineRule="exact"/>
      <w:ind w:firstLine="0"/>
    </w:pPr>
    <w:rPr>
      <w:rFonts w:ascii="Times New Roman" w:eastAsiaTheme="minorEastAsia" w:hAnsi="Times New Roman"/>
      <w:sz w:val="24"/>
      <w:szCs w:val="24"/>
    </w:rPr>
  </w:style>
  <w:style w:type="paragraph" w:customStyle="1" w:styleId="Style24">
    <w:name w:val="Style24"/>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5">
    <w:name w:val="Style25"/>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character" w:customStyle="1" w:styleId="FontStyle30">
    <w:name w:val="Font Style30"/>
    <w:basedOn w:val="DefaultParagraphFont"/>
    <w:uiPriority w:val="99"/>
    <w:rsid w:val="00DC28AF"/>
    <w:rPr>
      <w:rFonts w:ascii="Times New Roman" w:hAnsi="Times New Roman" w:cs="Times New Roman"/>
      <w:sz w:val="38"/>
      <w:szCs w:val="38"/>
    </w:rPr>
  </w:style>
  <w:style w:type="character" w:customStyle="1" w:styleId="FontStyle31">
    <w:name w:val="Font Style31"/>
    <w:basedOn w:val="DefaultParagraphFont"/>
    <w:uiPriority w:val="99"/>
    <w:rsid w:val="00DC28AF"/>
    <w:rPr>
      <w:rFonts w:ascii="Times New Roman" w:hAnsi="Times New Roman" w:cs="Times New Roman"/>
      <w:b/>
      <w:bCs/>
      <w:sz w:val="34"/>
      <w:szCs w:val="34"/>
    </w:rPr>
  </w:style>
  <w:style w:type="character" w:customStyle="1" w:styleId="FontStyle32">
    <w:name w:val="Font Style32"/>
    <w:basedOn w:val="DefaultParagraphFont"/>
    <w:uiPriority w:val="99"/>
    <w:rsid w:val="00DC28AF"/>
    <w:rPr>
      <w:rFonts w:ascii="Times New Roman" w:hAnsi="Times New Roman" w:cs="Times New Roman"/>
      <w:sz w:val="34"/>
      <w:szCs w:val="34"/>
    </w:rPr>
  </w:style>
  <w:style w:type="character" w:customStyle="1" w:styleId="FontStyle33">
    <w:name w:val="Font Style33"/>
    <w:basedOn w:val="DefaultParagraphFont"/>
    <w:uiPriority w:val="99"/>
    <w:rsid w:val="00DC28AF"/>
    <w:rPr>
      <w:rFonts w:ascii="Times New Roman" w:hAnsi="Times New Roman" w:cs="Times New Roman"/>
      <w:b/>
      <w:bCs/>
      <w:sz w:val="22"/>
      <w:szCs w:val="22"/>
    </w:rPr>
  </w:style>
  <w:style w:type="character" w:customStyle="1" w:styleId="FontStyle34">
    <w:name w:val="Font Style34"/>
    <w:basedOn w:val="DefaultParagraphFont"/>
    <w:uiPriority w:val="99"/>
    <w:rsid w:val="00DC28AF"/>
    <w:rPr>
      <w:rFonts w:ascii="Times New Roman" w:hAnsi="Times New Roman" w:cs="Times New Roman"/>
      <w:b/>
      <w:bCs/>
      <w:i/>
      <w:iCs/>
      <w:spacing w:val="10"/>
      <w:sz w:val="26"/>
      <w:szCs w:val="26"/>
    </w:rPr>
  </w:style>
  <w:style w:type="character" w:customStyle="1" w:styleId="FontStyle35">
    <w:name w:val="Font Style35"/>
    <w:basedOn w:val="DefaultParagraphFont"/>
    <w:uiPriority w:val="99"/>
    <w:rsid w:val="00DC28AF"/>
    <w:rPr>
      <w:rFonts w:ascii="Times New Roman" w:hAnsi="Times New Roman" w:cs="Times New Roman"/>
      <w:sz w:val="22"/>
      <w:szCs w:val="22"/>
    </w:rPr>
  </w:style>
  <w:style w:type="paragraph" w:styleId="FootnoteText">
    <w:name w:val="footnote text"/>
    <w:basedOn w:val="Normal"/>
    <w:link w:val="FootnoteTextChar"/>
    <w:uiPriority w:val="99"/>
    <w:semiHidden/>
    <w:unhideWhenUsed/>
    <w:rsid w:val="008B22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221F"/>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8B221F"/>
    <w:rPr>
      <w:vertAlign w:val="superscript"/>
    </w:rPr>
  </w:style>
  <w:style w:type="paragraph" w:styleId="Header">
    <w:name w:val="header"/>
    <w:basedOn w:val="Normal"/>
    <w:link w:val="HeaderChar"/>
    <w:uiPriority w:val="99"/>
    <w:unhideWhenUsed/>
    <w:rsid w:val="008B2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21F"/>
    <w:rPr>
      <w:rFonts w:ascii="Calibri" w:eastAsia="Calibri" w:hAnsi="Calibri" w:cs="Times New Roman"/>
      <w:lang w:val="en-US"/>
    </w:rPr>
  </w:style>
  <w:style w:type="paragraph" w:styleId="Footer">
    <w:name w:val="footer"/>
    <w:basedOn w:val="Normal"/>
    <w:link w:val="FooterChar"/>
    <w:uiPriority w:val="99"/>
    <w:unhideWhenUsed/>
    <w:rsid w:val="008B2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21F"/>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8A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C28AF"/>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DC28AF"/>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DC28AF"/>
    <w:rPr>
      <w:rFonts w:ascii="Garamond" w:eastAsia="MS Mincho" w:hAnsi="Garamond" w:cs="CG Times"/>
      <w:b/>
      <w:bCs/>
      <w:sz w:val="24"/>
    </w:rPr>
  </w:style>
  <w:style w:type="paragraph" w:customStyle="1" w:styleId="Paragrafi">
    <w:name w:val="Paragrafi"/>
    <w:link w:val="ParagrafiChar"/>
    <w:rsid w:val="00DC28A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C28AF"/>
    <w:rPr>
      <w:rFonts w:ascii="Garamond" w:eastAsia="MS Mincho" w:hAnsi="Garamond" w:cs="CG Times"/>
      <w:sz w:val="24"/>
      <w:lang w:val="en-US"/>
    </w:rPr>
  </w:style>
  <w:style w:type="paragraph" w:customStyle="1" w:styleId="Titulli">
    <w:name w:val="Titulli"/>
    <w:next w:val="Normal"/>
    <w:link w:val="TitulliChar"/>
    <w:rsid w:val="00DC28AF"/>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DC28AF"/>
    <w:rPr>
      <w:rFonts w:ascii="Garamond" w:eastAsia="MS Mincho" w:hAnsi="Garamond" w:cs="CG Times"/>
      <w:b/>
      <w:bCs/>
      <w:caps/>
      <w:sz w:val="24"/>
    </w:rPr>
  </w:style>
  <w:style w:type="character" w:customStyle="1" w:styleId="AktiChar">
    <w:name w:val="Akti Char"/>
    <w:basedOn w:val="DefaultParagraphFont"/>
    <w:link w:val="Akti"/>
    <w:rsid w:val="00DC28AF"/>
    <w:rPr>
      <w:rFonts w:ascii="Garamond" w:eastAsia="MS Mincho" w:hAnsi="Garamond" w:cs="CG Times"/>
      <w:b/>
      <w:bCs/>
      <w:caps/>
      <w:color w:val="000000"/>
      <w:sz w:val="24"/>
    </w:rPr>
  </w:style>
  <w:style w:type="paragraph" w:customStyle="1" w:styleId="NeniNr">
    <w:name w:val="Neni_Nr"/>
    <w:next w:val="Normal"/>
    <w:link w:val="NeniNrChar"/>
    <w:rsid w:val="00DC28AF"/>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DC28AF"/>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DC28AF"/>
    <w:rPr>
      <w:rFonts w:ascii="Garamond" w:eastAsia="MS Mincho" w:hAnsi="Garamond" w:cs="CG Times"/>
      <w:sz w:val="24"/>
    </w:rPr>
  </w:style>
  <w:style w:type="paragraph" w:customStyle="1" w:styleId="Titull-Titull">
    <w:name w:val="Titull-Titull"/>
    <w:basedOn w:val="Paragrafi"/>
    <w:qFormat/>
    <w:rsid w:val="00DC28AF"/>
    <w:pPr>
      <w:ind w:firstLine="0"/>
      <w:jc w:val="center"/>
    </w:pPr>
    <w:rPr>
      <w:caps/>
      <w:szCs w:val="24"/>
    </w:rPr>
  </w:style>
  <w:style w:type="paragraph" w:customStyle="1" w:styleId="Hapesira7">
    <w:name w:val="Hapesira 7"/>
    <w:basedOn w:val="Paragrafi"/>
    <w:qFormat/>
    <w:rsid w:val="00DC28AF"/>
    <w:rPr>
      <w:sz w:val="14"/>
      <w:szCs w:val="24"/>
    </w:rPr>
  </w:style>
  <w:style w:type="paragraph" w:customStyle="1" w:styleId="Style11">
    <w:name w:val="Style11"/>
    <w:basedOn w:val="Normal"/>
    <w:uiPriority w:val="99"/>
    <w:rsid w:val="00DC28AF"/>
    <w:pPr>
      <w:widowControl w:val="0"/>
      <w:autoSpaceDE w:val="0"/>
      <w:autoSpaceDN w:val="0"/>
      <w:adjustRightInd w:val="0"/>
      <w:spacing w:after="0" w:line="240" w:lineRule="auto"/>
      <w:ind w:firstLine="0"/>
    </w:pPr>
    <w:rPr>
      <w:rFonts w:ascii="Times New Roman" w:eastAsiaTheme="minorEastAsia" w:hAnsi="Times New Roman"/>
      <w:sz w:val="24"/>
      <w:szCs w:val="24"/>
    </w:rPr>
  </w:style>
  <w:style w:type="paragraph" w:customStyle="1" w:styleId="Style17">
    <w:name w:val="Style17"/>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2">
    <w:name w:val="Style22"/>
    <w:basedOn w:val="Normal"/>
    <w:uiPriority w:val="99"/>
    <w:rsid w:val="00DC28AF"/>
    <w:pPr>
      <w:widowControl w:val="0"/>
      <w:autoSpaceDE w:val="0"/>
      <w:autoSpaceDN w:val="0"/>
      <w:adjustRightInd w:val="0"/>
      <w:spacing w:after="0" w:line="408" w:lineRule="exact"/>
      <w:ind w:firstLine="0"/>
    </w:pPr>
    <w:rPr>
      <w:rFonts w:ascii="Times New Roman" w:eastAsiaTheme="minorEastAsia" w:hAnsi="Times New Roman"/>
      <w:sz w:val="24"/>
      <w:szCs w:val="24"/>
    </w:rPr>
  </w:style>
  <w:style w:type="paragraph" w:customStyle="1" w:styleId="Style24">
    <w:name w:val="Style24"/>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5">
    <w:name w:val="Style25"/>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character" w:customStyle="1" w:styleId="FontStyle30">
    <w:name w:val="Font Style30"/>
    <w:basedOn w:val="DefaultParagraphFont"/>
    <w:uiPriority w:val="99"/>
    <w:rsid w:val="00DC28AF"/>
    <w:rPr>
      <w:rFonts w:ascii="Times New Roman" w:hAnsi="Times New Roman" w:cs="Times New Roman"/>
      <w:sz w:val="38"/>
      <w:szCs w:val="38"/>
    </w:rPr>
  </w:style>
  <w:style w:type="character" w:customStyle="1" w:styleId="FontStyle31">
    <w:name w:val="Font Style31"/>
    <w:basedOn w:val="DefaultParagraphFont"/>
    <w:uiPriority w:val="99"/>
    <w:rsid w:val="00DC28AF"/>
    <w:rPr>
      <w:rFonts w:ascii="Times New Roman" w:hAnsi="Times New Roman" w:cs="Times New Roman"/>
      <w:b/>
      <w:bCs/>
      <w:sz w:val="34"/>
      <w:szCs w:val="34"/>
    </w:rPr>
  </w:style>
  <w:style w:type="character" w:customStyle="1" w:styleId="FontStyle32">
    <w:name w:val="Font Style32"/>
    <w:basedOn w:val="DefaultParagraphFont"/>
    <w:uiPriority w:val="99"/>
    <w:rsid w:val="00DC28AF"/>
    <w:rPr>
      <w:rFonts w:ascii="Times New Roman" w:hAnsi="Times New Roman" w:cs="Times New Roman"/>
      <w:sz w:val="34"/>
      <w:szCs w:val="34"/>
    </w:rPr>
  </w:style>
  <w:style w:type="character" w:customStyle="1" w:styleId="FontStyle33">
    <w:name w:val="Font Style33"/>
    <w:basedOn w:val="DefaultParagraphFont"/>
    <w:uiPriority w:val="99"/>
    <w:rsid w:val="00DC28AF"/>
    <w:rPr>
      <w:rFonts w:ascii="Times New Roman" w:hAnsi="Times New Roman" w:cs="Times New Roman"/>
      <w:b/>
      <w:bCs/>
      <w:sz w:val="22"/>
      <w:szCs w:val="22"/>
    </w:rPr>
  </w:style>
  <w:style w:type="character" w:customStyle="1" w:styleId="FontStyle34">
    <w:name w:val="Font Style34"/>
    <w:basedOn w:val="DefaultParagraphFont"/>
    <w:uiPriority w:val="99"/>
    <w:rsid w:val="00DC28AF"/>
    <w:rPr>
      <w:rFonts w:ascii="Times New Roman" w:hAnsi="Times New Roman" w:cs="Times New Roman"/>
      <w:b/>
      <w:bCs/>
      <w:i/>
      <w:iCs/>
      <w:spacing w:val="10"/>
      <w:sz w:val="26"/>
      <w:szCs w:val="26"/>
    </w:rPr>
  </w:style>
  <w:style w:type="character" w:customStyle="1" w:styleId="FontStyle35">
    <w:name w:val="Font Style35"/>
    <w:basedOn w:val="DefaultParagraphFont"/>
    <w:uiPriority w:val="99"/>
    <w:rsid w:val="00DC28AF"/>
    <w:rPr>
      <w:rFonts w:ascii="Times New Roman" w:hAnsi="Times New Roman" w:cs="Times New Roman"/>
      <w:sz w:val="22"/>
      <w:szCs w:val="22"/>
    </w:rPr>
  </w:style>
  <w:style w:type="paragraph" w:styleId="FootnoteText">
    <w:name w:val="footnote text"/>
    <w:basedOn w:val="Normal"/>
    <w:link w:val="FootnoteTextChar"/>
    <w:uiPriority w:val="99"/>
    <w:semiHidden/>
    <w:unhideWhenUsed/>
    <w:rsid w:val="008B22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221F"/>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8B221F"/>
    <w:rPr>
      <w:vertAlign w:val="superscript"/>
    </w:rPr>
  </w:style>
  <w:style w:type="paragraph" w:styleId="Header">
    <w:name w:val="header"/>
    <w:basedOn w:val="Normal"/>
    <w:link w:val="HeaderChar"/>
    <w:uiPriority w:val="99"/>
    <w:unhideWhenUsed/>
    <w:rsid w:val="008B2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21F"/>
    <w:rPr>
      <w:rFonts w:ascii="Calibri" w:eastAsia="Calibri" w:hAnsi="Calibri" w:cs="Times New Roman"/>
      <w:lang w:val="en-US"/>
    </w:rPr>
  </w:style>
  <w:style w:type="paragraph" w:styleId="Footer">
    <w:name w:val="footer"/>
    <w:basedOn w:val="Normal"/>
    <w:link w:val="FooterChar"/>
    <w:uiPriority w:val="99"/>
    <w:unhideWhenUsed/>
    <w:rsid w:val="008B2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21F"/>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9D1BF175BFD6402688845B21760679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9D1BF175BFD6402688845B21760679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2021-11-02T11:34:05Z</Data_x0020_e_x0020_Krijimit>
    <Modifikuesi xmlns="0e656187-b300-4fb0-8bf4-3a50f872073c">Eliona.Lloja</Modifikuesi>
    <Data_x0020_e_x0020_Modifikimit xmlns="0e656187-b300-4fb0-8bf4-3a50f872073c">2021-11-02T11:34:05Z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4534E-2FCF-4569-A719-CFF90F781FF2}">
  <ds:schemaRefs>
    <ds:schemaRef ds:uri="http://schemas.microsoft.com/sharepoint/v3/contenttype/forms"/>
  </ds:schemaRefs>
</ds:datastoreItem>
</file>

<file path=customXml/itemProps2.xml><?xml version="1.0" encoding="utf-8"?>
<ds:datastoreItem xmlns:ds="http://schemas.openxmlformats.org/officeDocument/2006/customXml" ds:itemID="{8D392E49-DDCD-4063-ACFB-4A839A0CDD83}">
  <ds:schemaRefs>
    <ds:schemaRef ds:uri="http://schemas.microsoft.com/sharepoint/v3/contenttype/forms"/>
  </ds:schemaRefs>
</ds:datastoreItem>
</file>

<file path=customXml/itemProps3.xml><?xml version="1.0" encoding="utf-8"?>
<ds:datastoreItem xmlns:ds="http://schemas.openxmlformats.org/officeDocument/2006/customXml" ds:itemID="{D75F388C-7C76-4A60-91C1-3B8F60910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2488C4C-AF48-44AD-ACFF-64F6C6618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BA85737-605F-4FD3-BA24-E62308419B2E}">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EDCEF050-19DF-456F-9A99-FE929C56C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6968</Words>
  <Characters>39721</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46596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Marsela Xhepa</cp:lastModifiedBy>
  <cp:revision>2</cp:revision>
  <dcterms:created xsi:type="dcterms:W3CDTF">2024-04-23T12:01:00Z</dcterms:created>
  <dcterms:modified xsi:type="dcterms:W3CDTF">2024-04-23T12:01:00Z</dcterms:modified>
</cp:coreProperties>
</file>