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E1E" w:rsidRPr="00F92C1A" w:rsidRDefault="007B4E1E" w:rsidP="007B4E1E">
      <w:pPr>
        <w:pStyle w:val="Akti"/>
        <w:rPr>
          <w:lang w:val="sq-AL"/>
        </w:rPr>
      </w:pPr>
      <w:bookmarkStart w:id="0" w:name="_GoBack"/>
      <w:bookmarkEnd w:id="0"/>
      <w:r w:rsidRPr="00F92C1A">
        <w:rPr>
          <w:lang w:val="sq-AL"/>
        </w:rPr>
        <w:t>VENDIM</w:t>
      </w:r>
    </w:p>
    <w:p w:rsidR="007B4E1E" w:rsidRPr="00F92C1A" w:rsidRDefault="007B4E1E" w:rsidP="007B4E1E">
      <w:pPr>
        <w:pStyle w:val="NumriData"/>
        <w:rPr>
          <w:lang w:val="sq-AL"/>
        </w:rPr>
      </w:pPr>
      <w:r w:rsidRPr="00F92C1A">
        <w:rPr>
          <w:lang w:val="sq-AL"/>
        </w:rPr>
        <w:t>Nr. 856, datë 21.10.2015</w:t>
      </w:r>
    </w:p>
    <w:p w:rsidR="007B4E1E" w:rsidRPr="00F92C1A" w:rsidRDefault="007B4E1E" w:rsidP="007B4E1E">
      <w:pPr>
        <w:pStyle w:val="Hapesira7"/>
        <w:rPr>
          <w:lang w:val="sq-AL"/>
        </w:rPr>
      </w:pPr>
    </w:p>
    <w:p w:rsidR="007B4E1E" w:rsidRPr="00F92C1A" w:rsidRDefault="007B4E1E" w:rsidP="007B4E1E">
      <w:pPr>
        <w:pStyle w:val="Titulli"/>
        <w:rPr>
          <w:lang w:val="sq-AL"/>
        </w:rPr>
      </w:pPr>
      <w:r w:rsidRPr="00F92C1A">
        <w:rPr>
          <w:lang w:val="sq-AL"/>
        </w:rPr>
        <w:t>PËR NJË SHTESË NË VENDIMIN NR. 1020, DATË 14.10.2009, TË KËSHILLIT TË MINISTRAVE,“PËR KRIJIMIN E AGJENCISË SË AUDITIMIT TË PROGRAMEVE TË ASISTENCËS, AKREDITUAR NGA BASHKIMI EVROPIAN”, TË NDRYSHUAR</w:t>
      </w:r>
    </w:p>
    <w:p w:rsidR="007B4E1E" w:rsidRPr="00F92C1A" w:rsidRDefault="007B4E1E" w:rsidP="007B4E1E">
      <w:pPr>
        <w:pStyle w:val="Hapesira7"/>
        <w:rPr>
          <w:lang w:val="sq-AL"/>
        </w:rPr>
      </w:pPr>
    </w:p>
    <w:p w:rsidR="007B4E1E" w:rsidRPr="00F92C1A" w:rsidRDefault="007B4E1E" w:rsidP="007B4E1E">
      <w:pPr>
        <w:pStyle w:val="Paragrafi"/>
        <w:rPr>
          <w:spacing w:val="-4"/>
          <w:lang w:val="sq-AL"/>
        </w:rPr>
      </w:pPr>
      <w:r w:rsidRPr="00F92C1A">
        <w:rPr>
          <w:spacing w:val="-4"/>
          <w:lang w:val="sq-AL"/>
        </w:rPr>
        <w:t>Në mbështetje të nenit 100 të Kushtetutës, të nenit 10, të ligjit nr. 9000, datë 30.1.2003, “Për organizimin dhe funksionimin e Këshillit të Ministrave”, të neneve 6 e 8, të ligjit nr. 9840, datë 10.12.2007, “Për ratifikimin e marrëveshjes kuadër, ndërmjet Këshillit të Ministrave të Republikës së Shqipërisë dhe Komisionit të Komuniteteve Evropiane, për rregullat e bashkëpunimit të asistencës për Shqipërinë, në kuadër të zbatimit të Instrumentit të Parazgjerimit (IPA)”, dhe të neneve 10 e 11, të ligjit nr. 37/2015, “Për ratifikimin e marrëveshjes kuadër, ndërmjet Republikës së Shqipërisë, përfaqësuar nga Këshilli i Ministrave i Republikës së Shqipërisë, dhe Komisionit Evropian, për rregullat e zbatimit të mbështetjes financiare të BE-së për Shqipërinë, në kuadër të Instrumentit për Asistencën e Para anëtarësimit (IPA II)”, me propozimin e ministrit të Financave, Këshilli i Ministrave</w:t>
      </w:r>
    </w:p>
    <w:p w:rsidR="007B4E1E" w:rsidRPr="00F92C1A" w:rsidRDefault="007B4E1E" w:rsidP="007B4E1E">
      <w:pPr>
        <w:pStyle w:val="Hapesira7"/>
        <w:rPr>
          <w:spacing w:val="-4"/>
          <w:lang w:val="sq-AL"/>
        </w:rPr>
      </w:pPr>
    </w:p>
    <w:p w:rsidR="007B4E1E" w:rsidRPr="00F92C1A" w:rsidRDefault="007B4E1E" w:rsidP="007B4E1E">
      <w:pPr>
        <w:pStyle w:val="Vendosi"/>
        <w:rPr>
          <w:spacing w:val="-4"/>
          <w:lang w:val="sq-AL"/>
        </w:rPr>
      </w:pPr>
      <w:r w:rsidRPr="00F92C1A">
        <w:rPr>
          <w:spacing w:val="-4"/>
          <w:lang w:val="sq-AL"/>
        </w:rPr>
        <w:t>VENDOSI:</w:t>
      </w:r>
    </w:p>
    <w:p w:rsidR="007B4E1E" w:rsidRPr="00F92C1A" w:rsidRDefault="007B4E1E" w:rsidP="007B4E1E">
      <w:pPr>
        <w:pStyle w:val="Hapesira7"/>
        <w:rPr>
          <w:spacing w:val="-4"/>
          <w:lang w:val="sq-AL"/>
        </w:rPr>
      </w:pPr>
    </w:p>
    <w:p w:rsidR="007B4E1E" w:rsidRPr="00F92C1A" w:rsidRDefault="007B4E1E" w:rsidP="007B4E1E">
      <w:pPr>
        <w:pStyle w:val="Paragrafi"/>
        <w:rPr>
          <w:spacing w:val="-4"/>
          <w:lang w:val="sq-AL"/>
        </w:rPr>
      </w:pPr>
      <w:r w:rsidRPr="00F92C1A">
        <w:rPr>
          <w:spacing w:val="-4"/>
          <w:lang w:val="sq-AL"/>
        </w:rPr>
        <w:t xml:space="preserve">1. Pas pikës 7, të vendimit nr. 1020, datë 14.10.2009, të Këshillit të Ministrave, të ndryshuar, shtohet pika 7/1, me këtë përmbajtje: </w:t>
      </w:r>
    </w:p>
    <w:p w:rsidR="007B4E1E" w:rsidRPr="00F92C1A" w:rsidRDefault="007B4E1E" w:rsidP="007B4E1E">
      <w:pPr>
        <w:pStyle w:val="Paragrafi"/>
        <w:rPr>
          <w:spacing w:val="-4"/>
          <w:lang w:val="sq-AL"/>
        </w:rPr>
      </w:pPr>
      <w:r w:rsidRPr="00F92C1A">
        <w:rPr>
          <w:spacing w:val="-4"/>
          <w:lang w:val="sq-AL"/>
        </w:rPr>
        <w:t xml:space="preserve">“7/1. Përveç kritereve të përgjithshme, të parashikuara nga legjislacioni në fuqi për nëpunësin civil, drejtori i Agjencisë së Auditimit të Programeve të Asistencës, akredituar nga Bashkimi Evropian,duhet të plotësojë edhe këto kritere: </w:t>
      </w:r>
    </w:p>
    <w:p w:rsidR="007B4E1E" w:rsidRPr="00F92C1A" w:rsidRDefault="007B4E1E" w:rsidP="007B4E1E">
      <w:pPr>
        <w:pStyle w:val="Paragrafi"/>
        <w:rPr>
          <w:spacing w:val="-4"/>
          <w:lang w:val="sq-AL"/>
        </w:rPr>
      </w:pPr>
      <w:r w:rsidRPr="00F92C1A">
        <w:rPr>
          <w:spacing w:val="-4"/>
          <w:lang w:val="sq-AL"/>
        </w:rPr>
        <w:t>a) Të ketë përfunduar ciklin e dytë të studimeve universitare në shkencat ekonomike ose juridike;</w:t>
      </w:r>
    </w:p>
    <w:p w:rsidR="007B4E1E" w:rsidRPr="00F92C1A" w:rsidRDefault="007B4E1E" w:rsidP="007B4E1E">
      <w:pPr>
        <w:pStyle w:val="Paragrafi"/>
        <w:rPr>
          <w:spacing w:val="-4"/>
          <w:lang w:val="sq-AL"/>
        </w:rPr>
      </w:pPr>
      <w:r w:rsidRPr="00F92C1A">
        <w:rPr>
          <w:spacing w:val="-4"/>
          <w:lang w:val="sq-AL"/>
        </w:rPr>
        <w:t xml:space="preserve">b) Të ketë, të paktën, 10 (dhjetë) vjet përvojë profesionale, nga të cilat, të paktën, 6 (gjashtë) vjet, në fushën e auditimit; </w:t>
      </w:r>
    </w:p>
    <w:p w:rsidR="007B4E1E" w:rsidRPr="00F92C1A" w:rsidRDefault="007B4E1E" w:rsidP="007B4E1E">
      <w:pPr>
        <w:pStyle w:val="Paragrafi"/>
        <w:rPr>
          <w:spacing w:val="-4"/>
          <w:lang w:val="sq-AL"/>
        </w:rPr>
      </w:pPr>
      <w:r w:rsidRPr="00F92C1A">
        <w:rPr>
          <w:spacing w:val="-4"/>
          <w:lang w:val="sq-AL"/>
        </w:rPr>
        <w:t>c) Të gëzojë integritet të lartë moral e profesional.</w:t>
      </w:r>
    </w:p>
    <w:p w:rsidR="007B4E1E" w:rsidRPr="00F92C1A" w:rsidRDefault="007B4E1E" w:rsidP="007B4E1E">
      <w:pPr>
        <w:pStyle w:val="Paragrafi"/>
        <w:rPr>
          <w:lang w:val="sq-AL"/>
        </w:rPr>
      </w:pPr>
      <w:r w:rsidRPr="00F92C1A">
        <w:rPr>
          <w:spacing w:val="-4"/>
          <w:lang w:val="sq-AL"/>
        </w:rPr>
        <w:t>2. Ngarkohen Ministria e Financave dhe</w:t>
      </w:r>
      <w:r w:rsidRPr="00F92C1A">
        <w:rPr>
          <w:lang w:val="sq-AL"/>
        </w:rPr>
        <w:t xml:space="preserve"> Agjencia e Auditimit të Programeve të Asistencës për zbatimin e këtij vendimi.</w:t>
      </w:r>
    </w:p>
    <w:p w:rsidR="007B4E1E" w:rsidRPr="00F92C1A" w:rsidRDefault="007B4E1E" w:rsidP="007B4E1E">
      <w:pPr>
        <w:pStyle w:val="Paragrafi"/>
        <w:rPr>
          <w:lang w:val="sq-AL"/>
        </w:rPr>
      </w:pPr>
    </w:p>
    <w:p w:rsidR="007B4E1E" w:rsidRPr="00F92C1A" w:rsidRDefault="007B4E1E" w:rsidP="007B4E1E">
      <w:pPr>
        <w:pStyle w:val="Paragrafi"/>
        <w:rPr>
          <w:lang w:val="sq-AL"/>
        </w:rPr>
      </w:pPr>
      <w:r w:rsidRPr="00F92C1A">
        <w:rPr>
          <w:lang w:val="sq-AL"/>
        </w:rPr>
        <w:t>Ky vendim hyn në fuqi pas botimit në Fletoren Zyrtare.</w:t>
      </w:r>
    </w:p>
    <w:p w:rsidR="007B4E1E" w:rsidRPr="00F92C1A" w:rsidRDefault="007B4E1E" w:rsidP="007B4E1E">
      <w:pPr>
        <w:pStyle w:val="Hapesira7"/>
        <w:rPr>
          <w:lang w:val="sq-AL"/>
        </w:rPr>
      </w:pPr>
    </w:p>
    <w:p w:rsidR="007B4E1E" w:rsidRPr="00F92C1A" w:rsidRDefault="007B4E1E" w:rsidP="007B4E1E">
      <w:pPr>
        <w:pStyle w:val="Autoriteti"/>
        <w:rPr>
          <w:lang w:val="sq-AL"/>
        </w:rPr>
      </w:pPr>
      <w:r w:rsidRPr="00F92C1A">
        <w:rPr>
          <w:lang w:val="sq-AL"/>
        </w:rPr>
        <w:t>KRYEMINISTRI</w:t>
      </w:r>
    </w:p>
    <w:p w:rsidR="000F6EA9" w:rsidRPr="00960EF2" w:rsidRDefault="007B4E1E" w:rsidP="00960EF2">
      <w:pPr>
        <w:jc w:val="right"/>
        <w:rPr>
          <w:rFonts w:ascii="Garamond" w:hAnsi="Garamond"/>
          <w:b/>
          <w:sz w:val="24"/>
          <w:szCs w:val="24"/>
        </w:rPr>
      </w:pPr>
      <w:r w:rsidRPr="00960EF2">
        <w:rPr>
          <w:rFonts w:ascii="Garamond" w:hAnsi="Garamond"/>
          <w:b/>
          <w:sz w:val="24"/>
          <w:szCs w:val="24"/>
          <w:lang w:val="sq-AL"/>
        </w:rPr>
        <w:t>Edi Rama</w:t>
      </w:r>
    </w:p>
    <w:sectPr w:rsidR="000F6EA9" w:rsidRPr="00960EF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E1E"/>
    <w:rsid w:val="000F6EA9"/>
    <w:rsid w:val="007B4E1E"/>
    <w:rsid w:val="00960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E1E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B4E1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7B4E1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7B4E1E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7B4E1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B4E1E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7B4E1E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7B4E1E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7B4E1E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7B4E1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character" w:customStyle="1" w:styleId="AutoritetiChar">
    <w:name w:val="Autoriteti Char"/>
    <w:link w:val="Autoriteti"/>
    <w:locked/>
    <w:rsid w:val="007B4E1E"/>
    <w:rPr>
      <w:rFonts w:ascii="Garamond" w:eastAsia="MS Mincho" w:hAnsi="Garamond" w:cs="CG Times"/>
      <w:caps/>
      <w:sz w:val="24"/>
    </w:rPr>
  </w:style>
  <w:style w:type="paragraph" w:customStyle="1" w:styleId="Vendosi">
    <w:name w:val="Vendosi"/>
    <w:basedOn w:val="Normal"/>
    <w:qFormat/>
    <w:rsid w:val="007B4E1E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7B4E1E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E1E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B4E1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7B4E1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7B4E1E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7B4E1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B4E1E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7B4E1E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7B4E1E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7B4E1E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7B4E1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character" w:customStyle="1" w:styleId="AutoritetiChar">
    <w:name w:val="Autoriteti Char"/>
    <w:link w:val="Autoriteti"/>
    <w:locked/>
    <w:rsid w:val="007B4E1E"/>
    <w:rPr>
      <w:rFonts w:ascii="Garamond" w:eastAsia="MS Mincho" w:hAnsi="Garamond" w:cs="CG Times"/>
      <w:caps/>
      <w:sz w:val="24"/>
    </w:rPr>
  </w:style>
  <w:style w:type="paragraph" w:customStyle="1" w:styleId="Vendosi">
    <w:name w:val="Vendosi"/>
    <w:basedOn w:val="Normal"/>
    <w:qFormat/>
    <w:rsid w:val="007B4E1E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7B4E1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2019-01-31T11:44:00Z</cp:lastPrinted>
  <dcterms:created xsi:type="dcterms:W3CDTF">2016-01-25T14:23:00Z</dcterms:created>
  <dcterms:modified xsi:type="dcterms:W3CDTF">2019-01-31T11:44:00Z</dcterms:modified>
</cp:coreProperties>
</file>