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94D" w:rsidRPr="00313616" w:rsidRDefault="00F8694D" w:rsidP="00F8694D">
      <w:pPr>
        <w:pStyle w:val="NeniTitull"/>
        <w:rPr>
          <w:spacing w:val="-4"/>
          <w:lang w:val="sq-AL"/>
        </w:rPr>
      </w:pPr>
      <w:r w:rsidRPr="00313616">
        <w:rPr>
          <w:spacing w:val="-4"/>
          <w:lang w:val="sq-AL"/>
        </w:rPr>
        <w:t>VENDIM</w:t>
      </w:r>
    </w:p>
    <w:p w:rsidR="00F8694D" w:rsidRPr="00313616" w:rsidRDefault="00F8694D" w:rsidP="00F8694D">
      <w:pPr>
        <w:pStyle w:val="NeniTitull"/>
        <w:rPr>
          <w:spacing w:val="-4"/>
          <w:lang w:val="sq-AL"/>
        </w:rPr>
      </w:pPr>
      <w:bookmarkStart w:id="0" w:name="_GoBack"/>
      <w:r w:rsidRPr="00313616">
        <w:rPr>
          <w:spacing w:val="-4"/>
          <w:lang w:val="sq-AL"/>
        </w:rPr>
        <w:t>Nr. 930, datë 18.11.2015</w:t>
      </w:r>
    </w:p>
    <w:bookmarkEnd w:id="0"/>
    <w:p w:rsidR="00F8694D" w:rsidRPr="00313616" w:rsidRDefault="00F8694D" w:rsidP="00F8694D">
      <w:pPr>
        <w:pStyle w:val="Hapesira7"/>
        <w:rPr>
          <w:lang w:val="sq-AL"/>
        </w:rPr>
      </w:pPr>
    </w:p>
    <w:p w:rsidR="00F8694D" w:rsidRPr="00313616" w:rsidRDefault="00F8694D" w:rsidP="00F8694D">
      <w:pPr>
        <w:pStyle w:val="NeniTitull"/>
        <w:rPr>
          <w:spacing w:val="-4"/>
          <w:lang w:val="sq-AL"/>
        </w:rPr>
      </w:pPr>
      <w:r w:rsidRPr="00313616">
        <w:rPr>
          <w:spacing w:val="-4"/>
          <w:lang w:val="sq-AL"/>
        </w:rPr>
        <w:t xml:space="preserve">PËR MIRATIMIN E STRATEGJISË KOMBËTARE PËR LUFTËN KUNDËR EKSTREMIZMIT TË DHUNSHËM DHE PLANIT TË VEPRIMIT </w:t>
      </w:r>
    </w:p>
    <w:p w:rsidR="00F8694D" w:rsidRPr="00313616" w:rsidRDefault="00F8694D" w:rsidP="00F8694D">
      <w:pPr>
        <w:pStyle w:val="Hapesira7"/>
        <w:rPr>
          <w:lang w:val="sq-AL"/>
        </w:rPr>
      </w:pPr>
    </w:p>
    <w:p w:rsidR="00F8694D" w:rsidRPr="00313616" w:rsidRDefault="00F8694D" w:rsidP="00F8694D">
      <w:pPr>
        <w:pStyle w:val="Paragrafi"/>
        <w:rPr>
          <w:lang w:val="sq-AL"/>
        </w:rPr>
      </w:pPr>
      <w:r w:rsidRPr="00313616">
        <w:rPr>
          <w:lang w:val="sq-AL"/>
        </w:rPr>
        <w:t>Në mbështetje të nenit 100 të Kushtetutës, me propozimin e ministrit të Mirëqenies Sociale dhe Rinisë, ministrit të Arsimit dhe Sportit, ministrit të Punëve të Brendshme, ministrit të Mbrojtjes dhe ministrit të Punëve të Jashtme, Këshilli i Ministrave</w:t>
      </w:r>
    </w:p>
    <w:p w:rsidR="00F8694D" w:rsidRPr="00313616" w:rsidRDefault="00F8694D" w:rsidP="00F8694D">
      <w:pPr>
        <w:pStyle w:val="Hapesira7"/>
        <w:rPr>
          <w:lang w:val="sq-AL"/>
        </w:rPr>
      </w:pPr>
    </w:p>
    <w:p w:rsidR="00F8694D" w:rsidRPr="00313616" w:rsidRDefault="00F8694D" w:rsidP="00F8694D">
      <w:pPr>
        <w:pStyle w:val="NeniNr"/>
        <w:rPr>
          <w:spacing w:val="-4"/>
          <w:lang w:val="sq-AL"/>
        </w:rPr>
      </w:pPr>
      <w:r w:rsidRPr="00313616">
        <w:rPr>
          <w:spacing w:val="-4"/>
          <w:lang w:val="sq-AL"/>
        </w:rPr>
        <w:t>VENDOSI:</w:t>
      </w:r>
    </w:p>
    <w:p w:rsidR="00F8694D" w:rsidRPr="00313616" w:rsidRDefault="00F8694D" w:rsidP="00F8694D">
      <w:pPr>
        <w:pStyle w:val="Paragrafi"/>
        <w:rPr>
          <w:spacing w:val="-4"/>
          <w:lang w:val="sq-AL"/>
        </w:rPr>
      </w:pPr>
    </w:p>
    <w:p w:rsidR="00F8694D" w:rsidRPr="00313616" w:rsidRDefault="00F8694D" w:rsidP="00F8694D">
      <w:pPr>
        <w:pStyle w:val="Paragrafi"/>
        <w:rPr>
          <w:spacing w:val="-4"/>
          <w:lang w:val="sq-AL"/>
        </w:rPr>
      </w:pPr>
      <w:r w:rsidRPr="00313616">
        <w:rPr>
          <w:spacing w:val="-4"/>
          <w:lang w:val="sq-AL"/>
        </w:rPr>
        <w:t xml:space="preserve">1. Miratimin e Strategjisë Kombëtare për Luftën kundër Ekstremizmit të Dhunshëm dhe planit të veprimit, sipas tekstit që i bashkëlidhet këtij vendimi. </w:t>
      </w:r>
    </w:p>
    <w:p w:rsidR="00F8694D" w:rsidRPr="00313616" w:rsidRDefault="00F8694D" w:rsidP="00F8694D">
      <w:pPr>
        <w:pStyle w:val="Paragrafi"/>
        <w:rPr>
          <w:spacing w:val="-4"/>
          <w:lang w:val="sq-AL"/>
        </w:rPr>
      </w:pPr>
      <w:r w:rsidRPr="00313616">
        <w:rPr>
          <w:spacing w:val="-4"/>
          <w:lang w:val="sq-AL"/>
        </w:rPr>
        <w:t>2. Ngarkohen ministri i Mirëqenies Sociale dhe Rinisë, ministri i Arsimit dhe Sportit, ministri i Punëve të Brendshme, ministri i Mbrojtjes dhe ministri i Punëve të Jashtme për ndjekjen dhe zbatimin e këtij vendimi.</w:t>
      </w:r>
    </w:p>
    <w:p w:rsidR="00F8694D" w:rsidRPr="00313616" w:rsidRDefault="00F8694D" w:rsidP="00F8694D">
      <w:pPr>
        <w:pStyle w:val="Paragrafi"/>
        <w:rPr>
          <w:spacing w:val="-4"/>
          <w:lang w:val="sq-AL"/>
        </w:rPr>
      </w:pPr>
      <w:r w:rsidRPr="00313616">
        <w:rPr>
          <w:spacing w:val="-4"/>
          <w:lang w:val="sq-AL"/>
        </w:rPr>
        <w:t>Ky vendim hyn në fuqi menjëherë.</w:t>
      </w:r>
    </w:p>
    <w:p w:rsidR="00F8694D" w:rsidRPr="00313616" w:rsidRDefault="00F8694D" w:rsidP="00F8694D">
      <w:pPr>
        <w:pStyle w:val="Hapesira7"/>
        <w:rPr>
          <w:lang w:val="sq-AL"/>
        </w:rPr>
      </w:pPr>
    </w:p>
    <w:p w:rsidR="00F8694D" w:rsidRPr="00313616" w:rsidRDefault="00F8694D" w:rsidP="00F8694D">
      <w:pPr>
        <w:pStyle w:val="Paragrafi"/>
        <w:jc w:val="right"/>
        <w:rPr>
          <w:spacing w:val="-4"/>
          <w:lang w:val="sq-AL"/>
        </w:rPr>
      </w:pPr>
      <w:r w:rsidRPr="00313616">
        <w:rPr>
          <w:spacing w:val="-4"/>
          <w:lang w:val="sq-AL"/>
        </w:rPr>
        <w:t>KRYEMINISTRI</w:t>
      </w:r>
    </w:p>
    <w:p w:rsidR="00C038B6" w:rsidRDefault="00F8694D" w:rsidP="00F8694D">
      <w:r w:rsidRPr="00313616">
        <w:rPr>
          <w:b/>
          <w:spacing w:val="-4"/>
          <w:lang w:val="sq-AL"/>
        </w:rPr>
        <w:t>Edi Rama</w:t>
      </w:r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4D"/>
    <w:rsid w:val="002D1BDF"/>
    <w:rsid w:val="00462D66"/>
    <w:rsid w:val="00F8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4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869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694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8694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8694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8694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8694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4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869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694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8694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8694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8694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8694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2016-01-27T10:20:00Z</dcterms:created>
  <dcterms:modified xsi:type="dcterms:W3CDTF">2016-01-27T10:20:00Z</dcterms:modified>
</cp:coreProperties>
</file>